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tabs>
          <w:tab w:val="left" w:pos="3119" w:leader="none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88670"/>
                <wp:effectExtent l="19050" t="0" r="0" b="0"/>
                <wp:docPr id="1" name="Рисунок 3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1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sz w:val="24"/>
          <w:szCs w:val="24"/>
        </w:rPr>
      </w:r>
    </w:p>
    <w:p>
      <w:pPr>
        <w:pStyle w:val="648"/>
        <w:jc w:val="center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УРАЙ</w:t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Югры</w:t>
      </w:r>
      <w:r>
        <w:rPr>
          <w:b/>
        </w:rPr>
      </w:r>
    </w:p>
    <w:p>
      <w:pPr>
        <w:pStyle w:val="648"/>
        <w:jc w:val="center"/>
        <w:rPr>
          <w:rFonts w:ascii="Times New Roman" w:hAnsi="Times New Roman"/>
          <w:b w:val="0"/>
          <w:caps/>
          <w:sz w:val="40"/>
          <w:szCs w:val="24"/>
        </w:rPr>
      </w:pPr>
      <w:r>
        <w:rPr>
          <w:rFonts w:ascii="Times New Roman" w:hAnsi="Times New Roman"/>
          <w:caps/>
          <w:sz w:val="40"/>
        </w:rPr>
        <w:t xml:space="preserve">Администрация ГОРОДА УРАЙ</w:t>
      </w:r>
      <w:r>
        <w:rPr>
          <w:rFonts w:ascii="Times New Roman" w:hAnsi="Times New Roman"/>
          <w:b w:val="0"/>
          <w:caps/>
          <w:sz w:val="40"/>
          <w:szCs w:val="24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pStyle w:val="655"/>
        <w:ind w:left="0"/>
        <w:rPr>
          <w:b/>
        </w:rPr>
      </w:pPr>
      <w:r>
        <w:rPr>
          <w:b/>
        </w:rPr>
      </w:r>
      <w:r>
        <w:rPr>
          <w:b/>
        </w:rPr>
      </w:r>
    </w:p>
    <w:p>
      <w:pPr>
        <w:jc w:val="both"/>
        <w:tabs>
          <w:tab w:val="left" w:pos="7513" w:leader="none"/>
        </w:tabs>
      </w:pPr>
      <w:r>
        <w:t xml:space="preserve">от</w:t>
      </w:r>
      <w:r>
        <w:t xml:space="preserve"> </w:t>
      </w:r>
      <w:r>
        <w:t xml:space="preserve">_____</w:t>
      </w:r>
      <w:r>
        <w:t xml:space="preserve">______</w:t>
      </w:r>
      <w:r>
        <w:t xml:space="preserve">______</w:t>
      </w:r>
      <w:r>
        <w:tab/>
      </w:r>
      <w:r>
        <w:t xml:space="preserve">№</w:t>
      </w:r>
      <w:r>
        <w:t xml:space="preserve">__</w:t>
      </w:r>
      <w:r>
        <w:t xml:space="preserve">___</w:t>
      </w:r>
      <w:r>
        <w:t xml:space="preserve">___</w:t>
      </w:r>
      <w:r/>
    </w:p>
    <w:p>
      <w:pPr>
        <w:ind w:right="595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jc w:val="both"/>
      </w:pPr>
      <w:r/>
      <w:r/>
    </w:p>
    <w:p>
      <w:pPr>
        <w:ind w:right="4818"/>
      </w:pPr>
      <w:r>
        <w:t xml:space="preserve">О</w:t>
      </w:r>
      <w:r>
        <w:t xml:space="preserve"> внесении изменени</w:t>
      </w:r>
      <w:r>
        <w:t xml:space="preserve">я в постановление администрации города Урай от </w:t>
      </w:r>
      <w:r>
        <w:t xml:space="preserve">16</w:t>
      </w:r>
      <w:r>
        <w:t xml:space="preserve">.0</w:t>
      </w:r>
      <w:r>
        <w:t xml:space="preserve">3</w:t>
      </w:r>
      <w:r>
        <w:t xml:space="preserve">.20</w:t>
      </w:r>
      <w:r>
        <w:t xml:space="preserve">16</w:t>
      </w:r>
      <w:r>
        <w:t xml:space="preserve"> №</w:t>
      </w:r>
      <w:r>
        <w:t xml:space="preserve">686</w:t>
      </w:r>
      <w:r>
        <w:t xml:space="preserve"> «Об</w:t>
      </w:r>
      <w:r>
        <w:t xml:space="preserve"> утверждении перечня должностных лиц администрации города Урай и органов администрации города Урай, уполномоченных составлять протоколы об административных правонарушениях</w:t>
      </w:r>
      <w:r>
        <w:t xml:space="preserve">»</w:t>
      </w:r>
      <w:r/>
    </w:p>
    <w:p>
      <w:r/>
      <w:r/>
    </w:p>
    <w:p>
      <w:r/>
      <w:r/>
    </w:p>
    <w:p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Законом Ханты-Мансийского автономного округа - Югры от 02.03.2009 №5-оз «Об административных комиссиях </w:t>
      </w:r>
      <w:r>
        <w:rPr>
          <w:rFonts w:eastAsia="Calibri"/>
        </w:rPr>
        <w:t xml:space="preserve">в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Ханты-Мансийском</w:t>
      </w:r>
      <w:r>
        <w:rPr>
          <w:rFonts w:eastAsia="Calibri"/>
        </w:rPr>
        <w:t xml:space="preserve"> автономном округе - Югре», Законом Ханты-Мансийского автономного ок</w:t>
      </w:r>
      <w:r>
        <w:rPr>
          <w:rFonts w:eastAsia="Calibri"/>
        </w:rPr>
        <w:t xml:space="preserve">руга - Югры от 11.06.2010 №102-оз «Об административных правонарушениях»:</w:t>
      </w:r>
      <w:r>
        <w:rPr>
          <w:rFonts w:eastAsia="Calibri"/>
        </w:rPr>
      </w:r>
    </w:p>
    <w:p>
      <w:pPr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Внести изменение в </w:t>
      </w:r>
      <w:r>
        <w:t xml:space="preserve">постановлени</w:t>
      </w:r>
      <w:r>
        <w:t xml:space="preserve">е администрации города Урай от </w:t>
      </w:r>
      <w:r>
        <w:t xml:space="preserve">16</w:t>
      </w:r>
      <w:r>
        <w:t xml:space="preserve">.0</w:t>
      </w:r>
      <w:r>
        <w:t xml:space="preserve">3</w:t>
      </w:r>
      <w:r>
        <w:t xml:space="preserve">.20</w:t>
      </w:r>
      <w:r>
        <w:t xml:space="preserve">16</w:t>
      </w:r>
      <w:r>
        <w:t xml:space="preserve"> №</w:t>
      </w:r>
      <w:r>
        <w:t xml:space="preserve">686</w:t>
      </w:r>
      <w:r>
        <w:t xml:space="preserve"> «</w:t>
      </w:r>
      <w:r>
        <w:t xml:space="preserve">Об утверждении перечня должностных лиц администрации города Урай и органов администрации города Урай, уполномоченных составлять протоколы об административных правонарушениях»</w:t>
      </w:r>
      <w:r>
        <w:t xml:space="preserve">,</w:t>
      </w:r>
      <w:r>
        <w:t xml:space="preserve"> изложив приложение в новой редакции согласно приложению.</w:t>
      </w:r>
      <w:r/>
    </w:p>
    <w:p>
      <w:pPr>
        <w:ind w:firstLine="709"/>
        <w:jc w:val="both"/>
        <w:tabs>
          <w:tab w:val="left" w:pos="851" w:leader="none"/>
        </w:tabs>
      </w:pPr>
      <w:r>
        <w:t xml:space="preserve">2. </w:t>
      </w:r>
      <w:r>
        <w:t xml:space="preserve">Опубликовать</w:t>
      </w:r>
      <w:r>
        <w:t xml:space="preserve"> постановление в газете «Знамя» и разместить на официальном сайте </w:t>
      </w:r>
      <w:r>
        <w:t xml:space="preserve">органов местного самоуправления</w:t>
      </w:r>
      <w:r>
        <w:t xml:space="preserve"> города Урай в информационно-телекоммуникационной сети «Интернет». </w:t>
      </w:r>
      <w:r/>
    </w:p>
    <w:p>
      <w:pPr>
        <w:ind w:firstLine="709"/>
        <w:jc w:val="both"/>
      </w:pPr>
      <w:r>
        <w:t xml:space="preserve">3. </w:t>
      </w:r>
      <w:r>
        <w:t xml:space="preserve">Контроль за выполнением постановления возложить на </w:t>
      </w:r>
      <w:r>
        <w:t xml:space="preserve">заместителя </w:t>
      </w:r>
      <w:r>
        <w:t xml:space="preserve">главы города </w:t>
      </w:r>
      <w:r>
        <w:t xml:space="preserve">Урай</w:t>
      </w:r>
      <w:r>
        <w:t xml:space="preserve"> Р.А. Капустина</w:t>
      </w:r>
      <w:r>
        <w:t xml:space="preserve">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>
        <w:t xml:space="preserve">Исполняющий</w:t>
      </w:r>
      <w:r>
        <w:t xml:space="preserve"> обязанности </w:t>
      </w:r>
      <w:r/>
    </w:p>
    <w:p>
      <w:pPr>
        <w:jc w:val="both"/>
        <w:tabs>
          <w:tab w:val="left" w:pos="540" w:leader="none"/>
          <w:tab w:val="left" w:pos="7655" w:leader="none"/>
        </w:tabs>
      </w:pPr>
      <w:r>
        <w:t xml:space="preserve">г</w:t>
      </w:r>
      <w:r>
        <w:t xml:space="preserve">лав</w:t>
      </w:r>
      <w:r>
        <w:t xml:space="preserve">ы</w:t>
      </w:r>
      <w:r>
        <w:t xml:space="preserve"> </w:t>
      </w:r>
      <w:r>
        <w:t xml:space="preserve">города Урай</w:t>
      </w:r>
      <w:r>
        <w:tab/>
      </w:r>
      <w:r>
        <w:t xml:space="preserve"> </w:t>
      </w:r>
      <w:r>
        <w:t xml:space="preserve">М.В. Данилов</w:t>
      </w:r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  <w:highlight w:val="none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№_____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  <w:highlight w:val="none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16.03.2016 №686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4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6"/>
        <w:jc w:val="center"/>
        <w:rPr>
          <w:rFonts w:ascii="Times New Roman" w:hAnsi="Times New Roman" w:cs="Times New Roman"/>
          <w:b w:val="0"/>
          <w:sz w:val="24"/>
          <w:szCs w:val="24"/>
        </w:rPr>
      </w:pPr>
      <w:r/>
      <w:bookmarkStart w:id="0" w:name="undefined"/>
      <w:r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еречень</w:t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66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должностных лиц администрации города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 и 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рай, уполномоченных составлять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протоколы об административных правонарушениях,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Законом Ханты-М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ансийского автономного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округа - 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гры от 11.06.2010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102-оз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административных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правонарушениях»</w:t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4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71"/>
        <w:gridCol w:w="4481"/>
        <w:gridCol w:w="4164"/>
      </w:tblGrid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66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6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8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(статей) Закона Ханты-Мансийского автономного округа - Югры от 11.06.2010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дминистративных правонарушениях»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которой должностное лицо уполномочено составлять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22"/>
        </w:trPr>
        <w:tc>
          <w:tcPr>
            <w:tcW w:w="771" w:type="dxa"/>
            <w:textDirection w:val="lrTb"/>
            <w:noWrap w:val="false"/>
          </w:tcPr>
          <w:p>
            <w:r>
              <w:t xml:space="preserve">1.</w:t>
            </w:r>
            <w:r/>
            <w:r/>
          </w:p>
        </w:tc>
        <w:tc>
          <w:tcPr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документационного обеспечения, протокола и наград управления по развитию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2, </w:t>
            </w:r>
            <w:hyperlink r:id="rId11" w:tooltip="consultantplus://offline/ref=E121FA0E938DF7EAE6386047DF54239E7A6712F68220CFDA5725EC20F6CED2AC81093E825FACC7085BF05F25C5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consultantplus://offline/ref=E121FA0E938DF7EAE6386047DF54239E7A6712F68220CFDA5725EC20F6CED2AC81093E825FACC7085BF05B2F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635"/>
        </w:trPr>
        <w:tc>
          <w:tcPr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13, 20.5, 29, </w:t>
            </w:r>
            <w:hyperlink r:id="rId13" w:tooltip="consultantplus://offline/ref=E121FA0E938DF7EAE6386047DF54239E7A6712F68220CFDA5725EC20F6CED2AC81093E825FACC7085BF05E2A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30.1 (пункт 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consultantplus://offline/ref=E121FA0E938DF7EAE6386047DF54239E7A6712F68220CFDA5725EC20F6CED2AC81093E825FACC7085BF05E25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30.3 (пункт 1)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consultantplus://offline/ref=E121FA0E938DF7EAE6386047DF54239E7A6712F68220CFDA5725EC20F6CED2AC81093E825FACC7085BF05829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consultantplus://offline/ref=E121FA0E938DF7EAE6386047DF54239E7A6712F68220CFDA5725EC20F6CED2AC81093E825FACC7085BF05E2D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consultantplus://offline/ref=E121FA0E938DF7EAE6386047DF54239E7A6712F68220CFDA5725EC20F6CED2AC81093E825FACC7085BF05B2B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20.5, </w:t>
            </w:r>
            <w:hyperlink r:id="rId18" w:tooltip="consultantplus://offline/ref=E121FA0E938DF7EAE6386047DF54239E7A6712F68220CFDA5725EC20F6CED2AC81093E825FACC7085BF0582D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consultantplus://offline/ref=E121FA0E938DF7EAE6386047DF54239E7A6712F68220CFDA5725EC20F6CED2AC81093E825FACC7085BF05E2A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30.1 (пункт 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consultantplus://offline/ref=E121FA0E938DF7EAE6386047DF54239E7A6712F68220CFDA5725EC20F6CED2AC81093E825FACC7085BF05E25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30.3 (пункт 1)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consultantplus://offline/ref=E121FA0E938DF7EAE6386047DF54239E7A6712F68220CFDA5725EC20F6CED2AC81093E825FACC7085BF05829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consultantplus://offline/ref=E121FA0E938DF7EAE6386047DF54239E7A6712F68220CFDA5725EC20F6CED2AC81093E825FACC7085BF05E2D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95"/>
        </w:trPr>
        <w:tc>
          <w:tcPr>
            <w:tcBorders>
              <w:top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3" w:tooltip="consultantplus://offline/ref=E121FA0E938DF7EAE6386047DF54239E7A6712F68220CFDA5725EC20F6CED2AC81093E825FACC7085BF05F2C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consultantplus://offline/ref=E121FA0E938DF7EAE6386047DF54239E7A6712F68220CFDA5725EC20F6CED2AC81093E825FACC70E50A40A69998B32C5DB58B0C6849184ECY2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18.2, 18.3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consultantplus://offline/ref=E121FA0E938DF7EAE6386047DF54239E7A6712F68220CFDA5725EC20F6CED2AC81093E825FACC7085BF05D2DCD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ooltip="consultantplus://offline/ref=E121FA0E938DF7EAE6386047DF54239E7A6712F68220CFDA5725EC20F6CED2AC81093E825FACC70E5AFB0F7C88D33DC5C746B9D1989386C3EAYE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20.5, </w:t>
            </w:r>
            <w:hyperlink r:id="rId27" w:tooltip="consultantplus://offline/ref=E121FA0E938DF7EAE6386047DF54239E7A6712F68220CFDA5725EC20F6CED2AC81093E825FACC7085BF05D2CCD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tooltip="consultantplus://offline/ref=E121FA0E938DF7EAE6386047DF54239E7A6712F68220CFDA5725EC20F6CED2AC81093E825FACC7085BF05E2B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tooltip="consultantplus://offline/ref=E121FA0E938DF7EAE6386047DF54239E7A6712F68220CFDA5725EC20F6CED2AC81093E825FACC7085BF0582E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tooltip="consultantplus://offline/ref=E121FA0E938DF7EAE6386047DF54239E7A6712F68220CFDA5725EC20F6CED2AC81093E825FACC7085BF05D2C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tooltip="consultantplus://offline/ref=E121FA0E938DF7EAE6386047DF54239E7A6712F68220CFDA5725EC20F6CED2AC81093E825FACC7085BF05E2B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tooltip="consultantplus://offline/ref=E121FA0E938DF7EAE6386047DF54239E7A6712F68220CFDA5725EC20F6CED2AC81093E825FACC7085BF05D2F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ooltip="consultantplus://offline/ref=E121FA0E938DF7EAE6386047DF54239E7A6712F68220CFDA5725EC20F6CED2AC81093E825FACC7085BF05D2E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tooltip="consultantplus://offline/ref=E121FA0E938DF7EAE6386047DF54239E7A6712F68220CFDA5725EC20F6CED2AC81093E825FACC7085BF05E2A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tooltip="consultantplus://offline/ref=E121FA0E938DF7EAE6386047DF54239E7A6712F68220CFDA5725EC20F6CED2AC81093E825FACC7085BF05E2A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tooltip="consultantplus://offline/ref=E121FA0E938DF7EAE6386047DF54239E7A6712F68220CFDA5725EC20F6CED2AC81093E825FACC7085BF05D2E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tooltip="consultantplus://offline/ref=E121FA0E938DF7EAE6386047DF54239E7A6712F68220CFDA5725EC20F6CED2AC81093E825FACC7085BF05E25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30.3 (пункт 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tooltip="consultantplus://offline/ref=E121FA0E938DF7EAE6386047DF54239E7A6712F68220CFDA5725EC20F6CED2AC81093E825FACC7085BF05928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44.2, 44.3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7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9" w:tooltip="consultantplus://offline/ref=E121FA0E938DF7EAE6386047DF54239E7A6712F68220CFDA5725EC20F6CED2AC81093E825FACC7085BF05F2C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tooltip="consultantplus://offline/ref=E121FA0E938DF7EAE6386047DF54239E7A6712F68220CFDA5725EC20F6CED2AC81093E825FACC70E50A40A69998B32C5DB58B0C6849184ECY2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18.2, 18.3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tooltip="consultantplus://offline/ref=E121FA0E938DF7EAE6386047DF54239E7A6712F68220CFDA5725EC20F6CED2AC81093E825FACC7085BF05D2DCD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tooltip="consultantplus://offline/ref=E121FA0E938DF7EAE6386047DF54239E7A6712F68220CFDA5725EC20F6CED2AC81093E825FACC70E5AFB0F7C88D33DC5C746B9D1989386C3EAYE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20.5, </w:t>
            </w:r>
            <w:hyperlink r:id="rId43" w:tooltip="consultantplus://offline/ref=E121FA0E938DF7EAE6386047DF54239E7A6712F68220CFDA5725EC20F6CED2AC81093E825FACC7085BF05D2CCD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tooltip="consultantplus://offline/ref=E121FA0E938DF7EAE6386047DF54239E7A6712F68220CFDA5725EC20F6CED2AC81093E825FACC7085BF05E2B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tooltip="consultantplus://offline/ref=E121FA0E938DF7EAE6386047DF54239E7A6712F68220CFDA5725EC20F6CED2AC81093E825FACC7085BF0582E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tooltip="consultantplus://offline/ref=E121FA0E938DF7EAE6386047DF54239E7A6712F68220CFDA5725EC20F6CED2AC81093E825FACC7085BF05D2C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tooltip="consultantplus://offline/ref=E121FA0E938DF7EAE6386047DF54239E7A6712F68220CFDA5725EC20F6CED2AC81093E825FACC7085BF05E2B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tooltip="consultantplus://offline/ref=E121FA0E938DF7EAE6386047DF54239E7A6712F68220CFDA5725EC20F6CED2AC81093E825FACC7085BF05D2F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tooltip="consultantplus://offline/ref=E121FA0E938DF7EAE6386047DF54239E7A6712F68220CFDA5725EC20F6CED2AC81093E825FACC7085BF05D2E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tooltip="consultantplus://offline/ref=E121FA0E938DF7EAE6386047DF54239E7A6712F68220CFDA5725EC20F6CED2AC81093E825FACC7085BF05E2A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tooltip="consultantplus://offline/ref=E121FA0E938DF7EAE6386047DF54239E7A6712F68220CFDA5725EC20F6CED2AC81093E825FACC7085BF05E2A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tooltip="consultantplus://offline/ref=E121FA0E938DF7EAE6386047DF54239E7A6712F68220CFDA5725EC20F6CED2AC81093E825FACC7085BF05D2E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tooltip="consultantplus://offline/ref=E121FA0E938DF7EAE6386047DF54239E7A6712F68220CFDA5725EC20F6CED2AC81093E825FACC7085BF05E25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30.3 (пункт 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tooltip="consultantplus://offline/ref=E121FA0E938DF7EAE6386047DF54239E7A6712F68220CFDA5725EC20F6CED2AC81093E825FACC7085BF05928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44.2, 44.3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7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муниципального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55" w:tooltip="consultantplus://offline/ref=E121FA0E938DF7EAE6386047DF54239E7A6712F68220CFDA5725EC20F6CED2AC81093E825FACC7085BF05F2C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tooltip="consultantplus://offline/ref=E121FA0E938DF7EAE6386047DF54239E7A6712F68220CFDA5725EC20F6CED2AC81093E825FACC70E50A40A69998B32C5DB58B0C6849184ECY2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18.2, 18.3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tooltip="consultantplus://offline/ref=E121FA0E938DF7EAE6386047DF54239E7A6712F68220CFDA5725EC20F6CED2AC81093E825FACC7085BF05D2DCD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tooltip="consultantplus://offline/ref=E121FA0E938DF7EAE6386047DF54239E7A6712F68220CFDA5725EC20F6CED2AC81093E825FACC70E5AFB0F7C88D33DC5C746B9D1989386C3EAYE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20.5, </w:t>
            </w:r>
            <w:hyperlink r:id="rId59" w:tooltip="consultantplus://offline/ref=E121FA0E938DF7EAE6386047DF54239E7A6712F68220CFDA5725EC20F6CED2AC81093E825FACC7085BF05D2CCD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tooltip="consultantplus://offline/ref=E121FA0E938DF7EAE6386047DF54239E7A6712F68220CFDA5725EC20F6CED2AC81093E825FACC7085BF05E2B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tooltip="consultantplus://offline/ref=E121FA0E938DF7EAE6386047DF54239E7A6712F68220CFDA5725EC20F6CED2AC81093E825FACC7085BF0582ECB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tooltip="consultantplus://offline/ref=E121FA0E938DF7EAE6386047DF54239E7A6712F68220CFDA5725EC20F6CED2AC81093E825FACC7085BF05D2C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tooltip="consultantplus://offline/ref=E121FA0E938DF7EAE6386047DF54239E7A6712F68220CFDA5725EC20F6CED2AC81093E825FACC7085BF05E2B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tooltip="consultantplus://offline/ref=E121FA0E938DF7EAE6386047DF54239E7A6712F68220CFDA5725EC20F6CED2AC81093E825FACC7085BF05D2F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tooltip="consultantplus://offline/ref=E121FA0E938DF7EAE6386047DF54239E7A6712F68220CFDA5725EC20F6CED2AC81093E825FACC7085BF05D2E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tooltip="consultantplus://offline/ref=E121FA0E938DF7EAE6386047DF54239E7A6712F68220CFDA5725EC20F6CED2AC81093E825FACC7085BF05E2ACC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tooltip="consultantplus://offline/ref=E121FA0E938DF7EAE6386047DF54239E7A6712F68220CFDA5725EC20F6CED2AC81093E825FACC7085BF05E2A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tooltip="consultantplus://offline/ref=E121FA0E938DF7EAE6386047DF54239E7A6712F68220CFDA5725EC20F6CED2AC81093E825FACC7085BF05D2E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tooltip="consultantplus://offline/ref=E121FA0E938DF7EAE6386047DF54239E7A6712F68220CFDA5725EC20F6CED2AC81093E825FACC7085BF05E25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30.3 (пункт 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tooltip="consultantplus://offline/ref=E121FA0E938DF7EAE6386047DF54239E7A6712F68220CFDA5725EC20F6CED2AC81093E825FACC7085BF05928C9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44.2, 44.3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69"/>
        </w:trPr>
        <w:tc>
          <w:tcPr>
            <w:tcBorders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гражданской защиты населения и общественной безопасности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71" w:tooltip="consultantplus://offline/ref=E121FA0E938DF7EAE6386047DF54239E7A6712F68220CFDA5725EC20F6CED2AC81093E825FACC7085BF05B25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tooltip="consultantplus://offline/ref=E121FA0E938DF7EAE6386047DF54239E7A6712F68220CFDA5725EC20F6CED2AC81093E825FACC7085BF05B25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20.5, </w:t>
            </w:r>
            <w:hyperlink r:id="rId73" w:tooltip="consultantplus://offline/ref=E121FA0E938DF7EAE6386047DF54239E7A6712F68220CFDA5725EC20F6CED2AC81093E825FACC7085BF05D2F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 (пункт 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24"/>
        </w:trPr>
        <w:tc>
          <w:tcPr>
            <w:tcBorders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гражданской защиты населения и общественной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74" w:tooltip="consultantplus://offline/ref=E121FA0E938DF7EAE6386047DF54239E7A6712F68220CFDA5725EC20F6CED2AC81093E825FACC7085BF05B25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tooltip="consultantplus://offline/ref=E121FA0E938DF7EAE6386047DF54239E7A6712F68220CFDA5725EC20F6CED2AC81093E825FACC7085BF05B25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tooltip="consultantplus://offline/ref=E121FA0E938DF7EAE6386047DF54239E7A6712F68220CFDA5725EC20F6CED2AC81093E825FACC7085BF05D2F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20.5, 27 (пункт 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69"/>
        </w:trPr>
        <w:tc>
          <w:tcPr>
            <w:tcBorders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гражданской защиты населения и общественной безопасности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77" w:tooltip="consultantplus://offline/ref=E121FA0E938DF7EAE6386047DF54239E7A6712F68220CFDA5725EC20F6CED2AC81093E825FACC7085BF05B25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tooltip="consultantplus://offline/ref=E121FA0E938DF7EAE6386047DF54239E7A6712F68220CFDA5725EC20F6CED2AC81093E825FACC7085BF05B25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tooltip="consultantplus://offline/ref=E121FA0E938DF7EAE6386047DF54239E7A6712F68220CFDA5725EC20F6CED2AC81093E825FACC7085BF05D2F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 (пункт 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69"/>
        </w:trPr>
        <w:tc>
          <w:tcPr>
            <w:tcBorders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гражданской защиты населения и общественной безопасности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80" w:tooltip="consultantplus://offline/ref=E121FA0E938DF7EAE6386047DF54239E7A6712F68220CFDA5725EC20F6CED2AC81093E825FACC7085BF05B25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tooltip="consultantplus://offline/ref=E121FA0E938DF7EAE6386047DF54239E7A6712F68220CFDA5725EC20F6CED2AC81093E825FACC7085BF05B25CA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tooltip="consultantplus://offline/ref=E121FA0E938DF7EAE6386047DF54239E7A6712F68220CFDA5725EC20F6CED2AC81093E825FACC7085BF05D2FCE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 (пункт 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651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83" w:tooltip="consultantplus://offline/ref=E121FA0E938DF7EAE6386047DF54239E7A6712F68220CFDA5725EC20F6CED2AC81093E825FACC7085BF05D2C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18.2, 18.3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20.5,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4" w:tooltip="consultantplus://offline/ref=E121FA0E938DF7EAE6386047DF54239E7A6712F68220CFDA5725EC20F6CED2AC81093E825FACC7085BF05D2C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нестационарных торговых объектов), </w:t>
            </w:r>
            <w:hyperlink r:id="rId85" w:tooltip="consultantplus://offline/ref=E121FA0E938DF7EAE6386047DF54239E7A6712F68220CFDA5725EC20F6CED2AC81093E825FACC70B58FB0F7C88D33DC5C746B9D1989386C3EAYE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022"/>
        </w:trPr>
        <w:tc>
          <w:tcPr>
            <w:tcBorders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развития предпринимательства управления экономического развития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86" w:tooltip="consultantplus://offline/ref=E121FA0E938DF7EAE6386047DF54239E7A6712F68220CFDA5725EC20F6CED2AC81093E825FACC7085BF05D2C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18.2, 18.3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20.5, 27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7" w:tooltip="consultantplus://offline/ref=E121FA0E938DF7EAE6386047DF54239E7A6712F68220CFDA5725EC20F6CED2AC81093E825FACC7085BF05D2C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нестационарных торговых объектов), </w:t>
            </w:r>
            <w:hyperlink r:id="rId88" w:tooltip="consultantplus://offline/ref=E121FA0E938DF7EAE6386047DF54239E7A6712F68220CFDA5725EC20F6CED2AC81093E825FACC70B58FB0F7C88D33DC5C746B9D1989386C3EAYE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022"/>
        </w:trPr>
        <w:tc>
          <w:tcPr>
            <w:tcBorders>
              <w:top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развития предпринимательства управления экономического развития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89" w:tooltip="consultantplus://offline/ref=E121FA0E938DF7EAE6386047DF54239E7A6712F68220CFDA5725EC20F6CED2AC81093E825FACC7085BF05D2CCF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18.2, 18.3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20.5,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0" w:tooltip="consultantplus://offline/ref=E121FA0E938DF7EAE6386047DF54239E7A6712F68220CFDA5725EC20F6CED2AC81093E825FACC7085BF05D2CC4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нестационарных торговых объектов), </w:t>
            </w:r>
            <w:hyperlink r:id="rId91" w:tooltip="consultantplus://offline/ref=E121FA0E938DF7EAE6386047DF54239E7A6712F68220CFDA5725EC20F6CED2AC81093E825FACC70B58FB0F7C88D33DC5C746B9D1989386C3EAYE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156"/>
        </w:trPr>
        <w:tc>
          <w:tcPr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социальным вопросам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92" w:tooltip="consultantplus://offline/ref=E121FA0E938DF7EAE6386047DF54239E7A6712F68220CFDA5725EC20F6CED2AC81093E825FACC7085BF05B2BC5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правил пользования библиотеками, учрежденными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самоуправления), 18.2, 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управления по культуре и социальным вопросам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64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93" w:tooltip="consultantplus://offline/ref=E121FA0E938DF7EAE6386047DF54239E7A6712F68220CFDA5725EC20F6CED2AC81093E825FACC7085BF05B2BC58D6496810DB4DA848F86C8B3E3EB22EFY3G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правил пользования библиотеками, учрежденными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самоуправления), 18.2, 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791"/>
        </w:trPr>
        <w:tc>
          <w:tcPr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64" w:type="dxa"/>
            <w:textDirection w:val="lrTb"/>
            <w:noWrap w:val="false"/>
          </w:tcPr>
          <w:p>
            <w:pPr>
              <w:jc w:val="both"/>
            </w:pPr>
            <w:r/>
            <w:hyperlink r:id="rId94" w:tooltip="consultantplus://offline/ref=E121FA0E938DF7EAE6386047DF54239E7A6712F68220CFDA5725EC20F6CED2AC81093E825FACC7085BF05D2CCF8D6496810DB4DA848F86C8B3E3EB22EFY3G" w:history="1">
              <w:r>
                <w:t xml:space="preserve">Стать</w:t>
              </w:r>
              <w:r>
                <w:t xml:space="preserve">я</w:t>
              </w:r>
              <w:r>
                <w:t xml:space="preserve"> </w:t>
              </w:r>
            </w:hyperlink>
            <w:r>
              <w:t xml:space="preserve">18.2</w:t>
            </w:r>
            <w:r/>
            <w:r/>
          </w:p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065"/>
        </w:trPr>
        <w:tc>
          <w:tcPr>
            <w:tcBorders>
              <w:bottom w:val="single" w:color="000000" w:sz="4" w:space="0"/>
            </w:tcBorders>
            <w:tcW w:w="771" w:type="dxa"/>
            <w:textDirection w:val="lrTb"/>
            <w:noWrap w:val="false"/>
          </w:tcPr>
          <w:p>
            <w:pPr>
              <w:pStyle w:val="66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481" w:type="dxa"/>
            <w:textDirection w:val="lrTb"/>
            <w:noWrap w:val="false"/>
          </w:tcPr>
          <w:p>
            <w:pPr>
              <w:pStyle w:val="66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по физической культуре, 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164" w:type="dxa"/>
            <w:textDirection w:val="lrTb"/>
            <w:noWrap w:val="false"/>
          </w:tcPr>
          <w:p>
            <w:pPr>
              <w:jc w:val="both"/>
            </w:pPr>
            <w:r/>
            <w:hyperlink r:id="rId95" w:tooltip="consultantplus://offline/ref=E121FA0E938DF7EAE6386047DF54239E7A6712F68220CFDA5725EC20F6CED2AC81093E825FACC7085BF05D2CCF8D6496810DB4DA848F86C8B3E3EB22EFY3G" w:history="1">
              <w:r>
                <w:t xml:space="preserve">Стать</w:t>
              </w:r>
              <w:r>
                <w:t xml:space="preserve">и </w:t>
              </w:r>
            </w:hyperlink>
            <w:r>
              <w:t xml:space="preserve">18.2, 20.5</w:t>
            </w:r>
            <w:r/>
            <w:r/>
          </w:p>
          <w:p>
            <w:pPr>
              <w:pStyle w:val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64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  <w:r/>
      <w:r>
        <w:rPr>
          <w:rFonts w:ascii="Times New Roman" w:hAnsi="Times New Roman" w:cs="Times New Roman"/>
          <w:sz w:val="24"/>
          <w:szCs w:val="24"/>
        </w:rPr>
      </w:r>
      <w:r/>
      <w:r/>
      <w:r>
        <w:rPr>
          <w:rFonts w:ascii="Times New Roman" w:hAnsi="Times New Roman" w:cs="Times New Roman"/>
          <w:sz w:val="24"/>
          <w:szCs w:val="24"/>
        </w:rPr>
      </w:r>
      <w:r/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540" w:leader="none"/>
          <w:tab w:val="left" w:pos="7655" w:leader="none"/>
        </w:tabs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90"/>
        <w:tabs>
          <w:tab w:val="num" w:pos="750" w:leader="none"/>
        </w:tabs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eastAsia="Times New Roman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1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9" w:hanging="180"/>
      </w:pPr>
    </w:lvl>
  </w:abstractNum>
  <w:abstractNum w:abstractNumId="7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9"/>
    <w:link w:val="64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7"/>
    <w:next w:val="64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7"/>
    <w:next w:val="64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7"/>
    <w:next w:val="64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7"/>
    <w:next w:val="64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7"/>
    <w:next w:val="64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7"/>
    <w:next w:val="64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9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9"/>
    <w:link w:val="653"/>
    <w:uiPriority w:val="10"/>
    <w:rPr>
      <w:sz w:val="48"/>
      <w:szCs w:val="48"/>
    </w:rPr>
  </w:style>
  <w:style w:type="paragraph" w:styleId="36">
    <w:name w:val="Subtitle"/>
    <w:basedOn w:val="647"/>
    <w:next w:val="64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9"/>
    <w:link w:val="36"/>
    <w:uiPriority w:val="11"/>
    <w:rPr>
      <w:sz w:val="24"/>
      <w:szCs w:val="24"/>
    </w:rPr>
  </w:style>
  <w:style w:type="paragraph" w:styleId="38">
    <w:name w:val="Quote"/>
    <w:basedOn w:val="647"/>
    <w:next w:val="6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7"/>
    <w:next w:val="6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9"/>
    <w:link w:val="42"/>
    <w:uiPriority w:val="99"/>
  </w:style>
  <w:style w:type="paragraph" w:styleId="44">
    <w:name w:val="Footer"/>
    <w:basedOn w:val="64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9"/>
    <w:link w:val="44"/>
    <w:uiPriority w:val="99"/>
  </w:style>
  <w:style w:type="character" w:styleId="47">
    <w:name w:val="Caption Char"/>
    <w:basedOn w:val="669"/>
    <w:link w:val="44"/>
    <w:uiPriority w:val="99"/>
  </w:style>
  <w:style w:type="table" w:styleId="49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9"/>
    <w:uiPriority w:val="99"/>
    <w:unhideWhenUsed/>
    <w:rPr>
      <w:vertAlign w:val="superscript"/>
    </w:rPr>
  </w:style>
  <w:style w:type="paragraph" w:styleId="178">
    <w:name w:val="endnote text"/>
    <w:basedOn w:val="6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9"/>
    <w:uiPriority w:val="99"/>
    <w:semiHidden/>
    <w:unhideWhenUsed/>
    <w:rPr>
      <w:vertAlign w:val="superscript"/>
    </w:rPr>
  </w:style>
  <w:style w:type="paragraph" w:styleId="181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47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48">
    <w:name w:val="Heading 1"/>
    <w:basedOn w:val="647"/>
    <w:next w:val="647"/>
    <w:link w:val="652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Заголовок 1 Знак"/>
    <w:basedOn w:val="649"/>
    <w:link w:val="648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53">
    <w:name w:val="Title"/>
    <w:basedOn w:val="647"/>
    <w:next w:val="647"/>
    <w:link w:val="654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54" w:customStyle="1">
    <w:name w:val="Название Знак"/>
    <w:basedOn w:val="649"/>
    <w:link w:val="653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55">
    <w:name w:val="Body Text Indent"/>
    <w:basedOn w:val="647"/>
    <w:link w:val="656"/>
    <w:pPr>
      <w:ind w:left="252" w:hanging="252"/>
    </w:pPr>
  </w:style>
  <w:style w:type="character" w:styleId="656" w:customStyle="1">
    <w:name w:val="Основной текст с отступом Знак"/>
    <w:basedOn w:val="649"/>
    <w:link w:val="65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7">
    <w:name w:val="Balloon Text"/>
    <w:basedOn w:val="647"/>
    <w:link w:val="658"/>
    <w:uiPriority w:val="99"/>
    <w:semiHidden/>
    <w:unhideWhenUsed/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49"/>
    <w:link w:val="65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59">
    <w:name w:val="List Paragraph"/>
    <w:basedOn w:val="647"/>
    <w:uiPriority w:val="34"/>
    <w:qFormat/>
    <w:pPr>
      <w:contextualSpacing/>
      <w:ind w:left="720"/>
    </w:pPr>
  </w:style>
  <w:style w:type="paragraph" w:styleId="660">
    <w:name w:val="Body Text 2"/>
    <w:basedOn w:val="647"/>
    <w:link w:val="661"/>
    <w:unhideWhenUsed/>
    <w:pPr>
      <w:spacing w:after="120" w:line="480" w:lineRule="auto"/>
    </w:pPr>
  </w:style>
  <w:style w:type="character" w:styleId="661" w:customStyle="1">
    <w:name w:val="Основной текст 2 Знак"/>
    <w:basedOn w:val="649"/>
    <w:link w:val="66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2">
    <w:name w:val="No Spacing"/>
    <w:qFormat/>
    <w:rPr>
      <w:rFonts w:ascii="Times New Roman" w:hAnsi="Times New Roman" w:eastAsia="Times New Roman"/>
      <w:sz w:val="24"/>
      <w:szCs w:val="24"/>
    </w:rPr>
  </w:style>
  <w:style w:type="paragraph" w:styleId="663" w:customStyle="1">
    <w:name w:val="ConsPlusCell"/>
    <w:uiPriority w:val="99"/>
    <w:rPr>
      <w:rFonts w:ascii="Arial" w:hAnsi="Arial" w:cs="Arial"/>
      <w:lang w:eastAsia="en-US"/>
    </w:rPr>
  </w:style>
  <w:style w:type="paragraph" w:styleId="664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table" w:styleId="665">
    <w:name w:val="Table Grid"/>
    <w:basedOn w:val="65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6" w:customStyle="1">
    <w:name w:val="ConsPlusTitle"/>
    <w:rPr>
      <w:rFonts w:ascii="Arial" w:hAnsi="Arial" w:cs="Arial"/>
      <w:b/>
      <w:bCs/>
      <w:lang w:eastAsia="en-US"/>
    </w:rPr>
  </w:style>
  <w:style w:type="paragraph" w:styleId="667">
    <w:name w:val="Body Text 3"/>
    <w:basedOn w:val="647"/>
    <w:link w:val="668"/>
    <w:pPr>
      <w:spacing w:after="120"/>
    </w:pPr>
    <w:rPr>
      <w:sz w:val="16"/>
      <w:szCs w:val="16"/>
    </w:rPr>
  </w:style>
  <w:style w:type="character" w:styleId="668" w:customStyle="1">
    <w:name w:val="Основной текст 3 Знак"/>
    <w:basedOn w:val="649"/>
    <w:link w:val="667"/>
    <w:rPr>
      <w:rFonts w:ascii="Times New Roman" w:hAnsi="Times New Roman" w:eastAsia="Times New Roman"/>
      <w:sz w:val="16"/>
      <w:szCs w:val="16"/>
    </w:rPr>
  </w:style>
  <w:style w:type="paragraph" w:styleId="669">
    <w:name w:val="Caption"/>
    <w:basedOn w:val="647"/>
    <w:next w:val="647"/>
    <w:semiHidden/>
    <w:unhideWhenUsed/>
    <w:qFormat/>
    <w:pPr>
      <w:jc w:val="center"/>
    </w:pPr>
    <w:rPr>
      <w:b/>
      <w:sz w:val="32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E121FA0E938DF7EAE6386047DF54239E7A6712F68220CFDA5725EC20F6CED2AC81093E825FACC7085BF05F25C58D6496810DB4DA848F86C8B3E3EB22EFY3G" TargetMode="External"/><Relationship Id="rId12" Type="http://schemas.openxmlformats.org/officeDocument/2006/relationships/hyperlink" Target="consultantplus://offline/ref=E121FA0E938DF7EAE6386047DF54239E7A6712F68220CFDA5725EC20F6CED2AC81093E825FACC7085BF05B2FCB8D6496810DB4DA848F86C8B3E3EB22EFY3G" TargetMode="External"/><Relationship Id="rId13" Type="http://schemas.openxmlformats.org/officeDocument/2006/relationships/hyperlink" Target="consultantplus://offline/ref=E121FA0E938DF7EAE6386047DF54239E7A6712F68220CFDA5725EC20F6CED2AC81093E825FACC7085BF05E2ACA8D6496810DB4DA848F86C8B3E3EB22EFY3G" TargetMode="External"/><Relationship Id="rId14" Type="http://schemas.openxmlformats.org/officeDocument/2006/relationships/hyperlink" Target="consultantplus://offline/ref=E121FA0E938DF7EAE6386047DF54239E7A6712F68220CFDA5725EC20F6CED2AC81093E825FACC7085BF05E25CA8D6496810DB4DA848F86C8B3E3EB22EFY3G" TargetMode="External"/><Relationship Id="rId15" Type="http://schemas.openxmlformats.org/officeDocument/2006/relationships/hyperlink" Target="consultantplus://offline/ref=E121FA0E938DF7EAE6386047DF54239E7A6712F68220CFDA5725EC20F6CED2AC81093E825FACC7085BF05829CB8D6496810DB4DA848F86C8B3E3EB22EFY3G" TargetMode="External"/><Relationship Id="rId16" Type="http://schemas.openxmlformats.org/officeDocument/2006/relationships/hyperlink" Target="consultantplus://offline/ref=E121FA0E938DF7EAE6386047DF54239E7A6712F68220CFDA5725EC20F6CED2AC81093E825FACC7085BF05E2DCE8D6496810DB4DA848F86C8B3E3EB22EFY3G" TargetMode="External"/><Relationship Id="rId17" Type="http://schemas.openxmlformats.org/officeDocument/2006/relationships/hyperlink" Target="consultantplus://offline/ref=E121FA0E938DF7EAE6386047DF54239E7A6712F68220CFDA5725EC20F6CED2AC81093E825FACC7085BF05B2BCC8D6496810DB4DA848F86C8B3E3EB22EFY3G" TargetMode="External"/><Relationship Id="rId18" Type="http://schemas.openxmlformats.org/officeDocument/2006/relationships/hyperlink" Target="consultantplus://offline/ref=E121FA0E938DF7EAE6386047DF54239E7A6712F68220CFDA5725EC20F6CED2AC81093E825FACC7085BF0582DCB8D6496810DB4DA848F86C8B3E3EB22EFY3G" TargetMode="External"/><Relationship Id="rId19" Type="http://schemas.openxmlformats.org/officeDocument/2006/relationships/hyperlink" Target="consultantplus://offline/ref=E121FA0E938DF7EAE6386047DF54239E7A6712F68220CFDA5725EC20F6CED2AC81093E825FACC7085BF05E2ACA8D6496810DB4DA848F86C8B3E3EB22EFY3G" TargetMode="External"/><Relationship Id="rId20" Type="http://schemas.openxmlformats.org/officeDocument/2006/relationships/hyperlink" Target="consultantplus://offline/ref=E121FA0E938DF7EAE6386047DF54239E7A6712F68220CFDA5725EC20F6CED2AC81093E825FACC7085BF05E25CA8D6496810DB4DA848F86C8B3E3EB22EFY3G" TargetMode="External"/><Relationship Id="rId21" Type="http://schemas.openxmlformats.org/officeDocument/2006/relationships/hyperlink" Target="consultantplus://offline/ref=E121FA0E938DF7EAE6386047DF54239E7A6712F68220CFDA5725EC20F6CED2AC81093E825FACC7085BF05829CB8D6496810DB4DA848F86C8B3E3EB22EFY3G" TargetMode="External"/><Relationship Id="rId22" Type="http://schemas.openxmlformats.org/officeDocument/2006/relationships/hyperlink" Target="consultantplus://offline/ref=E121FA0E938DF7EAE6386047DF54239E7A6712F68220CFDA5725EC20F6CED2AC81093E825FACC7085BF05E2DCE8D6496810DB4DA848F86C8B3E3EB22EFY3G" TargetMode="External"/><Relationship Id="rId23" Type="http://schemas.openxmlformats.org/officeDocument/2006/relationships/hyperlink" Target="consultantplus://offline/ref=E121FA0E938DF7EAE6386047DF54239E7A6712F68220CFDA5725EC20F6CED2AC81093E825FACC7085BF05F2CC48D6496810DB4DA848F86C8B3E3EB22EFY3G" TargetMode="External"/><Relationship Id="rId24" Type="http://schemas.openxmlformats.org/officeDocument/2006/relationships/hyperlink" Target="consultantplus://offline/ref=E121FA0E938DF7EAE6386047DF54239E7A6712F68220CFDA5725EC20F6CED2AC81093E825FACC70E50A40A69998B32C5DB58B0C6849184ECY2G" TargetMode="External"/><Relationship Id="rId25" Type="http://schemas.openxmlformats.org/officeDocument/2006/relationships/hyperlink" Target="consultantplus://offline/ref=E121FA0E938DF7EAE6386047DF54239E7A6712F68220CFDA5725EC20F6CED2AC81093E825FACC7085BF05D2DCD8D6496810DB4DA848F86C8B3E3EB22EFY3G" TargetMode="External"/><Relationship Id="rId26" Type="http://schemas.openxmlformats.org/officeDocument/2006/relationships/hyperlink" Target="consultantplus://offline/ref=E121FA0E938DF7EAE6386047DF54239E7A6712F68220CFDA5725EC20F6CED2AC81093E825FACC70E5AFB0F7C88D33DC5C746B9D1989386C3EAYEG" TargetMode="External"/><Relationship Id="rId27" Type="http://schemas.openxmlformats.org/officeDocument/2006/relationships/hyperlink" Target="consultantplus://offline/ref=E121FA0E938DF7EAE6386047DF54239E7A6712F68220CFDA5725EC20F6CED2AC81093E825FACC7085BF05D2CCD8D6496810DB4DA848F86C8B3E3EB22EFY3G" TargetMode="External"/><Relationship Id="rId28" Type="http://schemas.openxmlformats.org/officeDocument/2006/relationships/hyperlink" Target="consultantplus://offline/ref=E121FA0E938DF7EAE6386047DF54239E7A6712F68220CFDA5725EC20F6CED2AC81093E825FACC7085BF05E2BCE8D6496810DB4DA848F86C8B3E3EB22EFY3G" TargetMode="External"/><Relationship Id="rId29" Type="http://schemas.openxmlformats.org/officeDocument/2006/relationships/hyperlink" Target="consultantplus://offline/ref=E121FA0E938DF7EAE6386047DF54239E7A6712F68220CFDA5725EC20F6CED2AC81093E825FACC7085BF0582ECB8D6496810DB4DA848F86C8B3E3EB22EFY3G" TargetMode="External"/><Relationship Id="rId30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31" Type="http://schemas.openxmlformats.org/officeDocument/2006/relationships/hyperlink" Target="consultantplus://offline/ref=E121FA0E938DF7EAE6386047DF54239E7A6712F68220CFDA5725EC20F6CED2AC81093E825FACC7085BF05E2BCA8D6496810DB4DA848F86C8B3E3EB22EFY3G" TargetMode="External"/><Relationship Id="rId32" Type="http://schemas.openxmlformats.org/officeDocument/2006/relationships/hyperlink" Target="consultantplus://offline/ref=E121FA0E938DF7EAE6386047DF54239E7A6712F68220CFDA5725EC20F6CED2AC81093E825FACC7085BF05D2FC98D6496810DB4DA848F86C8B3E3EB22EFY3G" TargetMode="External"/><Relationship Id="rId33" Type="http://schemas.openxmlformats.org/officeDocument/2006/relationships/hyperlink" Target="consultantplus://offline/ref=E121FA0E938DF7EAE6386047DF54239E7A6712F68220CFDA5725EC20F6CED2AC81093E825FACC7085BF05D2ECC8D6496810DB4DA848F86C8B3E3EB22EFY3G" TargetMode="External"/><Relationship Id="rId34" Type="http://schemas.openxmlformats.org/officeDocument/2006/relationships/hyperlink" Target="consultantplus://offline/ref=E121FA0E938DF7EAE6386047DF54239E7A6712F68220CFDA5725EC20F6CED2AC81093E825FACC7085BF05E2ACC8D6496810DB4DA848F86C8B3E3EB22EFY3G" TargetMode="External"/><Relationship Id="rId35" Type="http://schemas.openxmlformats.org/officeDocument/2006/relationships/hyperlink" Target="consultantplus://offline/ref=E121FA0E938DF7EAE6386047DF54239E7A6712F68220CFDA5725EC20F6CED2AC81093E825FACC7085BF05E2ACF8D6496810DB4DA848F86C8B3E3EB22EFY3G" TargetMode="External"/><Relationship Id="rId36" Type="http://schemas.openxmlformats.org/officeDocument/2006/relationships/hyperlink" Target="consultantplus://offline/ref=E121FA0E938DF7EAE6386047DF54239E7A6712F68220CFDA5725EC20F6CED2AC81093E825FACC7085BF05D2EC98D6496810DB4DA848F86C8B3E3EB22EFY3G" TargetMode="External"/><Relationship Id="rId37" Type="http://schemas.openxmlformats.org/officeDocument/2006/relationships/hyperlink" Target="consultantplus://offline/ref=E121FA0E938DF7EAE6386047DF54239E7A6712F68220CFDA5725EC20F6CED2AC81093E825FACC7085BF05E25C48D6496810DB4DA848F86C8B3E3EB22EFY3G" TargetMode="External"/><Relationship Id="rId38" Type="http://schemas.openxmlformats.org/officeDocument/2006/relationships/hyperlink" Target="consultantplus://offline/ref=E121FA0E938DF7EAE6386047DF54239E7A6712F68220CFDA5725EC20F6CED2AC81093E825FACC7085BF05928C98D6496810DB4DA848F86C8B3E3EB22EFY3G" TargetMode="External"/><Relationship Id="rId39" Type="http://schemas.openxmlformats.org/officeDocument/2006/relationships/hyperlink" Target="consultantplus://offline/ref=E121FA0E938DF7EAE6386047DF54239E7A6712F68220CFDA5725EC20F6CED2AC81093E825FACC7085BF05F2CC48D6496810DB4DA848F86C8B3E3EB22EFY3G" TargetMode="External"/><Relationship Id="rId40" Type="http://schemas.openxmlformats.org/officeDocument/2006/relationships/hyperlink" Target="consultantplus://offline/ref=E121FA0E938DF7EAE6386047DF54239E7A6712F68220CFDA5725EC20F6CED2AC81093E825FACC70E50A40A69998B32C5DB58B0C6849184ECY2G" TargetMode="External"/><Relationship Id="rId41" Type="http://schemas.openxmlformats.org/officeDocument/2006/relationships/hyperlink" Target="consultantplus://offline/ref=E121FA0E938DF7EAE6386047DF54239E7A6712F68220CFDA5725EC20F6CED2AC81093E825FACC7085BF05D2DCD8D6496810DB4DA848F86C8B3E3EB22EFY3G" TargetMode="External"/><Relationship Id="rId42" Type="http://schemas.openxmlformats.org/officeDocument/2006/relationships/hyperlink" Target="consultantplus://offline/ref=E121FA0E938DF7EAE6386047DF54239E7A6712F68220CFDA5725EC20F6CED2AC81093E825FACC70E5AFB0F7C88D33DC5C746B9D1989386C3EAYEG" TargetMode="External"/><Relationship Id="rId43" Type="http://schemas.openxmlformats.org/officeDocument/2006/relationships/hyperlink" Target="consultantplus://offline/ref=E121FA0E938DF7EAE6386047DF54239E7A6712F68220CFDA5725EC20F6CED2AC81093E825FACC7085BF05D2CCD8D6496810DB4DA848F86C8B3E3EB22EFY3G" TargetMode="External"/><Relationship Id="rId44" Type="http://schemas.openxmlformats.org/officeDocument/2006/relationships/hyperlink" Target="consultantplus://offline/ref=E121FA0E938DF7EAE6386047DF54239E7A6712F68220CFDA5725EC20F6CED2AC81093E825FACC7085BF05E2BCE8D6496810DB4DA848F86C8B3E3EB22EFY3G" TargetMode="External"/><Relationship Id="rId45" Type="http://schemas.openxmlformats.org/officeDocument/2006/relationships/hyperlink" Target="consultantplus://offline/ref=E121FA0E938DF7EAE6386047DF54239E7A6712F68220CFDA5725EC20F6CED2AC81093E825FACC7085BF0582ECB8D6496810DB4DA848F86C8B3E3EB22EFY3G" TargetMode="External"/><Relationship Id="rId46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47" Type="http://schemas.openxmlformats.org/officeDocument/2006/relationships/hyperlink" Target="consultantplus://offline/ref=E121FA0E938DF7EAE6386047DF54239E7A6712F68220CFDA5725EC20F6CED2AC81093E825FACC7085BF05E2BCA8D6496810DB4DA848F86C8B3E3EB22EFY3G" TargetMode="External"/><Relationship Id="rId48" Type="http://schemas.openxmlformats.org/officeDocument/2006/relationships/hyperlink" Target="consultantplus://offline/ref=E121FA0E938DF7EAE6386047DF54239E7A6712F68220CFDA5725EC20F6CED2AC81093E825FACC7085BF05D2FC98D6496810DB4DA848F86C8B3E3EB22EFY3G" TargetMode="External"/><Relationship Id="rId49" Type="http://schemas.openxmlformats.org/officeDocument/2006/relationships/hyperlink" Target="consultantplus://offline/ref=E121FA0E938DF7EAE6386047DF54239E7A6712F68220CFDA5725EC20F6CED2AC81093E825FACC7085BF05D2ECC8D6496810DB4DA848F86C8B3E3EB22EFY3G" TargetMode="External"/><Relationship Id="rId50" Type="http://schemas.openxmlformats.org/officeDocument/2006/relationships/hyperlink" Target="consultantplus://offline/ref=E121FA0E938DF7EAE6386047DF54239E7A6712F68220CFDA5725EC20F6CED2AC81093E825FACC7085BF05E2ACC8D6496810DB4DA848F86C8B3E3EB22EFY3G" TargetMode="External"/><Relationship Id="rId51" Type="http://schemas.openxmlformats.org/officeDocument/2006/relationships/hyperlink" Target="consultantplus://offline/ref=E121FA0E938DF7EAE6386047DF54239E7A6712F68220CFDA5725EC20F6CED2AC81093E825FACC7085BF05E2ACF8D6496810DB4DA848F86C8B3E3EB22EFY3G" TargetMode="External"/><Relationship Id="rId52" Type="http://schemas.openxmlformats.org/officeDocument/2006/relationships/hyperlink" Target="consultantplus://offline/ref=E121FA0E938DF7EAE6386047DF54239E7A6712F68220CFDA5725EC20F6CED2AC81093E825FACC7085BF05D2EC98D6496810DB4DA848F86C8B3E3EB22EFY3G" TargetMode="External"/><Relationship Id="rId53" Type="http://schemas.openxmlformats.org/officeDocument/2006/relationships/hyperlink" Target="consultantplus://offline/ref=E121FA0E938DF7EAE6386047DF54239E7A6712F68220CFDA5725EC20F6CED2AC81093E825FACC7085BF05E25C48D6496810DB4DA848F86C8B3E3EB22EFY3G" TargetMode="External"/><Relationship Id="rId54" Type="http://schemas.openxmlformats.org/officeDocument/2006/relationships/hyperlink" Target="consultantplus://offline/ref=E121FA0E938DF7EAE6386047DF54239E7A6712F68220CFDA5725EC20F6CED2AC81093E825FACC7085BF05928C98D6496810DB4DA848F86C8B3E3EB22EFY3G" TargetMode="External"/><Relationship Id="rId55" Type="http://schemas.openxmlformats.org/officeDocument/2006/relationships/hyperlink" Target="consultantplus://offline/ref=E121FA0E938DF7EAE6386047DF54239E7A6712F68220CFDA5725EC20F6CED2AC81093E825FACC7085BF05F2CC48D6496810DB4DA848F86C8B3E3EB22EFY3G" TargetMode="External"/><Relationship Id="rId56" Type="http://schemas.openxmlformats.org/officeDocument/2006/relationships/hyperlink" Target="consultantplus://offline/ref=E121FA0E938DF7EAE6386047DF54239E7A6712F68220CFDA5725EC20F6CED2AC81093E825FACC70E50A40A69998B32C5DB58B0C6849184ECY2G" TargetMode="External"/><Relationship Id="rId57" Type="http://schemas.openxmlformats.org/officeDocument/2006/relationships/hyperlink" Target="consultantplus://offline/ref=E121FA0E938DF7EAE6386047DF54239E7A6712F68220CFDA5725EC20F6CED2AC81093E825FACC7085BF05D2DCD8D6496810DB4DA848F86C8B3E3EB22EFY3G" TargetMode="External"/><Relationship Id="rId58" Type="http://schemas.openxmlformats.org/officeDocument/2006/relationships/hyperlink" Target="consultantplus://offline/ref=E121FA0E938DF7EAE6386047DF54239E7A6712F68220CFDA5725EC20F6CED2AC81093E825FACC70E5AFB0F7C88D33DC5C746B9D1989386C3EAYEG" TargetMode="External"/><Relationship Id="rId59" Type="http://schemas.openxmlformats.org/officeDocument/2006/relationships/hyperlink" Target="consultantplus://offline/ref=E121FA0E938DF7EAE6386047DF54239E7A6712F68220CFDA5725EC20F6CED2AC81093E825FACC7085BF05D2CCD8D6496810DB4DA848F86C8B3E3EB22EFY3G" TargetMode="External"/><Relationship Id="rId60" Type="http://schemas.openxmlformats.org/officeDocument/2006/relationships/hyperlink" Target="consultantplus://offline/ref=E121FA0E938DF7EAE6386047DF54239E7A6712F68220CFDA5725EC20F6CED2AC81093E825FACC7085BF05E2BCE8D6496810DB4DA848F86C8B3E3EB22EFY3G" TargetMode="External"/><Relationship Id="rId61" Type="http://schemas.openxmlformats.org/officeDocument/2006/relationships/hyperlink" Target="consultantplus://offline/ref=E121FA0E938DF7EAE6386047DF54239E7A6712F68220CFDA5725EC20F6CED2AC81093E825FACC7085BF0582ECB8D6496810DB4DA848F86C8B3E3EB22EFY3G" TargetMode="External"/><Relationship Id="rId62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63" Type="http://schemas.openxmlformats.org/officeDocument/2006/relationships/hyperlink" Target="consultantplus://offline/ref=E121FA0E938DF7EAE6386047DF54239E7A6712F68220CFDA5725EC20F6CED2AC81093E825FACC7085BF05E2BCA8D6496810DB4DA848F86C8B3E3EB22EFY3G" TargetMode="External"/><Relationship Id="rId64" Type="http://schemas.openxmlformats.org/officeDocument/2006/relationships/hyperlink" Target="consultantplus://offline/ref=E121FA0E938DF7EAE6386047DF54239E7A6712F68220CFDA5725EC20F6CED2AC81093E825FACC7085BF05D2FC98D6496810DB4DA848F86C8B3E3EB22EFY3G" TargetMode="External"/><Relationship Id="rId65" Type="http://schemas.openxmlformats.org/officeDocument/2006/relationships/hyperlink" Target="consultantplus://offline/ref=E121FA0E938DF7EAE6386047DF54239E7A6712F68220CFDA5725EC20F6CED2AC81093E825FACC7085BF05D2ECC8D6496810DB4DA848F86C8B3E3EB22EFY3G" TargetMode="External"/><Relationship Id="rId66" Type="http://schemas.openxmlformats.org/officeDocument/2006/relationships/hyperlink" Target="consultantplus://offline/ref=E121FA0E938DF7EAE6386047DF54239E7A6712F68220CFDA5725EC20F6CED2AC81093E825FACC7085BF05E2ACC8D6496810DB4DA848F86C8B3E3EB22EFY3G" TargetMode="External"/><Relationship Id="rId67" Type="http://schemas.openxmlformats.org/officeDocument/2006/relationships/hyperlink" Target="consultantplus://offline/ref=E121FA0E938DF7EAE6386047DF54239E7A6712F68220CFDA5725EC20F6CED2AC81093E825FACC7085BF05E2ACF8D6496810DB4DA848F86C8B3E3EB22EFY3G" TargetMode="External"/><Relationship Id="rId68" Type="http://schemas.openxmlformats.org/officeDocument/2006/relationships/hyperlink" Target="consultantplus://offline/ref=E121FA0E938DF7EAE6386047DF54239E7A6712F68220CFDA5725EC20F6CED2AC81093E825FACC7085BF05D2EC98D6496810DB4DA848F86C8B3E3EB22EFY3G" TargetMode="External"/><Relationship Id="rId69" Type="http://schemas.openxmlformats.org/officeDocument/2006/relationships/hyperlink" Target="consultantplus://offline/ref=E121FA0E938DF7EAE6386047DF54239E7A6712F68220CFDA5725EC20F6CED2AC81093E825FACC7085BF05E25C48D6496810DB4DA848F86C8B3E3EB22EFY3G" TargetMode="External"/><Relationship Id="rId70" Type="http://schemas.openxmlformats.org/officeDocument/2006/relationships/hyperlink" Target="consultantplus://offline/ref=E121FA0E938DF7EAE6386047DF54239E7A6712F68220CFDA5725EC20F6CED2AC81093E825FACC7085BF05928C98D6496810DB4DA848F86C8B3E3EB22EFY3G" TargetMode="External"/><Relationship Id="rId71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72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73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74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75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76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77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78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79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80" Type="http://schemas.openxmlformats.org/officeDocument/2006/relationships/hyperlink" Target="consultantplus://offline/ref=E121FA0E938DF7EAE6386047DF54239E7A6712F68220CFDA5725EC20F6CED2AC81093E825FACC7085BF05B25CF8D6496810DB4DA848F86C8B3E3EB22EFY3G" TargetMode="External"/><Relationship Id="rId81" Type="http://schemas.openxmlformats.org/officeDocument/2006/relationships/hyperlink" Target="consultantplus://offline/ref=E121FA0E938DF7EAE6386047DF54239E7A6712F68220CFDA5725EC20F6CED2AC81093E825FACC7085BF05B25CA8D6496810DB4DA848F86C8B3E3EB22EFY3G" TargetMode="External"/><Relationship Id="rId82" Type="http://schemas.openxmlformats.org/officeDocument/2006/relationships/hyperlink" Target="consultantplus://offline/ref=E121FA0E938DF7EAE6386047DF54239E7A6712F68220CFDA5725EC20F6CED2AC81093E825FACC7085BF05D2FCE8D6496810DB4DA848F86C8B3E3EB22EFY3G" TargetMode="External"/><Relationship Id="rId83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84" Type="http://schemas.openxmlformats.org/officeDocument/2006/relationships/hyperlink" Target="consultantplus://offline/ref=E121FA0E938DF7EAE6386047DF54239E7A6712F68220CFDA5725EC20F6CED2AC81093E825FACC7085BF05D2CC48D6496810DB4DA848F86C8B3E3EB22EFY3G" TargetMode="External"/><Relationship Id="rId85" Type="http://schemas.openxmlformats.org/officeDocument/2006/relationships/hyperlink" Target="consultantplus://offline/ref=E121FA0E938DF7EAE6386047DF54239E7A6712F68220CFDA5725EC20F6CED2AC81093E825FACC70B58FB0F7C88D33DC5C746B9D1989386C3EAYEG" TargetMode="External"/><Relationship Id="rId86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87" Type="http://schemas.openxmlformats.org/officeDocument/2006/relationships/hyperlink" Target="consultantplus://offline/ref=E121FA0E938DF7EAE6386047DF54239E7A6712F68220CFDA5725EC20F6CED2AC81093E825FACC7085BF05D2CC48D6496810DB4DA848F86C8B3E3EB22EFY3G" TargetMode="External"/><Relationship Id="rId88" Type="http://schemas.openxmlformats.org/officeDocument/2006/relationships/hyperlink" Target="consultantplus://offline/ref=E121FA0E938DF7EAE6386047DF54239E7A6712F68220CFDA5725EC20F6CED2AC81093E825FACC70B58FB0F7C88D33DC5C746B9D1989386C3EAYEG" TargetMode="External"/><Relationship Id="rId89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90" Type="http://schemas.openxmlformats.org/officeDocument/2006/relationships/hyperlink" Target="consultantplus://offline/ref=E121FA0E938DF7EAE6386047DF54239E7A6712F68220CFDA5725EC20F6CED2AC81093E825FACC7085BF05D2CC48D6496810DB4DA848F86C8B3E3EB22EFY3G" TargetMode="External"/><Relationship Id="rId91" Type="http://schemas.openxmlformats.org/officeDocument/2006/relationships/hyperlink" Target="consultantplus://offline/ref=E121FA0E938DF7EAE6386047DF54239E7A6712F68220CFDA5725EC20F6CED2AC81093E825FACC70B58FB0F7C88D33DC5C746B9D1989386C3EAYEG" TargetMode="External"/><Relationship Id="rId92" Type="http://schemas.openxmlformats.org/officeDocument/2006/relationships/hyperlink" Target="consultantplus://offline/ref=E121FA0E938DF7EAE6386047DF54239E7A6712F68220CFDA5725EC20F6CED2AC81093E825FACC7085BF05B2BC58D6496810DB4DA848F86C8B3E3EB22EFY3G" TargetMode="External"/><Relationship Id="rId93" Type="http://schemas.openxmlformats.org/officeDocument/2006/relationships/hyperlink" Target="consultantplus://offline/ref=E121FA0E938DF7EAE6386047DF54239E7A6712F68220CFDA5725EC20F6CED2AC81093E825FACC7085BF05B2BC58D6496810DB4DA848F86C8B3E3EB22EFY3G" TargetMode="External"/><Relationship Id="rId94" Type="http://schemas.openxmlformats.org/officeDocument/2006/relationships/hyperlink" Target="consultantplus://offline/ref=E121FA0E938DF7EAE6386047DF54239E7A6712F68220CFDA5725EC20F6CED2AC81093E825FACC7085BF05D2CCF8D6496810DB4DA848F86C8B3E3EB22EFY3G" TargetMode="External"/><Relationship Id="rId95" Type="http://schemas.openxmlformats.org/officeDocument/2006/relationships/hyperlink" Target="consultantplus://offline/ref=E121FA0E938DF7EAE6386047DF54239E7A6712F68220CFDA5725EC20F6CED2AC81093E825FACC7085BF05D2CCF8D6496810DB4DA848F86C8B3E3EB22EFY3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F4A1-DFEC-42F4-BDD1-560397CD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7</cp:revision>
  <dcterms:created xsi:type="dcterms:W3CDTF">2024-03-11T05:04:00Z</dcterms:created>
  <dcterms:modified xsi:type="dcterms:W3CDTF">2024-04-01T10:26:17Z</dcterms:modified>
</cp:coreProperties>
</file>