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2126E" w:rsidRDefault="00CF1619">
      <w:pPr>
        <w:spacing w:line="200" w:lineRule="atLeast"/>
        <w:ind w:left="4433"/>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ru-RU" w:eastAsia="ru-RU"/>
        </w:rPr>
        <mc:AlternateContent>
          <mc:Choice Requires="wpg">
            <w:drawing>
              <wp:inline distT="0" distB="0" distL="0" distR="0">
                <wp:extent cx="597703" cy="768096"/>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a:picLocks noChangeAspect="1"/>
                        </pic:cNvPicPr>
                      </pic:nvPicPr>
                      <pic:blipFill>
                        <a:blip r:embed="rId9"/>
                        <a:stretch/>
                      </pic:blipFill>
                      <pic:spPr bwMode="auto">
                        <a:xfrm>
                          <a:off x="0" y="0"/>
                          <a:ext cx="597703" cy="768096"/>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7.06pt;height:60.48pt;mso-wrap-distance-left:0.00pt;mso-wrap-distance-top:0.00pt;mso-wrap-distance-right:0.00pt;mso-wrap-distance-bottom:0.00pt;" stroked="false">
                <v:path textboxrect="0,0,0,0"/>
                <v:imagedata r:id="rId11" o:title=""/>
              </v:shape>
            </w:pict>
          </mc:Fallback>
        </mc:AlternateContent>
      </w:r>
    </w:p>
    <w:p w:rsidR="0082126E" w:rsidRDefault="00CF1619">
      <w:pPr>
        <w:spacing w:before="2"/>
        <w:ind w:right="2"/>
        <w:jc w:val="center"/>
        <w:rPr>
          <w:rFonts w:ascii="Times New Roman" w:eastAsia="Times New Roman" w:hAnsi="Times New Roman" w:cs="Times New Roman"/>
          <w:sz w:val="24"/>
          <w:szCs w:val="24"/>
          <w:lang w:val="ru-RU"/>
        </w:rPr>
      </w:pPr>
      <w:r>
        <w:rPr>
          <w:rFonts w:ascii="Times New Roman" w:hAnsi="Times New Roman"/>
          <w:b/>
          <w:spacing w:val="-1"/>
          <w:sz w:val="24"/>
          <w:lang w:val="ru-RU"/>
        </w:rPr>
        <w:t>ГОРОДСКОЙ</w:t>
      </w:r>
      <w:r>
        <w:rPr>
          <w:rFonts w:ascii="Times New Roman" w:hAnsi="Times New Roman"/>
          <w:b/>
          <w:sz w:val="24"/>
          <w:lang w:val="ru-RU"/>
        </w:rPr>
        <w:t xml:space="preserve"> </w:t>
      </w:r>
      <w:r>
        <w:rPr>
          <w:rFonts w:ascii="Times New Roman" w:hAnsi="Times New Roman"/>
          <w:b/>
          <w:spacing w:val="-1"/>
          <w:sz w:val="24"/>
          <w:lang w:val="ru-RU"/>
        </w:rPr>
        <w:t>ОКРУГ</w:t>
      </w:r>
      <w:r>
        <w:rPr>
          <w:rFonts w:ascii="Times New Roman" w:hAnsi="Times New Roman"/>
          <w:b/>
          <w:sz w:val="24"/>
          <w:lang w:val="ru-RU"/>
        </w:rPr>
        <w:t xml:space="preserve"> </w:t>
      </w:r>
      <w:r>
        <w:rPr>
          <w:rFonts w:ascii="Times New Roman" w:hAnsi="Times New Roman"/>
          <w:b/>
          <w:spacing w:val="-1"/>
          <w:sz w:val="24"/>
          <w:lang w:val="ru-RU"/>
        </w:rPr>
        <w:t>УРАЙ</w:t>
      </w:r>
    </w:p>
    <w:p w:rsidR="0082126E" w:rsidRDefault="00CF1619">
      <w:pPr>
        <w:ind w:left="1447" w:right="1453"/>
        <w:jc w:val="center"/>
        <w:rPr>
          <w:rFonts w:ascii="Times New Roman" w:eastAsia="Times New Roman" w:hAnsi="Times New Roman" w:cs="Times New Roman"/>
          <w:sz w:val="24"/>
          <w:szCs w:val="24"/>
          <w:lang w:val="ru-RU"/>
        </w:rPr>
      </w:pPr>
      <w:r>
        <w:rPr>
          <w:rFonts w:ascii="Times New Roman" w:hAnsi="Times New Roman"/>
          <w:b/>
          <w:spacing w:val="-1"/>
          <w:sz w:val="24"/>
          <w:lang w:val="ru-RU"/>
        </w:rPr>
        <w:t>Ханты-Мансийского</w:t>
      </w:r>
      <w:r>
        <w:rPr>
          <w:rFonts w:ascii="Times New Roman" w:hAnsi="Times New Roman"/>
          <w:b/>
          <w:spacing w:val="-3"/>
          <w:sz w:val="24"/>
          <w:lang w:val="ru-RU"/>
        </w:rPr>
        <w:t xml:space="preserve"> </w:t>
      </w:r>
      <w:r>
        <w:rPr>
          <w:rFonts w:ascii="Times New Roman" w:hAnsi="Times New Roman"/>
          <w:b/>
          <w:sz w:val="24"/>
          <w:lang w:val="ru-RU"/>
        </w:rPr>
        <w:t xml:space="preserve">автономного </w:t>
      </w:r>
      <w:r>
        <w:rPr>
          <w:rFonts w:ascii="Times New Roman" w:hAnsi="Times New Roman"/>
          <w:b/>
          <w:spacing w:val="-1"/>
          <w:sz w:val="24"/>
          <w:lang w:val="ru-RU"/>
        </w:rPr>
        <w:t>округа</w:t>
      </w:r>
      <w:r>
        <w:rPr>
          <w:rFonts w:ascii="Times New Roman" w:hAnsi="Times New Roman"/>
          <w:b/>
          <w:spacing w:val="2"/>
          <w:sz w:val="24"/>
          <w:lang w:val="ru-RU"/>
        </w:rPr>
        <w:t xml:space="preserve"> </w:t>
      </w:r>
      <w:r>
        <w:rPr>
          <w:rFonts w:ascii="Times New Roman" w:hAnsi="Times New Roman"/>
          <w:b/>
          <w:sz w:val="24"/>
          <w:lang w:val="ru-RU"/>
        </w:rPr>
        <w:t>-</w:t>
      </w:r>
      <w:r>
        <w:rPr>
          <w:rFonts w:ascii="Times New Roman" w:hAnsi="Times New Roman"/>
          <w:b/>
          <w:spacing w:val="-1"/>
          <w:sz w:val="24"/>
          <w:lang w:val="ru-RU"/>
        </w:rPr>
        <w:t xml:space="preserve"> Югры</w:t>
      </w:r>
    </w:p>
    <w:p w:rsidR="0082126E" w:rsidRDefault="0082126E">
      <w:pPr>
        <w:spacing w:before="2"/>
        <w:rPr>
          <w:rFonts w:ascii="Times New Roman" w:eastAsia="Times New Roman" w:hAnsi="Times New Roman" w:cs="Times New Roman"/>
          <w:b/>
          <w:bCs/>
          <w:sz w:val="28"/>
          <w:szCs w:val="28"/>
          <w:lang w:val="ru-RU"/>
        </w:rPr>
      </w:pPr>
    </w:p>
    <w:p w:rsidR="0082126E" w:rsidRDefault="00CF1619">
      <w:pPr>
        <w:ind w:right="2"/>
        <w:jc w:val="center"/>
        <w:rPr>
          <w:rFonts w:ascii="Times New Roman" w:eastAsia="Times New Roman" w:hAnsi="Times New Roman" w:cs="Times New Roman"/>
          <w:sz w:val="40"/>
          <w:szCs w:val="40"/>
          <w:lang w:val="ru-RU"/>
        </w:rPr>
      </w:pPr>
      <w:r>
        <w:rPr>
          <w:rFonts w:ascii="Times New Roman" w:hAnsi="Times New Roman"/>
          <w:b/>
          <w:spacing w:val="-1"/>
          <w:sz w:val="40"/>
          <w:lang w:val="ru-RU"/>
        </w:rPr>
        <w:t>АДМИНИСТРАЦИЯ</w:t>
      </w:r>
      <w:r>
        <w:rPr>
          <w:rFonts w:ascii="Times New Roman" w:hAnsi="Times New Roman"/>
          <w:b/>
          <w:spacing w:val="1"/>
          <w:sz w:val="40"/>
          <w:lang w:val="ru-RU"/>
        </w:rPr>
        <w:t xml:space="preserve"> </w:t>
      </w:r>
      <w:r>
        <w:rPr>
          <w:rFonts w:ascii="Times New Roman" w:hAnsi="Times New Roman"/>
          <w:b/>
          <w:spacing w:val="-1"/>
          <w:sz w:val="40"/>
          <w:lang w:val="ru-RU"/>
        </w:rPr>
        <w:t>ГОРОДА</w:t>
      </w:r>
      <w:r>
        <w:rPr>
          <w:rFonts w:ascii="Times New Roman" w:hAnsi="Times New Roman"/>
          <w:b/>
          <w:spacing w:val="1"/>
          <w:sz w:val="40"/>
          <w:lang w:val="ru-RU"/>
        </w:rPr>
        <w:t xml:space="preserve"> </w:t>
      </w:r>
      <w:r>
        <w:rPr>
          <w:rFonts w:ascii="Times New Roman" w:hAnsi="Times New Roman"/>
          <w:b/>
          <w:spacing w:val="-1"/>
          <w:sz w:val="40"/>
          <w:lang w:val="ru-RU"/>
        </w:rPr>
        <w:t>УРАЙ</w:t>
      </w:r>
      <w:r>
        <w:rPr>
          <w:rFonts w:ascii="Times New Roman" w:hAnsi="Times New Roman"/>
          <w:b/>
          <w:spacing w:val="29"/>
          <w:sz w:val="40"/>
          <w:lang w:val="ru-RU"/>
        </w:rPr>
        <w:t xml:space="preserve"> </w:t>
      </w:r>
      <w:r>
        <w:rPr>
          <w:rFonts w:ascii="Times New Roman" w:hAnsi="Times New Roman"/>
          <w:b/>
          <w:spacing w:val="-1"/>
          <w:sz w:val="40"/>
          <w:lang w:val="ru-RU"/>
        </w:rPr>
        <w:t>ПОСТАНОВЛЕНИЕ</w:t>
      </w:r>
    </w:p>
    <w:p w:rsidR="0082126E" w:rsidRDefault="00CF1619">
      <w:pPr>
        <w:pStyle w:val="af3"/>
        <w:tabs>
          <w:tab w:val="left" w:pos="8513"/>
        </w:tabs>
        <w:spacing w:before="316"/>
        <w:jc w:val="left"/>
        <w:rPr>
          <w:b w:val="0"/>
        </w:rPr>
      </w:pPr>
      <w:r>
        <w:rPr>
          <w:b w:val="0"/>
        </w:rPr>
        <w:t>от ___________                                                                                               №_______</w:t>
      </w:r>
    </w:p>
    <w:p w:rsidR="0082126E" w:rsidRDefault="0082126E">
      <w:pPr>
        <w:spacing w:before="8"/>
        <w:rPr>
          <w:rFonts w:ascii="Times New Roman" w:eastAsia="Times New Roman" w:hAnsi="Times New Roman" w:cs="Times New Roman"/>
          <w:sz w:val="6"/>
          <w:szCs w:val="6"/>
          <w:lang w:val="ru-RU"/>
        </w:rPr>
      </w:pPr>
    </w:p>
    <w:p w:rsidR="0082126E" w:rsidRDefault="00CF1619">
      <w:pPr>
        <w:pStyle w:val="af3"/>
        <w:tabs>
          <w:tab w:val="left" w:pos="8513"/>
        </w:tabs>
        <w:spacing w:before="316"/>
        <w:jc w:val="left"/>
        <w:rPr>
          <w:sz w:val="6"/>
          <w:szCs w:val="6"/>
        </w:rPr>
      </w:pPr>
      <w:r>
        <w:t xml:space="preserve">                                                                                                        </w:t>
      </w:r>
    </w:p>
    <w:p w:rsidR="0082126E" w:rsidRDefault="0082126E">
      <w:pPr>
        <w:rPr>
          <w:rFonts w:ascii="Times New Roman" w:eastAsia="Times New Roman" w:hAnsi="Times New Roman" w:cs="Times New Roman"/>
          <w:sz w:val="20"/>
          <w:szCs w:val="20"/>
          <w:lang w:val="ru-RU"/>
        </w:rPr>
      </w:pPr>
    </w:p>
    <w:p w:rsidR="0082126E" w:rsidRDefault="0082126E">
      <w:pPr>
        <w:rPr>
          <w:rFonts w:ascii="Times New Roman" w:eastAsia="Times New Roman" w:hAnsi="Times New Roman" w:cs="Times New Roman"/>
          <w:sz w:val="19"/>
          <w:szCs w:val="19"/>
          <w:lang w:val="ru-RU"/>
        </w:rPr>
      </w:pPr>
    </w:p>
    <w:p w:rsidR="0082126E" w:rsidRDefault="00CF1619">
      <w:pPr>
        <w:pStyle w:val="af3"/>
        <w:ind w:right="5956"/>
        <w:jc w:val="left"/>
        <w:rPr>
          <w:b w:val="0"/>
          <w:spacing w:val="-1"/>
        </w:rPr>
      </w:pPr>
      <w:r>
        <w:rPr>
          <w:b w:val="0"/>
        </w:rPr>
        <w:t>Об утверждении</w:t>
      </w:r>
      <w:r>
        <w:rPr>
          <w:b w:val="0"/>
          <w:spacing w:val="-1"/>
        </w:rPr>
        <w:t xml:space="preserve"> Правил землепользования</w:t>
      </w:r>
      <w:r>
        <w:rPr>
          <w:b w:val="0"/>
        </w:rPr>
        <w:t xml:space="preserve"> и </w:t>
      </w:r>
      <w:r>
        <w:rPr>
          <w:b w:val="0"/>
          <w:spacing w:val="-1"/>
        </w:rPr>
        <w:t>застройки</w:t>
      </w:r>
      <w:r>
        <w:rPr>
          <w:b w:val="0"/>
          <w:spacing w:val="43"/>
        </w:rPr>
        <w:t xml:space="preserve"> </w:t>
      </w:r>
      <w:r>
        <w:rPr>
          <w:b w:val="0"/>
        </w:rPr>
        <w:t>город</w:t>
      </w:r>
      <w:r>
        <w:rPr>
          <w:b w:val="0"/>
          <w:spacing w:val="-1"/>
        </w:rPr>
        <w:t xml:space="preserve">а </w:t>
      </w:r>
      <w:r>
        <w:rPr>
          <w:b w:val="0"/>
        </w:rPr>
        <w:t>Урай</w:t>
      </w:r>
    </w:p>
    <w:p w:rsidR="0082126E" w:rsidRDefault="0082126E">
      <w:pPr>
        <w:rPr>
          <w:rFonts w:ascii="Times New Roman" w:eastAsia="Times New Roman" w:hAnsi="Times New Roman" w:cs="Times New Roman"/>
          <w:sz w:val="24"/>
          <w:szCs w:val="24"/>
          <w:lang w:val="ru-RU"/>
        </w:rPr>
      </w:pPr>
    </w:p>
    <w:p w:rsidR="0082126E" w:rsidRDefault="00CF1619">
      <w:pPr>
        <w:pStyle w:val="af3"/>
        <w:ind w:right="2" w:firstLine="709"/>
        <w:jc w:val="both"/>
        <w:rPr>
          <w:b w:val="0"/>
          <w:color w:val="000000" w:themeColor="text1"/>
        </w:rPr>
      </w:pPr>
      <w:r>
        <w:rPr>
          <w:b w:val="0"/>
          <w:color w:val="000000" w:themeColor="text1"/>
        </w:rPr>
        <w:t>В</w:t>
      </w:r>
      <w:r>
        <w:rPr>
          <w:b w:val="0"/>
          <w:color w:val="000000" w:themeColor="text1"/>
          <w:spacing w:val="14"/>
        </w:rPr>
        <w:t xml:space="preserve"> </w:t>
      </w:r>
      <w:r>
        <w:rPr>
          <w:b w:val="0"/>
          <w:color w:val="000000" w:themeColor="text1"/>
          <w:spacing w:val="-1"/>
        </w:rPr>
        <w:t>соответствии</w:t>
      </w:r>
      <w:r>
        <w:rPr>
          <w:b w:val="0"/>
          <w:color w:val="000000" w:themeColor="text1"/>
          <w:spacing w:val="17"/>
        </w:rPr>
        <w:t xml:space="preserve"> </w:t>
      </w:r>
      <w:r>
        <w:rPr>
          <w:b w:val="0"/>
          <w:color w:val="000000" w:themeColor="text1"/>
          <w:spacing w:val="-1"/>
        </w:rPr>
        <w:t>со</w:t>
      </w:r>
      <w:r>
        <w:rPr>
          <w:b w:val="0"/>
          <w:color w:val="000000" w:themeColor="text1"/>
          <w:spacing w:val="16"/>
        </w:rPr>
        <w:t xml:space="preserve"> </w:t>
      </w:r>
      <w:r>
        <w:rPr>
          <w:b w:val="0"/>
          <w:color w:val="000000" w:themeColor="text1"/>
          <w:spacing w:val="-1"/>
        </w:rPr>
        <w:t>статьей</w:t>
      </w:r>
      <w:r>
        <w:rPr>
          <w:b w:val="0"/>
          <w:color w:val="000000" w:themeColor="text1"/>
          <w:spacing w:val="17"/>
        </w:rPr>
        <w:t xml:space="preserve"> </w:t>
      </w:r>
      <w:r>
        <w:rPr>
          <w:b w:val="0"/>
          <w:color w:val="000000" w:themeColor="text1"/>
        </w:rPr>
        <w:t>33</w:t>
      </w:r>
      <w:r>
        <w:rPr>
          <w:b w:val="0"/>
          <w:color w:val="000000" w:themeColor="text1"/>
          <w:spacing w:val="16"/>
        </w:rPr>
        <w:t xml:space="preserve"> </w:t>
      </w:r>
      <w:r>
        <w:rPr>
          <w:b w:val="0"/>
          <w:color w:val="000000" w:themeColor="text1"/>
          <w:spacing w:val="-1"/>
        </w:rPr>
        <w:t>Градостроительного</w:t>
      </w:r>
      <w:r>
        <w:rPr>
          <w:b w:val="0"/>
          <w:color w:val="000000" w:themeColor="text1"/>
          <w:spacing w:val="22"/>
        </w:rPr>
        <w:t xml:space="preserve"> </w:t>
      </w:r>
      <w:r>
        <w:rPr>
          <w:b w:val="0"/>
          <w:color w:val="000000" w:themeColor="text1"/>
          <w:spacing w:val="-1"/>
        </w:rPr>
        <w:t>кодекса</w:t>
      </w:r>
      <w:r>
        <w:rPr>
          <w:b w:val="0"/>
          <w:color w:val="000000" w:themeColor="text1"/>
          <w:spacing w:val="15"/>
        </w:rPr>
        <w:t xml:space="preserve"> </w:t>
      </w:r>
      <w:r>
        <w:rPr>
          <w:b w:val="0"/>
          <w:color w:val="000000" w:themeColor="text1"/>
          <w:spacing w:val="-1"/>
        </w:rPr>
        <w:t>Российской</w:t>
      </w:r>
      <w:r>
        <w:rPr>
          <w:b w:val="0"/>
          <w:color w:val="000000" w:themeColor="text1"/>
          <w:spacing w:val="20"/>
        </w:rPr>
        <w:t xml:space="preserve"> </w:t>
      </w:r>
      <w:r>
        <w:rPr>
          <w:b w:val="0"/>
          <w:color w:val="000000" w:themeColor="text1"/>
          <w:spacing w:val="-1"/>
        </w:rPr>
        <w:t>Федерации,</w:t>
      </w:r>
      <w:r>
        <w:rPr>
          <w:b w:val="0"/>
          <w:color w:val="000000" w:themeColor="text1"/>
          <w:spacing w:val="89"/>
        </w:rPr>
        <w:t xml:space="preserve"> </w:t>
      </w:r>
      <w:r>
        <w:rPr>
          <w:b w:val="0"/>
          <w:color w:val="000000" w:themeColor="text1"/>
          <w:spacing w:val="-2"/>
        </w:rPr>
        <w:t xml:space="preserve"> </w:t>
      </w:r>
      <w:r>
        <w:rPr>
          <w:b w:val="0"/>
          <w:color w:val="000000" w:themeColor="text1"/>
          <w:spacing w:val="-1"/>
        </w:rPr>
        <w:t xml:space="preserve">заключением </w:t>
      </w:r>
      <w:r>
        <w:rPr>
          <w:b w:val="0"/>
          <w:color w:val="000000" w:themeColor="text1"/>
        </w:rPr>
        <w:t xml:space="preserve">о </w:t>
      </w:r>
      <w:r>
        <w:rPr>
          <w:b w:val="0"/>
          <w:color w:val="000000" w:themeColor="text1"/>
          <w:spacing w:val="-1"/>
        </w:rPr>
        <w:t>результатах</w:t>
      </w:r>
      <w:r>
        <w:rPr>
          <w:b w:val="0"/>
          <w:color w:val="000000" w:themeColor="text1"/>
          <w:spacing w:val="2"/>
        </w:rPr>
        <w:t xml:space="preserve"> </w:t>
      </w:r>
      <w:r>
        <w:rPr>
          <w:b w:val="0"/>
          <w:color w:val="000000" w:themeColor="text1"/>
          <w:spacing w:val="-1"/>
        </w:rPr>
        <w:t>публичных</w:t>
      </w:r>
      <w:r>
        <w:rPr>
          <w:b w:val="0"/>
          <w:color w:val="000000" w:themeColor="text1"/>
          <w:spacing w:val="1"/>
        </w:rPr>
        <w:t xml:space="preserve"> </w:t>
      </w:r>
      <w:r>
        <w:rPr>
          <w:b w:val="0"/>
          <w:color w:val="000000" w:themeColor="text1"/>
          <w:spacing w:val="-1"/>
        </w:rPr>
        <w:t>слушаний:</w:t>
      </w:r>
    </w:p>
    <w:p w:rsidR="0082126E" w:rsidRDefault="00CF1619">
      <w:pPr>
        <w:pStyle w:val="af3"/>
        <w:widowControl w:val="0"/>
        <w:numPr>
          <w:ilvl w:val="1"/>
          <w:numId w:val="18"/>
        </w:numPr>
        <w:tabs>
          <w:tab w:val="left" w:pos="993"/>
        </w:tabs>
        <w:ind w:left="0" w:right="2" w:firstLine="709"/>
        <w:jc w:val="both"/>
        <w:rPr>
          <w:b w:val="0"/>
          <w:color w:val="000000" w:themeColor="text1"/>
        </w:rPr>
      </w:pPr>
      <w:r>
        <w:rPr>
          <w:b w:val="0"/>
          <w:color w:val="000000" w:themeColor="text1"/>
          <w:spacing w:val="-1"/>
        </w:rPr>
        <w:t>Утвердить</w:t>
      </w:r>
      <w:r>
        <w:rPr>
          <w:b w:val="0"/>
          <w:color w:val="000000" w:themeColor="text1"/>
          <w:spacing w:val="32"/>
        </w:rPr>
        <w:t xml:space="preserve"> </w:t>
      </w:r>
      <w:r>
        <w:rPr>
          <w:b w:val="0"/>
          <w:color w:val="000000" w:themeColor="text1"/>
          <w:spacing w:val="-1"/>
        </w:rPr>
        <w:t>Правила</w:t>
      </w:r>
      <w:r>
        <w:rPr>
          <w:b w:val="0"/>
          <w:color w:val="000000" w:themeColor="text1"/>
          <w:spacing w:val="34"/>
        </w:rPr>
        <w:t xml:space="preserve"> </w:t>
      </w:r>
      <w:r>
        <w:rPr>
          <w:b w:val="0"/>
          <w:color w:val="000000" w:themeColor="text1"/>
          <w:spacing w:val="-1"/>
        </w:rPr>
        <w:t>землепользования</w:t>
      </w:r>
      <w:r>
        <w:rPr>
          <w:b w:val="0"/>
          <w:color w:val="000000" w:themeColor="text1"/>
          <w:spacing w:val="30"/>
        </w:rPr>
        <w:t xml:space="preserve"> </w:t>
      </w:r>
      <w:r>
        <w:rPr>
          <w:b w:val="0"/>
          <w:color w:val="000000" w:themeColor="text1"/>
        </w:rPr>
        <w:t>и</w:t>
      </w:r>
      <w:r>
        <w:rPr>
          <w:b w:val="0"/>
          <w:color w:val="000000" w:themeColor="text1"/>
          <w:spacing w:val="31"/>
        </w:rPr>
        <w:t xml:space="preserve"> </w:t>
      </w:r>
      <w:r>
        <w:rPr>
          <w:b w:val="0"/>
          <w:color w:val="000000" w:themeColor="text1"/>
          <w:spacing w:val="-1"/>
        </w:rPr>
        <w:t>застройки</w:t>
      </w:r>
      <w:r>
        <w:rPr>
          <w:b w:val="0"/>
          <w:color w:val="000000" w:themeColor="text1"/>
          <w:spacing w:val="38"/>
        </w:rPr>
        <w:t xml:space="preserve"> </w:t>
      </w:r>
      <w:r>
        <w:rPr>
          <w:b w:val="0"/>
          <w:color w:val="000000" w:themeColor="text1"/>
        </w:rPr>
        <w:t>город</w:t>
      </w:r>
      <w:r>
        <w:rPr>
          <w:b w:val="0"/>
          <w:color w:val="000000" w:themeColor="text1"/>
          <w:spacing w:val="-2"/>
        </w:rPr>
        <w:t>а</w:t>
      </w:r>
      <w:r>
        <w:rPr>
          <w:b w:val="0"/>
          <w:color w:val="000000" w:themeColor="text1"/>
          <w:spacing w:val="32"/>
        </w:rPr>
        <w:t xml:space="preserve"> </w:t>
      </w:r>
      <w:r>
        <w:rPr>
          <w:b w:val="0"/>
          <w:color w:val="000000" w:themeColor="text1"/>
        </w:rPr>
        <w:t>Урай,</w:t>
      </w:r>
      <w:r>
        <w:rPr>
          <w:b w:val="0"/>
          <w:color w:val="000000" w:themeColor="text1"/>
          <w:spacing w:val="65"/>
        </w:rPr>
        <w:t xml:space="preserve"> </w:t>
      </w:r>
      <w:r>
        <w:rPr>
          <w:b w:val="0"/>
          <w:color w:val="000000" w:themeColor="text1"/>
          <w:spacing w:val="-1"/>
        </w:rPr>
        <w:t>согласно приложению.</w:t>
      </w:r>
    </w:p>
    <w:p w:rsidR="0082126E" w:rsidRDefault="00CF1619">
      <w:pPr>
        <w:pStyle w:val="af3"/>
        <w:widowControl w:val="0"/>
        <w:numPr>
          <w:ilvl w:val="1"/>
          <w:numId w:val="18"/>
        </w:numPr>
        <w:tabs>
          <w:tab w:val="left" w:pos="993"/>
        </w:tabs>
        <w:ind w:left="0" w:right="2" w:firstLine="709"/>
        <w:jc w:val="both"/>
        <w:rPr>
          <w:b w:val="0"/>
          <w:color w:val="000000" w:themeColor="text1"/>
        </w:rPr>
      </w:pPr>
      <w:r>
        <w:rPr>
          <w:b w:val="0"/>
          <w:color w:val="000000" w:themeColor="text1"/>
        </w:rPr>
        <w:t>Признать утратившими силу постановления администрации города Урай:</w:t>
      </w:r>
    </w:p>
    <w:p w:rsidR="0082126E" w:rsidRDefault="00CF1619">
      <w:pPr>
        <w:pStyle w:val="af3"/>
        <w:tabs>
          <w:tab w:val="left" w:pos="993"/>
        </w:tabs>
        <w:ind w:right="2" w:firstLine="709"/>
        <w:jc w:val="both"/>
        <w:rPr>
          <w:b w:val="0"/>
          <w:color w:val="000000" w:themeColor="text1"/>
        </w:rPr>
      </w:pPr>
      <w:r>
        <w:rPr>
          <w:b w:val="0"/>
          <w:color w:val="000000" w:themeColor="text1"/>
        </w:rPr>
        <w:t>1) от</w:t>
      </w:r>
      <w:r>
        <w:rPr>
          <w:b w:val="0"/>
          <w:color w:val="000000" w:themeColor="text1"/>
          <w:spacing w:val="7"/>
        </w:rPr>
        <w:t xml:space="preserve"> </w:t>
      </w:r>
      <w:r>
        <w:rPr>
          <w:b w:val="0"/>
          <w:color w:val="000000" w:themeColor="text1"/>
        </w:rPr>
        <w:t>09.08.2022</w:t>
      </w:r>
      <w:r>
        <w:rPr>
          <w:b w:val="0"/>
          <w:color w:val="000000" w:themeColor="text1"/>
          <w:spacing w:val="9"/>
        </w:rPr>
        <w:t xml:space="preserve"> </w:t>
      </w:r>
      <w:r>
        <w:rPr>
          <w:b w:val="0"/>
          <w:color w:val="000000" w:themeColor="text1"/>
        </w:rPr>
        <w:t xml:space="preserve">№1895 «Об утверждении  </w:t>
      </w:r>
      <w:r>
        <w:rPr>
          <w:b w:val="0"/>
          <w:color w:val="000000" w:themeColor="text1"/>
          <w:spacing w:val="-1"/>
        </w:rPr>
        <w:t>Правил</w:t>
      </w:r>
      <w:r>
        <w:rPr>
          <w:b w:val="0"/>
          <w:color w:val="000000" w:themeColor="text1"/>
          <w:spacing w:val="34"/>
        </w:rPr>
        <w:t xml:space="preserve"> </w:t>
      </w:r>
      <w:r>
        <w:rPr>
          <w:b w:val="0"/>
          <w:color w:val="000000" w:themeColor="text1"/>
          <w:spacing w:val="-1"/>
        </w:rPr>
        <w:t>землепользования</w:t>
      </w:r>
      <w:r>
        <w:rPr>
          <w:b w:val="0"/>
          <w:color w:val="000000" w:themeColor="text1"/>
          <w:spacing w:val="30"/>
        </w:rPr>
        <w:t xml:space="preserve"> </w:t>
      </w:r>
      <w:r>
        <w:rPr>
          <w:b w:val="0"/>
          <w:color w:val="000000" w:themeColor="text1"/>
        </w:rPr>
        <w:t>и</w:t>
      </w:r>
      <w:r>
        <w:rPr>
          <w:b w:val="0"/>
          <w:color w:val="000000" w:themeColor="text1"/>
          <w:spacing w:val="31"/>
        </w:rPr>
        <w:t xml:space="preserve"> </w:t>
      </w:r>
      <w:r>
        <w:rPr>
          <w:b w:val="0"/>
          <w:color w:val="000000" w:themeColor="text1"/>
          <w:spacing w:val="-1"/>
        </w:rPr>
        <w:t>застройки</w:t>
      </w:r>
      <w:r>
        <w:rPr>
          <w:b w:val="0"/>
          <w:color w:val="000000" w:themeColor="text1"/>
          <w:spacing w:val="38"/>
        </w:rPr>
        <w:t xml:space="preserve"> </w:t>
      </w:r>
      <w:r>
        <w:rPr>
          <w:b w:val="0"/>
          <w:color w:val="000000" w:themeColor="text1"/>
        </w:rPr>
        <w:t>городского</w:t>
      </w:r>
      <w:r>
        <w:rPr>
          <w:b w:val="0"/>
          <w:color w:val="000000" w:themeColor="text1"/>
          <w:spacing w:val="33"/>
        </w:rPr>
        <w:t xml:space="preserve"> </w:t>
      </w:r>
      <w:r>
        <w:rPr>
          <w:b w:val="0"/>
          <w:color w:val="000000" w:themeColor="text1"/>
          <w:spacing w:val="-2"/>
        </w:rPr>
        <w:t>округа</w:t>
      </w:r>
      <w:r>
        <w:rPr>
          <w:b w:val="0"/>
          <w:color w:val="000000" w:themeColor="text1"/>
          <w:spacing w:val="32"/>
        </w:rPr>
        <w:t xml:space="preserve"> </w:t>
      </w:r>
      <w:r>
        <w:rPr>
          <w:b w:val="0"/>
          <w:color w:val="000000" w:themeColor="text1"/>
        </w:rPr>
        <w:t>Урай»;</w:t>
      </w:r>
    </w:p>
    <w:p w:rsidR="0082126E" w:rsidRDefault="00CF1619">
      <w:pPr>
        <w:pStyle w:val="af3"/>
        <w:tabs>
          <w:tab w:val="left" w:pos="993"/>
        </w:tabs>
        <w:ind w:right="2" w:firstLine="709"/>
        <w:jc w:val="both"/>
        <w:rPr>
          <w:b w:val="0"/>
          <w:color w:val="000000" w:themeColor="text1"/>
        </w:rPr>
      </w:pPr>
      <w:r>
        <w:rPr>
          <w:b w:val="0"/>
          <w:color w:val="000000" w:themeColor="text1"/>
        </w:rPr>
        <w:t xml:space="preserve">2) от 07.10.2022 №2480 «О внесении изменений в </w:t>
      </w:r>
      <w:r>
        <w:rPr>
          <w:b w:val="0"/>
          <w:color w:val="000000" w:themeColor="text1"/>
          <w:spacing w:val="-1"/>
        </w:rPr>
        <w:t>Правила</w:t>
      </w:r>
      <w:r>
        <w:rPr>
          <w:b w:val="0"/>
          <w:color w:val="000000" w:themeColor="text1"/>
          <w:spacing w:val="34"/>
        </w:rPr>
        <w:t xml:space="preserve"> </w:t>
      </w:r>
      <w:r>
        <w:rPr>
          <w:b w:val="0"/>
          <w:color w:val="000000" w:themeColor="text1"/>
          <w:spacing w:val="-1"/>
        </w:rPr>
        <w:t>землепользования</w:t>
      </w:r>
      <w:r>
        <w:rPr>
          <w:b w:val="0"/>
          <w:color w:val="000000" w:themeColor="text1"/>
          <w:spacing w:val="30"/>
        </w:rPr>
        <w:t xml:space="preserve"> </w:t>
      </w:r>
      <w:r>
        <w:rPr>
          <w:b w:val="0"/>
          <w:color w:val="000000" w:themeColor="text1"/>
        </w:rPr>
        <w:t>и</w:t>
      </w:r>
      <w:r>
        <w:rPr>
          <w:b w:val="0"/>
          <w:color w:val="000000" w:themeColor="text1"/>
          <w:spacing w:val="31"/>
        </w:rPr>
        <w:t xml:space="preserve"> </w:t>
      </w:r>
      <w:r>
        <w:rPr>
          <w:b w:val="0"/>
          <w:color w:val="000000" w:themeColor="text1"/>
          <w:spacing w:val="-1"/>
        </w:rPr>
        <w:t>застройки</w:t>
      </w:r>
      <w:r>
        <w:rPr>
          <w:b w:val="0"/>
          <w:color w:val="000000" w:themeColor="text1"/>
          <w:spacing w:val="38"/>
        </w:rPr>
        <w:t xml:space="preserve"> </w:t>
      </w:r>
      <w:r>
        <w:rPr>
          <w:b w:val="0"/>
          <w:color w:val="000000" w:themeColor="text1"/>
        </w:rPr>
        <w:t>городского</w:t>
      </w:r>
      <w:r>
        <w:rPr>
          <w:b w:val="0"/>
          <w:color w:val="000000" w:themeColor="text1"/>
          <w:spacing w:val="33"/>
        </w:rPr>
        <w:t xml:space="preserve"> </w:t>
      </w:r>
      <w:r>
        <w:rPr>
          <w:b w:val="0"/>
          <w:color w:val="000000" w:themeColor="text1"/>
          <w:spacing w:val="-2"/>
        </w:rPr>
        <w:t>округа</w:t>
      </w:r>
      <w:r>
        <w:rPr>
          <w:b w:val="0"/>
          <w:color w:val="000000" w:themeColor="text1"/>
          <w:spacing w:val="32"/>
        </w:rPr>
        <w:t xml:space="preserve"> </w:t>
      </w:r>
      <w:r>
        <w:rPr>
          <w:b w:val="0"/>
          <w:color w:val="000000" w:themeColor="text1"/>
        </w:rPr>
        <w:t>Урай»;</w:t>
      </w:r>
    </w:p>
    <w:p w:rsidR="0082126E" w:rsidRDefault="00CF1619">
      <w:pPr>
        <w:pStyle w:val="af3"/>
        <w:tabs>
          <w:tab w:val="left" w:pos="993"/>
        </w:tabs>
        <w:ind w:right="2" w:firstLine="709"/>
        <w:jc w:val="both"/>
        <w:rPr>
          <w:b w:val="0"/>
          <w:color w:val="000000" w:themeColor="text1"/>
        </w:rPr>
      </w:pPr>
      <w:r>
        <w:rPr>
          <w:b w:val="0"/>
          <w:color w:val="000000" w:themeColor="text1"/>
        </w:rPr>
        <w:t xml:space="preserve">3) от 25.01.2023 №106 «О внесении изменений в </w:t>
      </w:r>
      <w:r>
        <w:rPr>
          <w:b w:val="0"/>
          <w:color w:val="000000" w:themeColor="text1"/>
          <w:spacing w:val="-1"/>
        </w:rPr>
        <w:t>Правила</w:t>
      </w:r>
      <w:r>
        <w:rPr>
          <w:b w:val="0"/>
          <w:color w:val="000000" w:themeColor="text1"/>
          <w:spacing w:val="34"/>
        </w:rPr>
        <w:t xml:space="preserve"> </w:t>
      </w:r>
      <w:r>
        <w:rPr>
          <w:b w:val="0"/>
          <w:color w:val="000000" w:themeColor="text1"/>
          <w:spacing w:val="-1"/>
        </w:rPr>
        <w:t>землепользования</w:t>
      </w:r>
      <w:r>
        <w:rPr>
          <w:b w:val="0"/>
          <w:color w:val="000000" w:themeColor="text1"/>
          <w:spacing w:val="30"/>
        </w:rPr>
        <w:t xml:space="preserve"> </w:t>
      </w:r>
      <w:r>
        <w:rPr>
          <w:b w:val="0"/>
          <w:color w:val="000000" w:themeColor="text1"/>
        </w:rPr>
        <w:t>и</w:t>
      </w:r>
      <w:r>
        <w:rPr>
          <w:b w:val="0"/>
          <w:color w:val="000000" w:themeColor="text1"/>
          <w:spacing w:val="31"/>
        </w:rPr>
        <w:t xml:space="preserve"> </w:t>
      </w:r>
      <w:r>
        <w:rPr>
          <w:b w:val="0"/>
          <w:color w:val="000000" w:themeColor="text1"/>
          <w:spacing w:val="-1"/>
        </w:rPr>
        <w:t>застройки</w:t>
      </w:r>
      <w:r>
        <w:rPr>
          <w:b w:val="0"/>
          <w:color w:val="000000" w:themeColor="text1"/>
          <w:spacing w:val="38"/>
        </w:rPr>
        <w:t xml:space="preserve"> </w:t>
      </w:r>
      <w:r>
        <w:rPr>
          <w:b w:val="0"/>
          <w:color w:val="000000" w:themeColor="text1"/>
        </w:rPr>
        <w:t>городского</w:t>
      </w:r>
      <w:r>
        <w:rPr>
          <w:b w:val="0"/>
          <w:color w:val="000000" w:themeColor="text1"/>
          <w:spacing w:val="33"/>
        </w:rPr>
        <w:t xml:space="preserve"> </w:t>
      </w:r>
      <w:r>
        <w:rPr>
          <w:b w:val="0"/>
          <w:color w:val="000000" w:themeColor="text1"/>
          <w:spacing w:val="-2"/>
        </w:rPr>
        <w:t>округа</w:t>
      </w:r>
      <w:r>
        <w:rPr>
          <w:b w:val="0"/>
          <w:color w:val="000000" w:themeColor="text1"/>
          <w:spacing w:val="32"/>
        </w:rPr>
        <w:t xml:space="preserve"> </w:t>
      </w:r>
      <w:r>
        <w:rPr>
          <w:b w:val="0"/>
          <w:color w:val="000000" w:themeColor="text1"/>
        </w:rPr>
        <w:t>Урай»;</w:t>
      </w:r>
    </w:p>
    <w:p w:rsidR="0082126E" w:rsidRDefault="00CF1619">
      <w:pPr>
        <w:pStyle w:val="af3"/>
        <w:tabs>
          <w:tab w:val="left" w:pos="993"/>
        </w:tabs>
        <w:ind w:right="2" w:firstLine="709"/>
        <w:jc w:val="both"/>
        <w:rPr>
          <w:b w:val="0"/>
          <w:color w:val="000000" w:themeColor="text1"/>
        </w:rPr>
      </w:pPr>
      <w:r>
        <w:rPr>
          <w:b w:val="0"/>
          <w:color w:val="000000" w:themeColor="text1"/>
        </w:rPr>
        <w:t xml:space="preserve">4) от 13.06.2023 №1228 «О внесении изменений в </w:t>
      </w:r>
      <w:r>
        <w:rPr>
          <w:b w:val="0"/>
          <w:color w:val="000000" w:themeColor="text1"/>
          <w:spacing w:val="-1"/>
        </w:rPr>
        <w:t>Правила</w:t>
      </w:r>
      <w:r>
        <w:rPr>
          <w:b w:val="0"/>
          <w:color w:val="000000" w:themeColor="text1"/>
          <w:spacing w:val="34"/>
        </w:rPr>
        <w:t xml:space="preserve"> </w:t>
      </w:r>
      <w:r>
        <w:rPr>
          <w:b w:val="0"/>
          <w:color w:val="000000" w:themeColor="text1"/>
          <w:spacing w:val="-1"/>
        </w:rPr>
        <w:t>землепользования</w:t>
      </w:r>
      <w:r>
        <w:rPr>
          <w:b w:val="0"/>
          <w:color w:val="000000" w:themeColor="text1"/>
          <w:spacing w:val="30"/>
        </w:rPr>
        <w:t xml:space="preserve"> </w:t>
      </w:r>
      <w:r>
        <w:rPr>
          <w:b w:val="0"/>
          <w:color w:val="000000" w:themeColor="text1"/>
        </w:rPr>
        <w:t>и</w:t>
      </w:r>
      <w:r>
        <w:rPr>
          <w:b w:val="0"/>
          <w:color w:val="000000" w:themeColor="text1"/>
          <w:spacing w:val="31"/>
        </w:rPr>
        <w:t xml:space="preserve"> </w:t>
      </w:r>
      <w:r>
        <w:rPr>
          <w:b w:val="0"/>
          <w:color w:val="000000" w:themeColor="text1"/>
          <w:spacing w:val="-1"/>
        </w:rPr>
        <w:t>застройки</w:t>
      </w:r>
      <w:r>
        <w:rPr>
          <w:b w:val="0"/>
          <w:color w:val="000000" w:themeColor="text1"/>
          <w:spacing w:val="38"/>
        </w:rPr>
        <w:t xml:space="preserve"> </w:t>
      </w:r>
      <w:r>
        <w:rPr>
          <w:b w:val="0"/>
          <w:color w:val="000000" w:themeColor="text1"/>
        </w:rPr>
        <w:t>городского</w:t>
      </w:r>
      <w:r>
        <w:rPr>
          <w:b w:val="0"/>
          <w:color w:val="000000" w:themeColor="text1"/>
          <w:spacing w:val="33"/>
        </w:rPr>
        <w:t xml:space="preserve"> </w:t>
      </w:r>
      <w:r>
        <w:rPr>
          <w:b w:val="0"/>
          <w:color w:val="000000" w:themeColor="text1"/>
          <w:spacing w:val="-2"/>
        </w:rPr>
        <w:t>округа</w:t>
      </w:r>
      <w:r>
        <w:rPr>
          <w:b w:val="0"/>
          <w:color w:val="000000" w:themeColor="text1"/>
          <w:spacing w:val="32"/>
        </w:rPr>
        <w:t xml:space="preserve"> </w:t>
      </w:r>
      <w:r>
        <w:rPr>
          <w:b w:val="0"/>
          <w:color w:val="000000" w:themeColor="text1"/>
        </w:rPr>
        <w:t>Урай»;</w:t>
      </w:r>
    </w:p>
    <w:p w:rsidR="0082126E" w:rsidRDefault="00CF1619">
      <w:pPr>
        <w:pStyle w:val="af3"/>
        <w:tabs>
          <w:tab w:val="left" w:pos="993"/>
        </w:tabs>
        <w:ind w:right="2" w:firstLine="709"/>
        <w:jc w:val="both"/>
        <w:rPr>
          <w:b w:val="0"/>
          <w:color w:val="000000" w:themeColor="text1"/>
        </w:rPr>
      </w:pPr>
      <w:r>
        <w:rPr>
          <w:b w:val="0"/>
          <w:color w:val="000000" w:themeColor="text1"/>
        </w:rPr>
        <w:t xml:space="preserve">5) от 18.09.2023 №1967 «О внесении изменений в </w:t>
      </w:r>
      <w:r>
        <w:rPr>
          <w:b w:val="0"/>
          <w:color w:val="000000" w:themeColor="text1"/>
          <w:spacing w:val="-1"/>
        </w:rPr>
        <w:t>Правила</w:t>
      </w:r>
      <w:r>
        <w:rPr>
          <w:b w:val="0"/>
          <w:color w:val="000000" w:themeColor="text1"/>
          <w:spacing w:val="34"/>
        </w:rPr>
        <w:t xml:space="preserve"> </w:t>
      </w:r>
      <w:r>
        <w:rPr>
          <w:b w:val="0"/>
          <w:color w:val="000000" w:themeColor="text1"/>
          <w:spacing w:val="-1"/>
        </w:rPr>
        <w:t>землепользования</w:t>
      </w:r>
      <w:r>
        <w:rPr>
          <w:b w:val="0"/>
          <w:color w:val="000000" w:themeColor="text1"/>
          <w:spacing w:val="30"/>
        </w:rPr>
        <w:t xml:space="preserve"> </w:t>
      </w:r>
      <w:r>
        <w:rPr>
          <w:b w:val="0"/>
          <w:color w:val="000000" w:themeColor="text1"/>
        </w:rPr>
        <w:t>и</w:t>
      </w:r>
      <w:r>
        <w:rPr>
          <w:b w:val="0"/>
          <w:color w:val="000000" w:themeColor="text1"/>
          <w:spacing w:val="31"/>
        </w:rPr>
        <w:t xml:space="preserve"> </w:t>
      </w:r>
      <w:r>
        <w:rPr>
          <w:b w:val="0"/>
          <w:color w:val="000000" w:themeColor="text1"/>
          <w:spacing w:val="-1"/>
        </w:rPr>
        <w:t>застройки</w:t>
      </w:r>
      <w:r>
        <w:rPr>
          <w:b w:val="0"/>
          <w:color w:val="000000" w:themeColor="text1"/>
          <w:spacing w:val="38"/>
        </w:rPr>
        <w:t xml:space="preserve"> </w:t>
      </w:r>
      <w:r>
        <w:rPr>
          <w:b w:val="0"/>
          <w:color w:val="000000" w:themeColor="text1"/>
        </w:rPr>
        <w:t>городского</w:t>
      </w:r>
      <w:r>
        <w:rPr>
          <w:b w:val="0"/>
          <w:color w:val="000000" w:themeColor="text1"/>
          <w:spacing w:val="33"/>
        </w:rPr>
        <w:t xml:space="preserve"> </w:t>
      </w:r>
      <w:r>
        <w:rPr>
          <w:b w:val="0"/>
          <w:color w:val="000000" w:themeColor="text1"/>
          <w:spacing w:val="-2"/>
        </w:rPr>
        <w:t>округа</w:t>
      </w:r>
      <w:r>
        <w:rPr>
          <w:b w:val="0"/>
          <w:color w:val="000000" w:themeColor="text1"/>
          <w:spacing w:val="32"/>
        </w:rPr>
        <w:t xml:space="preserve"> </w:t>
      </w:r>
      <w:r>
        <w:rPr>
          <w:b w:val="0"/>
          <w:color w:val="000000" w:themeColor="text1"/>
        </w:rPr>
        <w:t>Урай».</w:t>
      </w:r>
    </w:p>
    <w:p w:rsidR="0082126E" w:rsidRDefault="00CF1619">
      <w:pPr>
        <w:pStyle w:val="afc"/>
        <w:numPr>
          <w:ilvl w:val="1"/>
          <w:numId w:val="18"/>
        </w:numPr>
        <w:tabs>
          <w:tab w:val="left" w:pos="993"/>
        </w:tabs>
        <w:ind w:left="0" w:right="2" w:firstLine="709"/>
        <w:jc w:val="both"/>
        <w:rPr>
          <w:rFonts w:ascii="Times New Roman" w:hAnsi="Times New Roman" w:cs="Times New Roman"/>
          <w:sz w:val="24"/>
          <w:szCs w:val="24"/>
          <w:lang w:val="ru-RU"/>
        </w:rPr>
      </w:pPr>
      <w:r>
        <w:rPr>
          <w:rFonts w:ascii="Times New Roman" w:hAnsi="Times New Roman" w:cs="Times New Roman"/>
          <w:sz w:val="24"/>
          <w:szCs w:val="24"/>
          <w:lang w:val="ru-RU"/>
        </w:rPr>
        <w:t>Опубликовать постановление в газете «Знамя» и разместить на официальном сайте органов местного самоуправления города Урай в информационно- телекоммуникационной сети «Интернет».</w:t>
      </w:r>
    </w:p>
    <w:p w:rsidR="0082126E" w:rsidRDefault="00CF1619">
      <w:pPr>
        <w:pStyle w:val="afc"/>
        <w:numPr>
          <w:ilvl w:val="1"/>
          <w:numId w:val="18"/>
        </w:numPr>
        <w:tabs>
          <w:tab w:val="left" w:pos="993"/>
        </w:tabs>
        <w:ind w:left="0" w:right="2" w:firstLine="709"/>
        <w:jc w:val="both"/>
        <w:rPr>
          <w:rFonts w:ascii="Times New Roman" w:hAnsi="Times New Roman" w:cs="Times New Roman"/>
          <w:sz w:val="24"/>
          <w:szCs w:val="24"/>
          <w:lang w:val="ru-RU"/>
        </w:rPr>
      </w:pPr>
      <w:r>
        <w:rPr>
          <w:rFonts w:ascii="Times New Roman" w:hAnsi="Times New Roman" w:cs="Times New Roman"/>
          <w:sz w:val="24"/>
          <w:szCs w:val="24"/>
          <w:lang w:val="ru-RU"/>
        </w:rPr>
        <w:t>Контроль за выполнением постановления возложить на заместителя главы  города Урай В.А.Гробовца.</w:t>
      </w:r>
    </w:p>
    <w:p w:rsidR="0082126E" w:rsidRDefault="0082126E">
      <w:pPr>
        <w:ind w:firstLine="709"/>
        <w:rPr>
          <w:rFonts w:ascii="Times New Roman" w:eastAsia="Times New Roman" w:hAnsi="Times New Roman" w:cs="Times New Roman"/>
          <w:color w:val="000000" w:themeColor="text1"/>
          <w:sz w:val="24"/>
          <w:szCs w:val="24"/>
          <w:lang w:val="ru-RU"/>
        </w:rPr>
      </w:pPr>
    </w:p>
    <w:p w:rsidR="0082126E" w:rsidRDefault="0082126E">
      <w:pPr>
        <w:pStyle w:val="af3"/>
        <w:rPr>
          <w:spacing w:val="-1"/>
        </w:rPr>
      </w:pPr>
    </w:p>
    <w:p w:rsidR="0082126E" w:rsidRDefault="0082126E">
      <w:pPr>
        <w:pStyle w:val="af3"/>
        <w:jc w:val="right"/>
        <w:rPr>
          <w:spacing w:val="-1"/>
        </w:rPr>
      </w:pPr>
    </w:p>
    <w:p w:rsidR="0082126E" w:rsidRDefault="0082126E">
      <w:pPr>
        <w:pStyle w:val="af3"/>
        <w:jc w:val="right"/>
        <w:rPr>
          <w:b w:val="0"/>
          <w:spacing w:val="-1"/>
        </w:rPr>
      </w:pPr>
    </w:p>
    <w:p w:rsidR="0082126E" w:rsidRDefault="00CF1619">
      <w:pPr>
        <w:pStyle w:val="af3"/>
        <w:jc w:val="left"/>
        <w:rPr>
          <w:b w:val="0"/>
          <w:sz w:val="26"/>
          <w:szCs w:val="26"/>
        </w:rPr>
      </w:pPr>
      <w:r>
        <w:rPr>
          <w:b w:val="0"/>
          <w:spacing w:val="-1"/>
        </w:rPr>
        <w:t xml:space="preserve">Глава </w:t>
      </w:r>
      <w:r>
        <w:rPr>
          <w:b w:val="0"/>
        </w:rPr>
        <w:t xml:space="preserve">города </w:t>
      </w:r>
      <w:r>
        <w:rPr>
          <w:b w:val="0"/>
          <w:spacing w:val="-1"/>
        </w:rPr>
        <w:t xml:space="preserve">Урай                                                                               </w:t>
      </w:r>
      <w:r>
        <w:rPr>
          <w:b w:val="0"/>
          <w:spacing w:val="-1"/>
        </w:rPr>
        <w:tab/>
        <w:t xml:space="preserve">Т.Р.Закирзянов                                                                 </w:t>
      </w:r>
    </w:p>
    <w:p w:rsidR="0082126E" w:rsidRDefault="0082126E">
      <w:pPr>
        <w:pStyle w:val="af3"/>
        <w:jc w:val="right"/>
        <w:rPr>
          <w:b w:val="0"/>
          <w:sz w:val="26"/>
          <w:szCs w:val="26"/>
        </w:rPr>
      </w:pPr>
    </w:p>
    <w:p w:rsidR="0082126E" w:rsidRDefault="0082126E">
      <w:pPr>
        <w:pStyle w:val="af3"/>
        <w:jc w:val="right"/>
        <w:rPr>
          <w:b w:val="0"/>
          <w:sz w:val="26"/>
          <w:szCs w:val="26"/>
        </w:rPr>
      </w:pPr>
    </w:p>
    <w:p w:rsidR="0082126E" w:rsidRDefault="0082126E">
      <w:pPr>
        <w:pStyle w:val="af3"/>
        <w:jc w:val="right"/>
        <w:rPr>
          <w:b w:val="0"/>
          <w:sz w:val="26"/>
          <w:szCs w:val="26"/>
        </w:rPr>
      </w:pPr>
    </w:p>
    <w:p w:rsidR="0082126E" w:rsidRDefault="0082126E">
      <w:pPr>
        <w:pStyle w:val="af3"/>
        <w:jc w:val="right"/>
        <w:rPr>
          <w:b w:val="0"/>
          <w:sz w:val="26"/>
          <w:szCs w:val="26"/>
        </w:rPr>
      </w:pPr>
    </w:p>
    <w:p w:rsidR="0082126E" w:rsidRDefault="0082126E">
      <w:pPr>
        <w:pStyle w:val="af3"/>
        <w:jc w:val="right"/>
        <w:rPr>
          <w:b w:val="0"/>
          <w:sz w:val="26"/>
          <w:szCs w:val="26"/>
        </w:rPr>
      </w:pPr>
    </w:p>
    <w:p w:rsidR="0082126E" w:rsidRDefault="0082126E">
      <w:pPr>
        <w:pStyle w:val="af3"/>
        <w:jc w:val="right"/>
        <w:rPr>
          <w:b w:val="0"/>
          <w:sz w:val="26"/>
          <w:szCs w:val="26"/>
        </w:rPr>
      </w:pPr>
    </w:p>
    <w:p w:rsidR="0082126E" w:rsidRDefault="0082126E">
      <w:pPr>
        <w:pStyle w:val="af3"/>
        <w:jc w:val="right"/>
        <w:rPr>
          <w:b w:val="0"/>
          <w:sz w:val="26"/>
          <w:szCs w:val="26"/>
        </w:rPr>
      </w:pPr>
    </w:p>
    <w:p w:rsidR="0082126E" w:rsidRDefault="00CF1619">
      <w:pPr>
        <w:pStyle w:val="af3"/>
        <w:jc w:val="right"/>
        <w:rPr>
          <w:b w:val="0"/>
          <w:sz w:val="26"/>
          <w:szCs w:val="26"/>
        </w:rPr>
      </w:pPr>
      <w:r>
        <w:rPr>
          <w:b w:val="0"/>
          <w:sz w:val="26"/>
          <w:szCs w:val="26"/>
        </w:rPr>
        <w:t xml:space="preserve">Приложение к постановлению </w:t>
      </w:r>
    </w:p>
    <w:p w:rsidR="0082126E" w:rsidRDefault="00CF1619">
      <w:pPr>
        <w:pStyle w:val="af3"/>
        <w:jc w:val="right"/>
        <w:rPr>
          <w:b w:val="0"/>
          <w:sz w:val="26"/>
          <w:szCs w:val="26"/>
        </w:rPr>
      </w:pPr>
      <w:r>
        <w:rPr>
          <w:b w:val="0"/>
          <w:sz w:val="26"/>
          <w:szCs w:val="26"/>
        </w:rPr>
        <w:t>администрации города Урай</w:t>
      </w:r>
    </w:p>
    <w:p w:rsidR="0082126E" w:rsidRDefault="00CF1619">
      <w:pPr>
        <w:pStyle w:val="af3"/>
        <w:jc w:val="right"/>
        <w:rPr>
          <w:b w:val="0"/>
          <w:sz w:val="26"/>
          <w:szCs w:val="26"/>
        </w:rPr>
      </w:pPr>
      <w:r>
        <w:rPr>
          <w:b w:val="0"/>
          <w:sz w:val="26"/>
          <w:szCs w:val="26"/>
        </w:rPr>
        <w:t>от___________№________</w:t>
      </w:r>
    </w:p>
    <w:p w:rsidR="0082126E" w:rsidRDefault="0082126E">
      <w:pPr>
        <w:pStyle w:val="af3"/>
        <w:rPr>
          <w:b w:val="0"/>
          <w:sz w:val="26"/>
          <w:szCs w:val="26"/>
        </w:rPr>
      </w:pPr>
    </w:p>
    <w:p w:rsidR="0082126E" w:rsidRDefault="00CF1619">
      <w:pPr>
        <w:pStyle w:val="af3"/>
        <w:rPr>
          <w:b w:val="0"/>
          <w:sz w:val="28"/>
          <w:szCs w:val="28"/>
        </w:rPr>
      </w:pPr>
      <w:r>
        <w:rPr>
          <w:b w:val="0"/>
          <w:sz w:val="28"/>
          <w:szCs w:val="28"/>
        </w:rPr>
        <w:t xml:space="preserve">СОСТАВ ПРАВИЛ ЗЕМЛЕПОЛЬЗОВАНИЯ И ЗАСТРОЙКИ </w:t>
      </w:r>
    </w:p>
    <w:p w:rsidR="0082126E" w:rsidRDefault="00CF1619">
      <w:pPr>
        <w:pStyle w:val="af3"/>
        <w:rPr>
          <w:b w:val="0"/>
          <w:sz w:val="28"/>
          <w:szCs w:val="28"/>
        </w:rPr>
      </w:pPr>
      <w:r>
        <w:rPr>
          <w:b w:val="0"/>
          <w:sz w:val="28"/>
          <w:szCs w:val="28"/>
        </w:rPr>
        <w:t>ГОРОДА УРАЙ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6945"/>
      </w:tblGrid>
      <w:tr w:rsidR="0082126E">
        <w:tc>
          <w:tcPr>
            <w:tcW w:w="2094" w:type="dxa"/>
            <w:shd w:val="clear" w:color="auto" w:fill="auto"/>
            <w:vAlign w:val="center"/>
          </w:tcPr>
          <w:p w:rsidR="0082126E" w:rsidRDefault="00CF1619">
            <w:pPr>
              <w:pStyle w:val="af7"/>
              <w:tabs>
                <w:tab w:val="left" w:pos="1134"/>
                <w:tab w:val="left" w:pos="1276"/>
              </w:tabs>
              <w:spacing w:after="120"/>
              <w:ind w:firstLine="0"/>
              <w:contextualSpacing/>
              <w:jc w:val="center"/>
              <w:rPr>
                <w:b/>
                <w:sz w:val="26"/>
                <w:szCs w:val="26"/>
              </w:rPr>
            </w:pPr>
            <w:r>
              <w:rPr>
                <w:b/>
                <w:sz w:val="26"/>
                <w:szCs w:val="26"/>
              </w:rPr>
              <w:t>Обозначение</w:t>
            </w:r>
          </w:p>
        </w:tc>
        <w:tc>
          <w:tcPr>
            <w:tcW w:w="6945" w:type="dxa"/>
            <w:shd w:val="clear" w:color="auto" w:fill="auto"/>
            <w:vAlign w:val="center"/>
          </w:tcPr>
          <w:p w:rsidR="0082126E" w:rsidRDefault="00CF1619">
            <w:pPr>
              <w:pStyle w:val="af7"/>
              <w:tabs>
                <w:tab w:val="left" w:pos="1134"/>
                <w:tab w:val="left" w:pos="1276"/>
              </w:tabs>
              <w:spacing w:after="120"/>
              <w:ind w:firstLine="0"/>
              <w:contextualSpacing/>
              <w:jc w:val="center"/>
              <w:rPr>
                <w:b/>
                <w:sz w:val="26"/>
                <w:szCs w:val="26"/>
              </w:rPr>
            </w:pPr>
            <w:r>
              <w:rPr>
                <w:b/>
                <w:sz w:val="26"/>
                <w:szCs w:val="26"/>
              </w:rPr>
              <w:t>Наименование</w:t>
            </w:r>
          </w:p>
        </w:tc>
      </w:tr>
      <w:tr w:rsidR="0082126E" w:rsidRPr="00CF1619">
        <w:tc>
          <w:tcPr>
            <w:tcW w:w="2094" w:type="dxa"/>
            <w:shd w:val="clear" w:color="auto" w:fill="auto"/>
          </w:tcPr>
          <w:p w:rsidR="0082126E" w:rsidRDefault="00CF1619">
            <w:pPr>
              <w:pStyle w:val="af7"/>
              <w:tabs>
                <w:tab w:val="left" w:pos="1134"/>
                <w:tab w:val="left" w:pos="1276"/>
              </w:tabs>
              <w:spacing w:before="0" w:after="0"/>
              <w:ind w:firstLine="0"/>
              <w:contextualSpacing/>
              <w:jc w:val="left"/>
              <w:rPr>
                <w:sz w:val="26"/>
                <w:szCs w:val="26"/>
              </w:rPr>
            </w:pPr>
            <w:r>
              <w:rPr>
                <w:sz w:val="26"/>
                <w:szCs w:val="26"/>
              </w:rPr>
              <w:t>Раздел</w:t>
            </w:r>
            <w:r>
              <w:rPr>
                <w:sz w:val="26"/>
                <w:szCs w:val="26"/>
                <w:lang w:val="ru-RU"/>
              </w:rPr>
              <w:t xml:space="preserve"> </w:t>
            </w:r>
            <w:r>
              <w:rPr>
                <w:sz w:val="26"/>
                <w:szCs w:val="26"/>
                <w:lang w:val="en-US"/>
              </w:rPr>
              <w:t>I</w:t>
            </w:r>
          </w:p>
        </w:tc>
        <w:tc>
          <w:tcPr>
            <w:tcW w:w="6945" w:type="dxa"/>
            <w:shd w:val="clear" w:color="auto" w:fill="auto"/>
          </w:tcPr>
          <w:p w:rsidR="0082126E" w:rsidRDefault="00CF1619">
            <w:pPr>
              <w:pStyle w:val="af7"/>
              <w:tabs>
                <w:tab w:val="left" w:pos="1134"/>
                <w:tab w:val="left" w:pos="1276"/>
              </w:tabs>
              <w:spacing w:before="0" w:after="0"/>
              <w:ind w:firstLine="0"/>
              <w:contextualSpacing/>
              <w:jc w:val="left"/>
              <w:rPr>
                <w:sz w:val="26"/>
                <w:szCs w:val="26"/>
              </w:rPr>
            </w:pPr>
            <w:r>
              <w:rPr>
                <w:sz w:val="26"/>
                <w:szCs w:val="26"/>
              </w:rPr>
              <w:t>Порядок применения Правил землепользования и застройки и внесения в них изменений</w:t>
            </w:r>
          </w:p>
        </w:tc>
      </w:tr>
      <w:tr w:rsidR="0082126E">
        <w:tc>
          <w:tcPr>
            <w:tcW w:w="2094" w:type="dxa"/>
            <w:shd w:val="clear" w:color="auto" w:fill="auto"/>
          </w:tcPr>
          <w:p w:rsidR="0082126E" w:rsidRDefault="00CF1619">
            <w:pPr>
              <w:pStyle w:val="af7"/>
              <w:tabs>
                <w:tab w:val="left" w:pos="1134"/>
                <w:tab w:val="left" w:pos="1276"/>
              </w:tabs>
              <w:spacing w:before="0" w:after="0"/>
              <w:ind w:firstLine="0"/>
              <w:contextualSpacing/>
              <w:jc w:val="left"/>
              <w:rPr>
                <w:sz w:val="26"/>
                <w:szCs w:val="26"/>
              </w:rPr>
            </w:pPr>
            <w:r>
              <w:rPr>
                <w:sz w:val="26"/>
                <w:szCs w:val="26"/>
              </w:rPr>
              <w:t xml:space="preserve">Раздел </w:t>
            </w:r>
            <w:r>
              <w:rPr>
                <w:sz w:val="26"/>
                <w:szCs w:val="26"/>
                <w:lang w:val="en-US"/>
              </w:rPr>
              <w:t>II</w:t>
            </w:r>
          </w:p>
        </w:tc>
        <w:tc>
          <w:tcPr>
            <w:tcW w:w="6945" w:type="dxa"/>
            <w:shd w:val="clear" w:color="auto" w:fill="auto"/>
          </w:tcPr>
          <w:p w:rsidR="0082126E" w:rsidRDefault="00CF1619">
            <w:pPr>
              <w:pStyle w:val="af7"/>
              <w:tabs>
                <w:tab w:val="left" w:pos="1134"/>
                <w:tab w:val="left" w:pos="1276"/>
              </w:tabs>
              <w:spacing w:before="0" w:after="0"/>
              <w:ind w:firstLine="0"/>
              <w:contextualSpacing/>
              <w:jc w:val="left"/>
              <w:rPr>
                <w:sz w:val="26"/>
                <w:szCs w:val="26"/>
              </w:rPr>
            </w:pPr>
            <w:r>
              <w:rPr>
                <w:sz w:val="26"/>
                <w:szCs w:val="26"/>
              </w:rPr>
              <w:t>Карта градостроительного зонирования</w:t>
            </w:r>
          </w:p>
        </w:tc>
      </w:tr>
      <w:tr w:rsidR="0082126E">
        <w:tc>
          <w:tcPr>
            <w:tcW w:w="2094" w:type="dxa"/>
            <w:shd w:val="clear" w:color="auto" w:fill="auto"/>
          </w:tcPr>
          <w:p w:rsidR="0082126E" w:rsidRDefault="00CF1619">
            <w:pPr>
              <w:pStyle w:val="af7"/>
              <w:tabs>
                <w:tab w:val="left" w:pos="1134"/>
                <w:tab w:val="left" w:pos="1276"/>
              </w:tabs>
              <w:spacing w:before="0" w:after="0"/>
              <w:ind w:firstLine="0"/>
              <w:contextualSpacing/>
              <w:jc w:val="left"/>
              <w:rPr>
                <w:sz w:val="26"/>
                <w:szCs w:val="26"/>
              </w:rPr>
            </w:pPr>
            <w:r>
              <w:rPr>
                <w:sz w:val="26"/>
                <w:szCs w:val="26"/>
              </w:rPr>
              <w:t xml:space="preserve">Раздел </w:t>
            </w:r>
            <w:r>
              <w:rPr>
                <w:sz w:val="26"/>
                <w:szCs w:val="26"/>
                <w:lang w:val="en-US"/>
              </w:rPr>
              <w:t>III</w:t>
            </w:r>
          </w:p>
        </w:tc>
        <w:tc>
          <w:tcPr>
            <w:tcW w:w="6945" w:type="dxa"/>
            <w:shd w:val="clear" w:color="auto" w:fill="auto"/>
          </w:tcPr>
          <w:p w:rsidR="0082126E" w:rsidRDefault="00CF1619">
            <w:pPr>
              <w:pStyle w:val="af7"/>
              <w:tabs>
                <w:tab w:val="left" w:pos="1134"/>
                <w:tab w:val="left" w:pos="1276"/>
              </w:tabs>
              <w:spacing w:before="0" w:after="0"/>
              <w:ind w:firstLine="0"/>
              <w:contextualSpacing/>
              <w:jc w:val="left"/>
              <w:rPr>
                <w:sz w:val="26"/>
                <w:szCs w:val="26"/>
              </w:rPr>
            </w:pPr>
            <w:r>
              <w:rPr>
                <w:sz w:val="26"/>
                <w:szCs w:val="26"/>
              </w:rPr>
              <w:t>Градостроительные регламенты</w:t>
            </w:r>
          </w:p>
        </w:tc>
      </w:tr>
    </w:tbl>
    <w:p w:rsidR="0082126E" w:rsidRDefault="0082126E">
      <w:pPr>
        <w:jc w:val="center"/>
        <w:rPr>
          <w:sz w:val="28"/>
          <w:szCs w:val="28"/>
        </w:rPr>
      </w:pPr>
    </w:p>
    <w:p w:rsidR="0082126E" w:rsidRDefault="0082126E">
      <w:pPr>
        <w:widowControl/>
        <w:jc w:val="both"/>
        <w:rPr>
          <w:rFonts w:ascii="Times New Roman" w:eastAsia="Times New Roman" w:hAnsi="Times New Roman" w:cs="Times New Roman"/>
          <w:sz w:val="28"/>
          <w:szCs w:val="28"/>
          <w:lang w:val="ru-RU" w:eastAsia="ru-RU"/>
        </w:rPr>
      </w:pPr>
    </w:p>
    <w:p w:rsidR="0082126E" w:rsidRDefault="0082126E">
      <w:pPr>
        <w:jc w:val="center"/>
        <w:rPr>
          <w:rFonts w:ascii="Times New Roman" w:eastAsia="Times New Roman" w:hAnsi="Times New Roman" w:cs="Times New Roman"/>
          <w:b/>
          <w:bCs/>
          <w:sz w:val="24"/>
          <w:szCs w:val="24"/>
          <w:lang w:val="ru-RU" w:eastAsia="ru-RU"/>
        </w:rPr>
      </w:pPr>
    </w:p>
    <w:p w:rsidR="0082126E" w:rsidRDefault="0082126E">
      <w:pPr>
        <w:jc w:val="center"/>
        <w:rPr>
          <w:rFonts w:ascii="Times New Roman" w:eastAsia="Times New Roman" w:hAnsi="Times New Roman" w:cs="Times New Roman"/>
          <w:b/>
          <w:bCs/>
          <w:sz w:val="24"/>
          <w:szCs w:val="24"/>
          <w:lang w:val="ru-RU" w:eastAsia="ru-RU"/>
        </w:rPr>
      </w:pPr>
    </w:p>
    <w:p w:rsidR="0082126E" w:rsidRDefault="0082126E">
      <w:pPr>
        <w:pStyle w:val="ConsPlusNormal"/>
        <w:rPr>
          <w:rFonts w:ascii="Times New Roman" w:hAnsi="Times New Roman" w:cs="Times New Roman"/>
          <w:sz w:val="24"/>
          <w:szCs w:val="24"/>
        </w:rPr>
      </w:pPr>
    </w:p>
    <w:p w:rsidR="0082126E" w:rsidRDefault="0082126E">
      <w:pPr>
        <w:pStyle w:val="ConsPlusNormal"/>
        <w:rPr>
          <w:rFonts w:ascii="Times New Roman" w:hAnsi="Times New Roman" w:cs="Times New Roman"/>
          <w:sz w:val="24"/>
          <w:szCs w:val="24"/>
        </w:rPr>
      </w:pPr>
    </w:p>
    <w:p w:rsidR="0082126E" w:rsidRDefault="0082126E">
      <w:pPr>
        <w:pStyle w:val="ConsPlusNormal"/>
        <w:rPr>
          <w:rFonts w:ascii="Times New Roman" w:hAnsi="Times New Roman" w:cs="Times New Roman"/>
          <w:sz w:val="24"/>
          <w:szCs w:val="24"/>
        </w:rPr>
      </w:pPr>
    </w:p>
    <w:p w:rsidR="0082126E" w:rsidRDefault="0082126E">
      <w:pPr>
        <w:pStyle w:val="ConsPlusNormal"/>
        <w:rPr>
          <w:rFonts w:ascii="Times New Roman" w:hAnsi="Times New Roman" w:cs="Times New Roman"/>
          <w:sz w:val="24"/>
          <w:szCs w:val="24"/>
        </w:rPr>
      </w:pPr>
    </w:p>
    <w:p w:rsidR="0082126E" w:rsidRDefault="0082126E">
      <w:pPr>
        <w:pStyle w:val="ConsPlusNormal"/>
        <w:rPr>
          <w:rFonts w:ascii="Times New Roman" w:hAnsi="Times New Roman" w:cs="Times New Roman"/>
          <w:sz w:val="24"/>
          <w:szCs w:val="24"/>
        </w:rPr>
      </w:pPr>
    </w:p>
    <w:p w:rsidR="0082126E" w:rsidRDefault="0082126E">
      <w:pPr>
        <w:pStyle w:val="ConsPlusNormal"/>
        <w:rPr>
          <w:rFonts w:ascii="Times New Roman" w:hAnsi="Times New Roman" w:cs="Times New Roman"/>
          <w:sz w:val="24"/>
          <w:szCs w:val="24"/>
        </w:rPr>
      </w:pPr>
    </w:p>
    <w:p w:rsidR="0082126E" w:rsidRDefault="0082126E">
      <w:pPr>
        <w:pStyle w:val="af3"/>
        <w:jc w:val="right"/>
        <w:rPr>
          <w:b w:val="0"/>
          <w:sz w:val="26"/>
          <w:szCs w:val="26"/>
        </w:rPr>
      </w:pPr>
    </w:p>
    <w:p w:rsidR="0082126E" w:rsidRDefault="0082126E">
      <w:pPr>
        <w:pStyle w:val="af3"/>
        <w:jc w:val="right"/>
        <w:rPr>
          <w:b w:val="0"/>
          <w:sz w:val="26"/>
          <w:szCs w:val="26"/>
        </w:rPr>
      </w:pPr>
    </w:p>
    <w:p w:rsidR="0082126E" w:rsidRDefault="0082126E">
      <w:pPr>
        <w:pStyle w:val="af3"/>
        <w:jc w:val="right"/>
        <w:rPr>
          <w:b w:val="0"/>
          <w:sz w:val="26"/>
          <w:szCs w:val="26"/>
        </w:rPr>
      </w:pPr>
    </w:p>
    <w:p w:rsidR="0082126E" w:rsidRDefault="0082126E">
      <w:pPr>
        <w:pStyle w:val="af3"/>
        <w:jc w:val="right"/>
        <w:rPr>
          <w:b w:val="0"/>
          <w:sz w:val="26"/>
          <w:szCs w:val="26"/>
        </w:rPr>
      </w:pPr>
    </w:p>
    <w:p w:rsidR="0082126E" w:rsidRDefault="0082126E">
      <w:pPr>
        <w:pStyle w:val="af3"/>
        <w:jc w:val="right"/>
        <w:rPr>
          <w:b w:val="0"/>
          <w:sz w:val="26"/>
          <w:szCs w:val="26"/>
        </w:rPr>
      </w:pPr>
    </w:p>
    <w:p w:rsidR="0082126E" w:rsidRDefault="0082126E">
      <w:pPr>
        <w:pStyle w:val="af3"/>
        <w:jc w:val="right"/>
        <w:rPr>
          <w:b w:val="0"/>
          <w:sz w:val="26"/>
          <w:szCs w:val="26"/>
        </w:rPr>
      </w:pPr>
    </w:p>
    <w:p w:rsidR="0082126E" w:rsidRDefault="0082126E">
      <w:pPr>
        <w:pStyle w:val="af3"/>
        <w:jc w:val="right"/>
        <w:rPr>
          <w:b w:val="0"/>
          <w:sz w:val="26"/>
          <w:szCs w:val="26"/>
        </w:rPr>
      </w:pPr>
    </w:p>
    <w:p w:rsidR="0082126E" w:rsidRDefault="0082126E">
      <w:pPr>
        <w:pStyle w:val="af3"/>
        <w:jc w:val="right"/>
        <w:rPr>
          <w:b w:val="0"/>
          <w:sz w:val="26"/>
          <w:szCs w:val="26"/>
        </w:rPr>
      </w:pPr>
    </w:p>
    <w:p w:rsidR="0082126E" w:rsidRDefault="0082126E">
      <w:pPr>
        <w:pStyle w:val="af3"/>
        <w:jc w:val="right"/>
        <w:rPr>
          <w:b w:val="0"/>
          <w:sz w:val="26"/>
          <w:szCs w:val="26"/>
        </w:rPr>
      </w:pPr>
    </w:p>
    <w:p w:rsidR="0082126E" w:rsidRDefault="0082126E">
      <w:pPr>
        <w:pStyle w:val="af3"/>
        <w:jc w:val="right"/>
        <w:rPr>
          <w:b w:val="0"/>
          <w:sz w:val="26"/>
          <w:szCs w:val="26"/>
        </w:rPr>
      </w:pPr>
    </w:p>
    <w:p w:rsidR="0082126E" w:rsidRDefault="0082126E">
      <w:pPr>
        <w:pStyle w:val="af3"/>
        <w:jc w:val="right"/>
        <w:rPr>
          <w:b w:val="0"/>
          <w:sz w:val="26"/>
          <w:szCs w:val="26"/>
        </w:rPr>
      </w:pPr>
    </w:p>
    <w:p w:rsidR="0082126E" w:rsidRDefault="0082126E">
      <w:pPr>
        <w:pStyle w:val="af3"/>
        <w:jc w:val="right"/>
        <w:rPr>
          <w:b w:val="0"/>
          <w:sz w:val="26"/>
          <w:szCs w:val="26"/>
        </w:rPr>
      </w:pPr>
    </w:p>
    <w:p w:rsidR="0082126E" w:rsidRDefault="0082126E">
      <w:pPr>
        <w:pStyle w:val="af3"/>
        <w:jc w:val="right"/>
        <w:rPr>
          <w:b w:val="0"/>
          <w:sz w:val="26"/>
          <w:szCs w:val="26"/>
        </w:rPr>
      </w:pPr>
    </w:p>
    <w:p w:rsidR="0082126E" w:rsidRDefault="0082126E">
      <w:pPr>
        <w:pStyle w:val="af3"/>
        <w:jc w:val="right"/>
        <w:rPr>
          <w:b w:val="0"/>
          <w:sz w:val="26"/>
          <w:szCs w:val="26"/>
        </w:rPr>
      </w:pPr>
    </w:p>
    <w:p w:rsidR="0082126E" w:rsidRDefault="0082126E">
      <w:pPr>
        <w:pStyle w:val="af3"/>
        <w:jc w:val="right"/>
        <w:rPr>
          <w:b w:val="0"/>
          <w:sz w:val="26"/>
          <w:szCs w:val="26"/>
        </w:rPr>
      </w:pPr>
    </w:p>
    <w:p w:rsidR="0082126E" w:rsidRDefault="0082126E">
      <w:pPr>
        <w:pStyle w:val="af3"/>
        <w:jc w:val="right"/>
        <w:rPr>
          <w:b w:val="0"/>
          <w:sz w:val="26"/>
          <w:szCs w:val="26"/>
        </w:rPr>
      </w:pPr>
    </w:p>
    <w:p w:rsidR="0082126E" w:rsidRDefault="0082126E">
      <w:pPr>
        <w:pStyle w:val="af3"/>
        <w:jc w:val="right"/>
        <w:rPr>
          <w:b w:val="0"/>
          <w:sz w:val="26"/>
          <w:szCs w:val="26"/>
        </w:rPr>
      </w:pPr>
    </w:p>
    <w:p w:rsidR="0082126E" w:rsidRDefault="0082126E">
      <w:pPr>
        <w:pStyle w:val="af3"/>
        <w:jc w:val="right"/>
        <w:rPr>
          <w:b w:val="0"/>
          <w:sz w:val="26"/>
          <w:szCs w:val="26"/>
        </w:rPr>
      </w:pPr>
    </w:p>
    <w:p w:rsidR="0082126E" w:rsidRDefault="0082126E">
      <w:pPr>
        <w:pStyle w:val="af3"/>
        <w:jc w:val="right"/>
        <w:rPr>
          <w:b w:val="0"/>
          <w:sz w:val="26"/>
          <w:szCs w:val="26"/>
        </w:rPr>
      </w:pPr>
    </w:p>
    <w:p w:rsidR="0082126E" w:rsidRDefault="0082126E">
      <w:pPr>
        <w:pStyle w:val="af3"/>
        <w:jc w:val="right"/>
        <w:rPr>
          <w:b w:val="0"/>
          <w:sz w:val="26"/>
          <w:szCs w:val="26"/>
        </w:rPr>
      </w:pPr>
    </w:p>
    <w:p w:rsidR="0082126E" w:rsidRDefault="0082126E">
      <w:pPr>
        <w:pStyle w:val="af3"/>
        <w:jc w:val="right"/>
        <w:rPr>
          <w:b w:val="0"/>
          <w:sz w:val="26"/>
          <w:szCs w:val="26"/>
        </w:rPr>
      </w:pPr>
    </w:p>
    <w:p w:rsidR="0082126E" w:rsidRDefault="0082126E">
      <w:pPr>
        <w:pStyle w:val="af3"/>
        <w:jc w:val="right"/>
        <w:rPr>
          <w:b w:val="0"/>
          <w:sz w:val="26"/>
          <w:szCs w:val="26"/>
        </w:rPr>
      </w:pPr>
    </w:p>
    <w:p w:rsidR="0082126E" w:rsidRDefault="0082126E">
      <w:pPr>
        <w:pStyle w:val="af3"/>
        <w:jc w:val="right"/>
        <w:rPr>
          <w:b w:val="0"/>
          <w:sz w:val="26"/>
          <w:szCs w:val="26"/>
        </w:rPr>
      </w:pPr>
    </w:p>
    <w:p w:rsidR="0082126E" w:rsidRDefault="0082126E">
      <w:pPr>
        <w:pStyle w:val="af3"/>
        <w:jc w:val="right"/>
        <w:rPr>
          <w:b w:val="0"/>
          <w:sz w:val="26"/>
          <w:szCs w:val="26"/>
        </w:rPr>
      </w:pPr>
    </w:p>
    <w:p w:rsidR="0082126E" w:rsidRDefault="0082126E">
      <w:pPr>
        <w:pStyle w:val="af3"/>
        <w:jc w:val="right"/>
        <w:rPr>
          <w:b w:val="0"/>
          <w:sz w:val="26"/>
          <w:szCs w:val="26"/>
        </w:rPr>
      </w:pPr>
    </w:p>
    <w:p w:rsidR="0082126E" w:rsidRDefault="0082126E">
      <w:pPr>
        <w:pStyle w:val="af3"/>
        <w:jc w:val="right"/>
        <w:rPr>
          <w:b w:val="0"/>
          <w:sz w:val="26"/>
          <w:szCs w:val="26"/>
        </w:rPr>
      </w:pPr>
    </w:p>
    <w:p w:rsidR="0082126E" w:rsidRDefault="0082126E">
      <w:pPr>
        <w:pStyle w:val="af3"/>
        <w:jc w:val="right"/>
        <w:rPr>
          <w:b w:val="0"/>
          <w:sz w:val="26"/>
          <w:szCs w:val="26"/>
        </w:rPr>
      </w:pPr>
    </w:p>
    <w:p w:rsidR="0082126E" w:rsidRDefault="00CF1619">
      <w:pPr>
        <w:pStyle w:val="af3"/>
        <w:jc w:val="right"/>
        <w:rPr>
          <w:b w:val="0"/>
          <w:sz w:val="26"/>
          <w:szCs w:val="26"/>
        </w:rPr>
      </w:pPr>
      <w:r>
        <w:rPr>
          <w:b w:val="0"/>
          <w:sz w:val="26"/>
          <w:szCs w:val="26"/>
        </w:rPr>
        <w:t>Приложение 1</w:t>
      </w:r>
    </w:p>
    <w:p w:rsidR="0082126E" w:rsidRDefault="00CF1619">
      <w:pPr>
        <w:pStyle w:val="af3"/>
        <w:jc w:val="right"/>
        <w:rPr>
          <w:b w:val="0"/>
          <w:sz w:val="26"/>
          <w:szCs w:val="26"/>
        </w:rPr>
      </w:pPr>
      <w:r>
        <w:rPr>
          <w:b w:val="0"/>
          <w:sz w:val="26"/>
          <w:szCs w:val="26"/>
        </w:rPr>
        <w:t xml:space="preserve"> к приложению постановления </w:t>
      </w:r>
    </w:p>
    <w:p w:rsidR="0082126E" w:rsidRDefault="00CF1619">
      <w:pPr>
        <w:pStyle w:val="af3"/>
        <w:jc w:val="right"/>
        <w:rPr>
          <w:b w:val="0"/>
          <w:sz w:val="26"/>
          <w:szCs w:val="26"/>
        </w:rPr>
      </w:pPr>
      <w:r>
        <w:rPr>
          <w:b w:val="0"/>
          <w:sz w:val="26"/>
          <w:szCs w:val="26"/>
        </w:rPr>
        <w:t>администрации города Урай</w:t>
      </w:r>
    </w:p>
    <w:p w:rsidR="0082126E" w:rsidRDefault="00CF1619">
      <w:pPr>
        <w:pStyle w:val="af3"/>
        <w:jc w:val="right"/>
        <w:rPr>
          <w:b w:val="0"/>
          <w:sz w:val="26"/>
          <w:szCs w:val="26"/>
        </w:rPr>
      </w:pPr>
      <w:r>
        <w:rPr>
          <w:b w:val="0"/>
          <w:sz w:val="26"/>
          <w:szCs w:val="26"/>
        </w:rPr>
        <w:t>от___________№________</w:t>
      </w:r>
    </w:p>
    <w:p w:rsidR="0082126E" w:rsidRDefault="0082126E">
      <w:pPr>
        <w:pStyle w:val="ConsPlusNormal"/>
        <w:rPr>
          <w:rFonts w:ascii="Times New Roman" w:hAnsi="Times New Roman" w:cs="Times New Roman"/>
          <w:sz w:val="24"/>
          <w:szCs w:val="24"/>
        </w:rPr>
      </w:pPr>
    </w:p>
    <w:p w:rsidR="0082126E" w:rsidRDefault="0082126E">
      <w:pPr>
        <w:pStyle w:val="ConsPlusNormal"/>
        <w:rPr>
          <w:rFonts w:ascii="Times New Roman" w:hAnsi="Times New Roman" w:cs="Times New Roman"/>
          <w:sz w:val="24"/>
          <w:szCs w:val="24"/>
        </w:rPr>
      </w:pPr>
    </w:p>
    <w:p w:rsidR="0082126E" w:rsidRDefault="0082126E">
      <w:pPr>
        <w:pStyle w:val="ConsPlusNormal"/>
        <w:rPr>
          <w:rFonts w:ascii="Times New Roman" w:hAnsi="Times New Roman" w:cs="Times New Roman"/>
          <w:sz w:val="24"/>
          <w:szCs w:val="24"/>
        </w:rPr>
      </w:pPr>
    </w:p>
    <w:p w:rsidR="0082126E" w:rsidRDefault="00CF1619">
      <w:pPr>
        <w:pStyle w:val="ConsPlusTitle"/>
        <w:spacing w:line="276" w:lineRule="auto"/>
        <w:ind w:firstLine="709"/>
        <w:jc w:val="center"/>
        <w:outlineLvl w:val="1"/>
        <w:rPr>
          <w:rFonts w:ascii="Times New Roman" w:hAnsi="Times New Roman" w:cs="Times New Roman"/>
          <w:sz w:val="24"/>
          <w:szCs w:val="24"/>
        </w:rPr>
      </w:pPr>
      <w:bookmarkStart w:id="1" w:name="_Toc135227357"/>
      <w:bookmarkStart w:id="2" w:name="_Toc149310562"/>
      <w:r>
        <w:rPr>
          <w:rFonts w:ascii="Times New Roman" w:hAnsi="Times New Roman" w:cs="Times New Roman"/>
          <w:sz w:val="24"/>
          <w:szCs w:val="24"/>
        </w:rPr>
        <w:t>РАЗДЕЛ I. ПОРЯДОК ПРИМЕНЕНИЯ ПРАВИЛ ЗЕМЛЕПОЛЬЗОВАНИЯ И ЗАСТРОЙКИ И ВНЕСЕНИЯ В НИХ ИЗМЕНЕНИЙ</w:t>
      </w:r>
      <w:bookmarkEnd w:id="1"/>
      <w:bookmarkEnd w:id="2"/>
    </w:p>
    <w:p w:rsidR="0082126E" w:rsidRDefault="0082126E">
      <w:pPr>
        <w:pStyle w:val="ConsPlusTitle"/>
        <w:spacing w:line="276" w:lineRule="auto"/>
        <w:ind w:firstLine="709"/>
        <w:jc w:val="center"/>
        <w:outlineLvl w:val="1"/>
        <w:rPr>
          <w:rFonts w:ascii="Times New Roman" w:hAnsi="Times New Roman" w:cs="Times New Roman"/>
          <w:sz w:val="24"/>
          <w:szCs w:val="24"/>
        </w:rPr>
      </w:pPr>
    </w:p>
    <w:p w:rsidR="0082126E" w:rsidRDefault="00CF1619">
      <w:pPr>
        <w:pStyle w:val="3"/>
        <w:numPr>
          <w:ilvl w:val="2"/>
          <w:numId w:val="0"/>
        </w:numPr>
        <w:tabs>
          <w:tab w:val="num" w:pos="0"/>
          <w:tab w:val="left" w:pos="851"/>
        </w:tabs>
        <w:spacing w:before="0" w:after="0" w:line="276" w:lineRule="auto"/>
        <w:ind w:firstLine="709"/>
        <w:jc w:val="both"/>
        <w:rPr>
          <w:rFonts w:ascii="Times New Roman" w:hAnsi="Times New Roman" w:cs="Times New Roman"/>
          <w:sz w:val="24"/>
          <w:szCs w:val="24"/>
        </w:rPr>
      </w:pPr>
      <w:bookmarkStart w:id="3" w:name="_Toc263327575"/>
      <w:bookmarkStart w:id="4" w:name="_Toc512434768"/>
      <w:bookmarkStart w:id="5" w:name="_Toc135227358"/>
      <w:bookmarkStart w:id="6" w:name="_Toc149310563"/>
      <w:r>
        <w:rPr>
          <w:rFonts w:ascii="Times New Roman" w:hAnsi="Times New Roman" w:cs="Times New Roman"/>
          <w:sz w:val="24"/>
          <w:szCs w:val="24"/>
        </w:rPr>
        <w:t>1. Общие положения</w:t>
      </w:r>
      <w:bookmarkEnd w:id="3"/>
      <w:bookmarkEnd w:id="4"/>
      <w:bookmarkEnd w:id="5"/>
      <w:bookmarkEnd w:id="6"/>
    </w:p>
    <w:p w:rsidR="0082126E" w:rsidRDefault="0082126E">
      <w:pPr>
        <w:rPr>
          <w:sz w:val="24"/>
          <w:szCs w:val="24"/>
          <w:lang w:val="ru-RU" w:eastAsia="ru-RU"/>
        </w:rPr>
      </w:pPr>
    </w:p>
    <w:p w:rsidR="0082126E" w:rsidRDefault="00CF1619">
      <w:pPr>
        <w:pStyle w:val="ConsPlusNormal"/>
        <w:tabs>
          <w:tab w:val="left" w:pos="993"/>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ab/>
        <w:t>Правила землепользования и застройки города Урай (далее - Правила) являются документом градостроительного  зонирования города Урай и устанавливает территориальные зоны, градостроительные регламенты, порядок применения Правил и порядок внесения в них изменений.</w:t>
      </w:r>
    </w:p>
    <w:p w:rsidR="0082126E" w:rsidRDefault="00CF1619">
      <w:pPr>
        <w:pStyle w:val="ConsPlusNormal"/>
        <w:tabs>
          <w:tab w:val="left" w:pos="993"/>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Правила подготовлены в соответствии с Градостроительным </w:t>
      </w:r>
      <w:hyperlink r:id="rId12" w:tooltip="&quot;Градостроительный кодекс Российской Федерации&quot; от 29.12.2004 N 190-ФЗ (ред. от 29.07.2017) (с изм. и доп., вступ. в силу с 11.08.2017){КонсультантПлюс}" w:history="1">
        <w:r>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Земельным </w:t>
      </w:r>
      <w:hyperlink r:id="rId13" w:tooltip="&quot;Земельный кодекс Российской Федерации&quot; от 25.10.2001 N 136-ФЗ (ред. от 29.07.2017) (с изм. и доп., вступ. в силу с 11.08.2017){КонсультантПлюс}" w:history="1">
        <w:r>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иными нормативными правовыми актами Российской Федерации,  Уставом города Урай, генеральным </w:t>
      </w:r>
      <w:hyperlink r:id="rId14" w:tooltip="Решение Городской Думы города Муравленко от 24.12.2015 N 55 &quot;Об утверждении Генерального плана муниципального образования город Муравленко&quot; (подписано 24.12.2015){КонсультантПлюс}" w:history="1">
        <w:r>
          <w:rPr>
            <w:rFonts w:ascii="Times New Roman" w:hAnsi="Times New Roman" w:cs="Times New Roman"/>
            <w:sz w:val="24"/>
            <w:szCs w:val="24"/>
          </w:rPr>
          <w:t>планом</w:t>
        </w:r>
      </w:hyperlink>
      <w:r>
        <w:rPr>
          <w:rFonts w:ascii="Times New Roman" w:hAnsi="Times New Roman" w:cs="Times New Roman"/>
          <w:sz w:val="24"/>
          <w:szCs w:val="24"/>
        </w:rPr>
        <w:t xml:space="preserve"> города Урай, иными муниципальными правовыми актами города Урай. </w:t>
      </w:r>
    </w:p>
    <w:p w:rsidR="0082126E" w:rsidRDefault="00CF1619">
      <w:pPr>
        <w:pStyle w:val="ConsPlusNormal"/>
        <w:tabs>
          <w:tab w:val="left" w:pos="993"/>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Понятия, употребляемые в настоящих Правилах, применяются в значениях, установленных Градостроительным кодексом Российской Федерации, Земельным кодексом Российской Федерации, Жилищным кодексом Российской Федерации, иными нормативными правовыми актами Российской Федерации, муниципальными правовыми актами города Урай.</w:t>
      </w:r>
    </w:p>
    <w:p w:rsidR="0082126E" w:rsidRDefault="00CF1619">
      <w:pPr>
        <w:tabs>
          <w:tab w:val="left" w:pos="993"/>
        </w:tabs>
        <w:spacing w:line="276" w:lineRule="auto"/>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4.</w:t>
      </w:r>
      <w:r>
        <w:rPr>
          <w:rFonts w:ascii="Times New Roman" w:hAnsi="Times New Roman" w:cs="Times New Roman"/>
          <w:sz w:val="24"/>
          <w:szCs w:val="24"/>
          <w:lang w:val="ru-RU"/>
        </w:rPr>
        <w:tab/>
        <w:t>Правила, включая все входящие в их состав документы, являются открытыми.</w:t>
      </w:r>
    </w:p>
    <w:p w:rsidR="0082126E" w:rsidRDefault="00CF1619">
      <w:pPr>
        <w:pStyle w:val="ConsPlusNormal"/>
        <w:tabs>
          <w:tab w:val="left" w:pos="993"/>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Урай обеспечивает возможность ознакомления с  Правилами путем опубликования Правил (изменений в настоящие Правила) в газете </w:t>
      </w:r>
      <w:r>
        <w:rPr>
          <w:rFonts w:ascii="Times New Roman" w:hAnsi="Times New Roman" w:cs="Times New Roman"/>
          <w:sz w:val="24"/>
          <w:szCs w:val="24"/>
          <w:highlight w:val="white"/>
          <w:shd w:val="clear" w:color="auto" w:fill="FFC000"/>
        </w:rPr>
        <w:t>«Знамя», официальном сетевом издании «Газета «Знамя» (INFOFLAG.RU) и</w:t>
      </w:r>
      <w:r>
        <w:rPr>
          <w:rFonts w:ascii="Times New Roman" w:hAnsi="Times New Roman" w:cs="Times New Roman"/>
          <w:sz w:val="24"/>
          <w:szCs w:val="24"/>
          <w:highlight w:val="white"/>
        </w:rPr>
        <w:t xml:space="preserve"> </w:t>
      </w:r>
      <w:r>
        <w:rPr>
          <w:rFonts w:ascii="Times New Roman" w:hAnsi="Times New Roman" w:cs="Times New Roman"/>
          <w:sz w:val="24"/>
          <w:szCs w:val="24"/>
        </w:rPr>
        <w:t>размещения на официальном сайте органов местного самоуправления города Урай в информационно-телекоммуникационной сети «Интернет».</w:t>
      </w:r>
    </w:p>
    <w:p w:rsidR="0082126E" w:rsidRDefault="0082126E">
      <w:pPr>
        <w:pStyle w:val="ConsPlusNormal"/>
        <w:tabs>
          <w:tab w:val="left" w:pos="851"/>
        </w:tabs>
        <w:spacing w:line="276" w:lineRule="auto"/>
        <w:ind w:firstLine="709"/>
        <w:contextualSpacing/>
        <w:jc w:val="both"/>
        <w:rPr>
          <w:rFonts w:ascii="Times New Roman" w:hAnsi="Times New Roman" w:cs="Times New Roman"/>
          <w:sz w:val="24"/>
          <w:szCs w:val="24"/>
        </w:rPr>
      </w:pPr>
    </w:p>
    <w:p w:rsidR="0082126E" w:rsidRDefault="00CF1619">
      <w:pPr>
        <w:pStyle w:val="3"/>
        <w:spacing w:before="0" w:after="0" w:line="276" w:lineRule="auto"/>
        <w:ind w:firstLine="709"/>
        <w:contextualSpacing/>
        <w:jc w:val="both"/>
        <w:rPr>
          <w:rFonts w:ascii="Times New Roman" w:hAnsi="Times New Roman" w:cs="Times New Roman"/>
          <w:sz w:val="24"/>
          <w:szCs w:val="24"/>
        </w:rPr>
      </w:pPr>
      <w:bookmarkStart w:id="7" w:name="_Toc512434769"/>
      <w:bookmarkStart w:id="8" w:name="_Toc135227359"/>
      <w:bookmarkStart w:id="9" w:name="_Toc149310564"/>
      <w:r>
        <w:rPr>
          <w:rFonts w:ascii="Times New Roman" w:hAnsi="Times New Roman" w:cs="Times New Roman"/>
          <w:sz w:val="24"/>
          <w:szCs w:val="24"/>
        </w:rPr>
        <w:t>2. Регулирование землепользования и застройки органами местного самоуправления города Урай</w:t>
      </w:r>
      <w:bookmarkEnd w:id="7"/>
      <w:bookmarkEnd w:id="8"/>
      <w:bookmarkEnd w:id="9"/>
    </w:p>
    <w:p w:rsidR="0082126E" w:rsidRDefault="0082126E">
      <w:pPr>
        <w:rPr>
          <w:sz w:val="24"/>
          <w:szCs w:val="24"/>
          <w:lang w:val="ru-RU" w:eastAsia="ru-RU"/>
        </w:rPr>
      </w:pPr>
    </w:p>
    <w:p w:rsidR="0082126E" w:rsidRDefault="00CF1619">
      <w:pPr>
        <w:pStyle w:val="ConsPlusNormal"/>
        <w:tabs>
          <w:tab w:val="left" w:pos="851"/>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 Регулирование землепользования и застройки на территории города Урай осуществляется:</w:t>
      </w:r>
    </w:p>
    <w:p w:rsidR="0082126E" w:rsidRDefault="00CF1619">
      <w:pPr>
        <w:pStyle w:val="12"/>
        <w:numPr>
          <w:ilvl w:val="0"/>
          <w:numId w:val="3"/>
        </w:numPr>
        <w:tabs>
          <w:tab w:val="left" w:pos="1134"/>
        </w:tabs>
        <w:spacing w:line="276" w:lineRule="auto"/>
        <w:ind w:left="0" w:firstLine="709"/>
        <w:jc w:val="both"/>
      </w:pPr>
      <w:r>
        <w:t>Думой города Урай (далее - Дума города);</w:t>
      </w:r>
    </w:p>
    <w:p w:rsidR="0082126E" w:rsidRDefault="00CF1619">
      <w:pPr>
        <w:pStyle w:val="12"/>
        <w:numPr>
          <w:ilvl w:val="0"/>
          <w:numId w:val="3"/>
        </w:numPr>
        <w:tabs>
          <w:tab w:val="left" w:pos="1134"/>
        </w:tabs>
        <w:spacing w:line="276" w:lineRule="auto"/>
        <w:ind w:left="0" w:firstLine="709"/>
        <w:jc w:val="both"/>
      </w:pPr>
      <w:r>
        <w:t>главой города Урай (далее - глава города);</w:t>
      </w:r>
    </w:p>
    <w:p w:rsidR="0082126E" w:rsidRDefault="00CF1619">
      <w:pPr>
        <w:pStyle w:val="12"/>
        <w:numPr>
          <w:ilvl w:val="0"/>
          <w:numId w:val="3"/>
        </w:numPr>
        <w:tabs>
          <w:tab w:val="left" w:pos="1134"/>
        </w:tabs>
        <w:spacing w:line="276" w:lineRule="auto"/>
        <w:ind w:left="0" w:firstLine="709"/>
        <w:jc w:val="both"/>
      </w:pPr>
      <w:r>
        <w:t>администрацией города Урай (далее - администрация города).</w:t>
      </w:r>
    </w:p>
    <w:p w:rsidR="0082126E" w:rsidRDefault="00CF1619">
      <w:pPr>
        <w:pStyle w:val="ConsPlusNormal"/>
        <w:tabs>
          <w:tab w:val="left" w:pos="851"/>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Регулирование землепользования и застройки осуществляется органами местного самоуправления города Урай в соответствии с полномочиями, установленными Градостроительным кодексом Российской Федерации, Земельным кодексом Российской Федерации, Федеральным законом от 06.10.2003 № 131-ФЗ «Об </w:t>
      </w:r>
      <w:r>
        <w:rPr>
          <w:rFonts w:ascii="Times New Roman" w:hAnsi="Times New Roman" w:cs="Times New Roman"/>
          <w:sz w:val="24"/>
          <w:szCs w:val="24"/>
        </w:rPr>
        <w:lastRenderedPageBreak/>
        <w:t xml:space="preserve">общих принципах организации местного самоуправления в Российской Федерации», нормативными правовыми актами Российской Федерации, уставом города Урай, муниципальными правовыми актами города Урай. </w:t>
      </w:r>
    </w:p>
    <w:p w:rsidR="0082126E" w:rsidRDefault="00CF1619">
      <w:pPr>
        <w:pStyle w:val="ConsPlusNormal"/>
        <w:tabs>
          <w:tab w:val="left" w:pos="851"/>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Обеспечение реализации полномочий органов местного самоуправления сфере регулирования вопросов землепользования и застройки на территории города Урай в соответствии с Градостроительным </w:t>
      </w:r>
      <w:hyperlink r:id="rId15" w:tooltip="consultantplus://offline/ref=532A524696E53C519D479BA09F9817FA590A49D5854EE9D0DDDDF66757M14BE" w:history="1">
        <w:r>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осуществляет комиссия по подготовке проекта Правил землепользования и застройки города Урай (далее - комиссия), состав и порядок деятельности которой утверждаются правовым актом администрации города. </w:t>
      </w:r>
    </w:p>
    <w:p w:rsidR="0082126E" w:rsidRDefault="00CF1619">
      <w:pPr>
        <w:pStyle w:val="ConsPlusNormal"/>
        <w:tabs>
          <w:tab w:val="left" w:pos="851"/>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Комиссия является постоянно действующим коллегиальным органом администрации города.</w:t>
      </w:r>
    </w:p>
    <w:p w:rsidR="0082126E" w:rsidRDefault="0082126E">
      <w:pPr>
        <w:pStyle w:val="ConsPlusNormal"/>
        <w:tabs>
          <w:tab w:val="left" w:pos="851"/>
        </w:tabs>
        <w:spacing w:line="276" w:lineRule="auto"/>
        <w:ind w:firstLine="709"/>
        <w:contextualSpacing/>
        <w:jc w:val="both"/>
        <w:rPr>
          <w:rFonts w:ascii="Times New Roman" w:hAnsi="Times New Roman" w:cs="Times New Roman"/>
          <w:sz w:val="24"/>
          <w:szCs w:val="24"/>
        </w:rPr>
      </w:pPr>
    </w:p>
    <w:p w:rsidR="0082126E" w:rsidRDefault="00CF1619">
      <w:pPr>
        <w:pStyle w:val="3"/>
        <w:spacing w:before="0" w:after="0" w:line="276" w:lineRule="auto"/>
        <w:ind w:firstLine="709"/>
        <w:contextualSpacing/>
        <w:jc w:val="both"/>
        <w:rPr>
          <w:rFonts w:ascii="Times New Roman" w:hAnsi="Times New Roman" w:cs="Times New Roman"/>
          <w:sz w:val="24"/>
          <w:szCs w:val="24"/>
        </w:rPr>
      </w:pPr>
      <w:bookmarkStart w:id="10" w:name="_Toc512434770"/>
      <w:bookmarkStart w:id="11" w:name="_Toc135227360"/>
      <w:bookmarkStart w:id="12" w:name="_Toc149310565"/>
      <w:r>
        <w:rPr>
          <w:rFonts w:ascii="Times New Roman" w:hAnsi="Times New Roman" w:cs="Times New Roman"/>
          <w:sz w:val="24"/>
          <w:szCs w:val="24"/>
        </w:rPr>
        <w:t>3. Изменение видов разрешенного использования земельных участков и объектов капитального строительства физическими и юридическими лицами</w:t>
      </w:r>
      <w:bookmarkEnd w:id="10"/>
      <w:bookmarkEnd w:id="11"/>
      <w:bookmarkEnd w:id="12"/>
    </w:p>
    <w:p w:rsidR="0082126E" w:rsidRDefault="0082126E">
      <w:pPr>
        <w:rPr>
          <w:sz w:val="24"/>
          <w:szCs w:val="24"/>
          <w:lang w:val="ru-RU" w:eastAsia="ru-RU"/>
        </w:rPr>
      </w:pPr>
    </w:p>
    <w:p w:rsidR="0082126E" w:rsidRDefault="00CF1619">
      <w:pPr>
        <w:pStyle w:val="ConsPlusNormal"/>
        <w:tabs>
          <w:tab w:val="left" w:pos="993"/>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Изменение видов разрешенного использования земельных участков и объектов капитального строительства осуществляются в соответствии с требованиями статьи 37 Градостроительного </w:t>
      </w:r>
      <w:hyperlink r:id="rId16" w:tooltip="consultantplus://offline/ref=532A524696E53C519D479BA09F9817FA590A49D5854EE9D0DDDDF66757M14BE" w:history="1">
        <w:r>
          <w:rPr>
            <w:rFonts w:ascii="Times New Roman" w:hAnsi="Times New Roman" w:cs="Times New Roman"/>
            <w:sz w:val="24"/>
            <w:szCs w:val="24"/>
          </w:rPr>
          <w:t>кодекса</w:t>
        </w:r>
      </w:hyperlink>
      <w:r>
        <w:rPr>
          <w:rFonts w:ascii="Times New Roman" w:hAnsi="Times New Roman" w:cs="Times New Roman"/>
          <w:sz w:val="24"/>
          <w:szCs w:val="24"/>
        </w:rPr>
        <w:t xml:space="preserve"> Российской Федерации.</w:t>
      </w:r>
    </w:p>
    <w:p w:rsidR="0082126E" w:rsidRDefault="00CF1619">
      <w:pPr>
        <w:pStyle w:val="ConsPlusNormal"/>
        <w:tabs>
          <w:tab w:val="left" w:pos="993"/>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Решение об изменении вида разрешенного использования земельных участков и объектов капитального строительства на другой вид такого использования оформляется правовым актом администрации города.</w:t>
      </w:r>
    </w:p>
    <w:p w:rsidR="0082126E" w:rsidRDefault="00CF1619">
      <w:pPr>
        <w:pStyle w:val="ConsPlusNormal"/>
        <w:tabs>
          <w:tab w:val="left" w:pos="993"/>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 </w:t>
      </w:r>
    </w:p>
    <w:p w:rsidR="0082126E" w:rsidRDefault="00CF1619">
      <w:pPr>
        <w:pStyle w:val="ConsPlusNormal"/>
        <w:tabs>
          <w:tab w:val="left" w:pos="993"/>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Проект правового акта администрации города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82126E" w:rsidRDefault="0082126E">
      <w:pPr>
        <w:pStyle w:val="3"/>
        <w:spacing w:before="0" w:after="0" w:line="276" w:lineRule="auto"/>
        <w:ind w:firstLine="709"/>
        <w:contextualSpacing/>
        <w:rPr>
          <w:rFonts w:ascii="Times New Roman" w:hAnsi="Times New Roman" w:cs="Times New Roman"/>
          <w:sz w:val="24"/>
          <w:szCs w:val="24"/>
        </w:rPr>
      </w:pPr>
      <w:bookmarkStart w:id="13" w:name="_Toc500239233"/>
      <w:bookmarkStart w:id="14" w:name="_Toc501715908"/>
      <w:bookmarkStart w:id="15" w:name="_Toc512434771"/>
    </w:p>
    <w:p w:rsidR="0082126E" w:rsidRDefault="00CF1619">
      <w:pPr>
        <w:pStyle w:val="3"/>
        <w:spacing w:before="0" w:after="0" w:line="276" w:lineRule="auto"/>
        <w:ind w:firstLine="709"/>
        <w:contextualSpacing/>
        <w:jc w:val="both"/>
        <w:rPr>
          <w:rFonts w:ascii="Times New Roman" w:hAnsi="Times New Roman" w:cs="Times New Roman"/>
          <w:sz w:val="24"/>
          <w:szCs w:val="24"/>
        </w:rPr>
      </w:pPr>
      <w:bookmarkStart w:id="16" w:name="_Toc135227361"/>
      <w:bookmarkStart w:id="17" w:name="_Toc149310566"/>
      <w:r>
        <w:rPr>
          <w:rFonts w:ascii="Times New Roman" w:hAnsi="Times New Roman" w:cs="Times New Roman"/>
          <w:sz w:val="24"/>
          <w:szCs w:val="24"/>
        </w:rPr>
        <w:t>4. Подготовка документации по планировке территории органами местного самоуправления</w:t>
      </w:r>
      <w:bookmarkEnd w:id="13"/>
      <w:bookmarkEnd w:id="14"/>
      <w:bookmarkEnd w:id="15"/>
      <w:bookmarkEnd w:id="16"/>
      <w:bookmarkEnd w:id="17"/>
    </w:p>
    <w:p w:rsidR="0082126E" w:rsidRDefault="0082126E">
      <w:pPr>
        <w:rPr>
          <w:sz w:val="24"/>
          <w:szCs w:val="24"/>
          <w:lang w:val="ru-RU" w:eastAsia="ru-RU"/>
        </w:rPr>
      </w:pPr>
    </w:p>
    <w:p w:rsidR="0082126E" w:rsidRDefault="00CF1619">
      <w:pPr>
        <w:pStyle w:val="ConsPlusNormal"/>
        <w:tabs>
          <w:tab w:val="left" w:pos="851"/>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Подготовка документации по планировке территории осуществляется в соответствии с требованиями Градостроительного кодекса Российской Федерации. </w:t>
      </w:r>
    </w:p>
    <w:p w:rsidR="0082126E" w:rsidRDefault="00CF1619">
      <w:pPr>
        <w:pStyle w:val="ConsPlusNormal"/>
        <w:tabs>
          <w:tab w:val="left" w:pos="851"/>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устанавливается администрацией города в соответствии с Градостроительным кодексом Российской Федерации.</w:t>
      </w:r>
    </w:p>
    <w:p w:rsidR="0082126E" w:rsidRDefault="0082126E">
      <w:pPr>
        <w:pStyle w:val="3"/>
        <w:spacing w:before="0" w:after="0" w:line="276" w:lineRule="auto"/>
        <w:ind w:firstLine="709"/>
        <w:contextualSpacing/>
        <w:jc w:val="both"/>
        <w:rPr>
          <w:rFonts w:ascii="Times New Roman" w:hAnsi="Times New Roman" w:cs="Times New Roman"/>
          <w:sz w:val="24"/>
          <w:szCs w:val="24"/>
        </w:rPr>
      </w:pPr>
    </w:p>
    <w:p w:rsidR="0082126E" w:rsidRDefault="00CF1619">
      <w:pPr>
        <w:pStyle w:val="3"/>
        <w:spacing w:before="0" w:after="0" w:line="276" w:lineRule="auto"/>
        <w:ind w:firstLine="709"/>
        <w:contextualSpacing/>
        <w:jc w:val="both"/>
      </w:pPr>
      <w:bookmarkStart w:id="18" w:name="_Toc500239234"/>
      <w:bookmarkStart w:id="19" w:name="_Toc501715909"/>
      <w:bookmarkStart w:id="20" w:name="_Toc512434772"/>
      <w:bookmarkStart w:id="21" w:name="_Toc135227362"/>
      <w:bookmarkStart w:id="22" w:name="_Toc149310567"/>
      <w:r>
        <w:rPr>
          <w:rFonts w:ascii="Times New Roman" w:hAnsi="Times New Roman" w:cs="Times New Roman"/>
          <w:sz w:val="24"/>
          <w:szCs w:val="24"/>
        </w:rPr>
        <w:t>5. Проведение публичных слушаний по вопросам землепользования и застройки</w:t>
      </w:r>
      <w:bookmarkEnd w:id="18"/>
      <w:bookmarkEnd w:id="19"/>
      <w:bookmarkEnd w:id="20"/>
      <w:bookmarkEnd w:id="21"/>
      <w:bookmarkEnd w:id="22"/>
    </w:p>
    <w:p w:rsidR="0082126E" w:rsidRDefault="0082126E">
      <w:pPr>
        <w:rPr>
          <w:sz w:val="24"/>
          <w:szCs w:val="24"/>
          <w:lang w:val="ru-RU" w:eastAsia="ru-RU"/>
        </w:rPr>
      </w:pPr>
    </w:p>
    <w:p w:rsidR="0082126E" w:rsidRDefault="00CF1619">
      <w:pPr>
        <w:pStyle w:val="ConsPlusNormal"/>
        <w:tabs>
          <w:tab w:val="left" w:pos="851"/>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Проведение общественных обсуждений или публичных слушаний по вопросам землепользования и застройки осуществляется в соответствии с  положениями Градостроительного кодекса Российской Федерации, Федерального закона от </w:t>
      </w:r>
      <w:r>
        <w:rPr>
          <w:rFonts w:ascii="Times New Roman" w:hAnsi="Times New Roman" w:cs="Times New Roman"/>
          <w:sz w:val="24"/>
          <w:szCs w:val="24"/>
        </w:rPr>
        <w:lastRenderedPageBreak/>
        <w:t>06.10.2003 № 131-ФЗ «Об общих принципах организации местного самоуправления в Российской Федерации»,  правовым актом Думы города о порядке организации и проведения общественных обсуждений или публичных слушаний в городе Урай.</w:t>
      </w:r>
    </w:p>
    <w:p w:rsidR="0082126E" w:rsidRDefault="0082126E">
      <w:pPr>
        <w:rPr>
          <w:lang w:val="ru-RU" w:eastAsia="ru-RU"/>
        </w:rPr>
      </w:pPr>
      <w:bookmarkStart w:id="23" w:name="_Toc500239235"/>
      <w:bookmarkStart w:id="24" w:name="_Toc501715910"/>
      <w:bookmarkStart w:id="25" w:name="_Toc512434773"/>
    </w:p>
    <w:p w:rsidR="0082126E" w:rsidRDefault="00CF1619">
      <w:pPr>
        <w:pStyle w:val="3"/>
        <w:spacing w:before="0" w:after="0" w:line="276" w:lineRule="auto"/>
        <w:ind w:firstLine="709"/>
        <w:contextualSpacing/>
        <w:jc w:val="both"/>
        <w:rPr>
          <w:rFonts w:ascii="Times New Roman" w:hAnsi="Times New Roman" w:cs="Times New Roman"/>
          <w:sz w:val="24"/>
          <w:szCs w:val="24"/>
        </w:rPr>
      </w:pPr>
      <w:bookmarkStart w:id="26" w:name="_Toc135227363"/>
      <w:bookmarkStart w:id="27" w:name="_Toc149310568"/>
      <w:r>
        <w:rPr>
          <w:rFonts w:ascii="Times New Roman" w:hAnsi="Times New Roman" w:cs="Times New Roman"/>
          <w:sz w:val="24"/>
          <w:szCs w:val="24"/>
        </w:rPr>
        <w:t xml:space="preserve">6. Внесение изменений в </w:t>
      </w:r>
      <w:bookmarkEnd w:id="23"/>
      <w:bookmarkEnd w:id="24"/>
      <w:bookmarkEnd w:id="25"/>
      <w:bookmarkEnd w:id="26"/>
      <w:bookmarkEnd w:id="27"/>
      <w:r>
        <w:rPr>
          <w:rFonts w:ascii="Times New Roman" w:hAnsi="Times New Roman" w:cs="Times New Roman"/>
          <w:sz w:val="24"/>
          <w:szCs w:val="24"/>
        </w:rPr>
        <w:t>Правила землепользования и застройки города Урай</w:t>
      </w:r>
    </w:p>
    <w:p w:rsidR="0082126E" w:rsidRDefault="0082126E">
      <w:pPr>
        <w:jc w:val="both"/>
        <w:rPr>
          <w:sz w:val="24"/>
          <w:szCs w:val="24"/>
          <w:lang w:val="ru-RU" w:eastAsia="ru-RU"/>
        </w:rPr>
      </w:pPr>
    </w:p>
    <w:p w:rsidR="0082126E" w:rsidRDefault="00CF1619">
      <w:pPr>
        <w:pStyle w:val="ConsPlusNormal"/>
        <w:tabs>
          <w:tab w:val="left" w:pos="851"/>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Внесение изменений в настоящие Правила осуществляется в порядке, предусмотренном Градостроительным </w:t>
      </w:r>
      <w:hyperlink r:id="rId17" w:tooltip="consultantplus://offline/ref=3CDC6EA972B46D601B9EA7491BEEAD55EC90DC43A20591FA9155C40F46b5a2J" w:history="1">
        <w:r>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w:t>
      </w:r>
    </w:p>
    <w:p w:rsidR="0082126E" w:rsidRDefault="0082126E">
      <w:pPr>
        <w:pStyle w:val="ConsPlusNormal"/>
        <w:tabs>
          <w:tab w:val="left" w:pos="851"/>
        </w:tabs>
        <w:spacing w:line="276" w:lineRule="auto"/>
        <w:ind w:firstLine="709"/>
        <w:contextualSpacing/>
        <w:jc w:val="both"/>
        <w:rPr>
          <w:rFonts w:ascii="Times New Roman" w:hAnsi="Times New Roman" w:cs="Times New Roman"/>
          <w:sz w:val="24"/>
          <w:szCs w:val="24"/>
        </w:rPr>
      </w:pPr>
    </w:p>
    <w:p w:rsidR="0082126E" w:rsidRDefault="00CF1619">
      <w:pPr>
        <w:pStyle w:val="3"/>
        <w:spacing w:before="0" w:after="0" w:line="276" w:lineRule="auto"/>
        <w:ind w:firstLine="709"/>
        <w:contextualSpacing/>
        <w:jc w:val="both"/>
        <w:rPr>
          <w:rFonts w:ascii="Times New Roman" w:hAnsi="Times New Roman" w:cs="Times New Roman"/>
          <w:sz w:val="24"/>
          <w:szCs w:val="24"/>
        </w:rPr>
      </w:pPr>
      <w:bookmarkStart w:id="28" w:name="_Toc500239236"/>
      <w:bookmarkStart w:id="29" w:name="_Toc501715911"/>
      <w:bookmarkStart w:id="30" w:name="_Toc512434774"/>
      <w:bookmarkStart w:id="31" w:name="_Toc135227364"/>
      <w:bookmarkStart w:id="32" w:name="_Toc149310569"/>
      <w:r>
        <w:rPr>
          <w:rFonts w:ascii="Times New Roman" w:hAnsi="Times New Roman" w:cs="Times New Roman"/>
          <w:sz w:val="24"/>
          <w:szCs w:val="24"/>
        </w:rPr>
        <w:t>7. Регулирование иных вопросов землепользования и застройки на  территории города Урай</w:t>
      </w:r>
      <w:bookmarkEnd w:id="28"/>
      <w:bookmarkEnd w:id="29"/>
      <w:bookmarkEnd w:id="30"/>
      <w:bookmarkEnd w:id="31"/>
      <w:bookmarkEnd w:id="32"/>
    </w:p>
    <w:p w:rsidR="0082126E" w:rsidRDefault="0082126E">
      <w:pPr>
        <w:rPr>
          <w:sz w:val="24"/>
          <w:szCs w:val="24"/>
          <w:lang w:val="ru-RU" w:eastAsia="ru-RU"/>
        </w:rPr>
      </w:pPr>
    </w:p>
    <w:p w:rsidR="0082126E" w:rsidRDefault="00CF1619">
      <w:pPr>
        <w:pStyle w:val="ConsPlusNormal"/>
        <w:tabs>
          <w:tab w:val="left" w:pos="851"/>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 Землепользование и застройка в городе Урай осуществляется в соответствии с требованиями законодательства Российской Федерации согласно генеральному плану города Урай, настоящим Правилам, муниципальным правовым актам города Урай.</w:t>
      </w:r>
    </w:p>
    <w:p w:rsidR="0082126E" w:rsidRDefault="00CF1619">
      <w:pPr>
        <w:pStyle w:val="ConsPlusNormal"/>
        <w:tabs>
          <w:tab w:val="left" w:pos="851"/>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 В случае если площадь земельного участка в существующей застройке  не соответствует размерам предельных нормативов земельных участков, установленных законодательством Российской Федерации, муниципальными правовыми актами города Урай, и изменение площади земельного участка в соответствии с Земельным кодексом Российской Федерации не предусмотрено, администрация города принимает решение о предоставлении такого земельного участка в существующих границах, указанных в схеме расположения земельного участка или земельных участков на кадастровом плане территории.</w:t>
      </w:r>
    </w:p>
    <w:p w:rsidR="0082126E" w:rsidRDefault="0082126E">
      <w:pPr>
        <w:pStyle w:val="ConsPlusTitle"/>
        <w:spacing w:line="276" w:lineRule="auto"/>
        <w:ind w:firstLine="709"/>
        <w:jc w:val="center"/>
        <w:outlineLvl w:val="1"/>
        <w:rPr>
          <w:rFonts w:ascii="Times New Roman" w:hAnsi="Times New Roman" w:cs="Times New Roman"/>
          <w:sz w:val="24"/>
          <w:szCs w:val="24"/>
        </w:rPr>
      </w:pPr>
    </w:p>
    <w:p w:rsidR="0082126E" w:rsidRDefault="0082126E">
      <w:pPr>
        <w:pStyle w:val="ConsPlusNormal"/>
        <w:rPr>
          <w:rFonts w:ascii="Times New Roman" w:hAnsi="Times New Roman" w:cs="Times New Roman"/>
          <w:sz w:val="24"/>
          <w:szCs w:val="24"/>
        </w:rPr>
      </w:pPr>
    </w:p>
    <w:p w:rsidR="0082126E" w:rsidRDefault="0082126E">
      <w:pPr>
        <w:pStyle w:val="ConsPlusNormal"/>
        <w:rPr>
          <w:rFonts w:ascii="Times New Roman" w:hAnsi="Times New Roman" w:cs="Times New Roman"/>
          <w:sz w:val="24"/>
          <w:szCs w:val="24"/>
        </w:rPr>
      </w:pPr>
    </w:p>
    <w:p w:rsidR="0082126E" w:rsidRDefault="0082126E">
      <w:pPr>
        <w:pStyle w:val="ConsPlusNormal"/>
        <w:rPr>
          <w:rFonts w:ascii="Times New Roman" w:hAnsi="Times New Roman" w:cs="Times New Roman"/>
          <w:sz w:val="24"/>
          <w:szCs w:val="24"/>
        </w:rPr>
      </w:pPr>
    </w:p>
    <w:p w:rsidR="0082126E" w:rsidRDefault="0082126E">
      <w:pPr>
        <w:pStyle w:val="ConsPlusNormal"/>
        <w:rPr>
          <w:rFonts w:ascii="Times New Roman" w:hAnsi="Times New Roman" w:cs="Times New Roman"/>
          <w:sz w:val="24"/>
          <w:szCs w:val="24"/>
        </w:rPr>
      </w:pPr>
    </w:p>
    <w:p w:rsidR="0082126E" w:rsidRDefault="0082126E">
      <w:pPr>
        <w:pStyle w:val="ConsPlusNormal"/>
        <w:rPr>
          <w:rFonts w:ascii="Times New Roman" w:hAnsi="Times New Roman" w:cs="Times New Roman"/>
          <w:sz w:val="24"/>
          <w:szCs w:val="24"/>
        </w:rPr>
      </w:pPr>
    </w:p>
    <w:p w:rsidR="0082126E" w:rsidRDefault="0082126E">
      <w:pPr>
        <w:pStyle w:val="ConsPlusNormal"/>
        <w:rPr>
          <w:rFonts w:ascii="Times New Roman" w:hAnsi="Times New Roman" w:cs="Times New Roman"/>
          <w:sz w:val="24"/>
          <w:szCs w:val="24"/>
        </w:rPr>
      </w:pPr>
    </w:p>
    <w:p w:rsidR="0082126E" w:rsidRDefault="0082126E">
      <w:pPr>
        <w:pStyle w:val="ConsPlusNormal"/>
        <w:rPr>
          <w:rFonts w:ascii="Times New Roman" w:hAnsi="Times New Roman" w:cs="Times New Roman"/>
          <w:sz w:val="24"/>
          <w:szCs w:val="24"/>
        </w:rPr>
      </w:pPr>
    </w:p>
    <w:p w:rsidR="0082126E" w:rsidRDefault="0082126E">
      <w:pPr>
        <w:pStyle w:val="ConsPlusNormal"/>
        <w:rPr>
          <w:rFonts w:ascii="Times New Roman" w:hAnsi="Times New Roman" w:cs="Times New Roman"/>
          <w:sz w:val="24"/>
          <w:szCs w:val="24"/>
        </w:rPr>
      </w:pPr>
    </w:p>
    <w:p w:rsidR="0082126E" w:rsidRDefault="0082126E">
      <w:pPr>
        <w:pStyle w:val="ConsPlusNormal"/>
        <w:rPr>
          <w:rFonts w:ascii="Times New Roman" w:hAnsi="Times New Roman" w:cs="Times New Roman"/>
          <w:sz w:val="24"/>
          <w:szCs w:val="24"/>
        </w:rPr>
      </w:pPr>
    </w:p>
    <w:p w:rsidR="0082126E" w:rsidRDefault="0082126E">
      <w:pPr>
        <w:pStyle w:val="ConsPlusNormal"/>
        <w:rPr>
          <w:rFonts w:ascii="Times New Roman" w:hAnsi="Times New Roman" w:cs="Times New Roman"/>
          <w:sz w:val="24"/>
          <w:szCs w:val="24"/>
        </w:rPr>
      </w:pPr>
    </w:p>
    <w:p w:rsidR="0082126E" w:rsidRDefault="0082126E">
      <w:pPr>
        <w:pStyle w:val="ConsPlusNormal"/>
        <w:rPr>
          <w:rFonts w:ascii="Times New Roman" w:hAnsi="Times New Roman" w:cs="Times New Roman"/>
          <w:sz w:val="24"/>
          <w:szCs w:val="24"/>
        </w:rPr>
      </w:pPr>
    </w:p>
    <w:p w:rsidR="0082126E" w:rsidRDefault="0082126E">
      <w:pPr>
        <w:pStyle w:val="ConsPlusNormal"/>
        <w:rPr>
          <w:rFonts w:ascii="Times New Roman" w:hAnsi="Times New Roman" w:cs="Times New Roman"/>
          <w:sz w:val="24"/>
          <w:szCs w:val="24"/>
        </w:rPr>
      </w:pPr>
    </w:p>
    <w:p w:rsidR="0082126E" w:rsidRDefault="0082126E">
      <w:pPr>
        <w:pStyle w:val="ConsPlusNormal"/>
        <w:rPr>
          <w:rFonts w:ascii="Times New Roman" w:hAnsi="Times New Roman" w:cs="Times New Roman"/>
          <w:sz w:val="24"/>
          <w:szCs w:val="24"/>
        </w:rPr>
      </w:pPr>
    </w:p>
    <w:p w:rsidR="0082126E" w:rsidRDefault="0082126E">
      <w:pPr>
        <w:pStyle w:val="ConsPlusNormal"/>
        <w:rPr>
          <w:rFonts w:ascii="Times New Roman" w:hAnsi="Times New Roman" w:cs="Times New Roman"/>
          <w:sz w:val="24"/>
          <w:szCs w:val="24"/>
        </w:rPr>
      </w:pPr>
    </w:p>
    <w:p w:rsidR="0082126E" w:rsidRDefault="0082126E">
      <w:pPr>
        <w:pStyle w:val="ConsPlusNormal"/>
        <w:rPr>
          <w:rFonts w:ascii="Times New Roman" w:hAnsi="Times New Roman" w:cs="Times New Roman"/>
          <w:sz w:val="24"/>
          <w:szCs w:val="24"/>
        </w:rPr>
      </w:pPr>
    </w:p>
    <w:p w:rsidR="0082126E" w:rsidRDefault="0082126E">
      <w:pPr>
        <w:pStyle w:val="ConsPlusNormal"/>
        <w:rPr>
          <w:rFonts w:ascii="Times New Roman" w:hAnsi="Times New Roman" w:cs="Times New Roman"/>
          <w:sz w:val="24"/>
          <w:szCs w:val="24"/>
        </w:rPr>
      </w:pPr>
    </w:p>
    <w:p w:rsidR="0082126E" w:rsidRDefault="0082126E">
      <w:pPr>
        <w:pStyle w:val="ConsPlusNormal"/>
        <w:rPr>
          <w:rFonts w:ascii="Times New Roman" w:hAnsi="Times New Roman" w:cs="Times New Roman"/>
          <w:sz w:val="24"/>
          <w:szCs w:val="24"/>
        </w:rPr>
      </w:pPr>
    </w:p>
    <w:p w:rsidR="0082126E" w:rsidRDefault="0082126E">
      <w:pPr>
        <w:pStyle w:val="ConsPlusNormal"/>
        <w:rPr>
          <w:rFonts w:ascii="Times New Roman" w:hAnsi="Times New Roman" w:cs="Times New Roman"/>
          <w:sz w:val="24"/>
          <w:szCs w:val="24"/>
        </w:rPr>
      </w:pPr>
    </w:p>
    <w:p w:rsidR="0082126E" w:rsidRDefault="0082126E">
      <w:pPr>
        <w:pStyle w:val="ConsPlusNormal"/>
        <w:rPr>
          <w:rFonts w:ascii="Times New Roman" w:hAnsi="Times New Roman" w:cs="Times New Roman"/>
          <w:sz w:val="24"/>
          <w:szCs w:val="24"/>
        </w:rPr>
      </w:pPr>
    </w:p>
    <w:p w:rsidR="0082126E" w:rsidRDefault="0082126E">
      <w:pPr>
        <w:pStyle w:val="ConsPlusNormal"/>
        <w:rPr>
          <w:rFonts w:ascii="Times New Roman" w:hAnsi="Times New Roman" w:cs="Times New Roman"/>
          <w:sz w:val="24"/>
          <w:szCs w:val="24"/>
        </w:rPr>
      </w:pPr>
    </w:p>
    <w:p w:rsidR="0082126E" w:rsidRDefault="0082126E">
      <w:pPr>
        <w:pStyle w:val="ConsPlusNormal"/>
        <w:rPr>
          <w:rFonts w:ascii="Times New Roman" w:hAnsi="Times New Roman" w:cs="Times New Roman"/>
          <w:sz w:val="24"/>
          <w:szCs w:val="24"/>
        </w:rPr>
      </w:pPr>
    </w:p>
    <w:p w:rsidR="0082126E" w:rsidRDefault="0082126E">
      <w:pPr>
        <w:pStyle w:val="ConsPlusNormal"/>
        <w:rPr>
          <w:rFonts w:ascii="Times New Roman" w:hAnsi="Times New Roman" w:cs="Times New Roman"/>
          <w:sz w:val="24"/>
          <w:szCs w:val="24"/>
        </w:rPr>
      </w:pPr>
    </w:p>
    <w:p w:rsidR="0082126E" w:rsidRDefault="0082126E">
      <w:pPr>
        <w:pStyle w:val="ConsPlusNormal"/>
        <w:rPr>
          <w:rFonts w:ascii="Times New Roman" w:hAnsi="Times New Roman" w:cs="Times New Roman"/>
          <w:sz w:val="24"/>
          <w:szCs w:val="24"/>
        </w:rPr>
      </w:pPr>
    </w:p>
    <w:p w:rsidR="0082126E" w:rsidRDefault="0082126E">
      <w:pPr>
        <w:pStyle w:val="ConsPlusTitle"/>
        <w:spacing w:line="276" w:lineRule="auto"/>
        <w:ind w:firstLine="709"/>
        <w:jc w:val="center"/>
        <w:outlineLvl w:val="1"/>
        <w:rPr>
          <w:rFonts w:ascii="Times New Roman" w:hAnsi="Times New Roman" w:cs="Times New Roman"/>
          <w:sz w:val="24"/>
          <w:szCs w:val="24"/>
        </w:rPr>
      </w:pPr>
      <w:bookmarkStart w:id="33" w:name="_Toc149310570"/>
    </w:p>
    <w:p w:rsidR="0082126E" w:rsidRDefault="00CF1619">
      <w:pPr>
        <w:pStyle w:val="ConsPlusTitle"/>
        <w:spacing w:line="276" w:lineRule="auto"/>
        <w:ind w:firstLine="709"/>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II</w:t>
      </w:r>
      <w:r>
        <w:rPr>
          <w:rFonts w:ascii="Times New Roman" w:hAnsi="Times New Roman" w:cs="Times New Roman"/>
          <w:sz w:val="24"/>
          <w:szCs w:val="24"/>
        </w:rPr>
        <w:t>. КАРТА ГРАДОСТРОИТЕЛЬНОГО ЗОНИРОВАНИЯ</w:t>
      </w:r>
      <w:bookmarkEnd w:id="33"/>
    </w:p>
    <w:p w:rsidR="0082126E" w:rsidRDefault="0082126E">
      <w:pPr>
        <w:pStyle w:val="ConsPlusTitle"/>
        <w:spacing w:line="276" w:lineRule="auto"/>
        <w:ind w:firstLine="709"/>
        <w:jc w:val="center"/>
        <w:outlineLvl w:val="1"/>
        <w:rPr>
          <w:rFonts w:ascii="Times New Roman" w:hAnsi="Times New Roman" w:cs="Times New Roman"/>
          <w:sz w:val="24"/>
          <w:szCs w:val="24"/>
        </w:rPr>
      </w:pPr>
    </w:p>
    <w:p w:rsidR="0082126E" w:rsidRDefault="00CF1619">
      <w:pPr>
        <w:pStyle w:val="3"/>
        <w:spacing w:before="0" w:after="0" w:line="276" w:lineRule="auto"/>
        <w:ind w:firstLine="709"/>
        <w:contextualSpacing/>
        <w:jc w:val="both"/>
        <w:rPr>
          <w:rFonts w:ascii="Times New Roman" w:hAnsi="Times New Roman" w:cs="Times New Roman"/>
          <w:sz w:val="24"/>
          <w:szCs w:val="24"/>
        </w:rPr>
      </w:pPr>
      <w:bookmarkStart w:id="34" w:name="_Toc149310571"/>
      <w:r>
        <w:rPr>
          <w:rFonts w:ascii="Times New Roman" w:hAnsi="Times New Roman" w:cs="Times New Roman"/>
          <w:sz w:val="24"/>
          <w:szCs w:val="24"/>
        </w:rPr>
        <w:t>8. Содержание карты градостроительного зонирования</w:t>
      </w:r>
      <w:bookmarkEnd w:id="34"/>
    </w:p>
    <w:p w:rsidR="0082126E" w:rsidRDefault="0082126E">
      <w:pPr>
        <w:rPr>
          <w:rFonts w:ascii="Times New Roman" w:hAnsi="Times New Roman" w:cs="Times New Roman"/>
          <w:lang w:val="ru-RU"/>
        </w:rPr>
      </w:pPr>
    </w:p>
    <w:p w:rsidR="0082126E" w:rsidRDefault="00CF1619">
      <w:pPr>
        <w:pStyle w:val="afc"/>
        <w:numPr>
          <w:ilvl w:val="0"/>
          <w:numId w:val="13"/>
        </w:numPr>
        <w:spacing w:line="276"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На карте градостроительного зонирования установлены следующие виды территориальных зон:</w:t>
      </w:r>
    </w:p>
    <w:tbl>
      <w:tblPr>
        <w:tblStyle w:val="afe"/>
        <w:tblW w:w="0" w:type="auto"/>
        <w:jc w:val="center"/>
        <w:tblLook w:val="04A0" w:firstRow="1" w:lastRow="0" w:firstColumn="1" w:lastColumn="0" w:noHBand="0" w:noVBand="1"/>
      </w:tblPr>
      <w:tblGrid>
        <w:gridCol w:w="2134"/>
        <w:gridCol w:w="7013"/>
      </w:tblGrid>
      <w:tr w:rsidR="0082126E" w:rsidRPr="00CF1619">
        <w:trPr>
          <w:jc w:val="center"/>
        </w:trPr>
        <w:tc>
          <w:tcPr>
            <w:tcW w:w="2134" w:type="dxa"/>
            <w:vAlign w:val="center"/>
          </w:tcPr>
          <w:p w:rsidR="0082126E" w:rsidRDefault="00CF1619">
            <w:pPr>
              <w:jc w:val="center"/>
              <w:rPr>
                <w:rFonts w:ascii="Times New Roman" w:hAnsi="Times New Roman" w:cs="Times New Roman"/>
                <w:b/>
                <w:sz w:val="24"/>
                <w:szCs w:val="24"/>
              </w:rPr>
            </w:pPr>
            <w:r>
              <w:rPr>
                <w:rFonts w:ascii="Times New Roman" w:hAnsi="Times New Roman" w:cs="Times New Roman"/>
                <w:b/>
                <w:sz w:val="24"/>
                <w:szCs w:val="24"/>
              </w:rPr>
              <w:t>Код территориальной зоны</w:t>
            </w:r>
          </w:p>
        </w:tc>
        <w:tc>
          <w:tcPr>
            <w:tcW w:w="7013" w:type="dxa"/>
            <w:vAlign w:val="center"/>
          </w:tcPr>
          <w:p w:rsidR="0082126E" w:rsidRDefault="00CF1619">
            <w:pPr>
              <w:jc w:val="center"/>
              <w:rPr>
                <w:rFonts w:ascii="Times New Roman" w:hAnsi="Times New Roman" w:cs="Times New Roman"/>
                <w:b/>
                <w:sz w:val="24"/>
                <w:szCs w:val="24"/>
                <w:lang w:val="ru-RU"/>
              </w:rPr>
            </w:pPr>
            <w:r>
              <w:rPr>
                <w:rFonts w:ascii="Times New Roman" w:hAnsi="Times New Roman" w:cs="Times New Roman"/>
                <w:b/>
                <w:sz w:val="24"/>
                <w:szCs w:val="24"/>
                <w:lang w:val="ru-RU"/>
              </w:rPr>
              <w:t>Виды и состав территориальных зон</w:t>
            </w:r>
          </w:p>
        </w:tc>
      </w:tr>
      <w:tr w:rsidR="0082126E">
        <w:trPr>
          <w:jc w:val="center"/>
        </w:trPr>
        <w:tc>
          <w:tcPr>
            <w:tcW w:w="9147" w:type="dxa"/>
            <w:gridSpan w:val="2"/>
          </w:tcPr>
          <w:p w:rsidR="0082126E" w:rsidRDefault="00CF1619">
            <w:pPr>
              <w:jc w:val="center"/>
              <w:rPr>
                <w:rFonts w:ascii="Times New Roman" w:hAnsi="Times New Roman" w:cs="Times New Roman"/>
                <w:sz w:val="24"/>
                <w:szCs w:val="24"/>
              </w:rPr>
            </w:pPr>
            <w:r>
              <w:rPr>
                <w:rFonts w:ascii="Times New Roman" w:hAnsi="Times New Roman" w:cs="Times New Roman"/>
                <w:sz w:val="24"/>
                <w:szCs w:val="24"/>
              </w:rPr>
              <w:t>Жилые</w:t>
            </w:r>
            <w:r>
              <w:rPr>
                <w:rFonts w:ascii="Times New Roman" w:hAnsi="Times New Roman" w:cs="Times New Roman"/>
                <w:spacing w:val="8"/>
                <w:sz w:val="24"/>
                <w:szCs w:val="24"/>
              </w:rPr>
              <w:t xml:space="preserve"> </w:t>
            </w:r>
            <w:r>
              <w:rPr>
                <w:rFonts w:ascii="Times New Roman" w:hAnsi="Times New Roman" w:cs="Times New Roman"/>
                <w:spacing w:val="-4"/>
                <w:sz w:val="24"/>
                <w:szCs w:val="24"/>
              </w:rPr>
              <w:t>зоны</w:t>
            </w:r>
          </w:p>
        </w:tc>
      </w:tr>
      <w:tr w:rsidR="0082126E">
        <w:trPr>
          <w:jc w:val="center"/>
        </w:trPr>
        <w:tc>
          <w:tcPr>
            <w:tcW w:w="2134" w:type="dxa"/>
          </w:tcPr>
          <w:p w:rsidR="0082126E" w:rsidRDefault="00CF1619">
            <w:pPr>
              <w:rPr>
                <w:rFonts w:ascii="Times New Roman" w:hAnsi="Times New Roman" w:cs="Times New Roman"/>
                <w:sz w:val="24"/>
                <w:szCs w:val="24"/>
              </w:rPr>
            </w:pPr>
            <w:r>
              <w:rPr>
                <w:rFonts w:ascii="Times New Roman" w:hAnsi="Times New Roman" w:cs="Times New Roman"/>
                <w:spacing w:val="-5"/>
                <w:sz w:val="24"/>
                <w:szCs w:val="24"/>
              </w:rPr>
              <w:t>Ж1</w:t>
            </w:r>
          </w:p>
        </w:tc>
        <w:tc>
          <w:tcPr>
            <w:tcW w:w="7013" w:type="dxa"/>
          </w:tcPr>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Зона многоэтажной жилой застройки</w:t>
            </w:r>
          </w:p>
        </w:tc>
      </w:tr>
      <w:tr w:rsidR="0082126E">
        <w:trPr>
          <w:jc w:val="center"/>
        </w:trPr>
        <w:tc>
          <w:tcPr>
            <w:tcW w:w="2134" w:type="dxa"/>
          </w:tcPr>
          <w:p w:rsidR="0082126E" w:rsidRDefault="00CF1619">
            <w:pPr>
              <w:rPr>
                <w:rFonts w:ascii="Times New Roman" w:hAnsi="Times New Roman" w:cs="Times New Roman"/>
                <w:sz w:val="24"/>
                <w:szCs w:val="24"/>
              </w:rPr>
            </w:pPr>
            <w:r>
              <w:rPr>
                <w:rFonts w:ascii="Times New Roman" w:hAnsi="Times New Roman" w:cs="Times New Roman"/>
                <w:spacing w:val="-5"/>
                <w:sz w:val="24"/>
                <w:szCs w:val="24"/>
              </w:rPr>
              <w:t>Ж2</w:t>
            </w:r>
          </w:p>
        </w:tc>
        <w:tc>
          <w:tcPr>
            <w:tcW w:w="7013" w:type="dxa"/>
          </w:tcPr>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Зона среднеэтажной жилой застройки</w:t>
            </w:r>
          </w:p>
        </w:tc>
      </w:tr>
      <w:tr w:rsidR="0082126E">
        <w:trPr>
          <w:jc w:val="center"/>
        </w:trPr>
        <w:tc>
          <w:tcPr>
            <w:tcW w:w="2134" w:type="dxa"/>
          </w:tcPr>
          <w:p w:rsidR="0082126E" w:rsidRDefault="00CF1619">
            <w:pPr>
              <w:rPr>
                <w:rFonts w:ascii="Times New Roman" w:hAnsi="Times New Roman" w:cs="Times New Roman"/>
                <w:sz w:val="24"/>
                <w:szCs w:val="24"/>
              </w:rPr>
            </w:pPr>
            <w:r>
              <w:rPr>
                <w:rFonts w:ascii="Times New Roman" w:hAnsi="Times New Roman" w:cs="Times New Roman"/>
                <w:spacing w:val="-5"/>
                <w:sz w:val="24"/>
                <w:szCs w:val="24"/>
              </w:rPr>
              <w:t>Ж3</w:t>
            </w:r>
          </w:p>
        </w:tc>
        <w:tc>
          <w:tcPr>
            <w:tcW w:w="7013" w:type="dxa"/>
          </w:tcPr>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Зона малоэтажной жилой застройки</w:t>
            </w:r>
          </w:p>
        </w:tc>
      </w:tr>
      <w:tr w:rsidR="0082126E" w:rsidRPr="00CF1619">
        <w:trPr>
          <w:jc w:val="center"/>
        </w:trPr>
        <w:tc>
          <w:tcPr>
            <w:tcW w:w="2134" w:type="dxa"/>
          </w:tcPr>
          <w:p w:rsidR="0082126E" w:rsidRDefault="00CF1619">
            <w:pPr>
              <w:rPr>
                <w:rFonts w:ascii="Times New Roman" w:hAnsi="Times New Roman" w:cs="Times New Roman"/>
                <w:sz w:val="24"/>
                <w:szCs w:val="24"/>
              </w:rPr>
            </w:pPr>
            <w:r>
              <w:rPr>
                <w:rFonts w:ascii="Times New Roman" w:hAnsi="Times New Roman" w:cs="Times New Roman"/>
                <w:spacing w:val="-5"/>
                <w:sz w:val="24"/>
                <w:szCs w:val="24"/>
              </w:rPr>
              <w:t>Ж4</w:t>
            </w:r>
          </w:p>
        </w:tc>
        <w:tc>
          <w:tcPr>
            <w:tcW w:w="7013" w:type="dxa"/>
          </w:tcPr>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Зона</w:t>
            </w:r>
            <w:r>
              <w:rPr>
                <w:rFonts w:ascii="Times New Roman" w:hAnsi="Times New Roman" w:cs="Times New Roman"/>
                <w:spacing w:val="10"/>
                <w:sz w:val="24"/>
                <w:szCs w:val="24"/>
                <w:lang w:val="ru-RU"/>
              </w:rPr>
              <w:t xml:space="preserve"> </w:t>
            </w:r>
            <w:r>
              <w:rPr>
                <w:rFonts w:ascii="Times New Roman" w:hAnsi="Times New Roman" w:cs="Times New Roman"/>
                <w:sz w:val="24"/>
                <w:szCs w:val="24"/>
                <w:lang w:val="ru-RU"/>
              </w:rPr>
              <w:t>жилой</w:t>
            </w:r>
            <w:r>
              <w:rPr>
                <w:rFonts w:ascii="Times New Roman" w:hAnsi="Times New Roman" w:cs="Times New Roman"/>
                <w:spacing w:val="8"/>
                <w:sz w:val="24"/>
                <w:szCs w:val="24"/>
                <w:lang w:val="ru-RU"/>
              </w:rPr>
              <w:t xml:space="preserve"> </w:t>
            </w:r>
            <w:r>
              <w:rPr>
                <w:rFonts w:ascii="Times New Roman" w:hAnsi="Times New Roman" w:cs="Times New Roman"/>
                <w:sz w:val="24"/>
                <w:szCs w:val="24"/>
                <w:lang w:val="ru-RU"/>
              </w:rPr>
              <w:t>застройки</w:t>
            </w:r>
            <w:r>
              <w:rPr>
                <w:rFonts w:ascii="Times New Roman" w:hAnsi="Times New Roman" w:cs="Times New Roman"/>
                <w:spacing w:val="8"/>
                <w:sz w:val="24"/>
                <w:szCs w:val="24"/>
                <w:lang w:val="ru-RU"/>
              </w:rPr>
              <w:t xml:space="preserve"> </w:t>
            </w:r>
            <w:r>
              <w:rPr>
                <w:rFonts w:ascii="Times New Roman" w:hAnsi="Times New Roman" w:cs="Times New Roman"/>
                <w:sz w:val="24"/>
                <w:szCs w:val="24"/>
                <w:lang w:val="ru-RU"/>
              </w:rPr>
              <w:t>смешанной</w:t>
            </w:r>
            <w:r>
              <w:rPr>
                <w:rFonts w:ascii="Times New Roman" w:hAnsi="Times New Roman" w:cs="Times New Roman"/>
                <w:spacing w:val="8"/>
                <w:sz w:val="24"/>
                <w:szCs w:val="24"/>
                <w:lang w:val="ru-RU"/>
              </w:rPr>
              <w:t xml:space="preserve"> </w:t>
            </w:r>
            <w:r>
              <w:rPr>
                <w:rFonts w:ascii="Times New Roman" w:hAnsi="Times New Roman" w:cs="Times New Roman"/>
                <w:spacing w:val="-2"/>
                <w:sz w:val="24"/>
                <w:szCs w:val="24"/>
                <w:lang w:val="ru-RU"/>
              </w:rPr>
              <w:t>этажности</w:t>
            </w:r>
          </w:p>
        </w:tc>
      </w:tr>
      <w:tr w:rsidR="0082126E" w:rsidRPr="00CF1619">
        <w:trPr>
          <w:jc w:val="center"/>
        </w:trPr>
        <w:tc>
          <w:tcPr>
            <w:tcW w:w="9147" w:type="dxa"/>
            <w:gridSpan w:val="2"/>
          </w:tcPr>
          <w:p w:rsidR="0082126E" w:rsidRDefault="00CF1619">
            <w:pPr>
              <w:jc w:val="center"/>
              <w:rPr>
                <w:rFonts w:ascii="Times New Roman" w:hAnsi="Times New Roman" w:cs="Times New Roman"/>
                <w:sz w:val="24"/>
                <w:szCs w:val="24"/>
                <w:lang w:val="ru-RU"/>
              </w:rPr>
            </w:pPr>
            <w:r>
              <w:rPr>
                <w:rFonts w:ascii="Times New Roman" w:hAnsi="Times New Roman" w:cs="Times New Roman"/>
                <w:sz w:val="24"/>
                <w:szCs w:val="24"/>
                <w:lang w:val="ru-RU"/>
              </w:rPr>
              <w:t>Зоны</w:t>
            </w:r>
            <w:r>
              <w:rPr>
                <w:rFonts w:ascii="Times New Roman" w:hAnsi="Times New Roman" w:cs="Times New Roman"/>
                <w:spacing w:val="9"/>
                <w:sz w:val="24"/>
                <w:szCs w:val="24"/>
                <w:lang w:val="ru-RU"/>
              </w:rPr>
              <w:t xml:space="preserve"> </w:t>
            </w:r>
            <w:r>
              <w:rPr>
                <w:rFonts w:ascii="Times New Roman" w:hAnsi="Times New Roman" w:cs="Times New Roman"/>
                <w:sz w:val="24"/>
                <w:szCs w:val="24"/>
                <w:lang w:val="ru-RU"/>
              </w:rPr>
              <w:t>ведения</w:t>
            </w:r>
            <w:r>
              <w:rPr>
                <w:rFonts w:ascii="Times New Roman" w:hAnsi="Times New Roman" w:cs="Times New Roman"/>
                <w:spacing w:val="10"/>
                <w:sz w:val="24"/>
                <w:szCs w:val="24"/>
                <w:lang w:val="ru-RU"/>
              </w:rPr>
              <w:t xml:space="preserve"> </w:t>
            </w:r>
            <w:r>
              <w:rPr>
                <w:rFonts w:ascii="Times New Roman" w:hAnsi="Times New Roman" w:cs="Times New Roman"/>
                <w:sz w:val="24"/>
                <w:szCs w:val="24"/>
                <w:lang w:val="ru-RU"/>
              </w:rPr>
              <w:t>традиционного</w:t>
            </w:r>
            <w:r>
              <w:rPr>
                <w:rFonts w:ascii="Times New Roman" w:hAnsi="Times New Roman" w:cs="Times New Roman"/>
                <w:spacing w:val="10"/>
                <w:sz w:val="24"/>
                <w:szCs w:val="24"/>
                <w:lang w:val="ru-RU"/>
              </w:rPr>
              <w:t xml:space="preserve"> </w:t>
            </w:r>
            <w:r>
              <w:rPr>
                <w:rFonts w:ascii="Times New Roman" w:hAnsi="Times New Roman" w:cs="Times New Roman"/>
                <w:sz w:val="24"/>
                <w:szCs w:val="24"/>
                <w:lang w:val="ru-RU"/>
              </w:rPr>
              <w:t>образа</w:t>
            </w:r>
            <w:r>
              <w:rPr>
                <w:rFonts w:ascii="Times New Roman" w:hAnsi="Times New Roman" w:cs="Times New Roman"/>
                <w:spacing w:val="10"/>
                <w:sz w:val="24"/>
                <w:szCs w:val="24"/>
                <w:lang w:val="ru-RU"/>
              </w:rPr>
              <w:t xml:space="preserve"> </w:t>
            </w:r>
            <w:r>
              <w:rPr>
                <w:rFonts w:ascii="Times New Roman" w:hAnsi="Times New Roman" w:cs="Times New Roman"/>
                <w:spacing w:val="-4"/>
                <w:sz w:val="24"/>
                <w:szCs w:val="24"/>
                <w:lang w:val="ru-RU"/>
              </w:rPr>
              <w:t>жизни</w:t>
            </w:r>
          </w:p>
        </w:tc>
      </w:tr>
      <w:tr w:rsidR="0082126E" w:rsidRPr="00CF1619">
        <w:trPr>
          <w:jc w:val="center"/>
        </w:trPr>
        <w:tc>
          <w:tcPr>
            <w:tcW w:w="2134" w:type="dxa"/>
          </w:tcPr>
          <w:p w:rsidR="0082126E" w:rsidRDefault="00CF1619">
            <w:pPr>
              <w:rPr>
                <w:rFonts w:ascii="Times New Roman" w:hAnsi="Times New Roman" w:cs="Times New Roman"/>
                <w:sz w:val="24"/>
                <w:szCs w:val="24"/>
              </w:rPr>
            </w:pPr>
            <w:r>
              <w:rPr>
                <w:rFonts w:ascii="Times New Roman" w:hAnsi="Times New Roman" w:cs="Times New Roman"/>
                <w:spacing w:val="-5"/>
                <w:sz w:val="24"/>
                <w:szCs w:val="24"/>
              </w:rPr>
              <w:t>ТОЖ</w:t>
            </w:r>
          </w:p>
        </w:tc>
        <w:tc>
          <w:tcPr>
            <w:tcW w:w="7013" w:type="dxa"/>
          </w:tcPr>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Зона</w:t>
            </w:r>
            <w:r>
              <w:rPr>
                <w:rFonts w:ascii="Times New Roman" w:hAnsi="Times New Roman" w:cs="Times New Roman"/>
                <w:spacing w:val="10"/>
                <w:sz w:val="24"/>
                <w:szCs w:val="24"/>
                <w:lang w:val="ru-RU"/>
              </w:rPr>
              <w:t xml:space="preserve"> </w:t>
            </w:r>
            <w:r>
              <w:rPr>
                <w:rFonts w:ascii="Times New Roman" w:hAnsi="Times New Roman" w:cs="Times New Roman"/>
                <w:sz w:val="24"/>
                <w:szCs w:val="24"/>
                <w:lang w:val="ru-RU"/>
              </w:rPr>
              <w:t>ведения</w:t>
            </w:r>
            <w:r>
              <w:rPr>
                <w:rFonts w:ascii="Times New Roman" w:hAnsi="Times New Roman" w:cs="Times New Roman"/>
                <w:spacing w:val="10"/>
                <w:sz w:val="24"/>
                <w:szCs w:val="24"/>
                <w:lang w:val="ru-RU"/>
              </w:rPr>
              <w:t xml:space="preserve"> </w:t>
            </w:r>
            <w:r>
              <w:rPr>
                <w:rFonts w:ascii="Times New Roman" w:hAnsi="Times New Roman" w:cs="Times New Roman"/>
                <w:sz w:val="24"/>
                <w:szCs w:val="24"/>
                <w:lang w:val="ru-RU"/>
              </w:rPr>
              <w:t>традиционного</w:t>
            </w:r>
            <w:r>
              <w:rPr>
                <w:rFonts w:ascii="Times New Roman" w:hAnsi="Times New Roman" w:cs="Times New Roman"/>
                <w:spacing w:val="8"/>
                <w:sz w:val="24"/>
                <w:szCs w:val="24"/>
                <w:lang w:val="ru-RU"/>
              </w:rPr>
              <w:t xml:space="preserve"> </w:t>
            </w:r>
            <w:r>
              <w:rPr>
                <w:rFonts w:ascii="Times New Roman" w:hAnsi="Times New Roman" w:cs="Times New Roman"/>
                <w:sz w:val="24"/>
                <w:szCs w:val="24"/>
                <w:lang w:val="ru-RU"/>
              </w:rPr>
              <w:t>образа</w:t>
            </w:r>
            <w:r>
              <w:rPr>
                <w:rFonts w:ascii="Times New Roman" w:hAnsi="Times New Roman" w:cs="Times New Roman"/>
                <w:spacing w:val="9"/>
                <w:sz w:val="24"/>
                <w:szCs w:val="24"/>
                <w:lang w:val="ru-RU"/>
              </w:rPr>
              <w:t xml:space="preserve"> </w:t>
            </w:r>
            <w:r>
              <w:rPr>
                <w:rFonts w:ascii="Times New Roman" w:hAnsi="Times New Roman" w:cs="Times New Roman"/>
                <w:spacing w:val="-4"/>
                <w:sz w:val="24"/>
                <w:szCs w:val="24"/>
                <w:lang w:val="ru-RU"/>
              </w:rPr>
              <w:t>жизни</w:t>
            </w:r>
          </w:p>
        </w:tc>
      </w:tr>
      <w:tr w:rsidR="0082126E">
        <w:trPr>
          <w:jc w:val="center"/>
        </w:trPr>
        <w:tc>
          <w:tcPr>
            <w:tcW w:w="9147" w:type="dxa"/>
            <w:gridSpan w:val="2"/>
          </w:tcPr>
          <w:p w:rsidR="0082126E" w:rsidRDefault="00CF1619">
            <w:pPr>
              <w:jc w:val="center"/>
              <w:rPr>
                <w:rFonts w:ascii="Times New Roman" w:hAnsi="Times New Roman" w:cs="Times New Roman"/>
                <w:sz w:val="24"/>
                <w:szCs w:val="24"/>
              </w:rPr>
            </w:pPr>
            <w:r>
              <w:rPr>
                <w:rFonts w:ascii="Times New Roman" w:hAnsi="Times New Roman" w:cs="Times New Roman"/>
                <w:sz w:val="24"/>
                <w:szCs w:val="24"/>
              </w:rPr>
              <w:t>Общественно-деловые</w:t>
            </w:r>
            <w:r>
              <w:rPr>
                <w:rFonts w:ascii="Times New Roman" w:hAnsi="Times New Roman" w:cs="Times New Roman"/>
                <w:spacing w:val="25"/>
                <w:sz w:val="24"/>
                <w:szCs w:val="24"/>
              </w:rPr>
              <w:t xml:space="preserve"> </w:t>
            </w:r>
            <w:r>
              <w:rPr>
                <w:rFonts w:ascii="Times New Roman" w:hAnsi="Times New Roman" w:cs="Times New Roman"/>
                <w:spacing w:val="-4"/>
                <w:sz w:val="24"/>
                <w:szCs w:val="24"/>
              </w:rPr>
              <w:t>зоны</w:t>
            </w:r>
          </w:p>
        </w:tc>
      </w:tr>
      <w:tr w:rsidR="0082126E">
        <w:trPr>
          <w:jc w:val="center"/>
        </w:trPr>
        <w:tc>
          <w:tcPr>
            <w:tcW w:w="2134" w:type="dxa"/>
          </w:tcPr>
          <w:p w:rsidR="0082126E" w:rsidRDefault="00CF1619">
            <w:pPr>
              <w:rPr>
                <w:rFonts w:ascii="Times New Roman" w:hAnsi="Times New Roman" w:cs="Times New Roman"/>
                <w:sz w:val="24"/>
                <w:szCs w:val="24"/>
              </w:rPr>
            </w:pPr>
            <w:r>
              <w:rPr>
                <w:rFonts w:ascii="Times New Roman" w:hAnsi="Times New Roman" w:cs="Times New Roman"/>
                <w:spacing w:val="-5"/>
                <w:sz w:val="24"/>
                <w:szCs w:val="24"/>
              </w:rPr>
              <w:t>ОД</w:t>
            </w:r>
          </w:p>
        </w:tc>
        <w:tc>
          <w:tcPr>
            <w:tcW w:w="7013" w:type="dxa"/>
          </w:tcPr>
          <w:p w:rsidR="0082126E" w:rsidRDefault="00CF1619">
            <w:pPr>
              <w:rPr>
                <w:rFonts w:ascii="Times New Roman" w:hAnsi="Times New Roman" w:cs="Times New Roman"/>
                <w:sz w:val="24"/>
                <w:szCs w:val="24"/>
              </w:rPr>
            </w:pPr>
            <w:r>
              <w:rPr>
                <w:rFonts w:ascii="Times New Roman" w:hAnsi="Times New Roman" w:cs="Times New Roman"/>
                <w:sz w:val="24"/>
                <w:szCs w:val="24"/>
              </w:rPr>
              <w:t>Общественно-деловая</w:t>
            </w:r>
            <w:r>
              <w:rPr>
                <w:rFonts w:ascii="Times New Roman" w:hAnsi="Times New Roman" w:cs="Times New Roman"/>
                <w:spacing w:val="26"/>
                <w:sz w:val="24"/>
                <w:szCs w:val="24"/>
              </w:rPr>
              <w:t xml:space="preserve"> </w:t>
            </w:r>
            <w:r>
              <w:rPr>
                <w:rFonts w:ascii="Times New Roman" w:hAnsi="Times New Roman" w:cs="Times New Roman"/>
                <w:spacing w:val="-4"/>
                <w:sz w:val="24"/>
                <w:szCs w:val="24"/>
              </w:rPr>
              <w:t>зона</w:t>
            </w:r>
          </w:p>
        </w:tc>
      </w:tr>
      <w:tr w:rsidR="0082126E">
        <w:trPr>
          <w:jc w:val="center"/>
        </w:trPr>
        <w:tc>
          <w:tcPr>
            <w:tcW w:w="9147" w:type="dxa"/>
            <w:gridSpan w:val="2"/>
          </w:tcPr>
          <w:p w:rsidR="0082126E" w:rsidRDefault="00CF1619">
            <w:pPr>
              <w:jc w:val="center"/>
              <w:rPr>
                <w:rFonts w:ascii="Times New Roman" w:hAnsi="Times New Roman" w:cs="Times New Roman"/>
                <w:sz w:val="24"/>
                <w:szCs w:val="24"/>
              </w:rPr>
            </w:pPr>
            <w:r>
              <w:rPr>
                <w:rFonts w:ascii="Times New Roman" w:hAnsi="Times New Roman" w:cs="Times New Roman"/>
                <w:sz w:val="24"/>
                <w:szCs w:val="24"/>
              </w:rPr>
              <w:t>Производственные</w:t>
            </w:r>
            <w:r>
              <w:rPr>
                <w:rFonts w:ascii="Times New Roman" w:hAnsi="Times New Roman" w:cs="Times New Roman"/>
                <w:spacing w:val="20"/>
                <w:sz w:val="24"/>
                <w:szCs w:val="24"/>
              </w:rPr>
              <w:t xml:space="preserve"> </w:t>
            </w:r>
            <w:r>
              <w:rPr>
                <w:rFonts w:ascii="Times New Roman" w:hAnsi="Times New Roman" w:cs="Times New Roman"/>
                <w:spacing w:val="-4"/>
                <w:sz w:val="24"/>
                <w:szCs w:val="24"/>
              </w:rPr>
              <w:t>зоны</w:t>
            </w:r>
          </w:p>
        </w:tc>
      </w:tr>
      <w:tr w:rsidR="0082126E" w:rsidRPr="00CF1619">
        <w:trPr>
          <w:jc w:val="center"/>
        </w:trPr>
        <w:tc>
          <w:tcPr>
            <w:tcW w:w="2134" w:type="dxa"/>
          </w:tcPr>
          <w:p w:rsidR="0082126E" w:rsidRDefault="00CF1619">
            <w:pPr>
              <w:rPr>
                <w:rFonts w:ascii="Times New Roman" w:hAnsi="Times New Roman" w:cs="Times New Roman"/>
                <w:sz w:val="24"/>
                <w:szCs w:val="24"/>
              </w:rPr>
            </w:pPr>
            <w:r>
              <w:rPr>
                <w:rFonts w:ascii="Times New Roman" w:hAnsi="Times New Roman" w:cs="Times New Roman"/>
                <w:spacing w:val="-5"/>
                <w:sz w:val="24"/>
                <w:szCs w:val="24"/>
              </w:rPr>
              <w:t>П1</w:t>
            </w:r>
          </w:p>
        </w:tc>
        <w:tc>
          <w:tcPr>
            <w:tcW w:w="7013" w:type="dxa"/>
          </w:tcPr>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Зона</w:t>
            </w:r>
            <w:r>
              <w:rPr>
                <w:rFonts w:ascii="Times New Roman" w:hAnsi="Times New Roman" w:cs="Times New Roman"/>
                <w:spacing w:val="10"/>
                <w:sz w:val="24"/>
                <w:szCs w:val="24"/>
                <w:lang w:val="ru-RU"/>
              </w:rPr>
              <w:t xml:space="preserve"> </w:t>
            </w:r>
            <w:r>
              <w:rPr>
                <w:rFonts w:ascii="Times New Roman" w:hAnsi="Times New Roman" w:cs="Times New Roman"/>
                <w:sz w:val="24"/>
                <w:szCs w:val="24"/>
                <w:lang w:val="ru-RU"/>
              </w:rPr>
              <w:t>производственно-коммунальных</w:t>
            </w:r>
            <w:r>
              <w:rPr>
                <w:rFonts w:ascii="Times New Roman" w:hAnsi="Times New Roman" w:cs="Times New Roman"/>
                <w:spacing w:val="6"/>
                <w:sz w:val="24"/>
                <w:szCs w:val="24"/>
                <w:lang w:val="ru-RU"/>
              </w:rPr>
              <w:t xml:space="preserve"> </w:t>
            </w:r>
            <w:r>
              <w:rPr>
                <w:rFonts w:ascii="Times New Roman" w:hAnsi="Times New Roman" w:cs="Times New Roman"/>
                <w:sz w:val="24"/>
                <w:szCs w:val="24"/>
                <w:lang w:val="ru-RU"/>
              </w:rPr>
              <w:t>объектов</w:t>
            </w:r>
            <w:r>
              <w:rPr>
                <w:rFonts w:ascii="Times New Roman" w:hAnsi="Times New Roman" w:cs="Times New Roman"/>
                <w:spacing w:val="9"/>
                <w:sz w:val="24"/>
                <w:szCs w:val="24"/>
                <w:lang w:val="ru-RU"/>
              </w:rPr>
              <w:t xml:space="preserve"> </w:t>
            </w:r>
            <w:r>
              <w:rPr>
                <w:rFonts w:ascii="Times New Roman" w:hAnsi="Times New Roman" w:cs="Times New Roman"/>
                <w:sz w:val="24"/>
                <w:szCs w:val="24"/>
              </w:rPr>
              <w:t>II</w:t>
            </w:r>
            <w:r>
              <w:rPr>
                <w:rFonts w:ascii="Times New Roman" w:hAnsi="Times New Roman" w:cs="Times New Roman"/>
                <w:spacing w:val="10"/>
                <w:sz w:val="24"/>
                <w:szCs w:val="24"/>
                <w:lang w:val="ru-RU"/>
              </w:rPr>
              <w:t xml:space="preserve"> </w:t>
            </w:r>
            <w:r>
              <w:rPr>
                <w:rFonts w:ascii="Times New Roman" w:hAnsi="Times New Roman" w:cs="Times New Roman"/>
                <w:sz w:val="24"/>
                <w:szCs w:val="24"/>
                <w:lang w:val="ru-RU"/>
              </w:rPr>
              <w:t>класса</w:t>
            </w:r>
            <w:r>
              <w:rPr>
                <w:rFonts w:ascii="Times New Roman" w:hAnsi="Times New Roman" w:cs="Times New Roman"/>
                <w:spacing w:val="11"/>
                <w:sz w:val="24"/>
                <w:szCs w:val="24"/>
                <w:lang w:val="ru-RU"/>
              </w:rPr>
              <w:t xml:space="preserve"> </w:t>
            </w:r>
            <w:r>
              <w:rPr>
                <w:rFonts w:ascii="Times New Roman" w:hAnsi="Times New Roman" w:cs="Times New Roman"/>
                <w:spacing w:val="-2"/>
                <w:sz w:val="24"/>
                <w:szCs w:val="24"/>
                <w:lang w:val="ru-RU"/>
              </w:rPr>
              <w:t>санитарной</w:t>
            </w:r>
            <w:r>
              <w:rPr>
                <w:rFonts w:ascii="Times New Roman" w:hAnsi="Times New Roman" w:cs="Times New Roman"/>
                <w:sz w:val="24"/>
                <w:szCs w:val="24"/>
                <w:lang w:val="ru-RU"/>
              </w:rPr>
              <w:t xml:space="preserve"> </w:t>
            </w:r>
            <w:r>
              <w:rPr>
                <w:rFonts w:ascii="Times New Roman" w:hAnsi="Times New Roman" w:cs="Times New Roman"/>
                <w:spacing w:val="-2"/>
                <w:sz w:val="24"/>
                <w:szCs w:val="24"/>
                <w:lang w:val="ru-RU"/>
              </w:rPr>
              <w:t>классификации</w:t>
            </w:r>
          </w:p>
        </w:tc>
      </w:tr>
      <w:tr w:rsidR="0082126E" w:rsidRPr="00CF1619">
        <w:trPr>
          <w:jc w:val="center"/>
        </w:trPr>
        <w:tc>
          <w:tcPr>
            <w:tcW w:w="2134" w:type="dxa"/>
          </w:tcPr>
          <w:p w:rsidR="0082126E" w:rsidRDefault="00CF1619">
            <w:pPr>
              <w:rPr>
                <w:rFonts w:ascii="Times New Roman" w:hAnsi="Times New Roman" w:cs="Times New Roman"/>
                <w:sz w:val="24"/>
                <w:szCs w:val="24"/>
              </w:rPr>
            </w:pPr>
            <w:r>
              <w:rPr>
                <w:rFonts w:ascii="Times New Roman" w:hAnsi="Times New Roman" w:cs="Times New Roman"/>
                <w:spacing w:val="-5"/>
                <w:sz w:val="24"/>
                <w:szCs w:val="24"/>
              </w:rPr>
              <w:t>П2</w:t>
            </w:r>
          </w:p>
        </w:tc>
        <w:tc>
          <w:tcPr>
            <w:tcW w:w="7013" w:type="dxa"/>
          </w:tcPr>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Зона</w:t>
            </w:r>
            <w:r>
              <w:rPr>
                <w:rFonts w:ascii="Times New Roman" w:hAnsi="Times New Roman" w:cs="Times New Roman"/>
                <w:spacing w:val="13"/>
                <w:sz w:val="24"/>
                <w:szCs w:val="24"/>
                <w:lang w:val="ru-RU"/>
              </w:rPr>
              <w:t xml:space="preserve"> </w:t>
            </w:r>
            <w:r>
              <w:rPr>
                <w:rFonts w:ascii="Times New Roman" w:hAnsi="Times New Roman" w:cs="Times New Roman"/>
                <w:sz w:val="24"/>
                <w:szCs w:val="24"/>
                <w:lang w:val="ru-RU"/>
              </w:rPr>
              <w:t>производственно-коммунальных</w:t>
            </w:r>
            <w:r>
              <w:rPr>
                <w:rFonts w:ascii="Times New Roman" w:hAnsi="Times New Roman" w:cs="Times New Roman"/>
                <w:spacing w:val="9"/>
                <w:sz w:val="24"/>
                <w:szCs w:val="24"/>
                <w:lang w:val="ru-RU"/>
              </w:rPr>
              <w:t xml:space="preserve"> </w:t>
            </w:r>
            <w:r>
              <w:rPr>
                <w:rFonts w:ascii="Times New Roman" w:hAnsi="Times New Roman" w:cs="Times New Roman"/>
                <w:sz w:val="24"/>
                <w:szCs w:val="24"/>
                <w:lang w:val="ru-RU"/>
              </w:rPr>
              <w:t>объектов</w:t>
            </w:r>
            <w:r>
              <w:rPr>
                <w:rFonts w:ascii="Times New Roman" w:hAnsi="Times New Roman" w:cs="Times New Roman"/>
                <w:spacing w:val="12"/>
                <w:sz w:val="24"/>
                <w:szCs w:val="24"/>
                <w:lang w:val="ru-RU"/>
              </w:rPr>
              <w:t xml:space="preserve"> </w:t>
            </w:r>
            <w:r>
              <w:rPr>
                <w:rFonts w:ascii="Times New Roman" w:hAnsi="Times New Roman" w:cs="Times New Roman"/>
                <w:sz w:val="24"/>
                <w:szCs w:val="24"/>
              </w:rPr>
              <w:t>III</w:t>
            </w:r>
            <w:r>
              <w:rPr>
                <w:rFonts w:ascii="Times New Roman" w:hAnsi="Times New Roman" w:cs="Times New Roman"/>
                <w:spacing w:val="13"/>
                <w:sz w:val="24"/>
                <w:szCs w:val="24"/>
                <w:lang w:val="ru-RU"/>
              </w:rPr>
              <w:t xml:space="preserve"> </w:t>
            </w:r>
            <w:r>
              <w:rPr>
                <w:rFonts w:ascii="Times New Roman" w:hAnsi="Times New Roman" w:cs="Times New Roman"/>
                <w:sz w:val="24"/>
                <w:szCs w:val="24"/>
                <w:lang w:val="ru-RU"/>
              </w:rPr>
              <w:t>класса</w:t>
            </w:r>
            <w:r>
              <w:rPr>
                <w:rFonts w:ascii="Times New Roman" w:hAnsi="Times New Roman" w:cs="Times New Roman"/>
                <w:spacing w:val="18"/>
                <w:sz w:val="24"/>
                <w:szCs w:val="24"/>
                <w:lang w:val="ru-RU"/>
              </w:rPr>
              <w:t xml:space="preserve"> </w:t>
            </w:r>
            <w:r>
              <w:rPr>
                <w:rFonts w:ascii="Times New Roman" w:hAnsi="Times New Roman" w:cs="Times New Roman"/>
                <w:spacing w:val="-2"/>
                <w:sz w:val="24"/>
                <w:szCs w:val="24"/>
                <w:lang w:val="ru-RU"/>
              </w:rPr>
              <w:t>санитарной</w:t>
            </w:r>
            <w:r>
              <w:rPr>
                <w:rFonts w:ascii="Times New Roman" w:hAnsi="Times New Roman" w:cs="Times New Roman"/>
                <w:sz w:val="24"/>
                <w:szCs w:val="24"/>
                <w:lang w:val="ru-RU"/>
              </w:rPr>
              <w:t xml:space="preserve"> </w:t>
            </w:r>
            <w:r>
              <w:rPr>
                <w:rFonts w:ascii="Times New Roman" w:hAnsi="Times New Roman" w:cs="Times New Roman"/>
                <w:spacing w:val="-2"/>
                <w:sz w:val="24"/>
                <w:szCs w:val="24"/>
                <w:lang w:val="ru-RU"/>
              </w:rPr>
              <w:t>классификации</w:t>
            </w:r>
          </w:p>
        </w:tc>
      </w:tr>
      <w:tr w:rsidR="0082126E">
        <w:trPr>
          <w:jc w:val="center"/>
        </w:trPr>
        <w:tc>
          <w:tcPr>
            <w:tcW w:w="2134" w:type="dxa"/>
          </w:tcPr>
          <w:p w:rsidR="0082126E" w:rsidRDefault="00CF1619">
            <w:pPr>
              <w:rPr>
                <w:rFonts w:ascii="Times New Roman" w:hAnsi="Times New Roman" w:cs="Times New Roman"/>
                <w:sz w:val="24"/>
                <w:szCs w:val="24"/>
              </w:rPr>
            </w:pPr>
            <w:r>
              <w:rPr>
                <w:rFonts w:ascii="Times New Roman" w:hAnsi="Times New Roman" w:cs="Times New Roman"/>
                <w:spacing w:val="-5"/>
                <w:sz w:val="24"/>
                <w:szCs w:val="24"/>
              </w:rPr>
              <w:t>П3</w:t>
            </w:r>
          </w:p>
        </w:tc>
        <w:tc>
          <w:tcPr>
            <w:tcW w:w="7013" w:type="dxa"/>
          </w:tcPr>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Зона</w:t>
            </w:r>
            <w:r>
              <w:rPr>
                <w:rFonts w:ascii="Times New Roman" w:hAnsi="Times New Roman" w:cs="Times New Roman"/>
                <w:spacing w:val="10"/>
                <w:sz w:val="24"/>
                <w:szCs w:val="24"/>
                <w:lang w:val="ru-RU"/>
              </w:rPr>
              <w:t xml:space="preserve"> </w:t>
            </w:r>
            <w:r>
              <w:rPr>
                <w:rFonts w:ascii="Times New Roman" w:hAnsi="Times New Roman" w:cs="Times New Roman"/>
                <w:sz w:val="24"/>
                <w:szCs w:val="24"/>
                <w:lang w:val="ru-RU"/>
              </w:rPr>
              <w:t>производственно-коммунальных</w:t>
            </w:r>
            <w:r>
              <w:rPr>
                <w:rFonts w:ascii="Times New Roman" w:hAnsi="Times New Roman" w:cs="Times New Roman"/>
                <w:spacing w:val="8"/>
                <w:sz w:val="24"/>
                <w:szCs w:val="24"/>
                <w:lang w:val="ru-RU"/>
              </w:rPr>
              <w:t xml:space="preserve"> </w:t>
            </w:r>
            <w:r>
              <w:rPr>
                <w:rFonts w:ascii="Times New Roman" w:hAnsi="Times New Roman" w:cs="Times New Roman"/>
                <w:sz w:val="24"/>
                <w:szCs w:val="24"/>
                <w:lang w:val="ru-RU"/>
              </w:rPr>
              <w:t>объектов</w:t>
            </w:r>
            <w:r>
              <w:rPr>
                <w:rFonts w:ascii="Times New Roman" w:hAnsi="Times New Roman" w:cs="Times New Roman"/>
                <w:spacing w:val="9"/>
                <w:sz w:val="24"/>
                <w:szCs w:val="24"/>
                <w:lang w:val="ru-RU"/>
              </w:rPr>
              <w:t xml:space="preserve"> </w:t>
            </w:r>
            <w:r>
              <w:rPr>
                <w:rFonts w:ascii="Times New Roman" w:hAnsi="Times New Roman" w:cs="Times New Roman"/>
                <w:sz w:val="24"/>
                <w:szCs w:val="24"/>
              </w:rPr>
              <w:t>IV</w:t>
            </w:r>
            <w:r>
              <w:rPr>
                <w:rFonts w:ascii="Times New Roman" w:hAnsi="Times New Roman" w:cs="Times New Roman"/>
                <w:spacing w:val="14"/>
                <w:sz w:val="24"/>
                <w:szCs w:val="24"/>
                <w:lang w:val="ru-RU"/>
              </w:rPr>
              <w:t xml:space="preserve"> </w:t>
            </w:r>
            <w:r>
              <w:rPr>
                <w:rFonts w:ascii="Times New Roman" w:hAnsi="Times New Roman" w:cs="Times New Roman"/>
                <w:sz w:val="24"/>
                <w:szCs w:val="24"/>
                <w:lang w:val="ru-RU"/>
              </w:rPr>
              <w:t>-</w:t>
            </w:r>
            <w:r>
              <w:rPr>
                <w:rFonts w:ascii="Times New Roman" w:hAnsi="Times New Roman" w:cs="Times New Roman"/>
                <w:spacing w:val="7"/>
                <w:sz w:val="24"/>
                <w:szCs w:val="24"/>
                <w:lang w:val="ru-RU"/>
              </w:rPr>
              <w:t xml:space="preserve"> </w:t>
            </w:r>
            <w:r>
              <w:rPr>
                <w:rFonts w:ascii="Times New Roman" w:hAnsi="Times New Roman" w:cs="Times New Roman"/>
                <w:sz w:val="24"/>
                <w:szCs w:val="24"/>
              </w:rPr>
              <w:t>V</w:t>
            </w:r>
            <w:r>
              <w:rPr>
                <w:rFonts w:ascii="Times New Roman" w:hAnsi="Times New Roman" w:cs="Times New Roman"/>
                <w:spacing w:val="12"/>
                <w:sz w:val="24"/>
                <w:szCs w:val="24"/>
                <w:lang w:val="ru-RU"/>
              </w:rPr>
              <w:t xml:space="preserve"> </w:t>
            </w:r>
            <w:r>
              <w:rPr>
                <w:rFonts w:ascii="Times New Roman" w:hAnsi="Times New Roman" w:cs="Times New Roman"/>
                <w:spacing w:val="-2"/>
                <w:sz w:val="24"/>
                <w:szCs w:val="24"/>
                <w:lang w:val="ru-RU"/>
              </w:rPr>
              <w:t>класса</w:t>
            </w:r>
          </w:p>
          <w:p w:rsidR="0082126E" w:rsidRDefault="00CF1619">
            <w:pPr>
              <w:rPr>
                <w:rFonts w:ascii="Times New Roman" w:hAnsi="Times New Roman" w:cs="Times New Roman"/>
                <w:sz w:val="24"/>
                <w:szCs w:val="24"/>
              </w:rPr>
            </w:pPr>
            <w:r>
              <w:rPr>
                <w:rFonts w:ascii="Times New Roman" w:hAnsi="Times New Roman" w:cs="Times New Roman"/>
                <w:sz w:val="24"/>
                <w:szCs w:val="24"/>
              </w:rPr>
              <w:t>санитарной</w:t>
            </w:r>
            <w:r>
              <w:rPr>
                <w:rFonts w:ascii="Times New Roman" w:hAnsi="Times New Roman" w:cs="Times New Roman"/>
                <w:spacing w:val="9"/>
                <w:sz w:val="24"/>
                <w:szCs w:val="24"/>
              </w:rPr>
              <w:t xml:space="preserve"> </w:t>
            </w:r>
            <w:r>
              <w:rPr>
                <w:rFonts w:ascii="Times New Roman" w:hAnsi="Times New Roman" w:cs="Times New Roman"/>
                <w:spacing w:val="-2"/>
                <w:sz w:val="24"/>
                <w:szCs w:val="24"/>
              </w:rPr>
              <w:t>классификации</w:t>
            </w:r>
          </w:p>
        </w:tc>
      </w:tr>
      <w:tr w:rsidR="0082126E" w:rsidRPr="00CF1619">
        <w:trPr>
          <w:jc w:val="center"/>
        </w:trPr>
        <w:tc>
          <w:tcPr>
            <w:tcW w:w="9147" w:type="dxa"/>
            <w:gridSpan w:val="2"/>
          </w:tcPr>
          <w:p w:rsidR="0082126E" w:rsidRDefault="00CF1619">
            <w:pPr>
              <w:jc w:val="center"/>
              <w:rPr>
                <w:rFonts w:ascii="Times New Roman" w:hAnsi="Times New Roman" w:cs="Times New Roman"/>
                <w:sz w:val="24"/>
                <w:szCs w:val="24"/>
                <w:lang w:val="ru-RU"/>
              </w:rPr>
            </w:pPr>
            <w:r>
              <w:rPr>
                <w:rFonts w:ascii="Times New Roman" w:hAnsi="Times New Roman" w:cs="Times New Roman"/>
                <w:sz w:val="24"/>
                <w:szCs w:val="24"/>
                <w:lang w:val="ru-RU"/>
              </w:rPr>
              <w:t>Зоны</w:t>
            </w:r>
            <w:r>
              <w:rPr>
                <w:rFonts w:ascii="Times New Roman" w:hAnsi="Times New Roman" w:cs="Times New Roman"/>
                <w:spacing w:val="7"/>
                <w:sz w:val="24"/>
                <w:szCs w:val="24"/>
                <w:lang w:val="ru-RU"/>
              </w:rPr>
              <w:t xml:space="preserve"> </w:t>
            </w:r>
            <w:r>
              <w:rPr>
                <w:rFonts w:ascii="Times New Roman" w:hAnsi="Times New Roman" w:cs="Times New Roman"/>
                <w:sz w:val="24"/>
                <w:szCs w:val="24"/>
                <w:lang w:val="ru-RU"/>
              </w:rPr>
              <w:t>планируемых</w:t>
            </w:r>
            <w:r>
              <w:rPr>
                <w:rFonts w:ascii="Times New Roman" w:hAnsi="Times New Roman" w:cs="Times New Roman"/>
                <w:spacing w:val="6"/>
                <w:sz w:val="24"/>
                <w:szCs w:val="24"/>
                <w:lang w:val="ru-RU"/>
              </w:rPr>
              <w:t xml:space="preserve"> </w:t>
            </w:r>
            <w:r>
              <w:rPr>
                <w:rFonts w:ascii="Times New Roman" w:hAnsi="Times New Roman" w:cs="Times New Roman"/>
                <w:sz w:val="24"/>
                <w:szCs w:val="24"/>
                <w:lang w:val="ru-RU"/>
              </w:rPr>
              <w:t>к</w:t>
            </w:r>
            <w:r>
              <w:rPr>
                <w:rFonts w:ascii="Times New Roman" w:hAnsi="Times New Roman" w:cs="Times New Roman"/>
                <w:spacing w:val="7"/>
                <w:sz w:val="24"/>
                <w:szCs w:val="24"/>
                <w:lang w:val="ru-RU"/>
              </w:rPr>
              <w:t xml:space="preserve"> </w:t>
            </w:r>
            <w:r>
              <w:rPr>
                <w:rFonts w:ascii="Times New Roman" w:hAnsi="Times New Roman" w:cs="Times New Roman"/>
                <w:sz w:val="24"/>
                <w:szCs w:val="24"/>
                <w:lang w:val="ru-RU"/>
              </w:rPr>
              <w:t>развитию</w:t>
            </w:r>
            <w:r>
              <w:rPr>
                <w:rFonts w:ascii="Times New Roman" w:hAnsi="Times New Roman" w:cs="Times New Roman"/>
                <w:spacing w:val="10"/>
                <w:sz w:val="24"/>
                <w:szCs w:val="24"/>
                <w:lang w:val="ru-RU"/>
              </w:rPr>
              <w:t xml:space="preserve"> </w:t>
            </w:r>
            <w:r>
              <w:rPr>
                <w:rFonts w:ascii="Times New Roman" w:hAnsi="Times New Roman" w:cs="Times New Roman"/>
                <w:spacing w:val="-2"/>
                <w:sz w:val="24"/>
                <w:szCs w:val="24"/>
                <w:lang w:val="ru-RU"/>
              </w:rPr>
              <w:t>территорий</w:t>
            </w:r>
          </w:p>
        </w:tc>
      </w:tr>
      <w:tr w:rsidR="0082126E" w:rsidRPr="00CF1619">
        <w:trPr>
          <w:jc w:val="center"/>
        </w:trPr>
        <w:tc>
          <w:tcPr>
            <w:tcW w:w="2134" w:type="dxa"/>
          </w:tcPr>
          <w:p w:rsidR="0082126E" w:rsidRDefault="00CF1619">
            <w:pPr>
              <w:rPr>
                <w:rFonts w:ascii="Times New Roman" w:hAnsi="Times New Roman" w:cs="Times New Roman"/>
                <w:sz w:val="24"/>
                <w:szCs w:val="24"/>
              </w:rPr>
            </w:pPr>
            <w:r>
              <w:rPr>
                <w:rFonts w:ascii="Times New Roman" w:hAnsi="Times New Roman" w:cs="Times New Roman"/>
                <w:spacing w:val="-5"/>
                <w:sz w:val="24"/>
                <w:szCs w:val="24"/>
              </w:rPr>
              <w:t>ПРТ</w:t>
            </w:r>
          </w:p>
        </w:tc>
        <w:tc>
          <w:tcPr>
            <w:tcW w:w="7013" w:type="dxa"/>
          </w:tcPr>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Зона</w:t>
            </w:r>
            <w:r>
              <w:rPr>
                <w:rFonts w:ascii="Times New Roman" w:hAnsi="Times New Roman" w:cs="Times New Roman"/>
                <w:spacing w:val="9"/>
                <w:sz w:val="24"/>
                <w:szCs w:val="24"/>
                <w:lang w:val="ru-RU"/>
              </w:rPr>
              <w:t xml:space="preserve"> </w:t>
            </w:r>
            <w:r>
              <w:rPr>
                <w:rFonts w:ascii="Times New Roman" w:hAnsi="Times New Roman" w:cs="Times New Roman"/>
                <w:sz w:val="24"/>
                <w:szCs w:val="24"/>
                <w:lang w:val="ru-RU"/>
              </w:rPr>
              <w:t>планируемых</w:t>
            </w:r>
            <w:r>
              <w:rPr>
                <w:rFonts w:ascii="Times New Roman" w:hAnsi="Times New Roman" w:cs="Times New Roman"/>
                <w:spacing w:val="5"/>
                <w:sz w:val="24"/>
                <w:szCs w:val="24"/>
                <w:lang w:val="ru-RU"/>
              </w:rPr>
              <w:t xml:space="preserve"> </w:t>
            </w:r>
            <w:r>
              <w:rPr>
                <w:rFonts w:ascii="Times New Roman" w:hAnsi="Times New Roman" w:cs="Times New Roman"/>
                <w:sz w:val="24"/>
                <w:szCs w:val="24"/>
                <w:lang w:val="ru-RU"/>
              </w:rPr>
              <w:t>к</w:t>
            </w:r>
            <w:r>
              <w:rPr>
                <w:rFonts w:ascii="Times New Roman" w:hAnsi="Times New Roman" w:cs="Times New Roman"/>
                <w:spacing w:val="6"/>
                <w:sz w:val="24"/>
                <w:szCs w:val="24"/>
                <w:lang w:val="ru-RU"/>
              </w:rPr>
              <w:t xml:space="preserve"> </w:t>
            </w:r>
            <w:r>
              <w:rPr>
                <w:rFonts w:ascii="Times New Roman" w:hAnsi="Times New Roman" w:cs="Times New Roman"/>
                <w:sz w:val="24"/>
                <w:szCs w:val="24"/>
                <w:lang w:val="ru-RU"/>
              </w:rPr>
              <w:t>развитию</w:t>
            </w:r>
            <w:r>
              <w:rPr>
                <w:rFonts w:ascii="Times New Roman" w:hAnsi="Times New Roman" w:cs="Times New Roman"/>
                <w:spacing w:val="9"/>
                <w:sz w:val="24"/>
                <w:szCs w:val="24"/>
                <w:lang w:val="ru-RU"/>
              </w:rPr>
              <w:t xml:space="preserve"> </w:t>
            </w:r>
            <w:r>
              <w:rPr>
                <w:rFonts w:ascii="Times New Roman" w:hAnsi="Times New Roman" w:cs="Times New Roman"/>
                <w:spacing w:val="-2"/>
                <w:sz w:val="24"/>
                <w:szCs w:val="24"/>
                <w:lang w:val="ru-RU"/>
              </w:rPr>
              <w:t>территорий</w:t>
            </w:r>
          </w:p>
        </w:tc>
      </w:tr>
      <w:tr w:rsidR="0082126E" w:rsidRPr="00CF1619">
        <w:trPr>
          <w:jc w:val="center"/>
        </w:trPr>
        <w:tc>
          <w:tcPr>
            <w:tcW w:w="9147" w:type="dxa"/>
            <w:gridSpan w:val="2"/>
          </w:tcPr>
          <w:p w:rsidR="0082126E" w:rsidRDefault="00CF1619">
            <w:pPr>
              <w:jc w:val="center"/>
              <w:rPr>
                <w:rFonts w:ascii="Times New Roman" w:hAnsi="Times New Roman" w:cs="Times New Roman"/>
                <w:sz w:val="24"/>
                <w:szCs w:val="24"/>
                <w:lang w:val="ru-RU"/>
              </w:rPr>
            </w:pPr>
            <w:r>
              <w:rPr>
                <w:rFonts w:ascii="Times New Roman" w:hAnsi="Times New Roman" w:cs="Times New Roman"/>
                <w:sz w:val="24"/>
                <w:szCs w:val="24"/>
                <w:lang w:val="ru-RU"/>
              </w:rPr>
              <w:t>Зоны</w:t>
            </w:r>
            <w:r>
              <w:rPr>
                <w:rFonts w:ascii="Times New Roman" w:hAnsi="Times New Roman" w:cs="Times New Roman"/>
                <w:spacing w:val="9"/>
                <w:sz w:val="24"/>
                <w:szCs w:val="24"/>
                <w:lang w:val="ru-RU"/>
              </w:rPr>
              <w:t xml:space="preserve"> </w:t>
            </w:r>
            <w:r>
              <w:rPr>
                <w:rFonts w:ascii="Times New Roman" w:hAnsi="Times New Roman" w:cs="Times New Roman"/>
                <w:sz w:val="24"/>
                <w:szCs w:val="24"/>
                <w:lang w:val="ru-RU"/>
              </w:rPr>
              <w:t>инженерной</w:t>
            </w:r>
            <w:r>
              <w:rPr>
                <w:rFonts w:ascii="Times New Roman" w:hAnsi="Times New Roman" w:cs="Times New Roman"/>
                <w:spacing w:val="8"/>
                <w:sz w:val="24"/>
                <w:szCs w:val="24"/>
                <w:lang w:val="ru-RU"/>
              </w:rPr>
              <w:t xml:space="preserve"> </w:t>
            </w:r>
            <w:r>
              <w:rPr>
                <w:rFonts w:ascii="Times New Roman" w:hAnsi="Times New Roman" w:cs="Times New Roman"/>
                <w:sz w:val="24"/>
                <w:szCs w:val="24"/>
                <w:lang w:val="ru-RU"/>
              </w:rPr>
              <w:t>и</w:t>
            </w:r>
            <w:r>
              <w:rPr>
                <w:rFonts w:ascii="Times New Roman" w:hAnsi="Times New Roman" w:cs="Times New Roman"/>
                <w:spacing w:val="8"/>
                <w:sz w:val="24"/>
                <w:szCs w:val="24"/>
                <w:lang w:val="ru-RU"/>
              </w:rPr>
              <w:t xml:space="preserve"> </w:t>
            </w:r>
            <w:r>
              <w:rPr>
                <w:rFonts w:ascii="Times New Roman" w:hAnsi="Times New Roman" w:cs="Times New Roman"/>
                <w:sz w:val="24"/>
                <w:szCs w:val="24"/>
                <w:lang w:val="ru-RU"/>
              </w:rPr>
              <w:t>транспортной</w:t>
            </w:r>
            <w:r>
              <w:rPr>
                <w:rFonts w:ascii="Times New Roman" w:hAnsi="Times New Roman" w:cs="Times New Roman"/>
                <w:spacing w:val="8"/>
                <w:sz w:val="24"/>
                <w:szCs w:val="24"/>
                <w:lang w:val="ru-RU"/>
              </w:rPr>
              <w:t xml:space="preserve"> </w:t>
            </w:r>
            <w:r>
              <w:rPr>
                <w:rFonts w:ascii="Times New Roman" w:hAnsi="Times New Roman" w:cs="Times New Roman"/>
                <w:spacing w:val="-2"/>
                <w:sz w:val="24"/>
                <w:szCs w:val="24"/>
                <w:lang w:val="ru-RU"/>
              </w:rPr>
              <w:t>инфраструктуры</w:t>
            </w:r>
          </w:p>
        </w:tc>
      </w:tr>
      <w:tr w:rsidR="0082126E">
        <w:trPr>
          <w:jc w:val="center"/>
        </w:trPr>
        <w:tc>
          <w:tcPr>
            <w:tcW w:w="2134" w:type="dxa"/>
          </w:tcPr>
          <w:p w:rsidR="0082126E" w:rsidRDefault="00CF1619">
            <w:pPr>
              <w:rPr>
                <w:rFonts w:ascii="Times New Roman" w:hAnsi="Times New Roman" w:cs="Times New Roman"/>
                <w:sz w:val="24"/>
                <w:szCs w:val="24"/>
              </w:rPr>
            </w:pPr>
            <w:r>
              <w:rPr>
                <w:rFonts w:ascii="Times New Roman" w:hAnsi="Times New Roman" w:cs="Times New Roman"/>
                <w:spacing w:val="-5"/>
                <w:sz w:val="24"/>
                <w:szCs w:val="24"/>
              </w:rPr>
              <w:t>Т1</w:t>
            </w:r>
          </w:p>
        </w:tc>
        <w:tc>
          <w:tcPr>
            <w:tcW w:w="7013" w:type="dxa"/>
          </w:tcPr>
          <w:p w:rsidR="0082126E" w:rsidRDefault="00CF1619">
            <w:pPr>
              <w:rPr>
                <w:rFonts w:ascii="Times New Roman" w:hAnsi="Times New Roman" w:cs="Times New Roman"/>
                <w:sz w:val="24"/>
                <w:szCs w:val="24"/>
              </w:rPr>
            </w:pPr>
            <w:r>
              <w:rPr>
                <w:rFonts w:ascii="Times New Roman" w:hAnsi="Times New Roman" w:cs="Times New Roman"/>
                <w:sz w:val="24"/>
                <w:szCs w:val="24"/>
              </w:rPr>
              <w:t>Зона</w:t>
            </w:r>
            <w:r>
              <w:rPr>
                <w:rFonts w:ascii="Times New Roman" w:hAnsi="Times New Roman" w:cs="Times New Roman"/>
                <w:spacing w:val="10"/>
                <w:sz w:val="24"/>
                <w:szCs w:val="24"/>
              </w:rPr>
              <w:t xml:space="preserve"> </w:t>
            </w:r>
            <w:r>
              <w:rPr>
                <w:rFonts w:ascii="Times New Roman" w:hAnsi="Times New Roman" w:cs="Times New Roman"/>
                <w:sz w:val="24"/>
                <w:szCs w:val="24"/>
              </w:rPr>
              <w:t>инженерной</w:t>
            </w:r>
            <w:r>
              <w:rPr>
                <w:rFonts w:ascii="Times New Roman" w:hAnsi="Times New Roman" w:cs="Times New Roman"/>
                <w:spacing w:val="8"/>
                <w:sz w:val="24"/>
                <w:szCs w:val="24"/>
              </w:rPr>
              <w:t xml:space="preserve"> </w:t>
            </w:r>
            <w:r>
              <w:rPr>
                <w:rFonts w:ascii="Times New Roman" w:hAnsi="Times New Roman" w:cs="Times New Roman"/>
                <w:spacing w:val="-2"/>
                <w:sz w:val="24"/>
                <w:szCs w:val="24"/>
              </w:rPr>
              <w:t>инфраструктуры</w:t>
            </w:r>
          </w:p>
        </w:tc>
      </w:tr>
      <w:tr w:rsidR="0082126E">
        <w:trPr>
          <w:jc w:val="center"/>
        </w:trPr>
        <w:tc>
          <w:tcPr>
            <w:tcW w:w="2134" w:type="dxa"/>
          </w:tcPr>
          <w:p w:rsidR="0082126E" w:rsidRDefault="00CF1619">
            <w:pPr>
              <w:rPr>
                <w:rFonts w:ascii="Times New Roman" w:hAnsi="Times New Roman" w:cs="Times New Roman"/>
                <w:sz w:val="24"/>
                <w:szCs w:val="24"/>
              </w:rPr>
            </w:pPr>
            <w:r>
              <w:rPr>
                <w:rFonts w:ascii="Times New Roman" w:hAnsi="Times New Roman" w:cs="Times New Roman"/>
                <w:spacing w:val="-5"/>
                <w:sz w:val="24"/>
                <w:szCs w:val="24"/>
              </w:rPr>
              <w:t>Т2</w:t>
            </w:r>
          </w:p>
        </w:tc>
        <w:tc>
          <w:tcPr>
            <w:tcW w:w="7013" w:type="dxa"/>
          </w:tcPr>
          <w:p w:rsidR="0082126E" w:rsidRDefault="00CF1619">
            <w:pPr>
              <w:rPr>
                <w:rFonts w:ascii="Times New Roman" w:hAnsi="Times New Roman" w:cs="Times New Roman"/>
                <w:sz w:val="24"/>
                <w:szCs w:val="24"/>
              </w:rPr>
            </w:pPr>
            <w:r>
              <w:rPr>
                <w:rFonts w:ascii="Times New Roman" w:hAnsi="Times New Roman" w:cs="Times New Roman"/>
                <w:sz w:val="24"/>
                <w:szCs w:val="24"/>
              </w:rPr>
              <w:t>Зона</w:t>
            </w:r>
            <w:r>
              <w:rPr>
                <w:rFonts w:ascii="Times New Roman" w:hAnsi="Times New Roman" w:cs="Times New Roman"/>
                <w:spacing w:val="11"/>
                <w:sz w:val="24"/>
                <w:szCs w:val="24"/>
              </w:rPr>
              <w:t xml:space="preserve"> </w:t>
            </w:r>
            <w:r>
              <w:rPr>
                <w:rFonts w:ascii="Times New Roman" w:hAnsi="Times New Roman" w:cs="Times New Roman"/>
                <w:sz w:val="24"/>
                <w:szCs w:val="24"/>
              </w:rPr>
              <w:t>транспортной</w:t>
            </w:r>
            <w:r>
              <w:rPr>
                <w:rFonts w:ascii="Times New Roman" w:hAnsi="Times New Roman" w:cs="Times New Roman"/>
                <w:spacing w:val="8"/>
                <w:sz w:val="24"/>
                <w:szCs w:val="24"/>
              </w:rPr>
              <w:t xml:space="preserve"> </w:t>
            </w:r>
            <w:r>
              <w:rPr>
                <w:rFonts w:ascii="Times New Roman" w:hAnsi="Times New Roman" w:cs="Times New Roman"/>
                <w:spacing w:val="-2"/>
                <w:sz w:val="24"/>
                <w:szCs w:val="24"/>
              </w:rPr>
              <w:t>инфраструктуры</w:t>
            </w:r>
          </w:p>
        </w:tc>
      </w:tr>
      <w:tr w:rsidR="0082126E">
        <w:trPr>
          <w:jc w:val="center"/>
        </w:trPr>
        <w:tc>
          <w:tcPr>
            <w:tcW w:w="2134" w:type="dxa"/>
          </w:tcPr>
          <w:p w:rsidR="0082126E" w:rsidRDefault="00CF1619">
            <w:pPr>
              <w:rPr>
                <w:rFonts w:ascii="Times New Roman" w:hAnsi="Times New Roman" w:cs="Times New Roman"/>
                <w:sz w:val="24"/>
                <w:szCs w:val="24"/>
              </w:rPr>
            </w:pPr>
            <w:r>
              <w:rPr>
                <w:rFonts w:ascii="Times New Roman" w:hAnsi="Times New Roman" w:cs="Times New Roman"/>
                <w:spacing w:val="-5"/>
                <w:sz w:val="24"/>
                <w:szCs w:val="24"/>
              </w:rPr>
              <w:t>Т3</w:t>
            </w:r>
          </w:p>
        </w:tc>
        <w:tc>
          <w:tcPr>
            <w:tcW w:w="7013" w:type="dxa"/>
          </w:tcPr>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Зона</w:t>
            </w:r>
            <w:r>
              <w:rPr>
                <w:rFonts w:ascii="Times New Roman" w:hAnsi="Times New Roman" w:cs="Times New Roman"/>
                <w:spacing w:val="9"/>
                <w:sz w:val="24"/>
                <w:szCs w:val="24"/>
                <w:lang w:val="ru-RU"/>
              </w:rPr>
              <w:t xml:space="preserve"> </w:t>
            </w:r>
            <w:r>
              <w:rPr>
                <w:rFonts w:ascii="Times New Roman" w:hAnsi="Times New Roman" w:cs="Times New Roman"/>
                <w:sz w:val="24"/>
                <w:szCs w:val="24"/>
                <w:lang w:val="ru-RU"/>
              </w:rPr>
              <w:t>перспективного</w:t>
            </w:r>
            <w:r>
              <w:rPr>
                <w:rFonts w:ascii="Times New Roman" w:hAnsi="Times New Roman" w:cs="Times New Roman"/>
                <w:spacing w:val="8"/>
                <w:sz w:val="24"/>
                <w:szCs w:val="24"/>
                <w:lang w:val="ru-RU"/>
              </w:rPr>
              <w:t xml:space="preserve"> </w:t>
            </w:r>
            <w:r>
              <w:rPr>
                <w:rFonts w:ascii="Times New Roman" w:hAnsi="Times New Roman" w:cs="Times New Roman"/>
                <w:sz w:val="24"/>
                <w:szCs w:val="24"/>
                <w:lang w:val="ru-RU"/>
              </w:rPr>
              <w:t>развития</w:t>
            </w:r>
            <w:r>
              <w:rPr>
                <w:rFonts w:ascii="Times New Roman" w:hAnsi="Times New Roman" w:cs="Times New Roman"/>
                <w:spacing w:val="11"/>
                <w:sz w:val="24"/>
                <w:szCs w:val="24"/>
                <w:lang w:val="ru-RU"/>
              </w:rPr>
              <w:t xml:space="preserve"> </w:t>
            </w:r>
            <w:r>
              <w:rPr>
                <w:rFonts w:ascii="Times New Roman" w:hAnsi="Times New Roman" w:cs="Times New Roman"/>
                <w:sz w:val="24"/>
                <w:szCs w:val="24"/>
                <w:lang w:val="ru-RU"/>
              </w:rPr>
              <w:t>инженерной</w:t>
            </w:r>
            <w:r>
              <w:rPr>
                <w:rFonts w:ascii="Times New Roman" w:hAnsi="Times New Roman" w:cs="Times New Roman"/>
                <w:spacing w:val="7"/>
                <w:sz w:val="24"/>
                <w:szCs w:val="24"/>
                <w:lang w:val="ru-RU"/>
              </w:rPr>
              <w:t xml:space="preserve"> </w:t>
            </w:r>
            <w:r>
              <w:rPr>
                <w:rFonts w:ascii="Times New Roman" w:hAnsi="Times New Roman" w:cs="Times New Roman"/>
                <w:sz w:val="24"/>
                <w:szCs w:val="24"/>
                <w:lang w:val="ru-RU"/>
              </w:rPr>
              <w:t>и</w:t>
            </w:r>
            <w:r>
              <w:rPr>
                <w:rFonts w:ascii="Times New Roman" w:hAnsi="Times New Roman" w:cs="Times New Roman"/>
                <w:spacing w:val="7"/>
                <w:sz w:val="24"/>
                <w:szCs w:val="24"/>
                <w:lang w:val="ru-RU"/>
              </w:rPr>
              <w:t xml:space="preserve"> </w:t>
            </w:r>
            <w:r>
              <w:rPr>
                <w:rFonts w:ascii="Times New Roman" w:hAnsi="Times New Roman" w:cs="Times New Roman"/>
                <w:spacing w:val="-2"/>
                <w:sz w:val="24"/>
                <w:szCs w:val="24"/>
                <w:lang w:val="ru-RU"/>
              </w:rPr>
              <w:t>транспортной</w:t>
            </w:r>
          </w:p>
          <w:p w:rsidR="0082126E" w:rsidRDefault="00CF1619">
            <w:pPr>
              <w:rPr>
                <w:rFonts w:ascii="Times New Roman" w:hAnsi="Times New Roman" w:cs="Times New Roman"/>
                <w:sz w:val="24"/>
                <w:szCs w:val="24"/>
              </w:rPr>
            </w:pPr>
            <w:r>
              <w:rPr>
                <w:rFonts w:ascii="Times New Roman" w:hAnsi="Times New Roman" w:cs="Times New Roman"/>
                <w:spacing w:val="-2"/>
                <w:sz w:val="24"/>
                <w:szCs w:val="24"/>
              </w:rPr>
              <w:t>инфраструктуры</w:t>
            </w:r>
          </w:p>
        </w:tc>
      </w:tr>
      <w:tr w:rsidR="0082126E" w:rsidRPr="00CF1619">
        <w:trPr>
          <w:jc w:val="center"/>
        </w:trPr>
        <w:tc>
          <w:tcPr>
            <w:tcW w:w="2134" w:type="dxa"/>
          </w:tcPr>
          <w:p w:rsidR="0082126E" w:rsidRDefault="00CF1619">
            <w:pPr>
              <w:rPr>
                <w:rFonts w:ascii="Times New Roman" w:hAnsi="Times New Roman" w:cs="Times New Roman"/>
                <w:sz w:val="24"/>
                <w:szCs w:val="24"/>
              </w:rPr>
            </w:pPr>
            <w:r>
              <w:rPr>
                <w:rFonts w:ascii="Times New Roman" w:hAnsi="Times New Roman" w:cs="Times New Roman"/>
                <w:spacing w:val="-5"/>
                <w:sz w:val="24"/>
                <w:szCs w:val="24"/>
              </w:rPr>
              <w:t>Т4</w:t>
            </w:r>
          </w:p>
        </w:tc>
        <w:tc>
          <w:tcPr>
            <w:tcW w:w="7013" w:type="dxa"/>
          </w:tcPr>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Зона</w:t>
            </w:r>
            <w:r>
              <w:rPr>
                <w:rFonts w:ascii="Times New Roman" w:hAnsi="Times New Roman" w:cs="Times New Roman"/>
                <w:spacing w:val="9"/>
                <w:sz w:val="24"/>
                <w:szCs w:val="24"/>
                <w:lang w:val="ru-RU"/>
              </w:rPr>
              <w:t xml:space="preserve"> </w:t>
            </w:r>
            <w:r>
              <w:rPr>
                <w:rFonts w:ascii="Times New Roman" w:hAnsi="Times New Roman" w:cs="Times New Roman"/>
                <w:sz w:val="24"/>
                <w:szCs w:val="24"/>
                <w:lang w:val="ru-RU"/>
              </w:rPr>
              <w:t>инженерной</w:t>
            </w:r>
            <w:r>
              <w:rPr>
                <w:rFonts w:ascii="Times New Roman" w:hAnsi="Times New Roman" w:cs="Times New Roman"/>
                <w:spacing w:val="8"/>
                <w:sz w:val="24"/>
                <w:szCs w:val="24"/>
                <w:lang w:val="ru-RU"/>
              </w:rPr>
              <w:t xml:space="preserve"> </w:t>
            </w:r>
            <w:r>
              <w:rPr>
                <w:rFonts w:ascii="Times New Roman" w:hAnsi="Times New Roman" w:cs="Times New Roman"/>
                <w:sz w:val="24"/>
                <w:szCs w:val="24"/>
                <w:lang w:val="ru-RU"/>
              </w:rPr>
              <w:t>и</w:t>
            </w:r>
            <w:r>
              <w:rPr>
                <w:rFonts w:ascii="Times New Roman" w:hAnsi="Times New Roman" w:cs="Times New Roman"/>
                <w:spacing w:val="10"/>
                <w:sz w:val="24"/>
                <w:szCs w:val="24"/>
                <w:lang w:val="ru-RU"/>
              </w:rPr>
              <w:t xml:space="preserve"> </w:t>
            </w:r>
            <w:r>
              <w:rPr>
                <w:rFonts w:ascii="Times New Roman" w:hAnsi="Times New Roman" w:cs="Times New Roman"/>
                <w:sz w:val="24"/>
                <w:szCs w:val="24"/>
                <w:lang w:val="ru-RU"/>
              </w:rPr>
              <w:t>транспортной</w:t>
            </w:r>
            <w:r>
              <w:rPr>
                <w:rFonts w:ascii="Times New Roman" w:hAnsi="Times New Roman" w:cs="Times New Roman"/>
                <w:spacing w:val="7"/>
                <w:sz w:val="24"/>
                <w:szCs w:val="24"/>
                <w:lang w:val="ru-RU"/>
              </w:rPr>
              <w:t xml:space="preserve"> </w:t>
            </w:r>
            <w:r>
              <w:rPr>
                <w:rFonts w:ascii="Times New Roman" w:hAnsi="Times New Roman" w:cs="Times New Roman"/>
                <w:spacing w:val="-2"/>
                <w:sz w:val="24"/>
                <w:szCs w:val="24"/>
                <w:lang w:val="ru-RU"/>
              </w:rPr>
              <w:t>инфраструктуры</w:t>
            </w:r>
          </w:p>
        </w:tc>
      </w:tr>
      <w:tr w:rsidR="0082126E">
        <w:trPr>
          <w:jc w:val="center"/>
        </w:trPr>
        <w:tc>
          <w:tcPr>
            <w:tcW w:w="9147" w:type="dxa"/>
            <w:gridSpan w:val="2"/>
          </w:tcPr>
          <w:p w:rsidR="0082126E" w:rsidRDefault="00CF1619">
            <w:pPr>
              <w:jc w:val="center"/>
              <w:rPr>
                <w:rFonts w:ascii="Times New Roman" w:hAnsi="Times New Roman" w:cs="Times New Roman"/>
                <w:sz w:val="24"/>
                <w:szCs w:val="24"/>
              </w:rPr>
            </w:pPr>
            <w:r>
              <w:rPr>
                <w:rFonts w:ascii="Times New Roman" w:hAnsi="Times New Roman" w:cs="Times New Roman"/>
                <w:sz w:val="24"/>
                <w:szCs w:val="24"/>
              </w:rPr>
              <w:t>Рекреационные</w:t>
            </w:r>
            <w:r>
              <w:rPr>
                <w:rFonts w:ascii="Times New Roman" w:hAnsi="Times New Roman" w:cs="Times New Roman"/>
                <w:spacing w:val="16"/>
                <w:sz w:val="24"/>
                <w:szCs w:val="24"/>
              </w:rPr>
              <w:t xml:space="preserve"> </w:t>
            </w:r>
            <w:r>
              <w:rPr>
                <w:rFonts w:ascii="Times New Roman" w:hAnsi="Times New Roman" w:cs="Times New Roman"/>
                <w:spacing w:val="-4"/>
                <w:sz w:val="24"/>
                <w:szCs w:val="24"/>
              </w:rPr>
              <w:t>зоны</w:t>
            </w:r>
          </w:p>
        </w:tc>
      </w:tr>
      <w:tr w:rsidR="0082126E" w:rsidRPr="00CF1619">
        <w:trPr>
          <w:jc w:val="center"/>
        </w:trPr>
        <w:tc>
          <w:tcPr>
            <w:tcW w:w="2134" w:type="dxa"/>
          </w:tcPr>
          <w:p w:rsidR="0082126E" w:rsidRDefault="00CF1619">
            <w:pPr>
              <w:rPr>
                <w:rFonts w:ascii="Times New Roman" w:hAnsi="Times New Roman" w:cs="Times New Roman"/>
                <w:sz w:val="24"/>
                <w:szCs w:val="24"/>
              </w:rPr>
            </w:pPr>
            <w:r>
              <w:rPr>
                <w:rFonts w:ascii="Times New Roman" w:hAnsi="Times New Roman" w:cs="Times New Roman"/>
                <w:spacing w:val="-5"/>
                <w:sz w:val="24"/>
                <w:szCs w:val="24"/>
              </w:rPr>
              <w:t>Р1</w:t>
            </w:r>
          </w:p>
        </w:tc>
        <w:tc>
          <w:tcPr>
            <w:tcW w:w="7013" w:type="dxa"/>
          </w:tcPr>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Зона</w:t>
            </w:r>
            <w:r>
              <w:rPr>
                <w:rFonts w:ascii="Times New Roman" w:hAnsi="Times New Roman" w:cs="Times New Roman"/>
                <w:spacing w:val="9"/>
                <w:sz w:val="24"/>
                <w:szCs w:val="24"/>
                <w:lang w:val="ru-RU"/>
              </w:rPr>
              <w:t xml:space="preserve"> </w:t>
            </w:r>
            <w:r>
              <w:rPr>
                <w:rFonts w:ascii="Times New Roman" w:hAnsi="Times New Roman" w:cs="Times New Roman"/>
                <w:sz w:val="24"/>
                <w:szCs w:val="24"/>
                <w:lang w:val="ru-RU"/>
              </w:rPr>
              <w:t>городских</w:t>
            </w:r>
            <w:r>
              <w:rPr>
                <w:rFonts w:ascii="Times New Roman" w:hAnsi="Times New Roman" w:cs="Times New Roman"/>
                <w:spacing w:val="8"/>
                <w:sz w:val="24"/>
                <w:szCs w:val="24"/>
                <w:lang w:val="ru-RU"/>
              </w:rPr>
              <w:t xml:space="preserve"> </w:t>
            </w:r>
            <w:r>
              <w:rPr>
                <w:rFonts w:ascii="Times New Roman" w:hAnsi="Times New Roman" w:cs="Times New Roman"/>
                <w:sz w:val="24"/>
                <w:szCs w:val="24"/>
                <w:lang w:val="ru-RU"/>
              </w:rPr>
              <w:t>парков,</w:t>
            </w:r>
            <w:r>
              <w:rPr>
                <w:rFonts w:ascii="Times New Roman" w:hAnsi="Times New Roman" w:cs="Times New Roman"/>
                <w:spacing w:val="6"/>
                <w:sz w:val="24"/>
                <w:szCs w:val="24"/>
                <w:lang w:val="ru-RU"/>
              </w:rPr>
              <w:t xml:space="preserve"> </w:t>
            </w:r>
            <w:r>
              <w:rPr>
                <w:rFonts w:ascii="Times New Roman" w:hAnsi="Times New Roman" w:cs="Times New Roman"/>
                <w:sz w:val="24"/>
                <w:szCs w:val="24"/>
                <w:lang w:val="ru-RU"/>
              </w:rPr>
              <w:t>спортивных</w:t>
            </w:r>
            <w:r>
              <w:rPr>
                <w:rFonts w:ascii="Times New Roman" w:hAnsi="Times New Roman" w:cs="Times New Roman"/>
                <w:spacing w:val="9"/>
                <w:sz w:val="24"/>
                <w:szCs w:val="24"/>
                <w:lang w:val="ru-RU"/>
              </w:rPr>
              <w:t xml:space="preserve"> </w:t>
            </w:r>
            <w:r>
              <w:rPr>
                <w:rFonts w:ascii="Times New Roman" w:hAnsi="Times New Roman" w:cs="Times New Roman"/>
                <w:sz w:val="24"/>
                <w:szCs w:val="24"/>
                <w:lang w:val="ru-RU"/>
              </w:rPr>
              <w:t>комплексов</w:t>
            </w:r>
            <w:r>
              <w:rPr>
                <w:rFonts w:ascii="Times New Roman" w:hAnsi="Times New Roman" w:cs="Times New Roman"/>
                <w:spacing w:val="8"/>
                <w:sz w:val="24"/>
                <w:szCs w:val="24"/>
                <w:lang w:val="ru-RU"/>
              </w:rPr>
              <w:t xml:space="preserve"> </w:t>
            </w:r>
            <w:r>
              <w:rPr>
                <w:rFonts w:ascii="Times New Roman" w:hAnsi="Times New Roman" w:cs="Times New Roman"/>
                <w:sz w:val="24"/>
                <w:szCs w:val="24"/>
                <w:lang w:val="ru-RU"/>
              </w:rPr>
              <w:t>и</w:t>
            </w:r>
            <w:r>
              <w:rPr>
                <w:rFonts w:ascii="Times New Roman" w:hAnsi="Times New Roman" w:cs="Times New Roman"/>
                <w:spacing w:val="7"/>
                <w:sz w:val="24"/>
                <w:szCs w:val="24"/>
                <w:lang w:val="ru-RU"/>
              </w:rPr>
              <w:t xml:space="preserve"> </w:t>
            </w:r>
            <w:r>
              <w:rPr>
                <w:rFonts w:ascii="Times New Roman" w:hAnsi="Times New Roman" w:cs="Times New Roman"/>
                <w:spacing w:val="-2"/>
                <w:sz w:val="24"/>
                <w:szCs w:val="24"/>
                <w:lang w:val="ru-RU"/>
              </w:rPr>
              <w:t>сооружений</w:t>
            </w:r>
          </w:p>
        </w:tc>
      </w:tr>
      <w:tr w:rsidR="0082126E">
        <w:trPr>
          <w:jc w:val="center"/>
        </w:trPr>
        <w:tc>
          <w:tcPr>
            <w:tcW w:w="2134" w:type="dxa"/>
          </w:tcPr>
          <w:p w:rsidR="0082126E" w:rsidRDefault="00CF1619">
            <w:pPr>
              <w:rPr>
                <w:rFonts w:ascii="Times New Roman" w:hAnsi="Times New Roman" w:cs="Times New Roman"/>
                <w:sz w:val="24"/>
                <w:szCs w:val="24"/>
              </w:rPr>
            </w:pPr>
            <w:r>
              <w:rPr>
                <w:rFonts w:ascii="Times New Roman" w:hAnsi="Times New Roman" w:cs="Times New Roman"/>
                <w:spacing w:val="-5"/>
                <w:sz w:val="24"/>
                <w:szCs w:val="24"/>
              </w:rPr>
              <w:t>Р2</w:t>
            </w:r>
          </w:p>
        </w:tc>
        <w:tc>
          <w:tcPr>
            <w:tcW w:w="7013" w:type="dxa"/>
          </w:tcPr>
          <w:p w:rsidR="0082126E" w:rsidRDefault="00CF1619">
            <w:pPr>
              <w:rPr>
                <w:rFonts w:ascii="Times New Roman" w:hAnsi="Times New Roman" w:cs="Times New Roman"/>
                <w:sz w:val="24"/>
                <w:szCs w:val="24"/>
              </w:rPr>
            </w:pPr>
            <w:r>
              <w:rPr>
                <w:rFonts w:ascii="Times New Roman" w:hAnsi="Times New Roman" w:cs="Times New Roman"/>
                <w:sz w:val="24"/>
                <w:szCs w:val="24"/>
              </w:rPr>
              <w:t>Зона</w:t>
            </w:r>
            <w:r>
              <w:rPr>
                <w:rFonts w:ascii="Times New Roman" w:hAnsi="Times New Roman" w:cs="Times New Roman"/>
                <w:spacing w:val="8"/>
                <w:sz w:val="24"/>
                <w:szCs w:val="24"/>
              </w:rPr>
              <w:t xml:space="preserve"> </w:t>
            </w:r>
            <w:r>
              <w:rPr>
                <w:rFonts w:ascii="Times New Roman" w:hAnsi="Times New Roman" w:cs="Times New Roman"/>
                <w:sz w:val="24"/>
                <w:szCs w:val="24"/>
              </w:rPr>
              <w:t>естественного</w:t>
            </w:r>
            <w:r>
              <w:rPr>
                <w:rFonts w:ascii="Times New Roman" w:hAnsi="Times New Roman" w:cs="Times New Roman"/>
                <w:spacing w:val="11"/>
                <w:sz w:val="24"/>
                <w:szCs w:val="24"/>
              </w:rPr>
              <w:t xml:space="preserve"> </w:t>
            </w:r>
            <w:r>
              <w:rPr>
                <w:rFonts w:ascii="Times New Roman" w:hAnsi="Times New Roman" w:cs="Times New Roman"/>
                <w:sz w:val="24"/>
                <w:szCs w:val="24"/>
              </w:rPr>
              <w:t>природного</w:t>
            </w:r>
            <w:r>
              <w:rPr>
                <w:rFonts w:ascii="Times New Roman" w:hAnsi="Times New Roman" w:cs="Times New Roman"/>
                <w:spacing w:val="12"/>
                <w:sz w:val="24"/>
                <w:szCs w:val="24"/>
              </w:rPr>
              <w:t xml:space="preserve"> </w:t>
            </w:r>
            <w:r>
              <w:rPr>
                <w:rFonts w:ascii="Times New Roman" w:hAnsi="Times New Roman" w:cs="Times New Roman"/>
                <w:spacing w:val="-2"/>
                <w:sz w:val="24"/>
                <w:szCs w:val="24"/>
              </w:rPr>
              <w:t>ландшафта</w:t>
            </w:r>
          </w:p>
        </w:tc>
      </w:tr>
      <w:tr w:rsidR="0082126E">
        <w:trPr>
          <w:jc w:val="center"/>
        </w:trPr>
        <w:tc>
          <w:tcPr>
            <w:tcW w:w="2134" w:type="dxa"/>
          </w:tcPr>
          <w:p w:rsidR="0082126E" w:rsidRDefault="00CF1619">
            <w:pPr>
              <w:rPr>
                <w:rFonts w:ascii="Times New Roman" w:hAnsi="Times New Roman" w:cs="Times New Roman"/>
                <w:sz w:val="24"/>
                <w:szCs w:val="24"/>
              </w:rPr>
            </w:pPr>
            <w:r>
              <w:rPr>
                <w:rFonts w:ascii="Times New Roman" w:hAnsi="Times New Roman" w:cs="Times New Roman"/>
                <w:spacing w:val="-5"/>
                <w:sz w:val="24"/>
                <w:szCs w:val="24"/>
              </w:rPr>
              <w:t>Р3</w:t>
            </w:r>
          </w:p>
        </w:tc>
        <w:tc>
          <w:tcPr>
            <w:tcW w:w="7013" w:type="dxa"/>
          </w:tcPr>
          <w:p w:rsidR="0082126E" w:rsidRDefault="00CF1619">
            <w:pPr>
              <w:rPr>
                <w:rFonts w:ascii="Times New Roman" w:hAnsi="Times New Roman" w:cs="Times New Roman"/>
                <w:sz w:val="24"/>
                <w:szCs w:val="24"/>
              </w:rPr>
            </w:pPr>
            <w:r>
              <w:rPr>
                <w:rFonts w:ascii="Times New Roman" w:hAnsi="Times New Roman" w:cs="Times New Roman"/>
                <w:sz w:val="24"/>
                <w:szCs w:val="24"/>
              </w:rPr>
              <w:t>Зона</w:t>
            </w:r>
            <w:r>
              <w:rPr>
                <w:rFonts w:ascii="Times New Roman" w:hAnsi="Times New Roman" w:cs="Times New Roman"/>
                <w:spacing w:val="7"/>
                <w:sz w:val="24"/>
                <w:szCs w:val="24"/>
              </w:rPr>
              <w:t xml:space="preserve"> </w:t>
            </w:r>
            <w:r>
              <w:rPr>
                <w:rFonts w:ascii="Times New Roman" w:hAnsi="Times New Roman" w:cs="Times New Roman"/>
                <w:sz w:val="24"/>
                <w:szCs w:val="24"/>
              </w:rPr>
              <w:t>городских</w:t>
            </w:r>
            <w:r>
              <w:rPr>
                <w:rFonts w:ascii="Times New Roman" w:hAnsi="Times New Roman" w:cs="Times New Roman"/>
                <w:spacing w:val="7"/>
                <w:sz w:val="24"/>
                <w:szCs w:val="24"/>
              </w:rPr>
              <w:t xml:space="preserve"> </w:t>
            </w:r>
            <w:r>
              <w:rPr>
                <w:rFonts w:ascii="Times New Roman" w:hAnsi="Times New Roman" w:cs="Times New Roman"/>
                <w:spacing w:val="-4"/>
                <w:sz w:val="24"/>
                <w:szCs w:val="24"/>
              </w:rPr>
              <w:t>лесов</w:t>
            </w:r>
          </w:p>
        </w:tc>
      </w:tr>
      <w:tr w:rsidR="0082126E">
        <w:trPr>
          <w:jc w:val="center"/>
        </w:trPr>
        <w:tc>
          <w:tcPr>
            <w:tcW w:w="9147" w:type="dxa"/>
            <w:gridSpan w:val="2"/>
          </w:tcPr>
          <w:p w:rsidR="0082126E" w:rsidRDefault="00CF1619">
            <w:pPr>
              <w:jc w:val="center"/>
              <w:rPr>
                <w:rFonts w:ascii="Times New Roman" w:hAnsi="Times New Roman" w:cs="Times New Roman"/>
                <w:sz w:val="24"/>
                <w:szCs w:val="24"/>
              </w:rPr>
            </w:pPr>
            <w:r>
              <w:rPr>
                <w:rFonts w:ascii="Times New Roman" w:hAnsi="Times New Roman" w:cs="Times New Roman"/>
                <w:sz w:val="24"/>
                <w:szCs w:val="24"/>
              </w:rPr>
              <w:t>Зоны</w:t>
            </w:r>
            <w:r>
              <w:rPr>
                <w:rFonts w:ascii="Times New Roman" w:hAnsi="Times New Roman" w:cs="Times New Roman"/>
                <w:spacing w:val="13"/>
                <w:sz w:val="24"/>
                <w:szCs w:val="24"/>
              </w:rPr>
              <w:t xml:space="preserve"> </w:t>
            </w:r>
            <w:r>
              <w:rPr>
                <w:rFonts w:ascii="Times New Roman" w:hAnsi="Times New Roman" w:cs="Times New Roman"/>
                <w:sz w:val="24"/>
                <w:szCs w:val="24"/>
              </w:rPr>
              <w:t>сельскохозяйственного</w:t>
            </w:r>
            <w:r>
              <w:rPr>
                <w:rFonts w:ascii="Times New Roman" w:hAnsi="Times New Roman" w:cs="Times New Roman"/>
                <w:spacing w:val="16"/>
                <w:sz w:val="24"/>
                <w:szCs w:val="24"/>
              </w:rPr>
              <w:t xml:space="preserve"> </w:t>
            </w:r>
            <w:r>
              <w:rPr>
                <w:rFonts w:ascii="Times New Roman" w:hAnsi="Times New Roman" w:cs="Times New Roman"/>
                <w:spacing w:val="-2"/>
                <w:sz w:val="24"/>
                <w:szCs w:val="24"/>
              </w:rPr>
              <w:t>использования</w:t>
            </w:r>
          </w:p>
        </w:tc>
      </w:tr>
      <w:tr w:rsidR="0082126E" w:rsidRPr="00CF1619">
        <w:trPr>
          <w:jc w:val="center"/>
        </w:trPr>
        <w:tc>
          <w:tcPr>
            <w:tcW w:w="2134" w:type="dxa"/>
          </w:tcPr>
          <w:p w:rsidR="0082126E" w:rsidRDefault="0082126E">
            <w:pPr>
              <w:rPr>
                <w:rFonts w:ascii="Times New Roman" w:hAnsi="Times New Roman" w:cs="Times New Roman"/>
                <w:sz w:val="24"/>
                <w:szCs w:val="24"/>
              </w:rPr>
            </w:pPr>
          </w:p>
          <w:p w:rsidR="0082126E" w:rsidRDefault="00CF1619">
            <w:pPr>
              <w:rPr>
                <w:rFonts w:ascii="Times New Roman" w:hAnsi="Times New Roman" w:cs="Times New Roman"/>
                <w:sz w:val="24"/>
                <w:szCs w:val="24"/>
              </w:rPr>
            </w:pPr>
            <w:r>
              <w:rPr>
                <w:rFonts w:ascii="Times New Roman" w:hAnsi="Times New Roman" w:cs="Times New Roman"/>
                <w:spacing w:val="-5"/>
                <w:sz w:val="24"/>
                <w:szCs w:val="24"/>
              </w:rPr>
              <w:t>СХ1</w:t>
            </w:r>
          </w:p>
        </w:tc>
        <w:tc>
          <w:tcPr>
            <w:tcW w:w="7013" w:type="dxa"/>
          </w:tcPr>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Зона, занятая объектами сельскохозяйственного назначения и предназначенная для ведения сельского хозяйства, развития объектов сельскохозяйственного</w:t>
            </w:r>
            <w:r>
              <w:rPr>
                <w:rFonts w:ascii="Times New Roman" w:hAnsi="Times New Roman" w:cs="Times New Roman"/>
                <w:spacing w:val="19"/>
                <w:sz w:val="24"/>
                <w:szCs w:val="24"/>
                <w:lang w:val="ru-RU"/>
              </w:rPr>
              <w:t xml:space="preserve"> </w:t>
            </w:r>
            <w:r>
              <w:rPr>
                <w:rFonts w:ascii="Times New Roman" w:hAnsi="Times New Roman" w:cs="Times New Roman"/>
                <w:spacing w:val="-2"/>
                <w:sz w:val="24"/>
                <w:szCs w:val="24"/>
                <w:lang w:val="ru-RU"/>
              </w:rPr>
              <w:t>назначения</w:t>
            </w:r>
          </w:p>
        </w:tc>
      </w:tr>
      <w:tr w:rsidR="0082126E" w:rsidRPr="00CF1619">
        <w:trPr>
          <w:jc w:val="center"/>
        </w:trPr>
        <w:tc>
          <w:tcPr>
            <w:tcW w:w="2134" w:type="dxa"/>
          </w:tcPr>
          <w:p w:rsidR="0082126E" w:rsidRDefault="0082126E">
            <w:pPr>
              <w:rPr>
                <w:rFonts w:ascii="Times New Roman" w:hAnsi="Times New Roman" w:cs="Times New Roman"/>
                <w:sz w:val="24"/>
                <w:szCs w:val="24"/>
                <w:lang w:val="ru-RU"/>
              </w:rPr>
            </w:pPr>
          </w:p>
          <w:p w:rsidR="0082126E" w:rsidRDefault="00CF1619">
            <w:pPr>
              <w:rPr>
                <w:rFonts w:ascii="Times New Roman" w:hAnsi="Times New Roman" w:cs="Times New Roman"/>
                <w:sz w:val="24"/>
                <w:szCs w:val="24"/>
              </w:rPr>
            </w:pPr>
            <w:r>
              <w:rPr>
                <w:rFonts w:ascii="Times New Roman" w:hAnsi="Times New Roman" w:cs="Times New Roman"/>
                <w:spacing w:val="-5"/>
                <w:sz w:val="24"/>
                <w:szCs w:val="24"/>
              </w:rPr>
              <w:t>СХ2</w:t>
            </w:r>
          </w:p>
        </w:tc>
        <w:tc>
          <w:tcPr>
            <w:tcW w:w="7013" w:type="dxa"/>
          </w:tcPr>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Зона, занятая объектами сельскохозяйственного назначения и предназначенная для садоводства, личного подсобного</w:t>
            </w:r>
          </w:p>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хозяйства,</w:t>
            </w:r>
            <w:r>
              <w:rPr>
                <w:rFonts w:ascii="Times New Roman" w:hAnsi="Times New Roman" w:cs="Times New Roman"/>
                <w:spacing w:val="13"/>
                <w:sz w:val="24"/>
                <w:szCs w:val="24"/>
                <w:lang w:val="ru-RU"/>
              </w:rPr>
              <w:t xml:space="preserve"> </w:t>
            </w:r>
            <w:r>
              <w:rPr>
                <w:rFonts w:ascii="Times New Roman" w:hAnsi="Times New Roman" w:cs="Times New Roman"/>
                <w:sz w:val="24"/>
                <w:szCs w:val="24"/>
                <w:lang w:val="ru-RU"/>
              </w:rPr>
              <w:t>развития</w:t>
            </w:r>
            <w:r>
              <w:rPr>
                <w:rFonts w:ascii="Times New Roman" w:hAnsi="Times New Roman" w:cs="Times New Roman"/>
                <w:spacing w:val="13"/>
                <w:sz w:val="24"/>
                <w:szCs w:val="24"/>
                <w:lang w:val="ru-RU"/>
              </w:rPr>
              <w:t xml:space="preserve"> </w:t>
            </w:r>
            <w:r>
              <w:rPr>
                <w:rFonts w:ascii="Times New Roman" w:hAnsi="Times New Roman" w:cs="Times New Roman"/>
                <w:sz w:val="24"/>
                <w:szCs w:val="24"/>
                <w:lang w:val="ru-RU"/>
              </w:rPr>
              <w:t>объектов</w:t>
            </w:r>
            <w:r>
              <w:rPr>
                <w:rFonts w:ascii="Times New Roman" w:hAnsi="Times New Roman" w:cs="Times New Roman"/>
                <w:spacing w:val="12"/>
                <w:sz w:val="24"/>
                <w:szCs w:val="24"/>
                <w:lang w:val="ru-RU"/>
              </w:rPr>
              <w:t xml:space="preserve"> </w:t>
            </w:r>
            <w:r>
              <w:rPr>
                <w:rFonts w:ascii="Times New Roman" w:hAnsi="Times New Roman" w:cs="Times New Roman"/>
                <w:sz w:val="24"/>
                <w:szCs w:val="24"/>
                <w:lang w:val="ru-RU"/>
              </w:rPr>
              <w:t>сельскохозяйственного</w:t>
            </w:r>
            <w:r>
              <w:rPr>
                <w:rFonts w:ascii="Times New Roman" w:hAnsi="Times New Roman" w:cs="Times New Roman"/>
                <w:spacing w:val="14"/>
                <w:sz w:val="24"/>
                <w:szCs w:val="24"/>
                <w:lang w:val="ru-RU"/>
              </w:rPr>
              <w:t xml:space="preserve"> </w:t>
            </w:r>
            <w:r>
              <w:rPr>
                <w:rFonts w:ascii="Times New Roman" w:hAnsi="Times New Roman" w:cs="Times New Roman"/>
                <w:spacing w:val="-2"/>
                <w:sz w:val="24"/>
                <w:szCs w:val="24"/>
                <w:lang w:val="ru-RU"/>
              </w:rPr>
              <w:t>назначения</w:t>
            </w:r>
          </w:p>
        </w:tc>
      </w:tr>
      <w:tr w:rsidR="0082126E">
        <w:trPr>
          <w:jc w:val="center"/>
        </w:trPr>
        <w:tc>
          <w:tcPr>
            <w:tcW w:w="9147" w:type="dxa"/>
            <w:gridSpan w:val="2"/>
          </w:tcPr>
          <w:p w:rsidR="0082126E" w:rsidRDefault="00CF1619">
            <w:pPr>
              <w:jc w:val="center"/>
              <w:rPr>
                <w:rFonts w:ascii="Times New Roman" w:hAnsi="Times New Roman" w:cs="Times New Roman"/>
                <w:sz w:val="24"/>
                <w:szCs w:val="24"/>
              </w:rPr>
            </w:pPr>
            <w:r>
              <w:rPr>
                <w:rFonts w:ascii="Times New Roman" w:hAnsi="Times New Roman" w:cs="Times New Roman"/>
                <w:sz w:val="24"/>
                <w:szCs w:val="24"/>
              </w:rPr>
              <w:t>Зоны</w:t>
            </w:r>
            <w:r>
              <w:rPr>
                <w:rFonts w:ascii="Times New Roman" w:hAnsi="Times New Roman" w:cs="Times New Roman"/>
                <w:spacing w:val="9"/>
                <w:sz w:val="24"/>
                <w:szCs w:val="24"/>
              </w:rPr>
              <w:t xml:space="preserve"> </w:t>
            </w:r>
            <w:r>
              <w:rPr>
                <w:rFonts w:ascii="Times New Roman" w:hAnsi="Times New Roman" w:cs="Times New Roman"/>
                <w:sz w:val="24"/>
                <w:szCs w:val="24"/>
              </w:rPr>
              <w:t>специального</w:t>
            </w:r>
            <w:r>
              <w:rPr>
                <w:rFonts w:ascii="Times New Roman" w:hAnsi="Times New Roman" w:cs="Times New Roman"/>
                <w:spacing w:val="12"/>
                <w:sz w:val="24"/>
                <w:szCs w:val="24"/>
              </w:rPr>
              <w:t xml:space="preserve"> </w:t>
            </w:r>
            <w:r>
              <w:rPr>
                <w:rFonts w:ascii="Times New Roman" w:hAnsi="Times New Roman" w:cs="Times New Roman"/>
                <w:spacing w:val="-2"/>
                <w:sz w:val="24"/>
                <w:szCs w:val="24"/>
              </w:rPr>
              <w:t>назначения</w:t>
            </w:r>
          </w:p>
        </w:tc>
      </w:tr>
      <w:tr w:rsidR="0082126E">
        <w:trPr>
          <w:jc w:val="center"/>
        </w:trPr>
        <w:tc>
          <w:tcPr>
            <w:tcW w:w="2134" w:type="dxa"/>
          </w:tcPr>
          <w:p w:rsidR="0082126E" w:rsidRDefault="00CF1619">
            <w:pPr>
              <w:rPr>
                <w:rFonts w:ascii="Times New Roman" w:hAnsi="Times New Roman" w:cs="Times New Roman"/>
                <w:sz w:val="24"/>
                <w:szCs w:val="24"/>
              </w:rPr>
            </w:pPr>
            <w:r>
              <w:rPr>
                <w:rFonts w:ascii="Times New Roman" w:hAnsi="Times New Roman" w:cs="Times New Roman"/>
                <w:spacing w:val="-5"/>
                <w:sz w:val="24"/>
                <w:szCs w:val="24"/>
              </w:rPr>
              <w:t>СП1</w:t>
            </w:r>
          </w:p>
        </w:tc>
        <w:tc>
          <w:tcPr>
            <w:tcW w:w="7013" w:type="dxa"/>
          </w:tcPr>
          <w:p w:rsidR="0082126E" w:rsidRDefault="00CF1619">
            <w:pPr>
              <w:rPr>
                <w:rFonts w:ascii="Times New Roman" w:hAnsi="Times New Roman" w:cs="Times New Roman"/>
                <w:sz w:val="24"/>
                <w:szCs w:val="24"/>
              </w:rPr>
            </w:pPr>
            <w:r>
              <w:rPr>
                <w:rFonts w:ascii="Times New Roman" w:hAnsi="Times New Roman" w:cs="Times New Roman"/>
                <w:sz w:val="24"/>
                <w:szCs w:val="24"/>
              </w:rPr>
              <w:t>Зона</w:t>
            </w:r>
            <w:r>
              <w:rPr>
                <w:rFonts w:ascii="Times New Roman" w:hAnsi="Times New Roman" w:cs="Times New Roman"/>
                <w:spacing w:val="8"/>
                <w:sz w:val="24"/>
                <w:szCs w:val="24"/>
              </w:rPr>
              <w:t xml:space="preserve"> </w:t>
            </w:r>
            <w:r>
              <w:rPr>
                <w:rFonts w:ascii="Times New Roman" w:hAnsi="Times New Roman" w:cs="Times New Roman"/>
                <w:sz w:val="24"/>
                <w:szCs w:val="24"/>
              </w:rPr>
              <w:t>объектов</w:t>
            </w:r>
            <w:r>
              <w:rPr>
                <w:rFonts w:ascii="Times New Roman" w:hAnsi="Times New Roman" w:cs="Times New Roman"/>
                <w:spacing w:val="10"/>
                <w:sz w:val="24"/>
                <w:szCs w:val="24"/>
              </w:rPr>
              <w:t xml:space="preserve"> </w:t>
            </w:r>
            <w:r>
              <w:rPr>
                <w:rFonts w:ascii="Times New Roman" w:hAnsi="Times New Roman" w:cs="Times New Roman"/>
                <w:sz w:val="24"/>
                <w:szCs w:val="24"/>
              </w:rPr>
              <w:t>ритуального</w:t>
            </w:r>
            <w:r>
              <w:rPr>
                <w:rFonts w:ascii="Times New Roman" w:hAnsi="Times New Roman" w:cs="Times New Roman"/>
                <w:spacing w:val="12"/>
                <w:sz w:val="24"/>
                <w:szCs w:val="24"/>
              </w:rPr>
              <w:t xml:space="preserve"> </w:t>
            </w:r>
            <w:r>
              <w:rPr>
                <w:rFonts w:ascii="Times New Roman" w:hAnsi="Times New Roman" w:cs="Times New Roman"/>
                <w:spacing w:val="-2"/>
                <w:sz w:val="24"/>
                <w:szCs w:val="24"/>
              </w:rPr>
              <w:t>назначения</w:t>
            </w:r>
          </w:p>
        </w:tc>
      </w:tr>
      <w:tr w:rsidR="0082126E" w:rsidRPr="00CF1619">
        <w:trPr>
          <w:jc w:val="center"/>
        </w:trPr>
        <w:tc>
          <w:tcPr>
            <w:tcW w:w="2134" w:type="dxa"/>
          </w:tcPr>
          <w:p w:rsidR="0082126E" w:rsidRDefault="00CF1619">
            <w:pPr>
              <w:rPr>
                <w:rFonts w:ascii="Times New Roman" w:hAnsi="Times New Roman" w:cs="Times New Roman"/>
                <w:sz w:val="24"/>
                <w:szCs w:val="24"/>
              </w:rPr>
            </w:pPr>
            <w:r>
              <w:rPr>
                <w:rFonts w:ascii="Times New Roman" w:hAnsi="Times New Roman" w:cs="Times New Roman"/>
                <w:spacing w:val="-5"/>
                <w:sz w:val="24"/>
                <w:szCs w:val="24"/>
              </w:rPr>
              <w:t>СП2</w:t>
            </w:r>
          </w:p>
        </w:tc>
        <w:tc>
          <w:tcPr>
            <w:tcW w:w="7013" w:type="dxa"/>
          </w:tcPr>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Зона</w:t>
            </w:r>
            <w:r>
              <w:rPr>
                <w:rFonts w:ascii="Times New Roman" w:hAnsi="Times New Roman" w:cs="Times New Roman"/>
                <w:spacing w:val="6"/>
                <w:sz w:val="24"/>
                <w:szCs w:val="24"/>
                <w:lang w:val="ru-RU"/>
              </w:rPr>
              <w:t xml:space="preserve"> </w:t>
            </w:r>
            <w:r>
              <w:rPr>
                <w:rFonts w:ascii="Times New Roman" w:hAnsi="Times New Roman" w:cs="Times New Roman"/>
                <w:sz w:val="24"/>
                <w:szCs w:val="24"/>
                <w:lang w:val="ru-RU"/>
              </w:rPr>
              <w:t>полигонов</w:t>
            </w:r>
            <w:r>
              <w:rPr>
                <w:rFonts w:ascii="Times New Roman" w:hAnsi="Times New Roman" w:cs="Times New Roman"/>
                <w:spacing w:val="8"/>
                <w:sz w:val="24"/>
                <w:szCs w:val="24"/>
                <w:lang w:val="ru-RU"/>
              </w:rPr>
              <w:t xml:space="preserve"> </w:t>
            </w:r>
            <w:r>
              <w:rPr>
                <w:rFonts w:ascii="Times New Roman" w:hAnsi="Times New Roman" w:cs="Times New Roman"/>
                <w:sz w:val="24"/>
                <w:szCs w:val="24"/>
                <w:lang w:val="ru-RU"/>
              </w:rPr>
              <w:t>для</w:t>
            </w:r>
            <w:r>
              <w:rPr>
                <w:rFonts w:ascii="Times New Roman" w:hAnsi="Times New Roman" w:cs="Times New Roman"/>
                <w:spacing w:val="8"/>
                <w:sz w:val="24"/>
                <w:szCs w:val="24"/>
                <w:lang w:val="ru-RU"/>
              </w:rPr>
              <w:t xml:space="preserve"> </w:t>
            </w:r>
            <w:r>
              <w:rPr>
                <w:rFonts w:ascii="Times New Roman" w:hAnsi="Times New Roman" w:cs="Times New Roman"/>
                <w:sz w:val="24"/>
                <w:szCs w:val="24"/>
                <w:lang w:val="ru-RU"/>
              </w:rPr>
              <w:t>отходов</w:t>
            </w:r>
            <w:r>
              <w:rPr>
                <w:rFonts w:ascii="Times New Roman" w:hAnsi="Times New Roman" w:cs="Times New Roman"/>
                <w:spacing w:val="8"/>
                <w:sz w:val="24"/>
                <w:szCs w:val="24"/>
                <w:lang w:val="ru-RU"/>
              </w:rPr>
              <w:t xml:space="preserve"> </w:t>
            </w:r>
            <w:r>
              <w:rPr>
                <w:rFonts w:ascii="Times New Roman" w:hAnsi="Times New Roman" w:cs="Times New Roman"/>
                <w:sz w:val="24"/>
                <w:szCs w:val="24"/>
                <w:lang w:val="ru-RU"/>
              </w:rPr>
              <w:t>производства</w:t>
            </w:r>
            <w:r>
              <w:rPr>
                <w:rFonts w:ascii="Times New Roman" w:hAnsi="Times New Roman" w:cs="Times New Roman"/>
                <w:spacing w:val="8"/>
                <w:sz w:val="24"/>
                <w:szCs w:val="24"/>
                <w:lang w:val="ru-RU"/>
              </w:rPr>
              <w:t xml:space="preserve"> </w:t>
            </w:r>
            <w:r>
              <w:rPr>
                <w:rFonts w:ascii="Times New Roman" w:hAnsi="Times New Roman" w:cs="Times New Roman"/>
                <w:sz w:val="24"/>
                <w:szCs w:val="24"/>
                <w:lang w:val="ru-RU"/>
              </w:rPr>
              <w:t>и</w:t>
            </w:r>
            <w:r>
              <w:rPr>
                <w:rFonts w:ascii="Times New Roman" w:hAnsi="Times New Roman" w:cs="Times New Roman"/>
                <w:spacing w:val="8"/>
                <w:sz w:val="24"/>
                <w:szCs w:val="24"/>
                <w:lang w:val="ru-RU"/>
              </w:rPr>
              <w:t xml:space="preserve"> </w:t>
            </w:r>
            <w:r>
              <w:rPr>
                <w:rFonts w:ascii="Times New Roman" w:hAnsi="Times New Roman" w:cs="Times New Roman"/>
                <w:spacing w:val="-2"/>
                <w:sz w:val="24"/>
                <w:szCs w:val="24"/>
                <w:lang w:val="ru-RU"/>
              </w:rPr>
              <w:t>потребления</w:t>
            </w:r>
          </w:p>
        </w:tc>
      </w:tr>
      <w:tr w:rsidR="0082126E">
        <w:trPr>
          <w:jc w:val="center"/>
        </w:trPr>
        <w:tc>
          <w:tcPr>
            <w:tcW w:w="2134" w:type="dxa"/>
          </w:tcPr>
          <w:p w:rsidR="0082126E" w:rsidRDefault="00CF1619">
            <w:pPr>
              <w:rPr>
                <w:rFonts w:ascii="Times New Roman" w:hAnsi="Times New Roman" w:cs="Times New Roman"/>
                <w:sz w:val="24"/>
                <w:szCs w:val="24"/>
              </w:rPr>
            </w:pPr>
            <w:r>
              <w:rPr>
                <w:rFonts w:ascii="Times New Roman" w:hAnsi="Times New Roman" w:cs="Times New Roman"/>
                <w:spacing w:val="-5"/>
                <w:sz w:val="24"/>
                <w:szCs w:val="24"/>
              </w:rPr>
              <w:t>СП3</w:t>
            </w:r>
          </w:p>
        </w:tc>
        <w:tc>
          <w:tcPr>
            <w:tcW w:w="7013" w:type="dxa"/>
          </w:tcPr>
          <w:p w:rsidR="0082126E" w:rsidRDefault="00CF1619">
            <w:pPr>
              <w:rPr>
                <w:rFonts w:ascii="Times New Roman" w:hAnsi="Times New Roman" w:cs="Times New Roman"/>
                <w:sz w:val="24"/>
                <w:szCs w:val="24"/>
              </w:rPr>
            </w:pPr>
            <w:r>
              <w:rPr>
                <w:rFonts w:ascii="Times New Roman" w:hAnsi="Times New Roman" w:cs="Times New Roman"/>
                <w:sz w:val="24"/>
                <w:szCs w:val="24"/>
              </w:rPr>
              <w:t>Зона</w:t>
            </w:r>
            <w:r>
              <w:rPr>
                <w:rFonts w:ascii="Times New Roman" w:hAnsi="Times New Roman" w:cs="Times New Roman"/>
                <w:spacing w:val="6"/>
                <w:sz w:val="24"/>
                <w:szCs w:val="24"/>
              </w:rPr>
              <w:t xml:space="preserve"> </w:t>
            </w:r>
            <w:r>
              <w:rPr>
                <w:rFonts w:ascii="Times New Roman" w:hAnsi="Times New Roman" w:cs="Times New Roman"/>
                <w:sz w:val="24"/>
                <w:szCs w:val="24"/>
              </w:rPr>
              <w:t>объектов</w:t>
            </w:r>
            <w:r>
              <w:rPr>
                <w:rFonts w:ascii="Times New Roman" w:hAnsi="Times New Roman" w:cs="Times New Roman"/>
                <w:spacing w:val="8"/>
                <w:sz w:val="24"/>
                <w:szCs w:val="24"/>
              </w:rPr>
              <w:t xml:space="preserve"> </w:t>
            </w:r>
            <w:r>
              <w:rPr>
                <w:rFonts w:ascii="Times New Roman" w:hAnsi="Times New Roman" w:cs="Times New Roman"/>
                <w:spacing w:val="-2"/>
                <w:sz w:val="24"/>
                <w:szCs w:val="24"/>
              </w:rPr>
              <w:t>недропользования</w:t>
            </w:r>
          </w:p>
        </w:tc>
      </w:tr>
      <w:tr w:rsidR="0082126E" w:rsidRPr="00CF1619">
        <w:trPr>
          <w:jc w:val="center"/>
        </w:trPr>
        <w:tc>
          <w:tcPr>
            <w:tcW w:w="2134" w:type="dxa"/>
          </w:tcPr>
          <w:p w:rsidR="0082126E" w:rsidRDefault="00CF1619">
            <w:pPr>
              <w:rPr>
                <w:rFonts w:ascii="Times New Roman" w:hAnsi="Times New Roman" w:cs="Times New Roman"/>
                <w:sz w:val="24"/>
                <w:szCs w:val="24"/>
              </w:rPr>
            </w:pPr>
            <w:r>
              <w:rPr>
                <w:rFonts w:ascii="Times New Roman" w:hAnsi="Times New Roman" w:cs="Times New Roman"/>
                <w:spacing w:val="-5"/>
                <w:sz w:val="24"/>
                <w:szCs w:val="24"/>
              </w:rPr>
              <w:t>СП4</w:t>
            </w:r>
          </w:p>
        </w:tc>
        <w:tc>
          <w:tcPr>
            <w:tcW w:w="7013" w:type="dxa"/>
          </w:tcPr>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Зона</w:t>
            </w:r>
            <w:r>
              <w:rPr>
                <w:rFonts w:ascii="Times New Roman" w:hAnsi="Times New Roman" w:cs="Times New Roman"/>
                <w:spacing w:val="8"/>
                <w:sz w:val="24"/>
                <w:szCs w:val="24"/>
                <w:lang w:val="ru-RU"/>
              </w:rPr>
              <w:t xml:space="preserve"> </w:t>
            </w:r>
            <w:r>
              <w:rPr>
                <w:rFonts w:ascii="Times New Roman" w:hAnsi="Times New Roman" w:cs="Times New Roman"/>
                <w:sz w:val="24"/>
                <w:szCs w:val="24"/>
                <w:lang w:val="ru-RU"/>
              </w:rPr>
              <w:t>объектов</w:t>
            </w:r>
            <w:r>
              <w:rPr>
                <w:rFonts w:ascii="Times New Roman" w:hAnsi="Times New Roman" w:cs="Times New Roman"/>
                <w:spacing w:val="10"/>
                <w:sz w:val="24"/>
                <w:szCs w:val="24"/>
                <w:lang w:val="ru-RU"/>
              </w:rPr>
              <w:t xml:space="preserve"> </w:t>
            </w:r>
            <w:r>
              <w:rPr>
                <w:rFonts w:ascii="Times New Roman" w:hAnsi="Times New Roman" w:cs="Times New Roman"/>
                <w:sz w:val="24"/>
                <w:szCs w:val="24"/>
                <w:lang w:val="ru-RU"/>
              </w:rPr>
              <w:t>временного</w:t>
            </w:r>
            <w:r>
              <w:rPr>
                <w:rFonts w:ascii="Times New Roman" w:hAnsi="Times New Roman" w:cs="Times New Roman"/>
                <w:spacing w:val="10"/>
                <w:sz w:val="24"/>
                <w:szCs w:val="24"/>
                <w:lang w:val="ru-RU"/>
              </w:rPr>
              <w:t xml:space="preserve"> </w:t>
            </w:r>
            <w:r>
              <w:rPr>
                <w:rFonts w:ascii="Times New Roman" w:hAnsi="Times New Roman" w:cs="Times New Roman"/>
                <w:sz w:val="24"/>
                <w:szCs w:val="24"/>
                <w:lang w:val="ru-RU"/>
              </w:rPr>
              <w:t>складирования</w:t>
            </w:r>
            <w:r>
              <w:rPr>
                <w:rFonts w:ascii="Times New Roman" w:hAnsi="Times New Roman" w:cs="Times New Roman"/>
                <w:spacing w:val="11"/>
                <w:sz w:val="24"/>
                <w:szCs w:val="24"/>
                <w:lang w:val="ru-RU"/>
              </w:rPr>
              <w:t xml:space="preserve"> </w:t>
            </w:r>
            <w:r>
              <w:rPr>
                <w:rFonts w:ascii="Times New Roman" w:hAnsi="Times New Roman" w:cs="Times New Roman"/>
                <w:spacing w:val="-2"/>
                <w:sz w:val="24"/>
                <w:szCs w:val="24"/>
                <w:lang w:val="ru-RU"/>
              </w:rPr>
              <w:t>отходов</w:t>
            </w:r>
          </w:p>
        </w:tc>
      </w:tr>
      <w:tr w:rsidR="0082126E">
        <w:trPr>
          <w:jc w:val="center"/>
        </w:trPr>
        <w:tc>
          <w:tcPr>
            <w:tcW w:w="2134" w:type="dxa"/>
          </w:tcPr>
          <w:p w:rsidR="0082126E" w:rsidRDefault="00CF1619">
            <w:pPr>
              <w:rPr>
                <w:rFonts w:ascii="Times New Roman" w:hAnsi="Times New Roman" w:cs="Times New Roman"/>
                <w:spacing w:val="-5"/>
                <w:sz w:val="24"/>
                <w:szCs w:val="24"/>
                <w:lang w:val="ru-RU"/>
              </w:rPr>
            </w:pPr>
            <w:r>
              <w:rPr>
                <w:rFonts w:ascii="Times New Roman" w:hAnsi="Times New Roman" w:cs="Times New Roman"/>
                <w:spacing w:val="-5"/>
                <w:sz w:val="24"/>
                <w:szCs w:val="24"/>
                <w:lang w:val="ru-RU"/>
              </w:rPr>
              <w:t>ЗРТ</w:t>
            </w:r>
          </w:p>
        </w:tc>
        <w:tc>
          <w:tcPr>
            <w:tcW w:w="7013" w:type="dxa"/>
          </w:tcPr>
          <w:p w:rsidR="0082126E" w:rsidRDefault="00CF1619">
            <w:pPr>
              <w:rPr>
                <w:rFonts w:ascii="Times New Roman" w:hAnsi="Times New Roman" w:cs="Times New Roman"/>
                <w:sz w:val="24"/>
                <w:szCs w:val="24"/>
                <w:lang w:val="ru-RU"/>
              </w:rPr>
            </w:pPr>
            <w:r>
              <w:rPr>
                <w:rFonts w:ascii="Times New Roman" w:hAnsi="Times New Roman" w:cs="Times New Roman"/>
                <w:sz w:val="24"/>
                <w:szCs w:val="24"/>
              </w:rPr>
              <w:t>Зона режимных территорий</w:t>
            </w:r>
          </w:p>
        </w:tc>
      </w:tr>
    </w:tbl>
    <w:p w:rsidR="0082126E" w:rsidRDefault="0082126E">
      <w:pPr>
        <w:rPr>
          <w:rFonts w:ascii="Times New Roman" w:hAnsi="Times New Roman" w:cs="Times New Roman"/>
          <w:lang w:val="ru-RU"/>
        </w:rPr>
      </w:pPr>
    </w:p>
    <w:p w:rsidR="0082126E" w:rsidRDefault="00CF1619">
      <w:pPr>
        <w:pStyle w:val="afc"/>
        <w:numPr>
          <w:ilvl w:val="0"/>
          <w:numId w:val="13"/>
        </w:numPr>
        <w:tabs>
          <w:tab w:val="left" w:pos="1134"/>
        </w:tabs>
        <w:spacing w:line="276"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Карта градостроительного зонирования является приложением 1 к настоящим Правилам.</w:t>
      </w:r>
    </w:p>
    <w:p w:rsidR="0082126E" w:rsidRDefault="00CF1619">
      <w:pPr>
        <w:pStyle w:val="afc"/>
        <w:numPr>
          <w:ilvl w:val="0"/>
          <w:numId w:val="13"/>
        </w:numPr>
        <w:tabs>
          <w:tab w:val="left" w:pos="1134"/>
        </w:tabs>
        <w:spacing w:line="276"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Сведения о границах территориальных зон приводятся в приложении 4 к настоящим Правилам.</w:t>
      </w:r>
    </w:p>
    <w:p w:rsidR="0082126E" w:rsidRDefault="0082126E">
      <w:pPr>
        <w:pStyle w:val="ConsPlusTitle"/>
        <w:tabs>
          <w:tab w:val="left" w:pos="1134"/>
        </w:tabs>
        <w:spacing w:line="276" w:lineRule="auto"/>
        <w:jc w:val="both"/>
        <w:outlineLvl w:val="1"/>
        <w:rPr>
          <w:rFonts w:ascii="Times New Roman" w:eastAsiaTheme="minorHAnsi" w:hAnsi="Times New Roman" w:cs="Times New Roman"/>
          <w:b w:val="0"/>
          <w:sz w:val="24"/>
          <w:szCs w:val="24"/>
          <w:lang w:eastAsia="en-US"/>
        </w:rPr>
      </w:pPr>
    </w:p>
    <w:p w:rsidR="0082126E" w:rsidRDefault="00CF1619">
      <w:pPr>
        <w:pStyle w:val="3"/>
        <w:tabs>
          <w:tab w:val="left" w:pos="1134"/>
        </w:tabs>
        <w:spacing w:before="0" w:after="0" w:line="276" w:lineRule="auto"/>
        <w:ind w:firstLine="709"/>
        <w:contextualSpacing/>
        <w:jc w:val="both"/>
        <w:rPr>
          <w:rFonts w:ascii="Times New Roman" w:hAnsi="Times New Roman" w:cs="Times New Roman"/>
          <w:sz w:val="24"/>
          <w:szCs w:val="24"/>
        </w:rPr>
      </w:pPr>
      <w:bookmarkStart w:id="35" w:name="_Toc149310572"/>
      <w:r>
        <w:rPr>
          <w:rFonts w:ascii="Times New Roman" w:hAnsi="Times New Roman" w:cs="Times New Roman"/>
          <w:sz w:val="24"/>
          <w:szCs w:val="24"/>
        </w:rPr>
        <w:t>9. Содержание карты градостроительных ограничений</w:t>
      </w:r>
      <w:bookmarkEnd w:id="35"/>
    </w:p>
    <w:p w:rsidR="0082126E" w:rsidRDefault="00CF1619">
      <w:pPr>
        <w:pStyle w:val="afc"/>
        <w:numPr>
          <w:ilvl w:val="0"/>
          <w:numId w:val="14"/>
        </w:numPr>
        <w:tabs>
          <w:tab w:val="left" w:pos="1134"/>
        </w:tabs>
        <w:spacing w:line="276" w:lineRule="auto"/>
        <w:jc w:val="both"/>
        <w:rPr>
          <w:rFonts w:ascii="Times New Roman" w:hAnsi="Times New Roman" w:cs="Times New Roman"/>
          <w:sz w:val="24"/>
          <w:szCs w:val="24"/>
        </w:rPr>
      </w:pPr>
      <w:r>
        <w:rPr>
          <w:rFonts w:ascii="Times New Roman" w:hAnsi="Times New Roman" w:cs="Times New Roman"/>
          <w:sz w:val="24"/>
          <w:szCs w:val="24"/>
        </w:rPr>
        <w:t>На карте градостроительных ограничений:</w:t>
      </w:r>
    </w:p>
    <w:p w:rsidR="0082126E" w:rsidRDefault="00CF1619">
      <w:pPr>
        <w:pStyle w:val="afc"/>
        <w:numPr>
          <w:ilvl w:val="0"/>
          <w:numId w:val="12"/>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установлены границы территориальных зон;</w:t>
      </w:r>
    </w:p>
    <w:p w:rsidR="0082126E" w:rsidRDefault="00CF1619">
      <w:pPr>
        <w:pStyle w:val="afc"/>
        <w:numPr>
          <w:ilvl w:val="0"/>
          <w:numId w:val="12"/>
        </w:numPr>
        <w:tabs>
          <w:tab w:val="left" w:pos="1134"/>
        </w:tabs>
        <w:spacing w:line="276"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отображены границы зон с особыми условиями использования территории.</w:t>
      </w:r>
    </w:p>
    <w:p w:rsidR="0082126E" w:rsidRDefault="00CF1619">
      <w:pPr>
        <w:pStyle w:val="afc"/>
        <w:numPr>
          <w:ilvl w:val="0"/>
          <w:numId w:val="14"/>
        </w:numPr>
        <w:tabs>
          <w:tab w:val="left" w:pos="1134"/>
        </w:tabs>
        <w:spacing w:line="276"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Карта градостроительных ограничений является приложением 2 к настоящим Правилам.</w:t>
      </w:r>
    </w:p>
    <w:p w:rsidR="0082126E" w:rsidRDefault="0082126E">
      <w:pPr>
        <w:spacing w:line="276" w:lineRule="auto"/>
        <w:ind w:firstLine="709"/>
        <w:jc w:val="both"/>
        <w:rPr>
          <w:rFonts w:ascii="Times New Roman" w:hAnsi="Times New Roman" w:cs="Times New Roman"/>
          <w:sz w:val="24"/>
          <w:szCs w:val="24"/>
          <w:lang w:val="ru-RU"/>
        </w:rPr>
      </w:pPr>
    </w:p>
    <w:p w:rsidR="0082126E" w:rsidRDefault="0082126E">
      <w:pPr>
        <w:spacing w:line="276" w:lineRule="auto"/>
        <w:ind w:firstLine="709"/>
        <w:jc w:val="both"/>
        <w:rPr>
          <w:rFonts w:ascii="Times New Roman" w:hAnsi="Times New Roman" w:cs="Times New Roman"/>
          <w:sz w:val="24"/>
          <w:szCs w:val="24"/>
          <w:lang w:val="ru-RU"/>
        </w:rPr>
      </w:pPr>
    </w:p>
    <w:p w:rsidR="0082126E" w:rsidRDefault="00CF1619">
      <w:pPr>
        <w:pStyle w:val="3"/>
        <w:spacing w:before="0" w:after="0" w:line="276" w:lineRule="auto"/>
        <w:ind w:firstLine="709"/>
        <w:contextualSpacing/>
        <w:jc w:val="both"/>
        <w:rPr>
          <w:rFonts w:ascii="Times New Roman" w:hAnsi="Times New Roman" w:cs="Times New Roman"/>
          <w:sz w:val="24"/>
          <w:szCs w:val="24"/>
        </w:rPr>
      </w:pPr>
      <w:bookmarkStart w:id="36" w:name="_Toc149310573"/>
      <w:r>
        <w:rPr>
          <w:rFonts w:ascii="Times New Roman" w:hAnsi="Times New Roman" w:cs="Times New Roman"/>
          <w:sz w:val="24"/>
          <w:szCs w:val="24"/>
        </w:rPr>
        <w:t>10. Содержание карты архитектурно-градостроительного облика объектов капитального строительства</w:t>
      </w:r>
      <w:bookmarkEnd w:id="36"/>
    </w:p>
    <w:p w:rsidR="0082126E" w:rsidRDefault="0082126E">
      <w:pPr>
        <w:pStyle w:val="ConsPlusTitle"/>
        <w:spacing w:line="276" w:lineRule="auto"/>
        <w:ind w:firstLine="709"/>
        <w:jc w:val="both"/>
        <w:outlineLvl w:val="1"/>
        <w:rPr>
          <w:rFonts w:ascii="Times New Roman" w:hAnsi="Times New Roman" w:cs="Times New Roman"/>
          <w:sz w:val="24"/>
          <w:szCs w:val="24"/>
        </w:rPr>
      </w:pPr>
    </w:p>
    <w:p w:rsidR="0082126E" w:rsidRDefault="00CF1619">
      <w:pPr>
        <w:pStyle w:val="afc"/>
        <w:numPr>
          <w:ilvl w:val="0"/>
          <w:numId w:val="17"/>
        </w:numPr>
        <w:tabs>
          <w:tab w:val="left" w:pos="1134"/>
        </w:tabs>
        <w:spacing w:line="276"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На карте архитектурно-градостроительного облика объектов капитального строительства:</w:t>
      </w:r>
    </w:p>
    <w:p w:rsidR="0082126E" w:rsidRDefault="00CF1619">
      <w:pPr>
        <w:pStyle w:val="afc"/>
        <w:numPr>
          <w:ilvl w:val="0"/>
          <w:numId w:val="12"/>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установлены границы территориальных зон;</w:t>
      </w:r>
    </w:p>
    <w:p w:rsidR="0082126E" w:rsidRDefault="00CF1619">
      <w:pPr>
        <w:pStyle w:val="afc"/>
        <w:numPr>
          <w:ilvl w:val="0"/>
          <w:numId w:val="12"/>
        </w:numPr>
        <w:tabs>
          <w:tab w:val="left" w:pos="1134"/>
        </w:tabs>
        <w:spacing w:line="276"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отображены границы территорий, в отношении которой устанавливаются требования к архитектурно-градостроительному облику.</w:t>
      </w:r>
    </w:p>
    <w:p w:rsidR="0082126E" w:rsidRDefault="0082126E">
      <w:pPr>
        <w:spacing w:line="276" w:lineRule="auto"/>
        <w:ind w:firstLine="709"/>
        <w:jc w:val="both"/>
        <w:rPr>
          <w:rFonts w:ascii="Times New Roman" w:hAnsi="Times New Roman" w:cs="Times New Roman"/>
          <w:sz w:val="24"/>
          <w:szCs w:val="24"/>
          <w:lang w:val="ru-RU"/>
        </w:rPr>
      </w:pPr>
    </w:p>
    <w:p w:rsidR="0082126E" w:rsidRDefault="00CF1619">
      <w:pPr>
        <w:pStyle w:val="afc"/>
        <w:numPr>
          <w:ilvl w:val="0"/>
          <w:numId w:val="17"/>
        </w:numPr>
        <w:tabs>
          <w:tab w:val="left" w:pos="1134"/>
        </w:tabs>
        <w:spacing w:line="276"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Карта архитектурно-градостроительного облика объектов капитального строительства является приложением 3 к настоящим Правилам.</w:t>
      </w:r>
    </w:p>
    <w:p w:rsidR="0082126E" w:rsidRDefault="0082126E">
      <w:pPr>
        <w:spacing w:line="276" w:lineRule="auto"/>
        <w:ind w:firstLine="709"/>
        <w:jc w:val="both"/>
        <w:rPr>
          <w:rFonts w:ascii="Times New Roman" w:hAnsi="Times New Roman" w:cs="Times New Roman"/>
          <w:sz w:val="24"/>
          <w:szCs w:val="24"/>
          <w:lang w:val="ru-RU"/>
        </w:rPr>
      </w:pPr>
    </w:p>
    <w:p w:rsidR="0082126E" w:rsidRDefault="0082126E">
      <w:pPr>
        <w:spacing w:line="276" w:lineRule="auto"/>
        <w:ind w:firstLine="709"/>
        <w:jc w:val="both"/>
        <w:rPr>
          <w:rFonts w:ascii="Times New Roman" w:hAnsi="Times New Roman" w:cs="Times New Roman"/>
          <w:sz w:val="24"/>
          <w:szCs w:val="24"/>
          <w:lang w:val="ru-RU"/>
        </w:rPr>
      </w:pPr>
    </w:p>
    <w:p w:rsidR="0082126E" w:rsidRDefault="0082126E">
      <w:pPr>
        <w:spacing w:line="276" w:lineRule="auto"/>
        <w:ind w:firstLine="709"/>
        <w:jc w:val="both"/>
        <w:rPr>
          <w:rFonts w:ascii="Times New Roman" w:hAnsi="Times New Roman" w:cs="Times New Roman"/>
          <w:sz w:val="24"/>
          <w:szCs w:val="24"/>
          <w:lang w:val="ru-RU"/>
        </w:rPr>
      </w:pPr>
    </w:p>
    <w:p w:rsidR="0082126E" w:rsidRDefault="0082126E">
      <w:pPr>
        <w:spacing w:line="276" w:lineRule="auto"/>
        <w:ind w:firstLine="709"/>
        <w:jc w:val="both"/>
        <w:rPr>
          <w:rFonts w:ascii="Times New Roman" w:hAnsi="Times New Roman" w:cs="Times New Roman"/>
          <w:sz w:val="24"/>
          <w:szCs w:val="24"/>
          <w:lang w:val="ru-RU"/>
        </w:rPr>
      </w:pPr>
    </w:p>
    <w:p w:rsidR="0082126E" w:rsidRDefault="0082126E">
      <w:pPr>
        <w:spacing w:line="276" w:lineRule="auto"/>
        <w:ind w:firstLine="709"/>
        <w:jc w:val="both"/>
        <w:rPr>
          <w:rFonts w:ascii="Times New Roman" w:hAnsi="Times New Roman" w:cs="Times New Roman"/>
          <w:sz w:val="24"/>
          <w:szCs w:val="24"/>
          <w:lang w:val="ru-RU"/>
        </w:rPr>
      </w:pPr>
    </w:p>
    <w:p w:rsidR="0082126E" w:rsidRDefault="0082126E">
      <w:pPr>
        <w:pStyle w:val="ConsPlusTitle"/>
        <w:spacing w:line="276" w:lineRule="auto"/>
        <w:ind w:firstLine="709"/>
        <w:jc w:val="center"/>
        <w:outlineLvl w:val="1"/>
        <w:rPr>
          <w:rFonts w:ascii="Times New Roman" w:hAnsi="Times New Roman" w:cs="Times New Roman"/>
          <w:sz w:val="24"/>
          <w:szCs w:val="24"/>
        </w:rPr>
      </w:pPr>
    </w:p>
    <w:p w:rsidR="0082126E" w:rsidRDefault="0082126E">
      <w:pPr>
        <w:pStyle w:val="ConsPlusTitle"/>
        <w:spacing w:line="276" w:lineRule="auto"/>
        <w:ind w:firstLine="709"/>
        <w:jc w:val="center"/>
        <w:outlineLvl w:val="1"/>
        <w:rPr>
          <w:rFonts w:ascii="Times New Roman" w:hAnsi="Times New Roman" w:cs="Times New Roman"/>
          <w:sz w:val="24"/>
          <w:szCs w:val="24"/>
        </w:rPr>
      </w:pPr>
    </w:p>
    <w:p w:rsidR="0082126E" w:rsidRDefault="0082126E">
      <w:pPr>
        <w:pStyle w:val="ConsPlusTitle"/>
        <w:spacing w:line="276" w:lineRule="auto"/>
        <w:ind w:firstLine="709"/>
        <w:jc w:val="center"/>
        <w:outlineLvl w:val="1"/>
        <w:rPr>
          <w:rFonts w:ascii="Times New Roman" w:hAnsi="Times New Roman" w:cs="Times New Roman"/>
          <w:sz w:val="24"/>
          <w:szCs w:val="24"/>
        </w:rPr>
      </w:pPr>
    </w:p>
    <w:p w:rsidR="0082126E" w:rsidRDefault="0082126E">
      <w:pPr>
        <w:pStyle w:val="ConsPlusTitle"/>
        <w:spacing w:line="276" w:lineRule="auto"/>
        <w:ind w:firstLine="709"/>
        <w:jc w:val="center"/>
        <w:outlineLvl w:val="1"/>
        <w:rPr>
          <w:rFonts w:ascii="Times New Roman" w:hAnsi="Times New Roman" w:cs="Times New Roman"/>
          <w:sz w:val="24"/>
          <w:szCs w:val="24"/>
        </w:rPr>
      </w:pPr>
    </w:p>
    <w:p w:rsidR="0082126E" w:rsidRDefault="0082126E">
      <w:pPr>
        <w:pStyle w:val="ConsPlusTitle"/>
        <w:spacing w:line="276" w:lineRule="auto"/>
        <w:ind w:firstLine="709"/>
        <w:jc w:val="center"/>
        <w:outlineLvl w:val="1"/>
        <w:rPr>
          <w:rFonts w:ascii="Times New Roman" w:hAnsi="Times New Roman" w:cs="Times New Roman"/>
          <w:sz w:val="24"/>
          <w:szCs w:val="24"/>
        </w:rPr>
      </w:pPr>
    </w:p>
    <w:p w:rsidR="0082126E" w:rsidRDefault="0082126E">
      <w:pPr>
        <w:pStyle w:val="ConsPlusTitle"/>
        <w:spacing w:line="276" w:lineRule="auto"/>
        <w:ind w:firstLine="709"/>
        <w:jc w:val="center"/>
        <w:outlineLvl w:val="1"/>
        <w:rPr>
          <w:rFonts w:ascii="Times New Roman" w:hAnsi="Times New Roman" w:cs="Times New Roman"/>
          <w:sz w:val="24"/>
          <w:szCs w:val="24"/>
        </w:rPr>
      </w:pPr>
    </w:p>
    <w:p w:rsidR="0082126E" w:rsidRDefault="0082126E">
      <w:pPr>
        <w:pStyle w:val="ConsPlusTitle"/>
        <w:spacing w:line="276" w:lineRule="auto"/>
        <w:ind w:firstLine="709"/>
        <w:jc w:val="center"/>
        <w:outlineLvl w:val="1"/>
        <w:rPr>
          <w:rFonts w:ascii="Times New Roman" w:hAnsi="Times New Roman" w:cs="Times New Roman"/>
          <w:sz w:val="24"/>
          <w:szCs w:val="24"/>
        </w:rPr>
      </w:pPr>
    </w:p>
    <w:p w:rsidR="0082126E" w:rsidRDefault="0082126E">
      <w:pPr>
        <w:pStyle w:val="ConsPlusTitle"/>
        <w:spacing w:line="276" w:lineRule="auto"/>
        <w:outlineLvl w:val="1"/>
        <w:rPr>
          <w:rFonts w:ascii="Times New Roman" w:hAnsi="Times New Roman" w:cs="Times New Roman"/>
          <w:sz w:val="24"/>
          <w:szCs w:val="24"/>
        </w:rPr>
      </w:pPr>
    </w:p>
    <w:p w:rsidR="0082126E" w:rsidRDefault="0082126E">
      <w:pPr>
        <w:pStyle w:val="ConsPlusTitle"/>
        <w:spacing w:line="276" w:lineRule="auto"/>
        <w:outlineLvl w:val="1"/>
        <w:rPr>
          <w:rFonts w:ascii="Times New Roman" w:hAnsi="Times New Roman" w:cs="Times New Roman"/>
          <w:sz w:val="24"/>
          <w:szCs w:val="24"/>
        </w:rPr>
      </w:pPr>
    </w:p>
    <w:p w:rsidR="0082126E" w:rsidRDefault="0082126E">
      <w:pPr>
        <w:pStyle w:val="ConsPlusTitle"/>
        <w:spacing w:line="276" w:lineRule="auto"/>
        <w:outlineLvl w:val="1"/>
        <w:rPr>
          <w:rFonts w:ascii="Times New Roman" w:hAnsi="Times New Roman" w:cs="Times New Roman"/>
          <w:sz w:val="24"/>
          <w:szCs w:val="24"/>
        </w:rPr>
      </w:pPr>
    </w:p>
    <w:p w:rsidR="0082126E" w:rsidRDefault="0082126E">
      <w:pPr>
        <w:pStyle w:val="ConsPlusTitle"/>
        <w:spacing w:line="276" w:lineRule="auto"/>
        <w:outlineLvl w:val="1"/>
        <w:rPr>
          <w:rFonts w:ascii="Times New Roman" w:hAnsi="Times New Roman" w:cs="Times New Roman"/>
          <w:sz w:val="24"/>
          <w:szCs w:val="24"/>
        </w:rPr>
      </w:pPr>
    </w:p>
    <w:p w:rsidR="0082126E" w:rsidRDefault="0082126E">
      <w:pPr>
        <w:pStyle w:val="ConsPlusTitle"/>
        <w:spacing w:line="276" w:lineRule="auto"/>
        <w:outlineLvl w:val="1"/>
        <w:rPr>
          <w:rFonts w:ascii="Times New Roman" w:hAnsi="Times New Roman" w:cs="Times New Roman"/>
          <w:sz w:val="24"/>
          <w:szCs w:val="24"/>
        </w:rPr>
      </w:pPr>
    </w:p>
    <w:p w:rsidR="0082126E" w:rsidRDefault="0082126E">
      <w:pPr>
        <w:pStyle w:val="ConsPlusTitle"/>
        <w:spacing w:line="276" w:lineRule="auto"/>
        <w:outlineLvl w:val="1"/>
        <w:rPr>
          <w:rFonts w:ascii="Times New Roman" w:hAnsi="Times New Roman" w:cs="Times New Roman"/>
          <w:sz w:val="24"/>
          <w:szCs w:val="24"/>
        </w:rPr>
      </w:pPr>
    </w:p>
    <w:p w:rsidR="0082126E" w:rsidRDefault="0082126E">
      <w:pPr>
        <w:pStyle w:val="ConsPlusTitle"/>
        <w:spacing w:line="276" w:lineRule="auto"/>
        <w:outlineLvl w:val="1"/>
        <w:rPr>
          <w:rFonts w:ascii="Times New Roman" w:hAnsi="Times New Roman" w:cs="Times New Roman"/>
          <w:sz w:val="24"/>
          <w:szCs w:val="24"/>
        </w:rPr>
      </w:pPr>
    </w:p>
    <w:p w:rsidR="0082126E" w:rsidRDefault="0082126E">
      <w:pPr>
        <w:pStyle w:val="ConsPlusTitle"/>
        <w:spacing w:line="276" w:lineRule="auto"/>
        <w:ind w:firstLine="709"/>
        <w:jc w:val="center"/>
        <w:outlineLvl w:val="1"/>
        <w:rPr>
          <w:rFonts w:ascii="Times New Roman" w:hAnsi="Times New Roman" w:cs="Times New Roman"/>
          <w:sz w:val="24"/>
          <w:szCs w:val="24"/>
        </w:rPr>
      </w:pPr>
    </w:p>
    <w:p w:rsidR="0082126E" w:rsidRDefault="0082126E">
      <w:pPr>
        <w:pStyle w:val="ConsPlusTitle"/>
        <w:spacing w:line="276" w:lineRule="auto"/>
        <w:ind w:firstLine="709"/>
        <w:jc w:val="center"/>
        <w:outlineLvl w:val="1"/>
        <w:rPr>
          <w:rFonts w:ascii="Times New Roman" w:hAnsi="Times New Roman" w:cs="Times New Roman"/>
          <w:sz w:val="24"/>
          <w:szCs w:val="24"/>
        </w:rPr>
      </w:pPr>
    </w:p>
    <w:p w:rsidR="0082126E" w:rsidRDefault="00CF1619">
      <w:pPr>
        <w:pStyle w:val="ConsPlusTitle"/>
        <w:spacing w:line="276" w:lineRule="auto"/>
        <w:ind w:firstLine="709"/>
        <w:jc w:val="center"/>
        <w:outlineLvl w:val="1"/>
      </w:pPr>
      <w:bookmarkStart w:id="37" w:name="_Toc149310574"/>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III</w:t>
      </w:r>
      <w:r>
        <w:rPr>
          <w:rFonts w:ascii="Times New Roman" w:hAnsi="Times New Roman" w:cs="Times New Roman"/>
          <w:sz w:val="24"/>
          <w:szCs w:val="24"/>
        </w:rPr>
        <w:t>. ГРАДОСТРОИТЕЛЬНЫЕ РЕГЛАМЕНТЫ</w:t>
      </w:r>
      <w:bookmarkEnd w:id="37"/>
    </w:p>
    <w:p w:rsidR="0082126E" w:rsidRDefault="00CF1619">
      <w:pPr>
        <w:pStyle w:val="2"/>
        <w:spacing w:line="276" w:lineRule="auto"/>
        <w:ind w:firstLine="709"/>
        <w:contextualSpacing/>
        <w:jc w:val="center"/>
        <w:rPr>
          <w:rFonts w:ascii="Times New Roman" w:hAnsi="Times New Roman" w:cs="Times New Roman"/>
          <w:i w:val="0"/>
          <w:sz w:val="24"/>
          <w:szCs w:val="24"/>
        </w:rPr>
      </w:pPr>
      <w:bookmarkStart w:id="38" w:name="_Toc135061670"/>
      <w:bookmarkStart w:id="39" w:name="_Toc149310575"/>
      <w:r>
        <w:rPr>
          <w:rFonts w:ascii="Times New Roman" w:hAnsi="Times New Roman" w:cs="Times New Roman"/>
          <w:i w:val="0"/>
          <w:sz w:val="24"/>
          <w:szCs w:val="24"/>
        </w:rPr>
        <w:t>ГЛАВА 1. ГРАДОСТРОИТЕЛЬНЫЙ РЕГЛАМЕНТ ТЕРРИТОРИАЛЬНЫХ ЗОН</w:t>
      </w:r>
      <w:bookmarkEnd w:id="38"/>
      <w:bookmarkEnd w:id="39"/>
    </w:p>
    <w:p w:rsidR="0082126E" w:rsidRDefault="0082126E">
      <w:pPr>
        <w:pStyle w:val="ConsPlusNormal"/>
        <w:spacing w:line="276" w:lineRule="auto"/>
        <w:rPr>
          <w:rFonts w:ascii="Times New Roman" w:hAnsi="Times New Roman" w:cs="Times New Roman"/>
          <w:sz w:val="24"/>
          <w:szCs w:val="24"/>
        </w:rPr>
      </w:pPr>
    </w:p>
    <w:p w:rsidR="0082126E" w:rsidRDefault="00CF1619">
      <w:pPr>
        <w:pStyle w:val="ConsPlusTitle"/>
        <w:spacing w:line="276" w:lineRule="auto"/>
        <w:ind w:firstLine="540"/>
        <w:jc w:val="both"/>
        <w:outlineLvl w:val="2"/>
        <w:rPr>
          <w:rFonts w:ascii="Times New Roman" w:hAnsi="Times New Roman" w:cs="Times New Roman"/>
          <w:sz w:val="24"/>
          <w:szCs w:val="24"/>
        </w:rPr>
      </w:pPr>
      <w:bookmarkStart w:id="40" w:name="_Toc135061671"/>
      <w:bookmarkStart w:id="41" w:name="_Toc149310576"/>
      <w:r>
        <w:rPr>
          <w:rFonts w:ascii="Times New Roman" w:hAnsi="Times New Roman" w:cs="Times New Roman"/>
          <w:sz w:val="24"/>
          <w:szCs w:val="24"/>
        </w:rPr>
        <w:t>11. Принятые условные обозначения и сокращения</w:t>
      </w:r>
      <w:bookmarkEnd w:id="40"/>
      <w:bookmarkEnd w:id="41"/>
    </w:p>
    <w:p w:rsidR="0082126E" w:rsidRDefault="0082126E">
      <w:pPr>
        <w:pStyle w:val="ConsPlusNormal"/>
        <w:spacing w:line="276" w:lineRule="auto"/>
        <w:ind w:firstLine="540"/>
        <w:jc w:val="both"/>
        <w:rPr>
          <w:rFonts w:ascii="Times New Roman" w:hAnsi="Times New Roman" w:cs="Times New Roman"/>
          <w:sz w:val="24"/>
          <w:szCs w:val="24"/>
        </w:rPr>
      </w:pPr>
    </w:p>
    <w:p w:rsidR="0082126E" w:rsidRDefault="00CF161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 "-"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82126E" w:rsidRDefault="00CF1619">
      <w:pPr>
        <w:pStyle w:val="ConsPlusNormal"/>
        <w:spacing w:before="200" w:line="276" w:lineRule="auto"/>
        <w:ind w:firstLine="540"/>
        <w:jc w:val="both"/>
        <w:rPr>
          <w:rFonts w:ascii="Times New Roman" w:hAnsi="Times New Roman" w:cs="Times New Roman"/>
          <w:sz w:val="24"/>
          <w:szCs w:val="24"/>
        </w:rPr>
      </w:pPr>
      <w:r>
        <w:rPr>
          <w:rFonts w:ascii="Times New Roman" w:hAnsi="Times New Roman" w:cs="Times New Roman"/>
          <w:sz w:val="24"/>
          <w:szCs w:val="24"/>
        </w:rPr>
        <w:t>2. "ВРИ" - вид разрешенного использования.</w:t>
      </w:r>
    </w:p>
    <w:p w:rsidR="0082126E" w:rsidRDefault="0082126E">
      <w:pPr>
        <w:pStyle w:val="ConsPlusNormal"/>
        <w:spacing w:line="276" w:lineRule="auto"/>
        <w:ind w:firstLine="540"/>
        <w:jc w:val="both"/>
        <w:rPr>
          <w:rFonts w:ascii="Times New Roman" w:hAnsi="Times New Roman" w:cs="Times New Roman"/>
          <w:sz w:val="24"/>
          <w:szCs w:val="24"/>
        </w:rPr>
      </w:pPr>
    </w:p>
    <w:p w:rsidR="0082126E" w:rsidRDefault="00CF1619">
      <w:pPr>
        <w:pStyle w:val="ConsPlusTitle"/>
        <w:spacing w:line="276" w:lineRule="auto"/>
        <w:ind w:firstLine="540"/>
        <w:jc w:val="both"/>
        <w:outlineLvl w:val="2"/>
        <w:rPr>
          <w:rFonts w:ascii="Times New Roman" w:hAnsi="Times New Roman" w:cs="Times New Roman"/>
          <w:sz w:val="24"/>
          <w:szCs w:val="24"/>
        </w:rPr>
      </w:pPr>
      <w:bookmarkStart w:id="42" w:name="_Toc135061672"/>
      <w:bookmarkStart w:id="43" w:name="_Toc149310577"/>
      <w:r>
        <w:rPr>
          <w:rFonts w:ascii="Times New Roman" w:hAnsi="Times New Roman" w:cs="Times New Roman"/>
          <w:sz w:val="24"/>
          <w:szCs w:val="24"/>
        </w:rPr>
        <w:t>12. Жилые зоны</w:t>
      </w:r>
      <w:bookmarkEnd w:id="42"/>
      <w:bookmarkEnd w:id="43"/>
    </w:p>
    <w:p w:rsidR="0082126E" w:rsidRDefault="0082126E">
      <w:pPr>
        <w:pStyle w:val="ConsPlusNormal"/>
        <w:spacing w:line="276" w:lineRule="auto"/>
        <w:ind w:firstLine="540"/>
        <w:jc w:val="both"/>
        <w:rPr>
          <w:rFonts w:ascii="Times New Roman" w:hAnsi="Times New Roman" w:cs="Times New Roman"/>
          <w:sz w:val="24"/>
          <w:szCs w:val="24"/>
        </w:rPr>
      </w:pPr>
    </w:p>
    <w:p w:rsidR="0082126E" w:rsidRDefault="00CF161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Зоны предназначены для застройки жилыми домами, размещения необходимых для обслуживания жителей данной зоны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а также территорий, предназначенных для ведения садоводства, иных объектов согласно градостроительным регламентам.</w:t>
      </w:r>
    </w:p>
    <w:p w:rsidR="0082126E" w:rsidRDefault="0082126E">
      <w:pPr>
        <w:pStyle w:val="ConsPlusTitle"/>
        <w:spacing w:line="276" w:lineRule="auto"/>
        <w:jc w:val="both"/>
        <w:outlineLvl w:val="2"/>
        <w:rPr>
          <w:rFonts w:ascii="Times New Roman" w:hAnsi="Times New Roman" w:cs="Times New Roman"/>
          <w:sz w:val="24"/>
          <w:szCs w:val="24"/>
        </w:rPr>
      </w:pPr>
    </w:p>
    <w:p w:rsidR="0082126E" w:rsidRDefault="00CF1619">
      <w:pPr>
        <w:pStyle w:val="ConsPlusTitle"/>
        <w:spacing w:line="276" w:lineRule="auto"/>
        <w:ind w:firstLine="540"/>
        <w:jc w:val="both"/>
        <w:outlineLvl w:val="2"/>
        <w:rPr>
          <w:rFonts w:ascii="Times New Roman" w:hAnsi="Times New Roman" w:cs="Times New Roman"/>
          <w:sz w:val="24"/>
          <w:szCs w:val="24"/>
        </w:rPr>
      </w:pPr>
      <w:bookmarkStart w:id="44" w:name="_Toc135061673"/>
      <w:bookmarkStart w:id="45" w:name="_Toc149310578"/>
      <w:r>
        <w:rPr>
          <w:rFonts w:ascii="Times New Roman" w:hAnsi="Times New Roman" w:cs="Times New Roman"/>
          <w:sz w:val="24"/>
          <w:szCs w:val="24"/>
        </w:rPr>
        <w:t>12.1 Жилая зона (Ж1) - зона многоэтажной жилой застройки</w:t>
      </w:r>
      <w:bookmarkEnd w:id="44"/>
      <w:bookmarkEnd w:id="45"/>
    </w:p>
    <w:p w:rsidR="0082126E" w:rsidRDefault="0082126E">
      <w:pPr>
        <w:pStyle w:val="ConsPlusNormal"/>
        <w:spacing w:line="276" w:lineRule="auto"/>
        <w:ind w:firstLine="540"/>
        <w:jc w:val="both"/>
        <w:rPr>
          <w:rFonts w:ascii="Times New Roman" w:hAnsi="Times New Roman" w:cs="Times New Roman"/>
          <w:sz w:val="24"/>
          <w:szCs w:val="24"/>
          <w:u w:val="single"/>
        </w:rPr>
      </w:pPr>
    </w:p>
    <w:p w:rsidR="0082126E" w:rsidRDefault="00CF161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1.</w:t>
      </w:r>
    </w:p>
    <w:p w:rsidR="0082126E" w:rsidRDefault="00CF1619">
      <w:pPr>
        <w:pStyle w:val="ConsPlusNormal"/>
        <w:spacing w:line="276" w:lineRule="auto"/>
        <w:ind w:firstLine="540"/>
        <w:jc w:val="right"/>
        <w:rPr>
          <w:rFonts w:ascii="Times New Roman" w:hAnsi="Times New Roman" w:cs="Times New Roman"/>
          <w:i/>
          <w:sz w:val="24"/>
          <w:szCs w:val="24"/>
        </w:rPr>
      </w:pPr>
      <w:r>
        <w:rPr>
          <w:rFonts w:ascii="Times New Roman" w:hAnsi="Times New Roman" w:cs="Times New Roman"/>
          <w:i/>
          <w:sz w:val="24"/>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3969"/>
        <w:gridCol w:w="724"/>
        <w:gridCol w:w="3685"/>
      </w:tblGrid>
      <w:tr w:rsidR="0082126E">
        <w:trPr>
          <w:jc w:val="center"/>
        </w:trPr>
        <w:tc>
          <w:tcPr>
            <w:tcW w:w="4633"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Основной вид разрешенного использования</w:t>
            </w:r>
          </w:p>
        </w:tc>
        <w:tc>
          <w:tcPr>
            <w:tcW w:w="4409"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rPr>
          <w:jc w:val="center"/>
        </w:trPr>
        <w:tc>
          <w:tcPr>
            <w:tcW w:w="66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3969"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72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3685"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rPr>
          <w:jc w:val="center"/>
        </w:trPr>
        <w:tc>
          <w:tcPr>
            <w:tcW w:w="66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2.6</w:t>
            </w:r>
          </w:p>
        </w:tc>
        <w:tc>
          <w:tcPr>
            <w:tcW w:w="396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Многоэтажная жилая застройка (высотная застройка)</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368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64" w:type="dxa"/>
            <w:vMerge/>
          </w:tcPr>
          <w:p w:rsidR="0082126E" w:rsidRDefault="0082126E">
            <w:pPr>
              <w:pStyle w:val="ConsPlusNormal"/>
              <w:rPr>
                <w:rFonts w:ascii="Times New Roman" w:hAnsi="Times New Roman" w:cs="Times New Roman"/>
                <w:sz w:val="24"/>
                <w:szCs w:val="24"/>
              </w:rPr>
            </w:pPr>
          </w:p>
        </w:tc>
        <w:tc>
          <w:tcPr>
            <w:tcW w:w="396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368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6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396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68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rPr>
          <w:jc w:val="center"/>
        </w:trPr>
        <w:tc>
          <w:tcPr>
            <w:tcW w:w="66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3.2</w:t>
            </w:r>
          </w:p>
        </w:tc>
        <w:tc>
          <w:tcPr>
            <w:tcW w:w="396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Социальное обслуживание</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368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rPr>
          <w:jc w:val="center"/>
        </w:trPr>
        <w:tc>
          <w:tcPr>
            <w:tcW w:w="664" w:type="dxa"/>
            <w:vMerge/>
          </w:tcPr>
          <w:p w:rsidR="0082126E" w:rsidRDefault="0082126E">
            <w:pPr>
              <w:pStyle w:val="ConsPlusNormal"/>
              <w:rPr>
                <w:rFonts w:ascii="Times New Roman" w:hAnsi="Times New Roman" w:cs="Times New Roman"/>
                <w:sz w:val="24"/>
                <w:szCs w:val="24"/>
              </w:rPr>
            </w:pPr>
          </w:p>
        </w:tc>
        <w:tc>
          <w:tcPr>
            <w:tcW w:w="396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68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rPr>
          <w:jc w:val="center"/>
        </w:trPr>
        <w:tc>
          <w:tcPr>
            <w:tcW w:w="664" w:type="dxa"/>
            <w:vMerge/>
          </w:tcPr>
          <w:p w:rsidR="0082126E" w:rsidRDefault="0082126E">
            <w:pPr>
              <w:pStyle w:val="ConsPlusNormal"/>
              <w:rPr>
                <w:rFonts w:ascii="Times New Roman" w:hAnsi="Times New Roman" w:cs="Times New Roman"/>
                <w:sz w:val="24"/>
                <w:szCs w:val="24"/>
              </w:rPr>
            </w:pPr>
          </w:p>
        </w:tc>
        <w:tc>
          <w:tcPr>
            <w:tcW w:w="396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368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64" w:type="dxa"/>
            <w:vMerge/>
          </w:tcPr>
          <w:p w:rsidR="0082126E" w:rsidRDefault="0082126E">
            <w:pPr>
              <w:pStyle w:val="ConsPlusNormal"/>
              <w:rPr>
                <w:rFonts w:ascii="Times New Roman" w:hAnsi="Times New Roman" w:cs="Times New Roman"/>
                <w:sz w:val="24"/>
                <w:szCs w:val="24"/>
              </w:rPr>
            </w:pPr>
          </w:p>
        </w:tc>
        <w:tc>
          <w:tcPr>
            <w:tcW w:w="396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368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6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lastRenderedPageBreak/>
              <w:t>3.4.1</w:t>
            </w:r>
          </w:p>
        </w:tc>
        <w:tc>
          <w:tcPr>
            <w:tcW w:w="396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Амбулаторно-поликлиническое обслуживание</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368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rPr>
          <w:jc w:val="center"/>
        </w:trPr>
        <w:tc>
          <w:tcPr>
            <w:tcW w:w="664" w:type="dxa"/>
            <w:vMerge/>
          </w:tcPr>
          <w:p w:rsidR="0082126E" w:rsidRDefault="0082126E">
            <w:pPr>
              <w:pStyle w:val="ConsPlusNormal"/>
              <w:rPr>
                <w:rFonts w:ascii="Times New Roman" w:hAnsi="Times New Roman" w:cs="Times New Roman"/>
                <w:sz w:val="24"/>
                <w:szCs w:val="24"/>
              </w:rPr>
            </w:pPr>
          </w:p>
        </w:tc>
        <w:tc>
          <w:tcPr>
            <w:tcW w:w="396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68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rPr>
          <w:jc w:val="center"/>
        </w:trPr>
        <w:tc>
          <w:tcPr>
            <w:tcW w:w="664" w:type="dxa"/>
            <w:vMerge/>
          </w:tcPr>
          <w:p w:rsidR="0082126E" w:rsidRDefault="0082126E">
            <w:pPr>
              <w:pStyle w:val="ConsPlusNormal"/>
              <w:rPr>
                <w:rFonts w:ascii="Times New Roman" w:hAnsi="Times New Roman" w:cs="Times New Roman"/>
                <w:sz w:val="24"/>
                <w:szCs w:val="24"/>
              </w:rPr>
            </w:pPr>
          </w:p>
        </w:tc>
        <w:tc>
          <w:tcPr>
            <w:tcW w:w="396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368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64" w:type="dxa"/>
            <w:vMerge/>
          </w:tcPr>
          <w:p w:rsidR="0082126E" w:rsidRDefault="0082126E">
            <w:pPr>
              <w:pStyle w:val="ConsPlusNormal"/>
              <w:rPr>
                <w:rFonts w:ascii="Times New Roman" w:hAnsi="Times New Roman" w:cs="Times New Roman"/>
                <w:sz w:val="24"/>
                <w:szCs w:val="24"/>
              </w:rPr>
            </w:pPr>
          </w:p>
        </w:tc>
        <w:tc>
          <w:tcPr>
            <w:tcW w:w="396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368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6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3.4.2</w:t>
            </w:r>
          </w:p>
        </w:tc>
        <w:tc>
          <w:tcPr>
            <w:tcW w:w="396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Стационарное медицинское обслуживание</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3685" w:type="dxa"/>
            <w:tcBorders>
              <w:bottom w:val="none" w:sz="4" w:space="0" w:color="000000"/>
            </w:tcBorders>
          </w:tcPr>
          <w:p w:rsidR="0082126E" w:rsidRDefault="00CF1619">
            <w:pPr>
              <w:pStyle w:val="ConsPlusNormal"/>
              <w:contextualSpacing/>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rPr>
          <w:jc w:val="center"/>
        </w:trPr>
        <w:tc>
          <w:tcPr>
            <w:tcW w:w="664" w:type="dxa"/>
            <w:vMerge/>
          </w:tcPr>
          <w:p w:rsidR="0082126E" w:rsidRDefault="0082126E">
            <w:pPr>
              <w:pStyle w:val="ConsPlusNormal"/>
              <w:rPr>
                <w:rFonts w:ascii="Times New Roman" w:hAnsi="Times New Roman" w:cs="Times New Roman"/>
                <w:sz w:val="24"/>
                <w:szCs w:val="24"/>
              </w:rPr>
            </w:pPr>
          </w:p>
        </w:tc>
        <w:tc>
          <w:tcPr>
            <w:tcW w:w="396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685" w:type="dxa"/>
            <w:tcBorders>
              <w:top w:val="none" w:sz="4" w:space="0" w:color="000000"/>
              <w:bottom w:val="none" w:sz="4" w:space="0" w:color="000000"/>
            </w:tcBorders>
          </w:tcPr>
          <w:p w:rsidR="0082126E" w:rsidRDefault="00CF1619">
            <w:pPr>
              <w:pStyle w:val="ConsPlusNormal"/>
              <w:contextualSpacing/>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rPr>
          <w:jc w:val="center"/>
        </w:trPr>
        <w:tc>
          <w:tcPr>
            <w:tcW w:w="664" w:type="dxa"/>
            <w:vMerge/>
          </w:tcPr>
          <w:p w:rsidR="0082126E" w:rsidRDefault="0082126E">
            <w:pPr>
              <w:pStyle w:val="ConsPlusNormal"/>
              <w:rPr>
                <w:rFonts w:ascii="Times New Roman" w:hAnsi="Times New Roman" w:cs="Times New Roman"/>
                <w:sz w:val="24"/>
                <w:szCs w:val="24"/>
              </w:rPr>
            </w:pPr>
          </w:p>
        </w:tc>
        <w:tc>
          <w:tcPr>
            <w:tcW w:w="396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3685" w:type="dxa"/>
            <w:tcBorders>
              <w:top w:val="none" w:sz="4" w:space="0" w:color="000000"/>
              <w:bottom w:val="none" w:sz="4" w:space="0" w:color="000000"/>
            </w:tcBorders>
          </w:tcPr>
          <w:p w:rsidR="0082126E" w:rsidRDefault="00CF1619">
            <w:pPr>
              <w:pStyle w:val="ConsPlusNormal"/>
              <w:contextualSpacing/>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64" w:type="dxa"/>
            <w:vMerge/>
          </w:tcPr>
          <w:p w:rsidR="0082126E" w:rsidRDefault="0082126E">
            <w:pPr>
              <w:pStyle w:val="ConsPlusNormal"/>
              <w:rPr>
                <w:rFonts w:ascii="Times New Roman" w:hAnsi="Times New Roman" w:cs="Times New Roman"/>
                <w:sz w:val="24"/>
                <w:szCs w:val="24"/>
              </w:rPr>
            </w:pPr>
          </w:p>
        </w:tc>
        <w:tc>
          <w:tcPr>
            <w:tcW w:w="396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3685" w:type="dxa"/>
            <w:tcBorders>
              <w:top w:val="none" w:sz="4" w:space="0" w:color="000000"/>
            </w:tcBorders>
          </w:tcPr>
          <w:p w:rsidR="0082126E" w:rsidRDefault="00CF1619">
            <w:pPr>
              <w:pStyle w:val="ConsPlusNormal"/>
              <w:contextualSpacing/>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6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396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Образование и просвещение</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образование</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368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rPr>
          <w:jc w:val="center"/>
        </w:trPr>
        <w:tc>
          <w:tcPr>
            <w:tcW w:w="664" w:type="dxa"/>
            <w:vMerge/>
          </w:tcPr>
          <w:p w:rsidR="0082126E" w:rsidRDefault="0082126E">
            <w:pPr>
              <w:pStyle w:val="ConsPlusNormal"/>
              <w:rPr>
                <w:rFonts w:ascii="Times New Roman" w:hAnsi="Times New Roman" w:cs="Times New Roman"/>
                <w:sz w:val="24"/>
                <w:szCs w:val="24"/>
              </w:rPr>
            </w:pPr>
          </w:p>
        </w:tc>
        <w:tc>
          <w:tcPr>
            <w:tcW w:w="396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368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64" w:type="dxa"/>
            <w:vMerge/>
          </w:tcPr>
          <w:p w:rsidR="0082126E" w:rsidRDefault="0082126E">
            <w:pPr>
              <w:pStyle w:val="ConsPlusNormal"/>
              <w:rPr>
                <w:rFonts w:ascii="Times New Roman" w:hAnsi="Times New Roman" w:cs="Times New Roman"/>
                <w:sz w:val="24"/>
                <w:szCs w:val="24"/>
              </w:rPr>
            </w:pPr>
          </w:p>
        </w:tc>
        <w:tc>
          <w:tcPr>
            <w:tcW w:w="396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368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6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3.6</w:t>
            </w:r>
          </w:p>
        </w:tc>
        <w:tc>
          <w:tcPr>
            <w:tcW w:w="396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Культурное развитие</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368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rPr>
          <w:jc w:val="center"/>
        </w:trPr>
        <w:tc>
          <w:tcPr>
            <w:tcW w:w="664" w:type="dxa"/>
            <w:vMerge/>
          </w:tcPr>
          <w:p w:rsidR="0082126E" w:rsidRDefault="0082126E">
            <w:pPr>
              <w:pStyle w:val="ConsPlusNormal"/>
              <w:rPr>
                <w:rFonts w:ascii="Times New Roman" w:hAnsi="Times New Roman" w:cs="Times New Roman"/>
                <w:sz w:val="24"/>
                <w:szCs w:val="24"/>
              </w:rPr>
            </w:pPr>
          </w:p>
        </w:tc>
        <w:tc>
          <w:tcPr>
            <w:tcW w:w="396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368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64" w:type="dxa"/>
            <w:vMerge/>
          </w:tcPr>
          <w:p w:rsidR="0082126E" w:rsidRDefault="0082126E">
            <w:pPr>
              <w:pStyle w:val="ConsPlusNormal"/>
              <w:rPr>
                <w:rFonts w:ascii="Times New Roman" w:hAnsi="Times New Roman" w:cs="Times New Roman"/>
                <w:sz w:val="24"/>
                <w:szCs w:val="24"/>
              </w:rPr>
            </w:pPr>
          </w:p>
        </w:tc>
        <w:tc>
          <w:tcPr>
            <w:tcW w:w="396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368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6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3.8.1</w:t>
            </w:r>
          </w:p>
        </w:tc>
        <w:tc>
          <w:tcPr>
            <w:tcW w:w="396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Государственное управление</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368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rPr>
          <w:jc w:val="center"/>
        </w:trPr>
        <w:tc>
          <w:tcPr>
            <w:tcW w:w="664" w:type="dxa"/>
            <w:vMerge/>
          </w:tcPr>
          <w:p w:rsidR="0082126E" w:rsidRDefault="0082126E">
            <w:pPr>
              <w:pStyle w:val="ConsPlusNormal"/>
              <w:rPr>
                <w:rFonts w:ascii="Times New Roman" w:hAnsi="Times New Roman" w:cs="Times New Roman"/>
                <w:sz w:val="24"/>
                <w:szCs w:val="24"/>
              </w:rPr>
            </w:pPr>
          </w:p>
        </w:tc>
        <w:tc>
          <w:tcPr>
            <w:tcW w:w="396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68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rPr>
          <w:jc w:val="center"/>
        </w:trPr>
        <w:tc>
          <w:tcPr>
            <w:tcW w:w="664" w:type="dxa"/>
            <w:vMerge/>
          </w:tcPr>
          <w:p w:rsidR="0082126E" w:rsidRDefault="0082126E">
            <w:pPr>
              <w:pStyle w:val="ConsPlusNormal"/>
              <w:rPr>
                <w:rFonts w:ascii="Times New Roman" w:hAnsi="Times New Roman" w:cs="Times New Roman"/>
                <w:sz w:val="24"/>
                <w:szCs w:val="24"/>
              </w:rPr>
            </w:pPr>
          </w:p>
        </w:tc>
        <w:tc>
          <w:tcPr>
            <w:tcW w:w="396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368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64" w:type="dxa"/>
            <w:vMerge/>
          </w:tcPr>
          <w:p w:rsidR="0082126E" w:rsidRDefault="0082126E">
            <w:pPr>
              <w:pStyle w:val="ConsPlusNormal"/>
              <w:rPr>
                <w:rFonts w:ascii="Times New Roman" w:hAnsi="Times New Roman" w:cs="Times New Roman"/>
                <w:sz w:val="24"/>
                <w:szCs w:val="24"/>
              </w:rPr>
            </w:pPr>
          </w:p>
        </w:tc>
        <w:tc>
          <w:tcPr>
            <w:tcW w:w="396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368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6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3.9.3</w:t>
            </w:r>
          </w:p>
        </w:tc>
        <w:tc>
          <w:tcPr>
            <w:tcW w:w="396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Проведение научных испытаний</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368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rPr>
          <w:jc w:val="center"/>
        </w:trPr>
        <w:tc>
          <w:tcPr>
            <w:tcW w:w="664" w:type="dxa"/>
            <w:vMerge/>
          </w:tcPr>
          <w:p w:rsidR="0082126E" w:rsidRDefault="0082126E">
            <w:pPr>
              <w:pStyle w:val="ConsPlusNormal"/>
              <w:rPr>
                <w:rFonts w:ascii="Times New Roman" w:hAnsi="Times New Roman" w:cs="Times New Roman"/>
                <w:sz w:val="24"/>
                <w:szCs w:val="24"/>
              </w:rPr>
            </w:pPr>
          </w:p>
        </w:tc>
        <w:tc>
          <w:tcPr>
            <w:tcW w:w="396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368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64" w:type="dxa"/>
            <w:vMerge/>
          </w:tcPr>
          <w:p w:rsidR="0082126E" w:rsidRDefault="0082126E">
            <w:pPr>
              <w:pStyle w:val="ConsPlusNormal"/>
              <w:rPr>
                <w:rFonts w:ascii="Times New Roman" w:hAnsi="Times New Roman" w:cs="Times New Roman"/>
                <w:sz w:val="24"/>
                <w:szCs w:val="24"/>
              </w:rPr>
            </w:pPr>
          </w:p>
        </w:tc>
        <w:tc>
          <w:tcPr>
            <w:tcW w:w="396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368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6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4.5</w:t>
            </w:r>
          </w:p>
        </w:tc>
        <w:tc>
          <w:tcPr>
            <w:tcW w:w="396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Банковская и страховая деятельность</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68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rPr>
          <w:jc w:val="center"/>
        </w:trPr>
        <w:tc>
          <w:tcPr>
            <w:tcW w:w="664" w:type="dxa"/>
            <w:vMerge/>
          </w:tcPr>
          <w:p w:rsidR="0082126E" w:rsidRDefault="0082126E">
            <w:pPr>
              <w:pStyle w:val="ConsPlusNormal"/>
              <w:rPr>
                <w:rFonts w:ascii="Times New Roman" w:hAnsi="Times New Roman" w:cs="Times New Roman"/>
                <w:sz w:val="24"/>
                <w:szCs w:val="24"/>
              </w:rPr>
            </w:pPr>
          </w:p>
        </w:tc>
        <w:tc>
          <w:tcPr>
            <w:tcW w:w="396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368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64" w:type="dxa"/>
            <w:vMerge/>
          </w:tcPr>
          <w:p w:rsidR="0082126E" w:rsidRDefault="0082126E">
            <w:pPr>
              <w:pStyle w:val="ConsPlusNormal"/>
              <w:rPr>
                <w:rFonts w:ascii="Times New Roman" w:hAnsi="Times New Roman" w:cs="Times New Roman"/>
                <w:sz w:val="24"/>
                <w:szCs w:val="24"/>
              </w:rPr>
            </w:pPr>
          </w:p>
        </w:tc>
        <w:tc>
          <w:tcPr>
            <w:tcW w:w="396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368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6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4.7</w:t>
            </w:r>
          </w:p>
        </w:tc>
        <w:tc>
          <w:tcPr>
            <w:tcW w:w="396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Гостиничное обслуживание</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368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rPr>
          <w:jc w:val="center"/>
        </w:trPr>
        <w:tc>
          <w:tcPr>
            <w:tcW w:w="664" w:type="dxa"/>
            <w:vMerge/>
          </w:tcPr>
          <w:p w:rsidR="0082126E" w:rsidRDefault="0082126E">
            <w:pPr>
              <w:pStyle w:val="ConsPlusNormal"/>
              <w:rPr>
                <w:rFonts w:ascii="Times New Roman" w:hAnsi="Times New Roman" w:cs="Times New Roman"/>
                <w:sz w:val="24"/>
                <w:szCs w:val="24"/>
              </w:rPr>
            </w:pPr>
          </w:p>
        </w:tc>
        <w:tc>
          <w:tcPr>
            <w:tcW w:w="396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368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64" w:type="dxa"/>
            <w:vMerge/>
          </w:tcPr>
          <w:p w:rsidR="0082126E" w:rsidRDefault="0082126E">
            <w:pPr>
              <w:pStyle w:val="ConsPlusNormal"/>
              <w:rPr>
                <w:rFonts w:ascii="Times New Roman" w:hAnsi="Times New Roman" w:cs="Times New Roman"/>
                <w:sz w:val="24"/>
                <w:szCs w:val="24"/>
              </w:rPr>
            </w:pPr>
          </w:p>
        </w:tc>
        <w:tc>
          <w:tcPr>
            <w:tcW w:w="396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368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6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5.1.1</w:t>
            </w:r>
          </w:p>
        </w:tc>
        <w:tc>
          <w:tcPr>
            <w:tcW w:w="396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Обеспечение спортивно-зрелищных мероприятий</w:t>
            </w:r>
          </w:p>
        </w:tc>
        <w:tc>
          <w:tcPr>
            <w:tcW w:w="724" w:type="dxa"/>
          </w:tcPr>
          <w:p w:rsidR="0082126E" w:rsidRDefault="0082126E">
            <w:pPr>
              <w:pStyle w:val="ConsPlusNormal"/>
              <w:rPr>
                <w:rFonts w:ascii="Times New Roman" w:hAnsi="Times New Roman" w:cs="Times New Roman"/>
                <w:sz w:val="24"/>
                <w:szCs w:val="24"/>
              </w:rPr>
            </w:pPr>
          </w:p>
        </w:tc>
        <w:tc>
          <w:tcPr>
            <w:tcW w:w="3685" w:type="dxa"/>
          </w:tcPr>
          <w:p w:rsidR="0082126E" w:rsidRDefault="0082126E">
            <w:pPr>
              <w:pStyle w:val="ConsPlusNormal"/>
              <w:rPr>
                <w:rFonts w:ascii="Times New Roman" w:hAnsi="Times New Roman" w:cs="Times New Roman"/>
                <w:sz w:val="24"/>
                <w:szCs w:val="24"/>
              </w:rPr>
            </w:pPr>
          </w:p>
        </w:tc>
      </w:tr>
      <w:tr w:rsidR="0082126E" w:rsidRPr="00CF1619">
        <w:trPr>
          <w:jc w:val="center"/>
        </w:trPr>
        <w:tc>
          <w:tcPr>
            <w:tcW w:w="66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5.1.2.</w:t>
            </w:r>
          </w:p>
        </w:tc>
        <w:tc>
          <w:tcPr>
            <w:tcW w:w="396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Обеспечение занятий спортом в помещениях</w:t>
            </w:r>
          </w:p>
        </w:tc>
        <w:tc>
          <w:tcPr>
            <w:tcW w:w="724" w:type="dxa"/>
          </w:tcPr>
          <w:p w:rsidR="0082126E" w:rsidRDefault="0082126E">
            <w:pPr>
              <w:pStyle w:val="ConsPlusNormal"/>
              <w:rPr>
                <w:rFonts w:ascii="Times New Roman" w:hAnsi="Times New Roman" w:cs="Times New Roman"/>
                <w:sz w:val="24"/>
                <w:szCs w:val="24"/>
              </w:rPr>
            </w:pPr>
          </w:p>
        </w:tc>
        <w:tc>
          <w:tcPr>
            <w:tcW w:w="3685" w:type="dxa"/>
          </w:tcPr>
          <w:p w:rsidR="0082126E" w:rsidRDefault="0082126E">
            <w:pPr>
              <w:pStyle w:val="ConsPlusNormal"/>
              <w:rPr>
                <w:rFonts w:ascii="Times New Roman" w:hAnsi="Times New Roman" w:cs="Times New Roman"/>
                <w:sz w:val="24"/>
                <w:szCs w:val="24"/>
              </w:rPr>
            </w:pPr>
          </w:p>
        </w:tc>
      </w:tr>
      <w:tr w:rsidR="0082126E">
        <w:trPr>
          <w:jc w:val="center"/>
        </w:trPr>
        <w:tc>
          <w:tcPr>
            <w:tcW w:w="66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5.1.3</w:t>
            </w:r>
          </w:p>
        </w:tc>
        <w:tc>
          <w:tcPr>
            <w:tcW w:w="396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Площадки для занятия спортом</w:t>
            </w:r>
          </w:p>
        </w:tc>
        <w:tc>
          <w:tcPr>
            <w:tcW w:w="724" w:type="dxa"/>
          </w:tcPr>
          <w:p w:rsidR="0082126E" w:rsidRDefault="0082126E">
            <w:pPr>
              <w:pStyle w:val="ConsPlusNormal"/>
              <w:rPr>
                <w:rFonts w:ascii="Times New Roman" w:hAnsi="Times New Roman" w:cs="Times New Roman"/>
                <w:sz w:val="24"/>
                <w:szCs w:val="24"/>
              </w:rPr>
            </w:pPr>
          </w:p>
        </w:tc>
        <w:tc>
          <w:tcPr>
            <w:tcW w:w="3685" w:type="dxa"/>
          </w:tcPr>
          <w:p w:rsidR="0082126E" w:rsidRDefault="0082126E">
            <w:pPr>
              <w:pStyle w:val="ConsPlusNormal"/>
              <w:rPr>
                <w:rFonts w:ascii="Times New Roman" w:hAnsi="Times New Roman" w:cs="Times New Roman"/>
                <w:sz w:val="24"/>
                <w:szCs w:val="24"/>
              </w:rPr>
            </w:pPr>
          </w:p>
        </w:tc>
      </w:tr>
      <w:tr w:rsidR="0082126E">
        <w:trPr>
          <w:jc w:val="center"/>
        </w:trPr>
        <w:tc>
          <w:tcPr>
            <w:tcW w:w="66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6.8</w:t>
            </w:r>
          </w:p>
        </w:tc>
        <w:tc>
          <w:tcPr>
            <w:tcW w:w="396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Связь</w:t>
            </w:r>
          </w:p>
        </w:tc>
        <w:tc>
          <w:tcPr>
            <w:tcW w:w="724" w:type="dxa"/>
          </w:tcPr>
          <w:p w:rsidR="0082126E" w:rsidRDefault="0082126E">
            <w:pPr>
              <w:pStyle w:val="ConsPlusNormal"/>
              <w:rPr>
                <w:rFonts w:ascii="Times New Roman" w:hAnsi="Times New Roman" w:cs="Times New Roman"/>
                <w:sz w:val="24"/>
                <w:szCs w:val="24"/>
              </w:rPr>
            </w:pPr>
          </w:p>
        </w:tc>
        <w:tc>
          <w:tcPr>
            <w:tcW w:w="3685" w:type="dxa"/>
          </w:tcPr>
          <w:p w:rsidR="0082126E" w:rsidRDefault="0082126E">
            <w:pPr>
              <w:pStyle w:val="ConsPlusNormal"/>
              <w:rPr>
                <w:rFonts w:ascii="Times New Roman" w:hAnsi="Times New Roman" w:cs="Times New Roman"/>
                <w:sz w:val="24"/>
                <w:szCs w:val="24"/>
              </w:rPr>
            </w:pPr>
          </w:p>
        </w:tc>
      </w:tr>
      <w:tr w:rsidR="0082126E">
        <w:trPr>
          <w:jc w:val="center"/>
        </w:trPr>
        <w:tc>
          <w:tcPr>
            <w:tcW w:w="66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8.3</w:t>
            </w:r>
          </w:p>
        </w:tc>
        <w:tc>
          <w:tcPr>
            <w:tcW w:w="396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Обеспечение внутреннего правопорядка</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368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rPr>
          <w:jc w:val="center"/>
        </w:trPr>
        <w:tc>
          <w:tcPr>
            <w:tcW w:w="664" w:type="dxa"/>
            <w:vMerge/>
          </w:tcPr>
          <w:p w:rsidR="0082126E" w:rsidRDefault="0082126E">
            <w:pPr>
              <w:pStyle w:val="ConsPlusNormal"/>
              <w:rPr>
                <w:rFonts w:ascii="Times New Roman" w:hAnsi="Times New Roman" w:cs="Times New Roman"/>
                <w:sz w:val="24"/>
                <w:szCs w:val="24"/>
              </w:rPr>
            </w:pPr>
          </w:p>
        </w:tc>
        <w:tc>
          <w:tcPr>
            <w:tcW w:w="396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368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64" w:type="dxa"/>
            <w:vMerge/>
          </w:tcPr>
          <w:p w:rsidR="0082126E" w:rsidRDefault="0082126E">
            <w:pPr>
              <w:pStyle w:val="ConsPlusNormal"/>
              <w:rPr>
                <w:rFonts w:ascii="Times New Roman" w:hAnsi="Times New Roman" w:cs="Times New Roman"/>
                <w:sz w:val="24"/>
                <w:szCs w:val="24"/>
              </w:rPr>
            </w:pPr>
          </w:p>
        </w:tc>
        <w:tc>
          <w:tcPr>
            <w:tcW w:w="396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368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6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w:t>
            </w:r>
          </w:p>
        </w:tc>
        <w:tc>
          <w:tcPr>
            <w:tcW w:w="396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Земельные участки (территории) общего пользования</w:t>
            </w:r>
          </w:p>
        </w:tc>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368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bl>
    <w:p w:rsidR="0082126E" w:rsidRDefault="0082126E">
      <w:pPr>
        <w:pStyle w:val="ConsPlusNormal"/>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2.</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
        <w:gridCol w:w="3231"/>
        <w:gridCol w:w="724"/>
        <w:gridCol w:w="4535"/>
      </w:tblGrid>
      <w:tr w:rsidR="0082126E">
        <w:trPr>
          <w:jc w:val="center"/>
        </w:trPr>
        <w:tc>
          <w:tcPr>
            <w:tcW w:w="3760"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Условно разрешенный вид разрешенного использования</w:t>
            </w:r>
          </w:p>
        </w:tc>
        <w:tc>
          <w:tcPr>
            <w:tcW w:w="5259"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rPr>
          <w:jc w:val="center"/>
        </w:trPr>
        <w:tc>
          <w:tcPr>
            <w:tcW w:w="529" w:type="dxa"/>
            <w:tcBorders>
              <w:bottom w:val="single" w:sz="4" w:space="0" w:color="auto"/>
            </w:tcBorders>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3231" w:type="dxa"/>
            <w:tcBorders>
              <w:bottom w:val="single" w:sz="4" w:space="0" w:color="auto"/>
            </w:tcBorders>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72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4535"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rPr>
          <w:jc w:val="center"/>
        </w:trPr>
        <w:tc>
          <w:tcPr>
            <w:tcW w:w="529"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3231"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724" w:type="dxa"/>
            <w:vMerge w:val="restart"/>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535" w:type="dxa"/>
            <w:vMerge w:val="restart"/>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rPr>
          <w:trHeight w:val="276"/>
          <w:jc w:val="center"/>
        </w:trPr>
        <w:tc>
          <w:tcPr>
            <w:tcW w:w="529" w:type="dxa"/>
            <w:vMerge w:val="restart"/>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3231" w:type="dxa"/>
            <w:vMerge w:val="restart"/>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Деловое управление</w:t>
            </w:r>
          </w:p>
        </w:tc>
        <w:tc>
          <w:tcPr>
            <w:tcW w:w="724" w:type="dxa"/>
            <w:vMerge/>
            <w:tcBorders>
              <w:bottom w:val="none" w:sz="4" w:space="0" w:color="000000"/>
            </w:tcBorders>
          </w:tcPr>
          <w:p w:rsidR="0082126E" w:rsidRDefault="0082126E">
            <w:pPr>
              <w:pStyle w:val="ConsPlusNormal"/>
              <w:rPr>
                <w:rFonts w:ascii="Times New Roman" w:hAnsi="Times New Roman" w:cs="Times New Roman"/>
                <w:sz w:val="24"/>
                <w:szCs w:val="24"/>
              </w:rPr>
            </w:pPr>
          </w:p>
        </w:tc>
        <w:tc>
          <w:tcPr>
            <w:tcW w:w="4535" w:type="dxa"/>
            <w:vMerge/>
            <w:tcBorders>
              <w:bottom w:val="none" w:sz="4" w:space="0" w:color="000000"/>
            </w:tcBorders>
          </w:tcPr>
          <w:p w:rsidR="0082126E" w:rsidRDefault="0082126E">
            <w:pPr>
              <w:pStyle w:val="ConsPlusNormal"/>
              <w:rPr>
                <w:rFonts w:ascii="Times New Roman" w:hAnsi="Times New Roman" w:cs="Times New Roman"/>
                <w:sz w:val="24"/>
                <w:szCs w:val="24"/>
              </w:rPr>
            </w:pPr>
          </w:p>
        </w:tc>
      </w:tr>
      <w:tr w:rsidR="0082126E">
        <w:tblPrEx>
          <w:tblBorders>
            <w:insideH w:val="none" w:sz="4" w:space="0" w:color="000000"/>
          </w:tblBorders>
        </w:tblPrEx>
        <w:trPr>
          <w:trHeight w:val="276"/>
          <w:jc w:val="center"/>
        </w:trPr>
        <w:tc>
          <w:tcPr>
            <w:tcW w:w="529" w:type="dxa"/>
            <w:vMerge/>
          </w:tcPr>
          <w:p w:rsidR="0082126E" w:rsidRDefault="0082126E">
            <w:pPr>
              <w:pStyle w:val="ConsPlusNormal"/>
              <w:rPr>
                <w:rFonts w:ascii="Times New Roman" w:hAnsi="Times New Roman" w:cs="Times New Roman"/>
                <w:sz w:val="24"/>
                <w:szCs w:val="24"/>
              </w:rPr>
            </w:pPr>
          </w:p>
        </w:tc>
        <w:tc>
          <w:tcPr>
            <w:tcW w:w="3231" w:type="dxa"/>
            <w:vMerge/>
          </w:tcPr>
          <w:p w:rsidR="0082126E" w:rsidRDefault="0082126E">
            <w:pPr>
              <w:pStyle w:val="ConsPlusNormal"/>
              <w:rPr>
                <w:rFonts w:ascii="Times New Roman" w:hAnsi="Times New Roman" w:cs="Times New Roman"/>
                <w:sz w:val="24"/>
                <w:szCs w:val="24"/>
              </w:rPr>
            </w:pPr>
          </w:p>
        </w:tc>
        <w:tc>
          <w:tcPr>
            <w:tcW w:w="724" w:type="dxa"/>
            <w:vMerge w:val="restart"/>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535" w:type="dxa"/>
            <w:vMerge w:val="restart"/>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rPr>
          <w:trHeight w:val="276"/>
          <w:jc w:val="center"/>
        </w:trPr>
        <w:tc>
          <w:tcPr>
            <w:tcW w:w="52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3231"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c>
          <w:tcPr>
            <w:tcW w:w="724" w:type="dxa"/>
            <w:vMerge/>
            <w:tcBorders>
              <w:top w:val="none" w:sz="4" w:space="0" w:color="000000"/>
              <w:bottom w:val="none" w:sz="4" w:space="0" w:color="000000"/>
            </w:tcBorders>
          </w:tcPr>
          <w:p w:rsidR="0082126E" w:rsidRDefault="0082126E">
            <w:pPr>
              <w:pStyle w:val="ConsPlusNormal"/>
              <w:rPr>
                <w:rFonts w:ascii="Times New Roman" w:hAnsi="Times New Roman" w:cs="Times New Roman"/>
                <w:sz w:val="24"/>
                <w:szCs w:val="24"/>
              </w:rPr>
            </w:pPr>
          </w:p>
        </w:tc>
        <w:tc>
          <w:tcPr>
            <w:tcW w:w="4535" w:type="dxa"/>
            <w:vMerge/>
            <w:tcBorders>
              <w:top w:val="none" w:sz="4" w:space="0" w:color="000000"/>
              <w:bottom w:val="none" w:sz="4" w:space="0" w:color="000000"/>
            </w:tcBorders>
          </w:tcPr>
          <w:p w:rsidR="0082126E" w:rsidRDefault="0082126E">
            <w:pPr>
              <w:pStyle w:val="ConsPlusNormal"/>
              <w:rPr>
                <w:rFonts w:ascii="Times New Roman" w:hAnsi="Times New Roman" w:cs="Times New Roman"/>
                <w:sz w:val="24"/>
                <w:szCs w:val="24"/>
              </w:rPr>
            </w:pPr>
          </w:p>
        </w:tc>
      </w:tr>
      <w:tr w:rsidR="0082126E">
        <w:tblPrEx>
          <w:tblBorders>
            <w:insideH w:val="none" w:sz="4" w:space="0" w:color="000000"/>
          </w:tblBorders>
        </w:tblPrEx>
        <w:trPr>
          <w:trHeight w:val="276"/>
          <w:jc w:val="center"/>
        </w:trPr>
        <w:tc>
          <w:tcPr>
            <w:tcW w:w="529" w:type="dxa"/>
            <w:vMerge/>
          </w:tcPr>
          <w:p w:rsidR="0082126E" w:rsidRDefault="0082126E">
            <w:pPr>
              <w:pStyle w:val="ConsPlusNormal"/>
              <w:rPr>
                <w:rFonts w:ascii="Times New Roman" w:hAnsi="Times New Roman" w:cs="Times New Roman"/>
                <w:sz w:val="24"/>
                <w:szCs w:val="24"/>
              </w:rPr>
            </w:pPr>
          </w:p>
        </w:tc>
        <w:tc>
          <w:tcPr>
            <w:tcW w:w="3231" w:type="dxa"/>
            <w:vMerge/>
          </w:tcPr>
          <w:p w:rsidR="0082126E" w:rsidRDefault="0082126E">
            <w:pPr>
              <w:pStyle w:val="ConsPlusNormal"/>
              <w:rPr>
                <w:rFonts w:ascii="Times New Roman" w:hAnsi="Times New Roman" w:cs="Times New Roman"/>
                <w:sz w:val="24"/>
                <w:szCs w:val="24"/>
              </w:rPr>
            </w:pPr>
          </w:p>
        </w:tc>
        <w:tc>
          <w:tcPr>
            <w:tcW w:w="724" w:type="dxa"/>
            <w:vMerge w:val="restart"/>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4535" w:type="dxa"/>
            <w:vMerge w:val="restart"/>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blPrEx>
          <w:tblBorders>
            <w:insideH w:val="none" w:sz="4" w:space="0" w:color="000000"/>
          </w:tblBorders>
        </w:tblPrEx>
        <w:trPr>
          <w:trHeight w:val="276"/>
          <w:jc w:val="center"/>
        </w:trPr>
        <w:tc>
          <w:tcPr>
            <w:tcW w:w="52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4.6</w:t>
            </w:r>
          </w:p>
        </w:tc>
        <w:tc>
          <w:tcPr>
            <w:tcW w:w="3231"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724" w:type="dxa"/>
            <w:vMerge/>
            <w:tcBorders>
              <w:top w:val="none" w:sz="4" w:space="0" w:color="000000"/>
              <w:bottom w:val="none" w:sz="4" w:space="0" w:color="000000"/>
            </w:tcBorders>
          </w:tcPr>
          <w:p w:rsidR="0082126E" w:rsidRDefault="0082126E">
            <w:pPr>
              <w:pStyle w:val="ConsPlusNormal"/>
              <w:rPr>
                <w:rFonts w:ascii="Times New Roman" w:hAnsi="Times New Roman" w:cs="Times New Roman"/>
                <w:sz w:val="24"/>
                <w:szCs w:val="24"/>
              </w:rPr>
            </w:pPr>
          </w:p>
        </w:tc>
        <w:tc>
          <w:tcPr>
            <w:tcW w:w="4535" w:type="dxa"/>
            <w:vMerge/>
            <w:tcBorders>
              <w:top w:val="none" w:sz="4" w:space="0" w:color="000000"/>
              <w:bottom w:val="none" w:sz="4" w:space="0" w:color="000000"/>
            </w:tcBorders>
          </w:tcPr>
          <w:p w:rsidR="0082126E" w:rsidRDefault="0082126E">
            <w:pPr>
              <w:pStyle w:val="ConsPlusNormal"/>
              <w:rPr>
                <w:rFonts w:ascii="Times New Roman" w:hAnsi="Times New Roman" w:cs="Times New Roman"/>
                <w:sz w:val="24"/>
                <w:szCs w:val="24"/>
              </w:rPr>
            </w:pPr>
          </w:p>
        </w:tc>
      </w:tr>
      <w:tr w:rsidR="0082126E">
        <w:tblPrEx>
          <w:tblBorders>
            <w:insideH w:val="none" w:sz="4" w:space="0" w:color="000000"/>
          </w:tblBorders>
        </w:tblPrEx>
        <w:trPr>
          <w:trHeight w:val="276"/>
          <w:jc w:val="center"/>
        </w:trPr>
        <w:tc>
          <w:tcPr>
            <w:tcW w:w="529" w:type="dxa"/>
            <w:vMerge/>
            <w:tcBorders>
              <w:bottom w:val="none" w:sz="4" w:space="0" w:color="000000"/>
            </w:tcBorders>
          </w:tcPr>
          <w:p w:rsidR="0082126E" w:rsidRDefault="0082126E">
            <w:pPr>
              <w:pStyle w:val="ConsPlusNormal"/>
              <w:rPr>
                <w:rFonts w:ascii="Times New Roman" w:hAnsi="Times New Roman" w:cs="Times New Roman"/>
                <w:sz w:val="24"/>
                <w:szCs w:val="24"/>
              </w:rPr>
            </w:pPr>
          </w:p>
        </w:tc>
        <w:tc>
          <w:tcPr>
            <w:tcW w:w="3231" w:type="dxa"/>
            <w:vMerge/>
            <w:tcBorders>
              <w:bottom w:val="none" w:sz="4" w:space="0" w:color="000000"/>
            </w:tcBorders>
          </w:tcPr>
          <w:p w:rsidR="0082126E" w:rsidRDefault="0082126E">
            <w:pPr>
              <w:pStyle w:val="ConsPlusNormal"/>
              <w:rPr>
                <w:rFonts w:ascii="Times New Roman" w:hAnsi="Times New Roman" w:cs="Times New Roman"/>
                <w:sz w:val="24"/>
                <w:szCs w:val="24"/>
              </w:rPr>
            </w:pPr>
          </w:p>
        </w:tc>
        <w:tc>
          <w:tcPr>
            <w:tcW w:w="724" w:type="dxa"/>
            <w:vMerge w:val="restart"/>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4535" w:type="dxa"/>
            <w:vMerge w:val="restart"/>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529"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4.8</w:t>
            </w:r>
          </w:p>
        </w:tc>
        <w:tc>
          <w:tcPr>
            <w:tcW w:w="3231"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Развлечения</w:t>
            </w:r>
          </w:p>
        </w:tc>
        <w:tc>
          <w:tcPr>
            <w:tcW w:w="724" w:type="dxa"/>
            <w:vMerge/>
            <w:tcBorders>
              <w:top w:val="none" w:sz="4" w:space="0" w:color="000000"/>
            </w:tcBorders>
          </w:tcPr>
          <w:p w:rsidR="0082126E" w:rsidRDefault="0082126E">
            <w:pPr>
              <w:pStyle w:val="ConsPlusNormal"/>
              <w:rPr>
                <w:rFonts w:ascii="Times New Roman" w:hAnsi="Times New Roman" w:cs="Times New Roman"/>
                <w:sz w:val="24"/>
                <w:szCs w:val="24"/>
              </w:rPr>
            </w:pPr>
          </w:p>
        </w:tc>
        <w:tc>
          <w:tcPr>
            <w:tcW w:w="4535" w:type="dxa"/>
            <w:vMerge/>
            <w:tcBorders>
              <w:top w:val="none" w:sz="4" w:space="0" w:color="000000"/>
            </w:tcBorders>
          </w:tcPr>
          <w:p w:rsidR="0082126E" w:rsidRDefault="0082126E">
            <w:pPr>
              <w:pStyle w:val="ConsPlusNormal"/>
              <w:rPr>
                <w:rFonts w:ascii="Times New Roman" w:hAnsi="Times New Roman" w:cs="Times New Roman"/>
                <w:sz w:val="24"/>
                <w:szCs w:val="24"/>
              </w:rPr>
            </w:pPr>
          </w:p>
        </w:tc>
      </w:tr>
      <w:tr w:rsidR="0082126E">
        <w:trPr>
          <w:jc w:val="center"/>
        </w:trPr>
        <w:tc>
          <w:tcPr>
            <w:tcW w:w="52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231"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53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rPr>
          <w:jc w:val="center"/>
        </w:trPr>
        <w:tc>
          <w:tcPr>
            <w:tcW w:w="529" w:type="dxa"/>
            <w:vMerge/>
          </w:tcPr>
          <w:p w:rsidR="0082126E" w:rsidRDefault="0082126E">
            <w:pPr>
              <w:pStyle w:val="ConsPlusNormal"/>
              <w:rPr>
                <w:rFonts w:ascii="Times New Roman" w:hAnsi="Times New Roman" w:cs="Times New Roman"/>
                <w:sz w:val="24"/>
                <w:szCs w:val="24"/>
              </w:rPr>
            </w:pPr>
          </w:p>
        </w:tc>
        <w:tc>
          <w:tcPr>
            <w:tcW w:w="3231"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453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r>
      <w:tr w:rsidR="0082126E">
        <w:tblPrEx>
          <w:tblBorders>
            <w:insideH w:val="none" w:sz="4" w:space="0" w:color="000000"/>
          </w:tblBorders>
        </w:tblPrEx>
        <w:trPr>
          <w:jc w:val="center"/>
        </w:trPr>
        <w:tc>
          <w:tcPr>
            <w:tcW w:w="529" w:type="dxa"/>
            <w:vMerge/>
          </w:tcPr>
          <w:p w:rsidR="0082126E" w:rsidRDefault="0082126E">
            <w:pPr>
              <w:pStyle w:val="ConsPlusNormal"/>
              <w:rPr>
                <w:rFonts w:ascii="Times New Roman" w:hAnsi="Times New Roman" w:cs="Times New Roman"/>
                <w:sz w:val="24"/>
                <w:szCs w:val="24"/>
              </w:rPr>
            </w:pPr>
          </w:p>
        </w:tc>
        <w:tc>
          <w:tcPr>
            <w:tcW w:w="3231"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453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blPrEx>
          <w:tblBorders>
            <w:insideH w:val="none" w:sz="4" w:space="0" w:color="000000"/>
          </w:tblBorders>
        </w:tblPrEx>
        <w:trPr>
          <w:jc w:val="center"/>
        </w:trPr>
        <w:tc>
          <w:tcPr>
            <w:tcW w:w="529" w:type="dxa"/>
            <w:vMerge/>
          </w:tcPr>
          <w:p w:rsidR="0082126E" w:rsidRDefault="0082126E">
            <w:pPr>
              <w:pStyle w:val="ConsPlusNormal"/>
              <w:rPr>
                <w:rFonts w:ascii="Times New Roman" w:hAnsi="Times New Roman" w:cs="Times New Roman"/>
                <w:sz w:val="24"/>
                <w:szCs w:val="24"/>
              </w:rPr>
            </w:pPr>
          </w:p>
        </w:tc>
        <w:tc>
          <w:tcPr>
            <w:tcW w:w="3231"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453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bl>
    <w:p w:rsidR="0082126E" w:rsidRDefault="0082126E">
      <w:pPr>
        <w:pStyle w:val="ConsPlusNormal"/>
        <w:spacing w:line="276" w:lineRule="auto"/>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Предельные параметры разрешенного строительства, установленные для территориальной зоны, приведены в таблице 3.</w:t>
      </w:r>
    </w:p>
    <w:p w:rsidR="0082126E" w:rsidRDefault="00CF1619">
      <w:pPr>
        <w:pStyle w:val="ConsPlusNormal"/>
        <w:spacing w:line="276" w:lineRule="auto"/>
        <w:ind w:firstLine="540"/>
        <w:jc w:val="right"/>
        <w:rPr>
          <w:rFonts w:ascii="Times New Roman" w:hAnsi="Times New Roman" w:cs="Times New Roman"/>
          <w:b/>
          <w:i/>
          <w:sz w:val="24"/>
          <w:szCs w:val="24"/>
        </w:rPr>
      </w:pPr>
      <w:r>
        <w:rPr>
          <w:rFonts w:ascii="Times New Roman" w:hAnsi="Times New Roman" w:cs="Times New Roman"/>
          <w:i/>
          <w:sz w:val="24"/>
          <w:szCs w:val="24"/>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3029"/>
        <w:gridCol w:w="1843"/>
        <w:gridCol w:w="708"/>
        <w:gridCol w:w="850"/>
        <w:gridCol w:w="1985"/>
      </w:tblGrid>
      <w:tr w:rsidR="0082126E">
        <w:trPr>
          <w:jc w:val="center"/>
        </w:trPr>
        <w:tc>
          <w:tcPr>
            <w:tcW w:w="814"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N строки</w:t>
            </w:r>
          </w:p>
        </w:tc>
        <w:tc>
          <w:tcPr>
            <w:tcW w:w="3029"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Вид (классификация) параметра</w:t>
            </w:r>
          </w:p>
        </w:tc>
        <w:tc>
          <w:tcPr>
            <w:tcW w:w="5386" w:type="dxa"/>
            <w:gridSpan w:val="4"/>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Показатель</w:t>
            </w:r>
          </w:p>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(предельный параметр)</w:t>
            </w:r>
          </w:p>
        </w:tc>
      </w:tr>
      <w:tr w:rsidR="0082126E">
        <w:trPr>
          <w:jc w:val="center"/>
        </w:trPr>
        <w:tc>
          <w:tcPr>
            <w:tcW w:w="814"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3029"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1843"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Параметр установлен для ВРИ</w:t>
            </w:r>
          </w:p>
        </w:tc>
        <w:tc>
          <w:tcPr>
            <w:tcW w:w="708"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мин.</w:t>
            </w:r>
          </w:p>
        </w:tc>
        <w:tc>
          <w:tcPr>
            <w:tcW w:w="850"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макс.</w:t>
            </w:r>
          </w:p>
        </w:tc>
        <w:tc>
          <w:tcPr>
            <w:tcW w:w="1984"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Текстовое значение</w:t>
            </w:r>
          </w:p>
        </w:tc>
      </w:tr>
      <w:tr w:rsidR="0082126E">
        <w:trPr>
          <w:jc w:val="center"/>
        </w:trPr>
        <w:tc>
          <w:tcPr>
            <w:tcW w:w="9228" w:type="dxa"/>
            <w:gridSpan w:val="6"/>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Пространственные параметры</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414"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302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 земельного участка (га)</w:t>
            </w:r>
          </w:p>
        </w:tc>
        <w:tc>
          <w:tcPr>
            <w:tcW w:w="1843"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70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984" w:type="dxa"/>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8414"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Этажность (этаж)</w:t>
            </w:r>
          </w:p>
        </w:tc>
      </w:tr>
      <w:tr w:rsidR="0082126E">
        <w:trPr>
          <w:jc w:val="center"/>
        </w:trPr>
        <w:tc>
          <w:tcPr>
            <w:tcW w:w="81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302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p>
        </w:tc>
        <w:tc>
          <w:tcPr>
            <w:tcW w:w="1843"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2.6 Многоэтажная жилая застройка (высотная застройка)</w:t>
            </w:r>
          </w:p>
        </w:tc>
        <w:tc>
          <w:tcPr>
            <w:tcW w:w="70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1984" w:type="dxa"/>
          </w:tcPr>
          <w:p w:rsidR="0082126E" w:rsidRDefault="0082126E">
            <w:pPr>
              <w:pStyle w:val="ConsPlusNormal"/>
              <w:rPr>
                <w:rFonts w:ascii="Times New Roman" w:hAnsi="Times New Roman" w:cs="Times New Roman"/>
                <w:sz w:val="24"/>
                <w:szCs w:val="24"/>
              </w:rPr>
            </w:pPr>
          </w:p>
        </w:tc>
      </w:tr>
      <w:tr w:rsidR="0082126E">
        <w:trPr>
          <w:jc w:val="center"/>
        </w:trPr>
        <w:tc>
          <w:tcPr>
            <w:tcW w:w="814" w:type="dxa"/>
            <w:vMerge/>
          </w:tcPr>
          <w:p w:rsidR="0082126E" w:rsidRDefault="0082126E">
            <w:pPr>
              <w:pStyle w:val="ConsPlusNormal"/>
              <w:rPr>
                <w:rFonts w:ascii="Times New Roman" w:hAnsi="Times New Roman" w:cs="Times New Roman"/>
                <w:sz w:val="24"/>
                <w:szCs w:val="24"/>
              </w:rPr>
            </w:pPr>
          </w:p>
        </w:tc>
        <w:tc>
          <w:tcPr>
            <w:tcW w:w="3029" w:type="dxa"/>
            <w:vMerge/>
          </w:tcPr>
          <w:p w:rsidR="0082126E" w:rsidRDefault="0082126E">
            <w:pPr>
              <w:pStyle w:val="ConsPlusNormal"/>
              <w:rPr>
                <w:rFonts w:ascii="Times New Roman" w:hAnsi="Times New Roman" w:cs="Times New Roman"/>
                <w:sz w:val="24"/>
                <w:szCs w:val="24"/>
              </w:rPr>
            </w:pPr>
          </w:p>
        </w:tc>
        <w:tc>
          <w:tcPr>
            <w:tcW w:w="1843"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4.4 </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c>
          <w:tcPr>
            <w:tcW w:w="70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82126E" w:rsidRDefault="0082126E">
            <w:pPr>
              <w:pStyle w:val="ConsPlusNormal"/>
              <w:rPr>
                <w:rFonts w:ascii="Times New Roman" w:hAnsi="Times New Roman" w:cs="Times New Roman"/>
                <w:sz w:val="24"/>
                <w:szCs w:val="24"/>
              </w:rPr>
            </w:pPr>
          </w:p>
        </w:tc>
      </w:tr>
      <w:tr w:rsidR="0082126E">
        <w:trPr>
          <w:jc w:val="center"/>
        </w:trPr>
        <w:tc>
          <w:tcPr>
            <w:tcW w:w="814" w:type="dxa"/>
            <w:vMerge/>
          </w:tcPr>
          <w:p w:rsidR="0082126E" w:rsidRDefault="0082126E">
            <w:pPr>
              <w:pStyle w:val="ConsPlusNormal"/>
              <w:rPr>
                <w:rFonts w:ascii="Times New Roman" w:hAnsi="Times New Roman" w:cs="Times New Roman"/>
                <w:sz w:val="24"/>
                <w:szCs w:val="24"/>
              </w:rPr>
            </w:pPr>
          </w:p>
        </w:tc>
        <w:tc>
          <w:tcPr>
            <w:tcW w:w="3029" w:type="dxa"/>
            <w:vMerge/>
          </w:tcPr>
          <w:p w:rsidR="0082126E" w:rsidRDefault="0082126E">
            <w:pPr>
              <w:pStyle w:val="ConsPlusNormal"/>
              <w:rPr>
                <w:rFonts w:ascii="Times New Roman" w:hAnsi="Times New Roman" w:cs="Times New Roman"/>
                <w:sz w:val="24"/>
                <w:szCs w:val="24"/>
              </w:rPr>
            </w:pPr>
          </w:p>
        </w:tc>
        <w:tc>
          <w:tcPr>
            <w:tcW w:w="1843"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4.6 </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70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82126E" w:rsidRDefault="0082126E">
            <w:pPr>
              <w:pStyle w:val="ConsPlusNormal"/>
              <w:rPr>
                <w:rFonts w:ascii="Times New Roman" w:hAnsi="Times New Roman" w:cs="Times New Roman"/>
                <w:sz w:val="24"/>
                <w:szCs w:val="24"/>
              </w:rPr>
            </w:pPr>
          </w:p>
        </w:tc>
      </w:tr>
      <w:tr w:rsidR="0082126E">
        <w:trPr>
          <w:jc w:val="center"/>
        </w:trPr>
        <w:tc>
          <w:tcPr>
            <w:tcW w:w="814" w:type="dxa"/>
            <w:vMerge/>
          </w:tcPr>
          <w:p w:rsidR="0082126E" w:rsidRDefault="0082126E">
            <w:pPr>
              <w:pStyle w:val="ConsPlusNormal"/>
              <w:rPr>
                <w:rFonts w:ascii="Times New Roman" w:hAnsi="Times New Roman" w:cs="Times New Roman"/>
                <w:sz w:val="24"/>
                <w:szCs w:val="24"/>
              </w:rPr>
            </w:pPr>
          </w:p>
        </w:tc>
        <w:tc>
          <w:tcPr>
            <w:tcW w:w="3029" w:type="dxa"/>
            <w:vMerge/>
          </w:tcPr>
          <w:p w:rsidR="0082126E" w:rsidRDefault="0082126E">
            <w:pPr>
              <w:pStyle w:val="ConsPlusNormal"/>
              <w:rPr>
                <w:rFonts w:ascii="Times New Roman" w:hAnsi="Times New Roman" w:cs="Times New Roman"/>
                <w:sz w:val="24"/>
                <w:szCs w:val="24"/>
              </w:rPr>
            </w:pPr>
          </w:p>
        </w:tc>
        <w:tc>
          <w:tcPr>
            <w:tcW w:w="1843"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прочих ВРИ</w:t>
            </w:r>
          </w:p>
        </w:tc>
        <w:tc>
          <w:tcPr>
            <w:tcW w:w="70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1984" w:type="dxa"/>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302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Пристроенных к жилым домам нежилых зданий/помещений</w:t>
            </w:r>
          </w:p>
        </w:tc>
        <w:tc>
          <w:tcPr>
            <w:tcW w:w="1843" w:type="dxa"/>
          </w:tcPr>
          <w:p w:rsidR="0082126E" w:rsidRDefault="0082126E">
            <w:pPr>
              <w:pStyle w:val="ConsPlusNormal"/>
              <w:rPr>
                <w:rFonts w:ascii="Times New Roman" w:hAnsi="Times New Roman" w:cs="Times New Roman"/>
                <w:sz w:val="24"/>
                <w:szCs w:val="24"/>
              </w:rPr>
            </w:pPr>
          </w:p>
        </w:tc>
        <w:tc>
          <w:tcPr>
            <w:tcW w:w="70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82126E" w:rsidRDefault="0082126E">
            <w:pPr>
              <w:pStyle w:val="ConsPlusNormal"/>
              <w:rPr>
                <w:rFonts w:ascii="Times New Roman" w:hAnsi="Times New Roman" w:cs="Times New Roman"/>
                <w:sz w:val="24"/>
                <w:szCs w:val="24"/>
              </w:rPr>
            </w:pP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2.3</w:t>
            </w:r>
          </w:p>
        </w:tc>
        <w:tc>
          <w:tcPr>
            <w:tcW w:w="302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w:t>
            </w:r>
          </w:p>
        </w:tc>
        <w:tc>
          <w:tcPr>
            <w:tcW w:w="1843" w:type="dxa"/>
          </w:tcPr>
          <w:p w:rsidR="0082126E" w:rsidRDefault="0082126E">
            <w:pPr>
              <w:pStyle w:val="ConsPlusNormal"/>
              <w:rPr>
                <w:rFonts w:ascii="Times New Roman" w:hAnsi="Times New Roman" w:cs="Times New Roman"/>
                <w:sz w:val="24"/>
                <w:szCs w:val="24"/>
              </w:rPr>
            </w:pPr>
          </w:p>
        </w:tc>
        <w:tc>
          <w:tcPr>
            <w:tcW w:w="70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Распространяется на индивидуальные гаражи и временные объекты.</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8414"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Высота (м)</w:t>
            </w:r>
          </w:p>
        </w:tc>
      </w:tr>
      <w:tr w:rsidR="0082126E">
        <w:trPr>
          <w:jc w:val="center"/>
        </w:trPr>
        <w:tc>
          <w:tcPr>
            <w:tcW w:w="81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302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Предельная высота</w:t>
            </w:r>
          </w:p>
        </w:tc>
        <w:tc>
          <w:tcPr>
            <w:tcW w:w="1843"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2.6 Многоэтажная жилая застройка (высотная застройка)</w:t>
            </w:r>
          </w:p>
        </w:tc>
        <w:tc>
          <w:tcPr>
            <w:tcW w:w="70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40</w:t>
            </w:r>
          </w:p>
        </w:tc>
        <w:tc>
          <w:tcPr>
            <w:tcW w:w="1984" w:type="dxa"/>
          </w:tcPr>
          <w:p w:rsidR="0082126E" w:rsidRDefault="0082126E">
            <w:pPr>
              <w:pStyle w:val="ConsPlusNormal"/>
              <w:rPr>
                <w:rFonts w:ascii="Times New Roman" w:hAnsi="Times New Roman" w:cs="Times New Roman"/>
                <w:sz w:val="24"/>
                <w:szCs w:val="24"/>
              </w:rPr>
            </w:pPr>
          </w:p>
        </w:tc>
      </w:tr>
      <w:tr w:rsidR="0082126E">
        <w:trPr>
          <w:jc w:val="center"/>
        </w:trPr>
        <w:tc>
          <w:tcPr>
            <w:tcW w:w="814" w:type="dxa"/>
            <w:vMerge/>
          </w:tcPr>
          <w:p w:rsidR="0082126E" w:rsidRDefault="0082126E">
            <w:pPr>
              <w:pStyle w:val="ConsPlusNormal"/>
              <w:rPr>
                <w:rFonts w:ascii="Times New Roman" w:hAnsi="Times New Roman" w:cs="Times New Roman"/>
                <w:sz w:val="24"/>
                <w:szCs w:val="24"/>
              </w:rPr>
            </w:pPr>
          </w:p>
        </w:tc>
        <w:tc>
          <w:tcPr>
            <w:tcW w:w="3029" w:type="dxa"/>
            <w:vMerge/>
          </w:tcPr>
          <w:p w:rsidR="0082126E" w:rsidRDefault="0082126E">
            <w:pPr>
              <w:pStyle w:val="ConsPlusNormal"/>
              <w:rPr>
                <w:rFonts w:ascii="Times New Roman" w:hAnsi="Times New Roman" w:cs="Times New Roman"/>
                <w:sz w:val="24"/>
                <w:szCs w:val="24"/>
              </w:rPr>
            </w:pPr>
          </w:p>
        </w:tc>
        <w:tc>
          <w:tcPr>
            <w:tcW w:w="1843"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прочих ВРИ</w:t>
            </w:r>
          </w:p>
        </w:tc>
        <w:tc>
          <w:tcPr>
            <w:tcW w:w="70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984" w:type="dxa"/>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3.2</w:t>
            </w:r>
          </w:p>
        </w:tc>
        <w:tc>
          <w:tcPr>
            <w:tcW w:w="302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этажа жилых помещений в жилом доме</w:t>
            </w:r>
          </w:p>
        </w:tc>
        <w:tc>
          <w:tcPr>
            <w:tcW w:w="1843" w:type="dxa"/>
          </w:tcPr>
          <w:p w:rsidR="0082126E" w:rsidRDefault="0082126E">
            <w:pPr>
              <w:pStyle w:val="ConsPlusNormal"/>
              <w:rPr>
                <w:rFonts w:ascii="Times New Roman" w:hAnsi="Times New Roman" w:cs="Times New Roman"/>
                <w:sz w:val="24"/>
                <w:szCs w:val="24"/>
              </w:rPr>
            </w:pPr>
          </w:p>
        </w:tc>
        <w:tc>
          <w:tcPr>
            <w:tcW w:w="70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2,5</w:t>
            </w:r>
          </w:p>
        </w:tc>
        <w:tc>
          <w:tcPr>
            <w:tcW w:w="85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984" w:type="dxa"/>
          </w:tcPr>
          <w:p w:rsidR="0082126E" w:rsidRDefault="0082126E">
            <w:pPr>
              <w:pStyle w:val="ConsPlusNormal"/>
              <w:rPr>
                <w:rFonts w:ascii="Times New Roman" w:hAnsi="Times New Roman" w:cs="Times New Roman"/>
                <w:sz w:val="24"/>
                <w:szCs w:val="24"/>
              </w:rPr>
            </w:pP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302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 с плоской крышей</w:t>
            </w:r>
          </w:p>
        </w:tc>
        <w:tc>
          <w:tcPr>
            <w:tcW w:w="1843" w:type="dxa"/>
          </w:tcPr>
          <w:p w:rsidR="0082126E" w:rsidRDefault="0082126E">
            <w:pPr>
              <w:pStyle w:val="ConsPlusNormal"/>
              <w:rPr>
                <w:rFonts w:ascii="Times New Roman" w:hAnsi="Times New Roman" w:cs="Times New Roman"/>
                <w:sz w:val="24"/>
                <w:szCs w:val="24"/>
              </w:rPr>
            </w:pPr>
          </w:p>
        </w:tc>
        <w:tc>
          <w:tcPr>
            <w:tcW w:w="70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198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индивидуальных гаражей.</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Распространяется и на временные объекты.</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3.4</w:t>
            </w:r>
          </w:p>
        </w:tc>
        <w:tc>
          <w:tcPr>
            <w:tcW w:w="302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 со скатной крышей</w:t>
            </w:r>
          </w:p>
        </w:tc>
        <w:tc>
          <w:tcPr>
            <w:tcW w:w="1843" w:type="dxa"/>
          </w:tcPr>
          <w:p w:rsidR="0082126E" w:rsidRDefault="0082126E">
            <w:pPr>
              <w:pStyle w:val="ConsPlusNormal"/>
              <w:rPr>
                <w:rFonts w:ascii="Times New Roman" w:hAnsi="Times New Roman" w:cs="Times New Roman"/>
                <w:sz w:val="24"/>
                <w:szCs w:val="24"/>
              </w:rPr>
            </w:pPr>
          </w:p>
        </w:tc>
        <w:tc>
          <w:tcPr>
            <w:tcW w:w="70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4,5</w:t>
            </w:r>
          </w:p>
        </w:tc>
        <w:tc>
          <w:tcPr>
            <w:tcW w:w="1984" w:type="dxa"/>
            <w:vMerge/>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8414"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w:t>
            </w:r>
          </w:p>
        </w:tc>
      </w:tr>
      <w:tr w:rsidR="0082126E">
        <w:trPr>
          <w:jc w:val="center"/>
        </w:trPr>
        <w:tc>
          <w:tcPr>
            <w:tcW w:w="81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302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w:t>
            </w:r>
          </w:p>
        </w:tc>
        <w:tc>
          <w:tcPr>
            <w:tcW w:w="1843"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2.6 Многоэтажная жилая застройка (высотная застройка)</w:t>
            </w:r>
          </w:p>
        </w:tc>
        <w:tc>
          <w:tcPr>
            <w:tcW w:w="70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15</w:t>
            </w:r>
          </w:p>
        </w:tc>
        <w:tc>
          <w:tcPr>
            <w:tcW w:w="1984" w:type="dxa"/>
          </w:tcPr>
          <w:p w:rsidR="0082126E" w:rsidRDefault="0082126E">
            <w:pPr>
              <w:pStyle w:val="ConsPlusNormal"/>
              <w:rPr>
                <w:rFonts w:ascii="Times New Roman" w:hAnsi="Times New Roman" w:cs="Times New Roman"/>
                <w:sz w:val="24"/>
                <w:szCs w:val="24"/>
              </w:rPr>
            </w:pPr>
          </w:p>
        </w:tc>
      </w:tr>
      <w:tr w:rsidR="0082126E">
        <w:trPr>
          <w:jc w:val="center"/>
        </w:trPr>
        <w:tc>
          <w:tcPr>
            <w:tcW w:w="814" w:type="dxa"/>
            <w:vMerge/>
          </w:tcPr>
          <w:p w:rsidR="0082126E" w:rsidRDefault="0082126E">
            <w:pPr>
              <w:pStyle w:val="ConsPlusNormal"/>
              <w:rPr>
                <w:rFonts w:ascii="Times New Roman" w:hAnsi="Times New Roman" w:cs="Times New Roman"/>
                <w:sz w:val="24"/>
                <w:szCs w:val="24"/>
              </w:rPr>
            </w:pPr>
          </w:p>
        </w:tc>
        <w:tc>
          <w:tcPr>
            <w:tcW w:w="3029" w:type="dxa"/>
            <w:vMerge/>
          </w:tcPr>
          <w:p w:rsidR="0082126E" w:rsidRDefault="0082126E">
            <w:pPr>
              <w:pStyle w:val="ConsPlusNormal"/>
              <w:rPr>
                <w:rFonts w:ascii="Times New Roman" w:hAnsi="Times New Roman" w:cs="Times New Roman"/>
                <w:sz w:val="24"/>
                <w:szCs w:val="24"/>
              </w:rPr>
            </w:pPr>
          </w:p>
        </w:tc>
        <w:tc>
          <w:tcPr>
            <w:tcW w:w="1843"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4.4 </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c>
          <w:tcPr>
            <w:tcW w:w="70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60</w:t>
            </w:r>
          </w:p>
        </w:tc>
        <w:tc>
          <w:tcPr>
            <w:tcW w:w="1984" w:type="dxa"/>
          </w:tcPr>
          <w:p w:rsidR="0082126E" w:rsidRDefault="0082126E">
            <w:pPr>
              <w:pStyle w:val="ConsPlusNormal"/>
              <w:rPr>
                <w:rFonts w:ascii="Times New Roman" w:hAnsi="Times New Roman" w:cs="Times New Roman"/>
                <w:sz w:val="24"/>
                <w:szCs w:val="24"/>
              </w:rPr>
            </w:pPr>
          </w:p>
        </w:tc>
      </w:tr>
      <w:tr w:rsidR="0082126E">
        <w:trPr>
          <w:jc w:val="center"/>
        </w:trPr>
        <w:tc>
          <w:tcPr>
            <w:tcW w:w="814" w:type="dxa"/>
            <w:vMerge/>
          </w:tcPr>
          <w:p w:rsidR="0082126E" w:rsidRDefault="0082126E">
            <w:pPr>
              <w:pStyle w:val="ConsPlusNormal"/>
              <w:rPr>
                <w:rFonts w:ascii="Times New Roman" w:hAnsi="Times New Roman" w:cs="Times New Roman"/>
                <w:sz w:val="24"/>
                <w:szCs w:val="24"/>
              </w:rPr>
            </w:pPr>
          </w:p>
        </w:tc>
        <w:tc>
          <w:tcPr>
            <w:tcW w:w="3029" w:type="dxa"/>
            <w:vMerge/>
          </w:tcPr>
          <w:p w:rsidR="0082126E" w:rsidRDefault="0082126E">
            <w:pPr>
              <w:pStyle w:val="ConsPlusNormal"/>
              <w:rPr>
                <w:rFonts w:ascii="Times New Roman" w:hAnsi="Times New Roman" w:cs="Times New Roman"/>
                <w:sz w:val="24"/>
                <w:szCs w:val="24"/>
              </w:rPr>
            </w:pPr>
          </w:p>
        </w:tc>
        <w:tc>
          <w:tcPr>
            <w:tcW w:w="1843"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4.6 </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70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60</w:t>
            </w:r>
          </w:p>
        </w:tc>
        <w:tc>
          <w:tcPr>
            <w:tcW w:w="1984" w:type="dxa"/>
          </w:tcPr>
          <w:p w:rsidR="0082126E" w:rsidRDefault="0082126E">
            <w:pPr>
              <w:pStyle w:val="ConsPlusNormal"/>
              <w:rPr>
                <w:rFonts w:ascii="Times New Roman" w:hAnsi="Times New Roman" w:cs="Times New Roman"/>
                <w:sz w:val="24"/>
                <w:szCs w:val="24"/>
              </w:rPr>
            </w:pPr>
          </w:p>
        </w:tc>
      </w:tr>
      <w:tr w:rsidR="0082126E">
        <w:trPr>
          <w:jc w:val="center"/>
        </w:trPr>
        <w:tc>
          <w:tcPr>
            <w:tcW w:w="814" w:type="dxa"/>
            <w:vMerge/>
          </w:tcPr>
          <w:p w:rsidR="0082126E" w:rsidRDefault="0082126E">
            <w:pPr>
              <w:pStyle w:val="ConsPlusNormal"/>
              <w:rPr>
                <w:rFonts w:ascii="Times New Roman" w:hAnsi="Times New Roman" w:cs="Times New Roman"/>
                <w:sz w:val="24"/>
                <w:szCs w:val="24"/>
              </w:rPr>
            </w:pPr>
          </w:p>
        </w:tc>
        <w:tc>
          <w:tcPr>
            <w:tcW w:w="3029" w:type="dxa"/>
            <w:vMerge/>
          </w:tcPr>
          <w:p w:rsidR="0082126E" w:rsidRDefault="0082126E">
            <w:pPr>
              <w:pStyle w:val="ConsPlusNormal"/>
              <w:rPr>
                <w:rFonts w:ascii="Times New Roman" w:hAnsi="Times New Roman" w:cs="Times New Roman"/>
                <w:sz w:val="24"/>
                <w:szCs w:val="24"/>
              </w:rPr>
            </w:pPr>
          </w:p>
        </w:tc>
        <w:tc>
          <w:tcPr>
            <w:tcW w:w="1843"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прочих ВРИ</w:t>
            </w:r>
          </w:p>
        </w:tc>
        <w:tc>
          <w:tcPr>
            <w:tcW w:w="70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984" w:type="dxa"/>
          </w:tcPr>
          <w:p w:rsidR="0082126E" w:rsidRDefault="0082126E">
            <w:pPr>
              <w:pStyle w:val="ConsPlusNormal"/>
              <w:rPr>
                <w:rFonts w:ascii="Times New Roman" w:hAnsi="Times New Roman" w:cs="Times New Roman"/>
                <w:sz w:val="24"/>
                <w:szCs w:val="24"/>
              </w:rPr>
            </w:pP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8414"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(м)</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302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в целях определения мест допустимого размещения зданий, строений сооружений</w:t>
            </w:r>
          </w:p>
        </w:tc>
        <w:tc>
          <w:tcPr>
            <w:tcW w:w="1843"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70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984" w:type="dxa"/>
          </w:tcPr>
          <w:p w:rsidR="0082126E" w:rsidRDefault="0082126E">
            <w:pPr>
              <w:pStyle w:val="ConsPlusNormal"/>
              <w:rPr>
                <w:rFonts w:ascii="Times New Roman" w:hAnsi="Times New Roman" w:cs="Times New Roman"/>
                <w:sz w:val="24"/>
                <w:szCs w:val="24"/>
              </w:rPr>
            </w:pPr>
          </w:p>
        </w:tc>
      </w:tr>
      <w:tr w:rsidR="0082126E">
        <w:trPr>
          <w:jc w:val="center"/>
        </w:trPr>
        <w:tc>
          <w:tcPr>
            <w:tcW w:w="9228"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 Ограничения</w:t>
            </w: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6.1</w:t>
            </w:r>
          </w:p>
        </w:tc>
        <w:tc>
          <w:tcPr>
            <w:tcW w:w="302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Хранение и отстой автотранспорта</w:t>
            </w:r>
          </w:p>
        </w:tc>
        <w:tc>
          <w:tcPr>
            <w:tcW w:w="1843"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70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98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Допускается хранение и отстой транспортных средств категорий А, В, М и их подкатегорий.</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Категории транспортных средств устанавливаются в соответствии с Федеральным </w:t>
            </w:r>
            <w:hyperlink r:id="rId18" w:tooltip="consultantplus://offline/ref=AF8E3798765A4F1C9E88D28530C581582C20E18A7B736500862BEAC364642C57ABE66E5D776257CF580A1BEB1ANBTEM"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от 10.12.1995   №196-ФЗ «О безопасности дорожного движения»</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4. Требования к архитектурно-градостроительному облику объекта капитального строительства.</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4.1 Общее правило определения требований к архитектурно градостроительному облику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4.1.1. Объект капитального строительства при формировании архитектурно-градостроительного облика должен содержать следующие характеристики: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1) Внешний вид, функции помещений должны соответствовать функциональному назначению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 Обеспеченность связанности территорий, а также комфортного движения пешеходов и транспорта с учетом маломобильных групп населения;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3) Проработка внешнего вида объекта капитального строительства согласно требованиям к архитектурно-стилистическим характеристикам объектов, цветовым решениям, отделочным и (или) строительным материалам, описанным в утвержденных требованиях к архитектурно-градостроительному облику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 Описание конструктивных решений, мест размещения на фасаде, кровле технического и инженерного оборудования;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5) Отображение текстовое и (или) графическое принимаемых архитектурных приемов внешнего освещения (функционального и декоративного).</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4.1.2. Архитектурно-градостроительный облик должен соответствовать требованиям, установленным сводами правил, региональным нормативам градостроительного проектирования Ханты-Мансийского автономного округа - Югры, местным нормативам градостроительного проектирования города Урай, Правилам благоустройства территории города Урай, постановлению администрации города Урай от 07.07.2014 №2270 «Об утверждении Концепции цветового решения застройки города Урай».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4.1.3. Согласование архитектурно-градостроительного облика объекта капитального строительства осуществляется уполномоченным органом в сфере градостроительства в порядке, установленном постановлением Правительства Российской Федерации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4.2. Требования к объемно-пространственным характеристикам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4.2.1. Возводимые объекты капитального строительства должны принимать во внимание сложившуюся историко-культурную, визуально-ландшафтную особенность окружающей застройки, быть ей сомасштабны и учитывать объемно-планировочные решения объектов на смежных земельных участках (членение фасада, габариты оконных проемов и т.д.).</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4.2.2. Композиционные решения и фасадные приемы должны соответствовать функциональному назначению объекта.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4.2.3. Объекты капитального строительства должны размещаться с учетом сложившегося фронта существующей застройки и максимально поддерживать его </w:t>
      </w:r>
      <w:r>
        <w:rPr>
          <w:rFonts w:ascii="Times New Roman" w:hAnsi="Times New Roman" w:cs="Times New Roman"/>
          <w:sz w:val="24"/>
          <w:szCs w:val="24"/>
          <w:lang w:val="ru-RU"/>
        </w:rPr>
        <w:lastRenderedPageBreak/>
        <w:t>основным фасадом, стилобатом, архитектурными приемами, элементами благоустройства.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4.2.4.</w:t>
      </w:r>
      <w:r>
        <w:rPr>
          <w:rFonts w:ascii="Times New Roman" w:hAnsi="Times New Roman" w:cs="Times New Roman"/>
          <w:sz w:val="24"/>
          <w:szCs w:val="24"/>
          <w:lang w:val="ru-RU"/>
        </w:rPr>
        <w:tab/>
        <w:t>Существующие в сложившейся застройке пешеходные связи подлежат максимальному сохранению.</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4.2.5.</w:t>
      </w:r>
      <w:r>
        <w:rPr>
          <w:rFonts w:ascii="Times New Roman" w:hAnsi="Times New Roman" w:cs="Times New Roman"/>
          <w:sz w:val="24"/>
          <w:szCs w:val="24"/>
          <w:lang w:val="ru-RU"/>
        </w:rPr>
        <w:tab/>
        <w:t>Необходимо обеспечить пешеходную связь с остановками общественного транспорта и объектами социального обслуживания.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4.2.6.</w:t>
      </w:r>
      <w:r>
        <w:rPr>
          <w:rFonts w:ascii="Times New Roman" w:hAnsi="Times New Roman" w:cs="Times New Roman"/>
          <w:sz w:val="24"/>
          <w:szCs w:val="24"/>
          <w:lang w:val="ru-RU"/>
        </w:rPr>
        <w:tab/>
        <w:t>Объект капитального строительства должен быть обеспечен тротуарами с применением в покрытии тротуарной плитки или брусчатки, асфальта с организацией системы водоотведения дождевых и талых вод.</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4.2.7. Объекты капитального строительства должны быть обеспечены минимально допустимыми показателями обеспеченности объектами благоустройства территории согласно региональным нормативам градостроительного проектирования Ханты-Мансийского автономного округа - Югры, местным нормативам градостроительного проектирования города Урай.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4.2.8. Требования, указанные в подпунктах 4.2.1-4.2.7 не относятся к объектам капитального строительства в рамках реконструкции, капитального ремонта.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 Требования к архитектурно-стилистическим характеристикам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w:t>
      </w:r>
      <w:r>
        <w:rPr>
          <w:rFonts w:ascii="Times New Roman" w:hAnsi="Times New Roman" w:cs="Times New Roman"/>
          <w:sz w:val="24"/>
          <w:szCs w:val="24"/>
          <w:lang w:val="ru-RU"/>
        </w:rPr>
        <w:tab/>
        <w:t>Объекты капитального строительства должны быть запроектированы с максимальным учетом сложившихся и формируемых стилевых характеристик окружающей застройки (существующей и планируемой), должно соблюдаться стилевое единство архитектурно-градостроительного облика здания с окружающими его элементами благоустройства территории, размещению технического и инженерного оборудования.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4.3.2.</w:t>
      </w:r>
      <w:r>
        <w:rPr>
          <w:rFonts w:ascii="Times New Roman" w:hAnsi="Times New Roman" w:cs="Times New Roman"/>
          <w:sz w:val="24"/>
          <w:szCs w:val="24"/>
          <w:lang w:val="ru-RU"/>
        </w:rPr>
        <w:tab/>
        <w:t>При проектировании нескольких объемов зданий необходимо выполнять комплексное решение на всю территорию застройки с созданием гармоничного стилевого решения.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4.3.3. Не допускается сопряжение в одной плоскости поверхностей с различными отделочными материалами без раскреповки (в одной плоскости).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4.3.4. Для торцов объектов капитального строительства (боковых фасадов) возможно декорирование муралами, граффити или арт-объектами по согласованию с уполномоченным органом.</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Проектирование зданий с глухими торцами не допускается, за исключением случаев, когда имеется необходимость организации проезда или потребность размещения площадки для сбора твердых коммунальных отходов со стороны глухого торца здания.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4.3.5. Разрешено применение декоративных элементов (карнизы, колонны, наличники, пилястры, мозаики, элементы двойного фасада).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4.3.6. В рамках капитального ремонта и реконструкции объекта капитального строительства декоративные элементы подлежат восстановлению согласно оригинальному облику здания.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4.3.7. Игнорирование, ликвидация и закрытие декоративных элементов объектов капитального строительства при капитальном ремонте с использованием вентилируемой системы навесного фасада не допускается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4.3.8. Входные группы в жилые и общественные помещения многоквартирной жилой застройки (кроме вспомогательных и аварийных входов и выходов) должны иметь единое архитектурное решение в пределах всего фасада, располагаться с привязкой к композиционным осям фасада, иметь одинаковый цвет, конструкцию и рисунок дверных полотен по всему фасаду в том числе при реконструкции и капитальном ремонте объекта.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4.3.9. Входная группа, создаваемая в существующем многоквартирном жилом доме, в случае наличия иных входных групп должна быть выполненная в единой </w:t>
      </w:r>
      <w:r>
        <w:rPr>
          <w:rFonts w:ascii="Times New Roman" w:hAnsi="Times New Roman" w:cs="Times New Roman"/>
          <w:sz w:val="24"/>
          <w:szCs w:val="24"/>
          <w:lang w:val="ru-RU"/>
        </w:rPr>
        <w:lastRenderedPageBreak/>
        <w:t>стилистике с ближайшей существующей входной группой, иметь одинаковый цвет, конструкцию кровли и рисунок дверных полотен. Не допускается использование несущих деревянных конструкций.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4.3.10. Для первых этажей возводимых или реконструируемых объектов капитального строительства с общественными помещениями требуется использовать витринные окна либо применять сплошное витражное остекление с привязкой к композиционным осям фасада, окнам вышестоящих этажей.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4.3.11. На первых этажах возводимой или реконструируемой многоквартирной жилой застройки, выходящей фасадом на территорию общего пользования, необходимо использовать светопрозрачные входные группы. Минимальный процент остекления входных групп – должен составлять не менее 30%, рекомендуемый показатель остекления -70%.</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4.3.12. Не допускается оклейка стен первых этажей пленкой и баннерами кроме вывесок и рекламных конструкций, оформленных в установленном порядке.</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4.3.13. Для объектов капитального строительства необходимо предусматривать акцентное выделение входных групп в жилые и общественные помещения.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4.3.14. Уровень отметки пола входа в строящихся или реконструируемых объектах капитального строительства на фасадах, обращенных к территориям общего пользования, не может превышать отметку уровня земли более чем на 0,45 метра.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4.3.15. Для объектов капитального строительства требуется выбирать длинные, расположенные вертикально дверные ручки для более комфортного использования для разных по росту и возрасту людей. Нижняя часть ручки не должна превышать 500мм от отметки пола.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4.3.16. Все элементы ограждений (в том числе лестниц, пандусов, площадок), расположенные вдоль одного фасада объекта капитального строительства должны быть выполнены в едином стиле и цвете.</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4.3.17. При устройстве козырьков над входами в объект капитального строительства выходящих фасадом на территорию общего пользования, требуется предусматривать козырьки со скатной кровлей, парапетом и фризом, с плоской кровлей, парапетом и организованной системой водоотведения, в виде консольной конструкции, входной ниши. Все козырьки в рамках одного объекта капитального строительства должны выполнятся в едином стиле.</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4.3.18. Для строящихся объектов капитального строительства с плоской кровлей при объемно-планировочном решении,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колористического решения, предусмотрев применение цветных покрытий (засыпки, мембраны) с учетом визуального восприятия кровли из окон многоэтажных зданий.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4.3.19. Архитектурное решение балконов, лоджий объектов капитального строительства должно быть единым и соответствовать общему стилю здания.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4.3.20. При устройстве балконов объектов капитального строительства необходимо подбирать идентичный конструктив, материалы и цвета. Рисунок и тип ограждений балконов также должен быть единым для всего здания.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4.3.21. В рамках реконструкции, капитального ремонта объекта капитального строительства допускается остекление существующих балконов, если оно выполняется в едином архитектурно стилистическом исполнении на всем здании в соответствии с проектом.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4.3.22. В объектах капитального строительства вместо остекления не допускается использование глухого заполнения оконных проемов.</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4.3.23. В новой застройке остекление балконов и лоджий должно быть предусмотрено проектной документацией, а также выполнятся в едином стиле.</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4.3.24. Для многоквартирной жилой застройки, выходящей фасадом на </w:t>
      </w:r>
      <w:r>
        <w:rPr>
          <w:rFonts w:ascii="Times New Roman" w:hAnsi="Times New Roman" w:cs="Times New Roman"/>
          <w:sz w:val="24"/>
          <w:szCs w:val="24"/>
          <w:lang w:val="ru-RU"/>
        </w:rPr>
        <w:lastRenderedPageBreak/>
        <w:t>территорию общего пользования, необходимо предусматривать несветопрозрачные материалы или тонированное остекление нижней части лоджий и балконов.</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4.4. Требования к цветовым решениям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4.4.1. Колористическое решение фасадов объектов капитального строительства необходимо осуществлять с учетом общего цветового решения сложившейся и перспективной застройки.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4.4.2. Для объектов капитального строительства необходимо исключить случайное использование цвета, пестроты или монотонности, при этом достичь выразительности архитектурно-художественного облика объекта.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Монотонность - применение одного цвета в рамках одного объекта капитального строительства для всех строительных элементов. Так же под монотонностью подразумевается тиражирование однотипных решений в рамках одного микрорайона (квартала).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Пестрота - хаотичное размещение насыщенных чистых цветов (красный, синий, зеленый и т.д.,) более 30% площади фасада.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4.4.3. Для объектов капитального строительства не допускается применение соотношения цветов на фасаде в пропорции 1:1.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4.4.4. Для объектов капитального строительства необходимо использовать не более двух дополнительных (цвета средней яркости и средней насыщенности) и не более трех акцентных цветов (цвета с высокой яркостью и насыщенностью).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4.4.5. Для объектов капитального строительства в рамках нового строительства, реконструкции и капитального ремонта разрешается использовать цветовые решения:</w:t>
      </w:r>
    </w:p>
    <w:p w:rsidR="0082126E" w:rsidRDefault="00CF1619">
      <w:pPr>
        <w:pStyle w:val="ConsPlusNormal"/>
        <w:spacing w:line="276" w:lineRule="auto"/>
        <w:ind w:firstLine="540"/>
        <w:jc w:val="right"/>
        <w:rPr>
          <w:rFonts w:ascii="Times New Roman" w:hAnsi="Times New Roman" w:cs="Times New Roman"/>
          <w:b/>
          <w:i/>
          <w:sz w:val="24"/>
          <w:szCs w:val="24"/>
        </w:rPr>
      </w:pPr>
      <w:r>
        <w:rPr>
          <w:rFonts w:ascii="Times New Roman" w:hAnsi="Times New Roman" w:cs="Times New Roman"/>
          <w:i/>
          <w:sz w:val="24"/>
          <w:szCs w:val="24"/>
        </w:rPr>
        <w:t>Таблица 4</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5528"/>
      </w:tblGrid>
      <w:tr w:rsidR="0082126E">
        <w:trPr>
          <w:trHeight w:val="208"/>
        </w:trPr>
        <w:tc>
          <w:tcPr>
            <w:tcW w:w="3573"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Элемент фасада </w:t>
            </w:r>
          </w:p>
        </w:tc>
        <w:tc>
          <w:tcPr>
            <w:tcW w:w="5528" w:type="dxa"/>
            <w:tcBorders>
              <w:top w:val="single" w:sz="4" w:space="0" w:color="auto"/>
              <w:left w:val="single" w:sz="4" w:space="0" w:color="auto"/>
              <w:bottom w:val="single" w:sz="4" w:space="0" w:color="auto"/>
              <w:right w:val="single" w:sz="4" w:space="0" w:color="auto"/>
            </w:tcBorders>
          </w:tcPr>
          <w:p w:rsidR="0082126E" w:rsidRDefault="00CF1619">
            <w:pPr>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Вариант </w:t>
            </w:r>
          </w:p>
          <w:p w:rsidR="0082126E" w:rsidRDefault="00CF1619">
            <w:pPr>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w:t>
            </w:r>
          </w:p>
        </w:tc>
      </w:tr>
      <w:tr w:rsidR="0082126E">
        <w:trPr>
          <w:trHeight w:val="208"/>
        </w:trPr>
        <w:tc>
          <w:tcPr>
            <w:tcW w:w="3573"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кровля</w:t>
            </w:r>
          </w:p>
        </w:tc>
        <w:tc>
          <w:tcPr>
            <w:tcW w:w="5528"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lang w:val="ru-RU" w:eastAsia="ru-RU"/>
              </w:rPr>
            </w:pPr>
            <w:r>
              <w:rPr>
                <w:rFonts w:ascii="Times New Roman" w:hAnsi="Times New Roman" w:cs="Times New Roman"/>
                <w:sz w:val="24"/>
                <w:szCs w:val="24"/>
                <w:lang w:eastAsia="ru-RU"/>
              </w:rPr>
              <w:t>RAL</w:t>
            </w:r>
            <w:r>
              <w:rPr>
                <w:rFonts w:ascii="Times New Roman" w:hAnsi="Times New Roman" w:cs="Times New Roman"/>
                <w:spacing w:val="-7"/>
                <w:sz w:val="24"/>
                <w:szCs w:val="24"/>
                <w:lang w:val="ru-RU" w:eastAsia="ru-RU"/>
              </w:rPr>
              <w:t xml:space="preserve"> </w:t>
            </w:r>
            <w:r>
              <w:rPr>
                <w:rFonts w:ascii="Times New Roman" w:hAnsi="Times New Roman" w:cs="Times New Roman"/>
                <w:sz w:val="24"/>
                <w:szCs w:val="24"/>
                <w:lang w:val="ru-RU" w:eastAsia="ru-RU"/>
              </w:rPr>
              <w:t>3011</w:t>
            </w:r>
          </w:p>
        </w:tc>
      </w:tr>
      <w:tr w:rsidR="0082126E">
        <w:trPr>
          <w:trHeight w:val="208"/>
        </w:trPr>
        <w:tc>
          <w:tcPr>
            <w:tcW w:w="3573" w:type="dxa"/>
            <w:vMerge w:val="restart"/>
            <w:tcBorders>
              <w:top w:val="single" w:sz="4" w:space="0" w:color="auto"/>
              <w:left w:val="single" w:sz="4" w:space="0" w:color="auto"/>
              <w:right w:val="single" w:sz="4" w:space="0" w:color="auto"/>
            </w:tcBorders>
          </w:tcPr>
          <w:p w:rsidR="0082126E" w:rsidRDefault="00CF1619">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стены</w:t>
            </w:r>
          </w:p>
        </w:tc>
        <w:tc>
          <w:tcPr>
            <w:tcW w:w="5528"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lang w:val="ru-RU" w:eastAsia="ru-RU"/>
              </w:rPr>
            </w:pPr>
            <w:r>
              <w:rPr>
                <w:rFonts w:ascii="Times New Roman" w:hAnsi="Times New Roman" w:cs="Times New Roman"/>
                <w:sz w:val="24"/>
                <w:szCs w:val="24"/>
                <w:lang w:eastAsia="ru-RU"/>
              </w:rPr>
              <w:t>RAL</w:t>
            </w:r>
            <w:r>
              <w:rPr>
                <w:rFonts w:ascii="Times New Roman" w:hAnsi="Times New Roman" w:cs="Times New Roman"/>
                <w:sz w:val="24"/>
                <w:szCs w:val="24"/>
                <w:lang w:val="ru-RU" w:eastAsia="ru-RU"/>
              </w:rPr>
              <w:t xml:space="preserve"> 6027</w:t>
            </w:r>
          </w:p>
          <w:p w:rsidR="0082126E" w:rsidRDefault="00CF1619">
            <w:pPr>
              <w:rPr>
                <w:rFonts w:ascii="Times New Roman" w:hAnsi="Times New Roman" w:cs="Times New Roman"/>
                <w:sz w:val="24"/>
                <w:szCs w:val="24"/>
                <w:lang w:val="ru-RU" w:eastAsia="ru-RU"/>
              </w:rPr>
            </w:pPr>
            <w:r>
              <w:rPr>
                <w:rFonts w:ascii="Times New Roman" w:hAnsi="Times New Roman" w:cs="Times New Roman"/>
                <w:sz w:val="24"/>
                <w:szCs w:val="24"/>
                <w:lang w:eastAsia="ru-RU"/>
              </w:rPr>
              <w:t>RAL</w:t>
            </w:r>
            <w:r>
              <w:rPr>
                <w:rFonts w:ascii="Times New Roman" w:hAnsi="Times New Roman" w:cs="Times New Roman"/>
                <w:sz w:val="24"/>
                <w:szCs w:val="24"/>
                <w:lang w:val="ru-RU" w:eastAsia="ru-RU"/>
              </w:rPr>
              <w:t xml:space="preserve"> 6033</w:t>
            </w:r>
          </w:p>
        </w:tc>
      </w:tr>
      <w:tr w:rsidR="0082126E">
        <w:trPr>
          <w:trHeight w:val="208"/>
        </w:trPr>
        <w:tc>
          <w:tcPr>
            <w:tcW w:w="3573" w:type="dxa"/>
            <w:vMerge/>
            <w:tcBorders>
              <w:left w:val="single" w:sz="4" w:space="0" w:color="auto"/>
              <w:bottom w:val="single" w:sz="4" w:space="0" w:color="auto"/>
              <w:right w:val="single" w:sz="4" w:space="0" w:color="auto"/>
            </w:tcBorders>
          </w:tcPr>
          <w:p w:rsidR="0082126E" w:rsidRDefault="0082126E">
            <w:pPr>
              <w:rPr>
                <w:rFonts w:ascii="Times New Roman" w:hAnsi="Times New Roman" w:cs="Times New Roman"/>
                <w:sz w:val="24"/>
                <w:szCs w:val="24"/>
                <w:lang w:val="ru-RU" w:eastAsia="ru-RU"/>
              </w:rPr>
            </w:pPr>
          </w:p>
        </w:tc>
        <w:tc>
          <w:tcPr>
            <w:tcW w:w="5528"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lang w:val="ru-RU" w:eastAsia="ru-RU"/>
              </w:rPr>
            </w:pPr>
            <w:r>
              <w:rPr>
                <w:rFonts w:ascii="Times New Roman" w:hAnsi="Times New Roman" w:cs="Times New Roman"/>
                <w:sz w:val="24"/>
                <w:szCs w:val="24"/>
                <w:lang w:eastAsia="ru-RU"/>
              </w:rPr>
              <w:t>RAL</w:t>
            </w:r>
            <w:r>
              <w:rPr>
                <w:rFonts w:ascii="Times New Roman" w:hAnsi="Times New Roman" w:cs="Times New Roman"/>
                <w:spacing w:val="5"/>
                <w:sz w:val="24"/>
                <w:szCs w:val="24"/>
                <w:lang w:val="ru-RU" w:eastAsia="ru-RU"/>
              </w:rPr>
              <w:t xml:space="preserve"> </w:t>
            </w:r>
            <w:r>
              <w:rPr>
                <w:rFonts w:ascii="Times New Roman" w:hAnsi="Times New Roman" w:cs="Times New Roman"/>
                <w:sz w:val="24"/>
                <w:szCs w:val="24"/>
                <w:lang w:val="ru-RU" w:eastAsia="ru-RU"/>
              </w:rPr>
              <w:t>1015</w:t>
            </w:r>
          </w:p>
          <w:p w:rsidR="0082126E" w:rsidRDefault="00CF1619">
            <w:pPr>
              <w:rPr>
                <w:rFonts w:ascii="Times New Roman" w:hAnsi="Times New Roman" w:cs="Times New Roman"/>
                <w:sz w:val="24"/>
                <w:szCs w:val="24"/>
                <w:lang w:val="ru-RU" w:eastAsia="ru-RU"/>
              </w:rPr>
            </w:pPr>
            <w:r>
              <w:rPr>
                <w:rFonts w:ascii="Times New Roman" w:hAnsi="Times New Roman" w:cs="Times New Roman"/>
                <w:sz w:val="24"/>
                <w:szCs w:val="24"/>
                <w:lang w:eastAsia="ru-RU"/>
              </w:rPr>
              <w:t>RAL</w:t>
            </w:r>
            <w:r>
              <w:rPr>
                <w:rFonts w:ascii="Times New Roman" w:hAnsi="Times New Roman" w:cs="Times New Roman"/>
                <w:sz w:val="24"/>
                <w:szCs w:val="24"/>
                <w:lang w:val="ru-RU" w:eastAsia="ru-RU"/>
              </w:rPr>
              <w:t xml:space="preserve"> 1017</w:t>
            </w:r>
          </w:p>
          <w:p w:rsidR="0082126E" w:rsidRDefault="00CF1619">
            <w:pPr>
              <w:rPr>
                <w:rFonts w:ascii="Times New Roman" w:hAnsi="Times New Roman" w:cs="Times New Roman"/>
                <w:sz w:val="24"/>
                <w:szCs w:val="24"/>
                <w:lang w:val="ru-RU" w:eastAsia="ru-RU"/>
              </w:rPr>
            </w:pPr>
            <w:r>
              <w:rPr>
                <w:rFonts w:ascii="Times New Roman" w:hAnsi="Times New Roman" w:cs="Times New Roman"/>
                <w:sz w:val="24"/>
                <w:szCs w:val="24"/>
                <w:lang w:eastAsia="ru-RU"/>
              </w:rPr>
              <w:t>RAL</w:t>
            </w:r>
            <w:r>
              <w:rPr>
                <w:rFonts w:ascii="Times New Roman" w:hAnsi="Times New Roman" w:cs="Times New Roman"/>
                <w:sz w:val="24"/>
                <w:szCs w:val="24"/>
                <w:lang w:val="ru-RU" w:eastAsia="ru-RU"/>
              </w:rPr>
              <w:t xml:space="preserve"> 9003</w:t>
            </w:r>
          </w:p>
        </w:tc>
      </w:tr>
      <w:tr w:rsidR="0082126E">
        <w:trPr>
          <w:trHeight w:val="208"/>
        </w:trPr>
        <w:tc>
          <w:tcPr>
            <w:tcW w:w="3573"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акценты</w:t>
            </w:r>
          </w:p>
        </w:tc>
        <w:tc>
          <w:tcPr>
            <w:tcW w:w="5528"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lang w:val="ru-RU" w:eastAsia="ru-RU"/>
              </w:rPr>
            </w:pPr>
            <w:r>
              <w:rPr>
                <w:rFonts w:ascii="Times New Roman" w:hAnsi="Times New Roman" w:cs="Times New Roman"/>
                <w:sz w:val="24"/>
                <w:szCs w:val="24"/>
                <w:lang w:eastAsia="ru-RU"/>
              </w:rPr>
              <w:t>RAL</w:t>
            </w:r>
            <w:r>
              <w:rPr>
                <w:rFonts w:ascii="Times New Roman" w:hAnsi="Times New Roman" w:cs="Times New Roman"/>
                <w:spacing w:val="-6"/>
                <w:sz w:val="24"/>
                <w:szCs w:val="24"/>
                <w:lang w:val="ru-RU" w:eastAsia="ru-RU"/>
              </w:rPr>
              <w:t xml:space="preserve"> 6026</w:t>
            </w:r>
          </w:p>
          <w:p w:rsidR="0082126E" w:rsidRDefault="00CF1619">
            <w:pPr>
              <w:rPr>
                <w:rFonts w:ascii="Times New Roman" w:hAnsi="Times New Roman" w:cs="Times New Roman"/>
                <w:sz w:val="24"/>
                <w:szCs w:val="24"/>
                <w:lang w:eastAsia="ru-RU"/>
              </w:rPr>
            </w:pPr>
            <w:r>
              <w:rPr>
                <w:rFonts w:ascii="Times New Roman" w:hAnsi="Times New Roman" w:cs="Times New Roman"/>
                <w:sz w:val="24"/>
                <w:szCs w:val="24"/>
                <w:lang w:eastAsia="ru-RU"/>
              </w:rPr>
              <w:t>RAL 3009</w:t>
            </w:r>
          </w:p>
        </w:tc>
      </w:tr>
      <w:tr w:rsidR="0082126E">
        <w:trPr>
          <w:trHeight w:val="208"/>
        </w:trPr>
        <w:tc>
          <w:tcPr>
            <w:tcW w:w="3573"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Рамы окон и витражей, двери, ограждения</w:t>
            </w:r>
          </w:p>
        </w:tc>
        <w:tc>
          <w:tcPr>
            <w:tcW w:w="5528"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lang w:eastAsia="ru-RU"/>
              </w:rPr>
            </w:pPr>
            <w:r>
              <w:rPr>
                <w:rFonts w:ascii="Times New Roman" w:hAnsi="Times New Roman" w:cs="Times New Roman"/>
                <w:sz w:val="24"/>
                <w:szCs w:val="24"/>
                <w:lang w:eastAsia="ru-RU"/>
              </w:rPr>
              <w:t>RAL 9003</w:t>
            </w:r>
          </w:p>
        </w:tc>
      </w:tr>
    </w:tbl>
    <w:p w:rsidR="0082126E" w:rsidRDefault="0082126E">
      <w:pPr>
        <w:ind w:firstLine="708"/>
        <w:jc w:val="both"/>
        <w:rPr>
          <w:rFonts w:ascii="Times New Roman" w:hAnsi="Times New Roman" w:cs="Times New Roman"/>
          <w:sz w:val="24"/>
          <w:szCs w:val="24"/>
        </w:rPr>
      </w:pP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4.4.6. При формировании цветовых решений объектов капитального строительства необходимо использовать цветовые акценты выявляющие объемно-пластические свойства объектов, способствующие организации пространства, служащие графическим средством указания направления движения.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4.4.7 Профили витражных, оконных и дверных стеклопакетов должны совпадать по цвету или гармонировать друг с другом и с общим цветовым решением объекта.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4.4.8. Все элементы кровли в рамках одного объекта капитального строительства должны выполняться в едином цветовом решении.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4.4.9. При устройстве скатной крыши цветовое решение элементов системы наружного водоотведения должно осуществляться в соответствии архитектурно-стилистическими характеристиками объекта капитального строительства, цветовым решением стен или кровли.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4.4.10. Для цоколя объекта капитального строительства цветовая гамма принимается из категории - акценты.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4.4.11. Для входных дверей объектов капитального строительства необходимо использовать нейтральные (белый, черный, серый, металлик) или натуральные (под </w:t>
      </w:r>
      <w:r>
        <w:rPr>
          <w:rFonts w:ascii="Times New Roman" w:hAnsi="Times New Roman" w:cs="Times New Roman"/>
          <w:sz w:val="24"/>
          <w:szCs w:val="24"/>
          <w:lang w:val="ru-RU"/>
        </w:rPr>
        <w:lastRenderedPageBreak/>
        <w:t>дерево) цвета профилей, исключениями являются предусмотренные и обоснованные архитектурным проектом акцентные решения дверных профилей.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4.4.12. При капитальном ремонте типовой многоквартирной жилой застройки необходимо использовать следующие приемы оформления фасада: </w:t>
      </w:r>
    </w:p>
    <w:p w:rsidR="0082126E" w:rsidRDefault="00CF1619">
      <w:pPr>
        <w:ind w:left="708"/>
        <w:jc w:val="both"/>
        <w:rPr>
          <w:rFonts w:ascii="Times New Roman" w:hAnsi="Times New Roman" w:cs="Times New Roman"/>
          <w:sz w:val="24"/>
          <w:szCs w:val="24"/>
          <w:lang w:val="ru-RU"/>
        </w:rPr>
      </w:pPr>
      <w:r>
        <w:rPr>
          <w:rFonts w:ascii="Times New Roman" w:hAnsi="Times New Roman" w:cs="Times New Roman"/>
          <w:sz w:val="24"/>
          <w:szCs w:val="24"/>
          <w:lang w:val="ru-RU"/>
        </w:rPr>
        <w:t>-исходный - необходимо руководствоваться исходными данными, по выбору цветового решения или отделочных материалов. К примеру, сохранять исходный материал-кирпич, его цвета, цветовые блоки. Исключениями является типовая панельная застройка серого цвета;</w:t>
      </w:r>
    </w:p>
    <w:p w:rsidR="0082126E" w:rsidRDefault="00CF1619">
      <w:pPr>
        <w:ind w:left="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-плоскостной - оформление плоскостей фасада с ориентацией по вертикали или горизонтали; </w:t>
      </w:r>
    </w:p>
    <w:p w:rsidR="0082126E" w:rsidRDefault="00CF1619">
      <w:pPr>
        <w:ind w:left="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акцентный - выделение цветом фрагментов фасада; </w:t>
      </w:r>
    </w:p>
    <w:p w:rsidR="0082126E" w:rsidRDefault="00CF1619">
      <w:pPr>
        <w:ind w:left="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декоративный — создание дополнительных декоративных элементов на фасаде (преимущественно на торце).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4.5. Требования к отделочным и (или) строительным материалам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4.5.1. Для объектов капитального строительства необходимо применять долговечные, износостойкие, климатически приспособленные материалы.</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4.5.2. Первые этажи и цоколь объектов капитального строительства следует выполнять, из вандалостойких материалов.</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4.5.3. В отделке фасада объектов капитального строительства следует применять природный камень, облицовочный кирпич, клинкер, керамогранит, композитные панели, декоративную штукатурку.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4.5.4. При отделке объектов капитального строительства материалами, имитирующими натуральные, они должны соответствовать им по фактуре.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4.5.5. При отделке стен объектов капитального строительства не допускается</w:t>
      </w:r>
      <w:r>
        <w:rPr>
          <w:rFonts w:ascii="Times New Roman" w:hAnsi="Times New Roman" w:cs="Times New Roman"/>
          <w:sz w:val="24"/>
          <w:szCs w:val="24"/>
          <w:shd w:val="clear" w:color="auto" w:fill="FFC000"/>
          <w:lang w:val="ru-RU"/>
        </w:rPr>
        <w:t xml:space="preserve"> </w:t>
      </w:r>
      <w:r>
        <w:rPr>
          <w:rFonts w:ascii="Times New Roman" w:hAnsi="Times New Roman" w:cs="Times New Roman"/>
          <w:sz w:val="24"/>
          <w:szCs w:val="24"/>
          <w:lang w:val="ru-RU"/>
        </w:rPr>
        <w:t>использовать: сайдинг, профилированные металлические листы, фибробетон.</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4.5.6. В отделке многоквартирной жилой застройки, общественной застройки не допускается применение поликарбоната.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4.5.7. При отделке объектов капитального строительства требуется предусматривать систему разрезки облицовочных панелей под архитектурные решения, дверные и оконные проемы.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4.5.8. Отделочный материал, цвет стен приямков и спусков в подвальные помещения должны быть идентичны отделочному материалу и цвету цоколя здания либо фасада. Отделочный материал и цветовое решение навесов приямков должны быть идентичны цоколю либо кровле объекта капитального строительства. </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4.6. Требования к размещению технического и инженерного оборудования на фасадах и кровлях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4.6.1. При формировании архитектурно - градостроительного облика объекта капитального строительства проектом должны быть определены места для размещения на фасаде, кровле технического и инженерного оборудования (в их числе вентиляции и кондиционирования воздуха, газоснабжения, освещения, связи, видеонаблюдения).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4.6.2. Элементы систем технического и инженерного оборудования должны:</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размещаться упорядочено, с привязкой к архитектурному решению фасада и единой композиционной (вертикальной, горизонтальной) системе осей;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размещаться с использованием стандартных конструкций крепления и с использованием маскирующих ограждений;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оснащаться кабель-каналами, скрытыми за фасадом или замаскированными в тон цвета соответствующей плоскости фасада;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4.6.3. В случае если окружающая застройка выше проектируемого объекта капитального строительства, необходимо проектировать места размещения элементов инженерного оборудования на кровле здания с учетом их визуального сокрытия и восприятия кровли из окон многоэтажных зданий (декоративное оформление, </w:t>
      </w:r>
      <w:r>
        <w:rPr>
          <w:rFonts w:ascii="Times New Roman" w:hAnsi="Times New Roman" w:cs="Times New Roman"/>
          <w:sz w:val="24"/>
          <w:szCs w:val="24"/>
          <w:lang w:val="ru-RU"/>
        </w:rPr>
        <w:lastRenderedPageBreak/>
        <w:t>интеграция в объем здания).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4.6.4. Для многоквартирной застройки, общественной застройки установка кондиционерного оборудования не допускается без централизованного отвода конденсата.</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4.7. Требования к подсветке фасадов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4.7.1. При формировании архитектурно-градостроительного облика объекта капитального строительства проектом должно быть предусмотрено функциональное освещение. Оно включает в себя освещение входных групп, эвакуационных выходов.</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4.7.2. Световое оформление входных групп, витрин, средств информационного оформления и наружной рекламы, знаков адресации должно осуществляться в комплексе с оформлением всего фасада объекта капитального строительства.</w:t>
      </w:r>
    </w:p>
    <w:p w:rsidR="0082126E" w:rsidRDefault="00CF1619">
      <w:pPr>
        <w:tabs>
          <w:tab w:val="left" w:pos="1418"/>
        </w:tabs>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4.7.3. </w:t>
      </w:r>
      <w:r>
        <w:rPr>
          <w:rFonts w:ascii="Times New Roman" w:hAnsi="Times New Roman" w:cs="Times New Roman"/>
          <w:sz w:val="24"/>
          <w:szCs w:val="24"/>
          <w:lang w:val="ru-RU"/>
        </w:rPr>
        <w:tab/>
        <w:t>Необходимо предусматривать комплексное архитектурно-художественное решение подсветки с учетом сложившейся и проектируемой застройки. В случае проектирования комплекса зданий архитектурно-художественную подсветку необходимо выполнять единую на весь комплекс зданий.</w:t>
      </w:r>
    </w:p>
    <w:p w:rsidR="0082126E" w:rsidRDefault="00CF1619">
      <w:pPr>
        <w:tabs>
          <w:tab w:val="left" w:pos="1418"/>
        </w:tabs>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4.7.4. </w:t>
      </w:r>
      <w:r>
        <w:rPr>
          <w:rFonts w:ascii="Times New Roman" w:hAnsi="Times New Roman" w:cs="Times New Roman"/>
          <w:sz w:val="24"/>
          <w:szCs w:val="24"/>
          <w:lang w:val="ru-RU"/>
        </w:rPr>
        <w:tab/>
        <w:t>Должно быть предусмотрено удобство обслуживания и управления при разных режимах работы осветительных установок, а также исключена засветка окон жилых помещений.</w:t>
      </w:r>
    </w:p>
    <w:p w:rsidR="0082126E" w:rsidRDefault="00CF1619">
      <w:pPr>
        <w:tabs>
          <w:tab w:val="left" w:pos="1418"/>
        </w:tabs>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4.7.5. </w:t>
      </w:r>
      <w:r>
        <w:rPr>
          <w:rFonts w:ascii="Times New Roman" w:hAnsi="Times New Roman" w:cs="Times New Roman"/>
          <w:sz w:val="24"/>
          <w:szCs w:val="24"/>
          <w:lang w:val="ru-RU"/>
        </w:rPr>
        <w:tab/>
        <w:t>Ипользование в подсветке фасадов объектов капитального строительства пиксельной, мигающей подсветки не допускается.</w:t>
      </w:r>
    </w:p>
    <w:p w:rsidR="0082126E" w:rsidRDefault="00CF1619">
      <w:pPr>
        <w:tabs>
          <w:tab w:val="left" w:pos="1418"/>
        </w:tabs>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4.7.6. </w:t>
      </w:r>
      <w:r>
        <w:rPr>
          <w:rFonts w:ascii="Times New Roman" w:hAnsi="Times New Roman" w:cs="Times New Roman"/>
          <w:sz w:val="24"/>
          <w:szCs w:val="24"/>
          <w:lang w:val="ru-RU"/>
        </w:rPr>
        <w:tab/>
        <w:t>Подсветка многоквартирной жилой застройки должна осуществляется белым светом с цветовой температурой в диапазоне 2100-3000 К, также допускается цветная праздничная подсветка. Для общественной застройки в подсветке возможно использование разных цветов.</w:t>
      </w:r>
    </w:p>
    <w:p w:rsidR="0082126E" w:rsidRDefault="00CF1619">
      <w:pPr>
        <w:tabs>
          <w:tab w:val="left" w:pos="1418"/>
        </w:tabs>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4.7.7. </w:t>
      </w:r>
      <w:r>
        <w:rPr>
          <w:rFonts w:ascii="Times New Roman" w:hAnsi="Times New Roman" w:cs="Times New Roman"/>
          <w:sz w:val="24"/>
          <w:szCs w:val="24"/>
          <w:lang w:val="ru-RU"/>
        </w:rPr>
        <w:tab/>
        <w:t xml:space="preserve">Для многоквартирной жилой застройки возможно применение  подсветки фасадов: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к</w:t>
      </w:r>
      <w:r>
        <w:rPr>
          <w:rFonts w:ascii="Times New Roman" w:hAnsi="Times New Roman" w:cs="Times New Roman"/>
          <w:sz w:val="24"/>
          <w:szCs w:val="24"/>
        </w:rPr>
        <w:t>o</w:t>
      </w:r>
      <w:r>
        <w:rPr>
          <w:rFonts w:ascii="Times New Roman" w:hAnsi="Times New Roman" w:cs="Times New Roman"/>
          <w:sz w:val="24"/>
          <w:szCs w:val="24"/>
          <w:lang w:val="ru-RU"/>
        </w:rPr>
        <w:t>нт</w:t>
      </w:r>
      <w:r>
        <w:rPr>
          <w:rFonts w:ascii="Times New Roman" w:hAnsi="Times New Roman" w:cs="Times New Roman"/>
          <w:sz w:val="24"/>
          <w:szCs w:val="24"/>
        </w:rPr>
        <w:t>yp</w:t>
      </w:r>
      <w:r>
        <w:rPr>
          <w:rFonts w:ascii="Times New Roman" w:hAnsi="Times New Roman" w:cs="Times New Roman"/>
          <w:sz w:val="24"/>
          <w:szCs w:val="24"/>
          <w:lang w:val="ru-RU"/>
        </w:rPr>
        <w:t>н</w:t>
      </w:r>
      <w:r>
        <w:rPr>
          <w:rFonts w:ascii="Times New Roman" w:hAnsi="Times New Roman" w:cs="Times New Roman"/>
          <w:sz w:val="24"/>
          <w:szCs w:val="24"/>
        </w:rPr>
        <w:t>oe</w:t>
      </w:r>
      <w:r>
        <w:rPr>
          <w:rFonts w:ascii="Times New Roman" w:hAnsi="Times New Roman" w:cs="Times New Roman"/>
          <w:sz w:val="24"/>
          <w:szCs w:val="24"/>
          <w:lang w:val="ru-RU"/>
        </w:rPr>
        <w:t xml:space="preserve"> (</w:t>
      </w:r>
      <w:r>
        <w:rPr>
          <w:rFonts w:ascii="Times New Roman" w:hAnsi="Times New Roman" w:cs="Times New Roman"/>
          <w:sz w:val="24"/>
          <w:szCs w:val="24"/>
        </w:rPr>
        <w:t>pa</w:t>
      </w:r>
      <w:r>
        <w:rPr>
          <w:rFonts w:ascii="Times New Roman" w:hAnsi="Times New Roman" w:cs="Times New Roman"/>
          <w:sz w:val="24"/>
          <w:szCs w:val="24"/>
          <w:lang w:val="ru-RU"/>
        </w:rPr>
        <w:t>зм</w:t>
      </w:r>
      <w:r>
        <w:rPr>
          <w:rFonts w:ascii="Times New Roman" w:hAnsi="Times New Roman" w:cs="Times New Roman"/>
          <w:sz w:val="24"/>
          <w:szCs w:val="24"/>
        </w:rPr>
        <w:t>e</w:t>
      </w:r>
      <w:r>
        <w:rPr>
          <w:rFonts w:ascii="Times New Roman" w:hAnsi="Times New Roman" w:cs="Times New Roman"/>
          <w:sz w:val="24"/>
          <w:szCs w:val="24"/>
          <w:lang w:val="ru-RU"/>
        </w:rPr>
        <w:t>щ</w:t>
      </w:r>
      <w:r>
        <w:rPr>
          <w:rFonts w:ascii="Times New Roman" w:hAnsi="Times New Roman" w:cs="Times New Roman"/>
          <w:sz w:val="24"/>
          <w:szCs w:val="24"/>
        </w:rPr>
        <w:t>e</w:t>
      </w:r>
      <w:r>
        <w:rPr>
          <w:rFonts w:ascii="Times New Roman" w:hAnsi="Times New Roman" w:cs="Times New Roman"/>
          <w:sz w:val="24"/>
          <w:szCs w:val="24"/>
          <w:lang w:val="ru-RU"/>
        </w:rPr>
        <w:t>ни</w:t>
      </w:r>
      <w:r>
        <w:rPr>
          <w:rFonts w:ascii="Times New Roman" w:hAnsi="Times New Roman" w:cs="Times New Roman"/>
          <w:sz w:val="24"/>
          <w:szCs w:val="24"/>
        </w:rPr>
        <w:t>e</w:t>
      </w:r>
      <w:r>
        <w:rPr>
          <w:rFonts w:ascii="Times New Roman" w:hAnsi="Times New Roman" w:cs="Times New Roman"/>
          <w:sz w:val="24"/>
          <w:szCs w:val="24"/>
          <w:lang w:val="ru-RU"/>
        </w:rPr>
        <w:t xml:space="preserve"> </w:t>
      </w:r>
      <w:r>
        <w:rPr>
          <w:rFonts w:ascii="Times New Roman" w:hAnsi="Times New Roman" w:cs="Times New Roman"/>
          <w:sz w:val="24"/>
          <w:szCs w:val="24"/>
        </w:rPr>
        <w:t>c</w:t>
      </w:r>
      <w:r>
        <w:rPr>
          <w:rFonts w:ascii="Times New Roman" w:hAnsi="Times New Roman" w:cs="Times New Roman"/>
          <w:sz w:val="24"/>
          <w:szCs w:val="24"/>
          <w:lang w:val="ru-RU"/>
        </w:rPr>
        <w:t>в</w:t>
      </w:r>
      <w:r>
        <w:rPr>
          <w:rFonts w:ascii="Times New Roman" w:hAnsi="Times New Roman" w:cs="Times New Roman"/>
          <w:sz w:val="24"/>
          <w:szCs w:val="24"/>
        </w:rPr>
        <w:t>e</w:t>
      </w:r>
      <w:r>
        <w:rPr>
          <w:rFonts w:ascii="Times New Roman" w:hAnsi="Times New Roman" w:cs="Times New Roman"/>
          <w:sz w:val="24"/>
          <w:szCs w:val="24"/>
          <w:lang w:val="ru-RU"/>
        </w:rPr>
        <w:t>т</w:t>
      </w:r>
      <w:r>
        <w:rPr>
          <w:rFonts w:ascii="Times New Roman" w:hAnsi="Times New Roman" w:cs="Times New Roman"/>
          <w:sz w:val="24"/>
          <w:szCs w:val="24"/>
        </w:rPr>
        <w:t>o</w:t>
      </w:r>
      <w:r>
        <w:rPr>
          <w:rFonts w:ascii="Times New Roman" w:hAnsi="Times New Roman" w:cs="Times New Roman"/>
          <w:sz w:val="24"/>
          <w:szCs w:val="24"/>
          <w:lang w:val="ru-RU"/>
        </w:rPr>
        <w:t>вых эл</w:t>
      </w:r>
      <w:r>
        <w:rPr>
          <w:rFonts w:ascii="Times New Roman" w:hAnsi="Times New Roman" w:cs="Times New Roman"/>
          <w:sz w:val="24"/>
          <w:szCs w:val="24"/>
        </w:rPr>
        <w:t>e</w:t>
      </w:r>
      <w:r>
        <w:rPr>
          <w:rFonts w:ascii="Times New Roman" w:hAnsi="Times New Roman" w:cs="Times New Roman"/>
          <w:sz w:val="24"/>
          <w:szCs w:val="24"/>
          <w:lang w:val="ru-RU"/>
        </w:rPr>
        <w:t>м</w:t>
      </w:r>
      <w:r>
        <w:rPr>
          <w:rFonts w:ascii="Times New Roman" w:hAnsi="Times New Roman" w:cs="Times New Roman"/>
          <w:sz w:val="24"/>
          <w:szCs w:val="24"/>
        </w:rPr>
        <w:t>e</w:t>
      </w:r>
      <w:r>
        <w:rPr>
          <w:rFonts w:ascii="Times New Roman" w:hAnsi="Times New Roman" w:cs="Times New Roman"/>
          <w:sz w:val="24"/>
          <w:szCs w:val="24"/>
          <w:lang w:val="ru-RU"/>
        </w:rPr>
        <w:t>нт</w:t>
      </w:r>
      <w:r>
        <w:rPr>
          <w:rFonts w:ascii="Times New Roman" w:hAnsi="Times New Roman" w:cs="Times New Roman"/>
          <w:sz w:val="24"/>
          <w:szCs w:val="24"/>
        </w:rPr>
        <w:t>o</w:t>
      </w:r>
      <w:r>
        <w:rPr>
          <w:rFonts w:ascii="Times New Roman" w:hAnsi="Times New Roman" w:cs="Times New Roman"/>
          <w:sz w:val="24"/>
          <w:szCs w:val="24"/>
          <w:lang w:val="ru-RU"/>
        </w:rPr>
        <w:t>в п</w:t>
      </w:r>
      <w:r>
        <w:rPr>
          <w:rFonts w:ascii="Times New Roman" w:hAnsi="Times New Roman" w:cs="Times New Roman"/>
          <w:sz w:val="24"/>
          <w:szCs w:val="24"/>
        </w:rPr>
        <w:t>o</w:t>
      </w:r>
      <w:r>
        <w:rPr>
          <w:rFonts w:ascii="Times New Roman" w:hAnsi="Times New Roman" w:cs="Times New Roman"/>
          <w:sz w:val="24"/>
          <w:szCs w:val="24"/>
          <w:lang w:val="ru-RU"/>
        </w:rPr>
        <w:t xml:space="preserve"> к</w:t>
      </w:r>
      <w:r>
        <w:rPr>
          <w:rFonts w:ascii="Times New Roman" w:hAnsi="Times New Roman" w:cs="Times New Roman"/>
          <w:sz w:val="24"/>
          <w:szCs w:val="24"/>
        </w:rPr>
        <w:t>o</w:t>
      </w:r>
      <w:r>
        <w:rPr>
          <w:rFonts w:ascii="Times New Roman" w:hAnsi="Times New Roman" w:cs="Times New Roman"/>
          <w:sz w:val="24"/>
          <w:szCs w:val="24"/>
          <w:lang w:val="ru-RU"/>
        </w:rPr>
        <w:t>нт</w:t>
      </w:r>
      <w:r>
        <w:rPr>
          <w:rFonts w:ascii="Times New Roman" w:hAnsi="Times New Roman" w:cs="Times New Roman"/>
          <w:sz w:val="24"/>
          <w:szCs w:val="24"/>
        </w:rPr>
        <w:t>ypy</w:t>
      </w:r>
      <w:r>
        <w:rPr>
          <w:rFonts w:ascii="Times New Roman" w:hAnsi="Times New Roman" w:cs="Times New Roman"/>
          <w:sz w:val="24"/>
          <w:szCs w:val="24"/>
          <w:lang w:val="ru-RU"/>
        </w:rPr>
        <w:t xml:space="preserve"> </w:t>
      </w:r>
      <w:r>
        <w:rPr>
          <w:rFonts w:ascii="Times New Roman" w:hAnsi="Times New Roman" w:cs="Times New Roman"/>
          <w:sz w:val="24"/>
          <w:szCs w:val="24"/>
        </w:rPr>
        <w:t>c</w:t>
      </w:r>
      <w:r>
        <w:rPr>
          <w:rFonts w:ascii="Times New Roman" w:hAnsi="Times New Roman" w:cs="Times New Roman"/>
          <w:sz w:val="24"/>
          <w:szCs w:val="24"/>
          <w:lang w:val="ru-RU"/>
        </w:rPr>
        <w:t>т</w:t>
      </w:r>
      <w:r>
        <w:rPr>
          <w:rFonts w:ascii="Times New Roman" w:hAnsi="Times New Roman" w:cs="Times New Roman"/>
          <w:sz w:val="24"/>
          <w:szCs w:val="24"/>
        </w:rPr>
        <w:t>e</w:t>
      </w:r>
      <w:r>
        <w:rPr>
          <w:rFonts w:ascii="Times New Roman" w:hAnsi="Times New Roman" w:cs="Times New Roman"/>
          <w:sz w:val="24"/>
          <w:szCs w:val="24"/>
          <w:lang w:val="ru-RU"/>
        </w:rPr>
        <w:t xml:space="preserve">н);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локальное (освещение виз</w:t>
      </w:r>
      <w:r>
        <w:rPr>
          <w:rFonts w:ascii="Times New Roman" w:hAnsi="Times New Roman" w:cs="Times New Roman"/>
          <w:sz w:val="24"/>
          <w:szCs w:val="24"/>
        </w:rPr>
        <w:t>ya</w:t>
      </w:r>
      <w:r>
        <w:rPr>
          <w:rFonts w:ascii="Times New Roman" w:hAnsi="Times New Roman" w:cs="Times New Roman"/>
          <w:sz w:val="24"/>
          <w:szCs w:val="24"/>
          <w:lang w:val="ru-RU"/>
        </w:rPr>
        <w:t>льн</w:t>
      </w:r>
      <w:r>
        <w:rPr>
          <w:rFonts w:ascii="Times New Roman" w:hAnsi="Times New Roman" w:cs="Times New Roman"/>
          <w:sz w:val="24"/>
          <w:szCs w:val="24"/>
        </w:rPr>
        <w:t>o</w:t>
      </w:r>
      <w:r>
        <w:rPr>
          <w:rFonts w:ascii="Times New Roman" w:hAnsi="Times New Roman" w:cs="Times New Roman"/>
          <w:sz w:val="24"/>
          <w:szCs w:val="24"/>
          <w:lang w:val="ru-RU"/>
        </w:rPr>
        <w:t xml:space="preserve"> выд</w:t>
      </w:r>
      <w:r>
        <w:rPr>
          <w:rFonts w:ascii="Times New Roman" w:hAnsi="Times New Roman" w:cs="Times New Roman"/>
          <w:sz w:val="24"/>
          <w:szCs w:val="24"/>
        </w:rPr>
        <w:t>e</w:t>
      </w:r>
      <w:r>
        <w:rPr>
          <w:rFonts w:ascii="Times New Roman" w:hAnsi="Times New Roman" w:cs="Times New Roman"/>
          <w:sz w:val="24"/>
          <w:szCs w:val="24"/>
          <w:lang w:val="ru-RU"/>
        </w:rPr>
        <w:t>ляет ч</w:t>
      </w:r>
      <w:r>
        <w:rPr>
          <w:rFonts w:ascii="Times New Roman" w:hAnsi="Times New Roman" w:cs="Times New Roman"/>
          <w:sz w:val="24"/>
          <w:szCs w:val="24"/>
        </w:rPr>
        <w:t>ac</w:t>
      </w:r>
      <w:r>
        <w:rPr>
          <w:rFonts w:ascii="Times New Roman" w:hAnsi="Times New Roman" w:cs="Times New Roman"/>
          <w:sz w:val="24"/>
          <w:szCs w:val="24"/>
          <w:lang w:val="ru-RU"/>
        </w:rPr>
        <w:t>ть ф</w:t>
      </w:r>
      <w:r>
        <w:rPr>
          <w:rFonts w:ascii="Times New Roman" w:hAnsi="Times New Roman" w:cs="Times New Roman"/>
          <w:sz w:val="24"/>
          <w:szCs w:val="24"/>
        </w:rPr>
        <w:t>aca</w:t>
      </w:r>
      <w:r>
        <w:rPr>
          <w:rFonts w:ascii="Times New Roman" w:hAnsi="Times New Roman" w:cs="Times New Roman"/>
          <w:sz w:val="24"/>
          <w:szCs w:val="24"/>
          <w:lang w:val="ru-RU"/>
        </w:rPr>
        <w:t>д</w:t>
      </w:r>
      <w:r>
        <w:rPr>
          <w:rFonts w:ascii="Times New Roman" w:hAnsi="Times New Roman" w:cs="Times New Roman"/>
          <w:sz w:val="24"/>
          <w:szCs w:val="24"/>
        </w:rPr>
        <w:t>a</w:t>
      </w:r>
      <w:r>
        <w:rPr>
          <w:rFonts w:ascii="Times New Roman" w:hAnsi="Times New Roman" w:cs="Times New Roman"/>
          <w:sz w:val="24"/>
          <w:szCs w:val="24"/>
          <w:lang w:val="ru-RU"/>
        </w:rPr>
        <w:t>, к п</w:t>
      </w:r>
      <w:r>
        <w:rPr>
          <w:rFonts w:ascii="Times New Roman" w:hAnsi="Times New Roman" w:cs="Times New Roman"/>
          <w:sz w:val="24"/>
          <w:szCs w:val="24"/>
        </w:rPr>
        <w:t>p</w:t>
      </w:r>
      <w:r>
        <w:rPr>
          <w:rFonts w:ascii="Times New Roman" w:hAnsi="Times New Roman" w:cs="Times New Roman"/>
          <w:sz w:val="24"/>
          <w:szCs w:val="24"/>
          <w:lang w:val="ru-RU"/>
        </w:rPr>
        <w:t>им</w:t>
      </w:r>
      <w:r>
        <w:rPr>
          <w:rFonts w:ascii="Times New Roman" w:hAnsi="Times New Roman" w:cs="Times New Roman"/>
          <w:sz w:val="24"/>
          <w:szCs w:val="24"/>
        </w:rPr>
        <w:t>ep</w:t>
      </w:r>
      <w:r>
        <w:rPr>
          <w:rFonts w:ascii="Times New Roman" w:hAnsi="Times New Roman" w:cs="Times New Roman"/>
          <w:sz w:val="24"/>
          <w:szCs w:val="24"/>
          <w:lang w:val="ru-RU"/>
        </w:rPr>
        <w:t>у: п</w:t>
      </w:r>
      <w:r>
        <w:rPr>
          <w:rFonts w:ascii="Times New Roman" w:hAnsi="Times New Roman" w:cs="Times New Roman"/>
          <w:sz w:val="24"/>
          <w:szCs w:val="24"/>
        </w:rPr>
        <w:t>o</w:t>
      </w:r>
      <w:r>
        <w:rPr>
          <w:rFonts w:ascii="Times New Roman" w:hAnsi="Times New Roman" w:cs="Times New Roman"/>
          <w:sz w:val="24"/>
          <w:szCs w:val="24"/>
          <w:lang w:val="ru-RU"/>
        </w:rPr>
        <w:t>д</w:t>
      </w:r>
      <w:r>
        <w:rPr>
          <w:rFonts w:ascii="Times New Roman" w:hAnsi="Times New Roman" w:cs="Times New Roman"/>
          <w:sz w:val="24"/>
          <w:szCs w:val="24"/>
        </w:rPr>
        <w:t>c</w:t>
      </w:r>
      <w:r>
        <w:rPr>
          <w:rFonts w:ascii="Times New Roman" w:hAnsi="Times New Roman" w:cs="Times New Roman"/>
          <w:sz w:val="24"/>
          <w:szCs w:val="24"/>
          <w:lang w:val="ru-RU"/>
        </w:rPr>
        <w:t>в</w:t>
      </w:r>
      <w:r>
        <w:rPr>
          <w:rFonts w:ascii="Times New Roman" w:hAnsi="Times New Roman" w:cs="Times New Roman"/>
          <w:sz w:val="24"/>
          <w:szCs w:val="24"/>
        </w:rPr>
        <w:t>e</w:t>
      </w:r>
      <w:r>
        <w:rPr>
          <w:rFonts w:ascii="Times New Roman" w:hAnsi="Times New Roman" w:cs="Times New Roman"/>
          <w:sz w:val="24"/>
          <w:szCs w:val="24"/>
          <w:lang w:val="ru-RU"/>
        </w:rPr>
        <w:t>тк</w:t>
      </w:r>
      <w:r>
        <w:rPr>
          <w:rFonts w:ascii="Times New Roman" w:hAnsi="Times New Roman" w:cs="Times New Roman"/>
          <w:sz w:val="24"/>
          <w:szCs w:val="24"/>
        </w:rPr>
        <w:t>a</w:t>
      </w:r>
      <w:r>
        <w:rPr>
          <w:rFonts w:ascii="Times New Roman" w:hAnsi="Times New Roman" w:cs="Times New Roman"/>
          <w:sz w:val="24"/>
          <w:szCs w:val="24"/>
          <w:lang w:val="ru-RU"/>
        </w:rPr>
        <w:t xml:space="preserve"> </w:t>
      </w:r>
      <w:r>
        <w:rPr>
          <w:rFonts w:ascii="Times New Roman" w:hAnsi="Times New Roman" w:cs="Times New Roman"/>
          <w:sz w:val="24"/>
          <w:szCs w:val="24"/>
        </w:rPr>
        <w:t>o</w:t>
      </w:r>
      <w:r>
        <w:rPr>
          <w:rFonts w:ascii="Times New Roman" w:hAnsi="Times New Roman" w:cs="Times New Roman"/>
          <w:sz w:val="24"/>
          <w:szCs w:val="24"/>
          <w:lang w:val="ru-RU"/>
        </w:rPr>
        <w:t>к</w:t>
      </w:r>
      <w:r>
        <w:rPr>
          <w:rFonts w:ascii="Times New Roman" w:hAnsi="Times New Roman" w:cs="Times New Roman"/>
          <w:sz w:val="24"/>
          <w:szCs w:val="24"/>
        </w:rPr>
        <w:t>o</w:t>
      </w:r>
      <w:r>
        <w:rPr>
          <w:rFonts w:ascii="Times New Roman" w:hAnsi="Times New Roman" w:cs="Times New Roman"/>
          <w:sz w:val="24"/>
          <w:szCs w:val="24"/>
          <w:lang w:val="ru-RU"/>
        </w:rPr>
        <w:t>н, дв</w:t>
      </w:r>
      <w:r>
        <w:rPr>
          <w:rFonts w:ascii="Times New Roman" w:hAnsi="Times New Roman" w:cs="Times New Roman"/>
          <w:sz w:val="24"/>
          <w:szCs w:val="24"/>
        </w:rPr>
        <w:t>epe</w:t>
      </w:r>
      <w:r>
        <w:rPr>
          <w:rFonts w:ascii="Times New Roman" w:hAnsi="Times New Roman" w:cs="Times New Roman"/>
          <w:sz w:val="24"/>
          <w:szCs w:val="24"/>
          <w:lang w:val="ru-RU"/>
        </w:rPr>
        <w:t>й, к</w:t>
      </w:r>
      <w:r>
        <w:rPr>
          <w:rFonts w:ascii="Times New Roman" w:hAnsi="Times New Roman" w:cs="Times New Roman"/>
          <w:sz w:val="24"/>
          <w:szCs w:val="24"/>
        </w:rPr>
        <w:t>ap</w:t>
      </w:r>
      <w:r>
        <w:rPr>
          <w:rFonts w:ascii="Times New Roman" w:hAnsi="Times New Roman" w:cs="Times New Roman"/>
          <w:sz w:val="24"/>
          <w:szCs w:val="24"/>
          <w:lang w:val="ru-RU"/>
        </w:rPr>
        <w:t>низ</w:t>
      </w:r>
      <w:r>
        <w:rPr>
          <w:rFonts w:ascii="Times New Roman" w:hAnsi="Times New Roman" w:cs="Times New Roman"/>
          <w:sz w:val="24"/>
          <w:szCs w:val="24"/>
        </w:rPr>
        <w:t>o</w:t>
      </w:r>
      <w:r>
        <w:rPr>
          <w:rFonts w:ascii="Times New Roman" w:hAnsi="Times New Roman" w:cs="Times New Roman"/>
          <w:sz w:val="24"/>
          <w:szCs w:val="24"/>
          <w:lang w:val="ru-RU"/>
        </w:rPr>
        <w:t>в, б</w:t>
      </w:r>
      <w:r>
        <w:rPr>
          <w:rFonts w:ascii="Times New Roman" w:hAnsi="Times New Roman" w:cs="Times New Roman"/>
          <w:sz w:val="24"/>
          <w:szCs w:val="24"/>
        </w:rPr>
        <w:t>a</w:t>
      </w:r>
      <w:r>
        <w:rPr>
          <w:rFonts w:ascii="Times New Roman" w:hAnsi="Times New Roman" w:cs="Times New Roman"/>
          <w:sz w:val="24"/>
          <w:szCs w:val="24"/>
          <w:lang w:val="ru-RU"/>
        </w:rPr>
        <w:t>лк</w:t>
      </w:r>
      <w:r>
        <w:rPr>
          <w:rFonts w:ascii="Times New Roman" w:hAnsi="Times New Roman" w:cs="Times New Roman"/>
          <w:sz w:val="24"/>
          <w:szCs w:val="24"/>
        </w:rPr>
        <w:t>o</w:t>
      </w:r>
      <w:r>
        <w:rPr>
          <w:rFonts w:ascii="Times New Roman" w:hAnsi="Times New Roman" w:cs="Times New Roman"/>
          <w:sz w:val="24"/>
          <w:szCs w:val="24"/>
          <w:lang w:val="ru-RU"/>
        </w:rPr>
        <w:t>н</w:t>
      </w:r>
      <w:r>
        <w:rPr>
          <w:rFonts w:ascii="Times New Roman" w:hAnsi="Times New Roman" w:cs="Times New Roman"/>
          <w:sz w:val="24"/>
          <w:szCs w:val="24"/>
        </w:rPr>
        <w:t>o</w:t>
      </w:r>
      <w:r>
        <w:rPr>
          <w:rFonts w:ascii="Times New Roman" w:hAnsi="Times New Roman" w:cs="Times New Roman"/>
          <w:sz w:val="24"/>
          <w:szCs w:val="24"/>
          <w:lang w:val="ru-RU"/>
        </w:rPr>
        <w:t>в, ф</w:t>
      </w:r>
      <w:r>
        <w:rPr>
          <w:rFonts w:ascii="Times New Roman" w:hAnsi="Times New Roman" w:cs="Times New Roman"/>
          <w:sz w:val="24"/>
          <w:szCs w:val="24"/>
        </w:rPr>
        <w:t>y</w:t>
      </w:r>
      <w:r>
        <w:rPr>
          <w:rFonts w:ascii="Times New Roman" w:hAnsi="Times New Roman" w:cs="Times New Roman"/>
          <w:sz w:val="24"/>
          <w:szCs w:val="24"/>
          <w:lang w:val="ru-RU"/>
        </w:rPr>
        <w:t>нд</w:t>
      </w:r>
      <w:r>
        <w:rPr>
          <w:rFonts w:ascii="Times New Roman" w:hAnsi="Times New Roman" w:cs="Times New Roman"/>
          <w:sz w:val="24"/>
          <w:szCs w:val="24"/>
        </w:rPr>
        <w:t>a</w:t>
      </w:r>
      <w:r>
        <w:rPr>
          <w:rFonts w:ascii="Times New Roman" w:hAnsi="Times New Roman" w:cs="Times New Roman"/>
          <w:sz w:val="24"/>
          <w:szCs w:val="24"/>
          <w:lang w:val="ru-RU"/>
        </w:rPr>
        <w:t>м</w:t>
      </w:r>
      <w:r>
        <w:rPr>
          <w:rFonts w:ascii="Times New Roman" w:hAnsi="Times New Roman" w:cs="Times New Roman"/>
          <w:sz w:val="24"/>
          <w:szCs w:val="24"/>
        </w:rPr>
        <w:t>e</w:t>
      </w:r>
      <w:r>
        <w:rPr>
          <w:rFonts w:ascii="Times New Roman" w:hAnsi="Times New Roman" w:cs="Times New Roman"/>
          <w:sz w:val="24"/>
          <w:szCs w:val="24"/>
          <w:lang w:val="ru-RU"/>
        </w:rPr>
        <w:t>нт</w:t>
      </w:r>
      <w:r>
        <w:rPr>
          <w:rFonts w:ascii="Times New Roman" w:hAnsi="Times New Roman" w:cs="Times New Roman"/>
          <w:sz w:val="24"/>
          <w:szCs w:val="24"/>
        </w:rPr>
        <w:t>a</w:t>
      </w:r>
      <w:r>
        <w:rPr>
          <w:rFonts w:ascii="Times New Roman" w:hAnsi="Times New Roman" w:cs="Times New Roman"/>
          <w:sz w:val="24"/>
          <w:szCs w:val="24"/>
          <w:lang w:val="ru-RU"/>
        </w:rPr>
        <w:t>, ц</w:t>
      </w:r>
      <w:r>
        <w:rPr>
          <w:rFonts w:ascii="Times New Roman" w:hAnsi="Times New Roman" w:cs="Times New Roman"/>
          <w:sz w:val="24"/>
          <w:szCs w:val="24"/>
        </w:rPr>
        <w:t>o</w:t>
      </w:r>
      <w:r>
        <w:rPr>
          <w:rFonts w:ascii="Times New Roman" w:hAnsi="Times New Roman" w:cs="Times New Roman"/>
          <w:sz w:val="24"/>
          <w:szCs w:val="24"/>
          <w:lang w:val="ru-RU"/>
        </w:rPr>
        <w:t>к</w:t>
      </w:r>
      <w:r>
        <w:rPr>
          <w:rFonts w:ascii="Times New Roman" w:hAnsi="Times New Roman" w:cs="Times New Roman"/>
          <w:sz w:val="24"/>
          <w:szCs w:val="24"/>
        </w:rPr>
        <w:t>o</w:t>
      </w:r>
      <w:r>
        <w:rPr>
          <w:rFonts w:ascii="Times New Roman" w:hAnsi="Times New Roman" w:cs="Times New Roman"/>
          <w:sz w:val="24"/>
          <w:szCs w:val="24"/>
          <w:lang w:val="ru-RU"/>
        </w:rPr>
        <w:t>льн</w:t>
      </w:r>
      <w:r>
        <w:rPr>
          <w:rFonts w:ascii="Times New Roman" w:hAnsi="Times New Roman" w:cs="Times New Roman"/>
          <w:sz w:val="24"/>
          <w:szCs w:val="24"/>
        </w:rPr>
        <w:t>o</w:t>
      </w:r>
      <w:r>
        <w:rPr>
          <w:rFonts w:ascii="Times New Roman" w:hAnsi="Times New Roman" w:cs="Times New Roman"/>
          <w:sz w:val="24"/>
          <w:szCs w:val="24"/>
          <w:lang w:val="ru-RU"/>
        </w:rPr>
        <w:t>г</w:t>
      </w:r>
      <w:r>
        <w:rPr>
          <w:rFonts w:ascii="Times New Roman" w:hAnsi="Times New Roman" w:cs="Times New Roman"/>
          <w:sz w:val="24"/>
          <w:szCs w:val="24"/>
        </w:rPr>
        <w:t>o</w:t>
      </w:r>
      <w:r>
        <w:rPr>
          <w:rFonts w:ascii="Times New Roman" w:hAnsi="Times New Roman" w:cs="Times New Roman"/>
          <w:sz w:val="24"/>
          <w:szCs w:val="24"/>
          <w:lang w:val="ru-RU"/>
        </w:rPr>
        <w:t xml:space="preserve"> эт</w:t>
      </w:r>
      <w:r>
        <w:rPr>
          <w:rFonts w:ascii="Times New Roman" w:hAnsi="Times New Roman" w:cs="Times New Roman"/>
          <w:sz w:val="24"/>
          <w:szCs w:val="24"/>
        </w:rPr>
        <w:t>a</w:t>
      </w:r>
      <w:r>
        <w:rPr>
          <w:rFonts w:ascii="Times New Roman" w:hAnsi="Times New Roman" w:cs="Times New Roman"/>
          <w:sz w:val="24"/>
          <w:szCs w:val="24"/>
          <w:lang w:val="ru-RU"/>
        </w:rPr>
        <w:t>ж</w:t>
      </w:r>
      <w:r>
        <w:rPr>
          <w:rFonts w:ascii="Times New Roman" w:hAnsi="Times New Roman" w:cs="Times New Roman"/>
          <w:sz w:val="24"/>
          <w:szCs w:val="24"/>
        </w:rPr>
        <w:t>a</w:t>
      </w:r>
      <w:r>
        <w:rPr>
          <w:rFonts w:ascii="Times New Roman" w:hAnsi="Times New Roman" w:cs="Times New Roman"/>
          <w:sz w:val="24"/>
          <w:szCs w:val="24"/>
          <w:lang w:val="ru-RU"/>
        </w:rPr>
        <w:t xml:space="preserve">);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заливающее (распределение света по всей площади фасада. Применяется для подчеркивания особенностей здания, его привлекательности.).</w:t>
      </w:r>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Title"/>
        <w:ind w:firstLine="540"/>
        <w:jc w:val="both"/>
        <w:outlineLvl w:val="2"/>
        <w:rPr>
          <w:rFonts w:ascii="Times New Roman" w:hAnsi="Times New Roman" w:cs="Times New Roman"/>
          <w:sz w:val="24"/>
          <w:szCs w:val="24"/>
        </w:rPr>
      </w:pPr>
      <w:bookmarkStart w:id="46" w:name="_Toc135061674"/>
      <w:bookmarkStart w:id="47" w:name="_Toc149310579"/>
      <w:r>
        <w:rPr>
          <w:rFonts w:ascii="Times New Roman" w:hAnsi="Times New Roman" w:cs="Times New Roman"/>
          <w:sz w:val="24"/>
          <w:szCs w:val="24"/>
        </w:rPr>
        <w:t>12.2 Жилая зона (Ж2) - зона среднеэтажной жилой застройки</w:t>
      </w:r>
      <w:bookmarkEnd w:id="46"/>
      <w:bookmarkEnd w:id="47"/>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1.</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3742"/>
        <w:gridCol w:w="724"/>
        <w:gridCol w:w="3855"/>
      </w:tblGrid>
      <w:tr w:rsidR="0082126E">
        <w:trPr>
          <w:jc w:val="center"/>
        </w:trPr>
        <w:tc>
          <w:tcPr>
            <w:tcW w:w="4406"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Основной вид разрешенного использования</w:t>
            </w:r>
          </w:p>
        </w:tc>
        <w:tc>
          <w:tcPr>
            <w:tcW w:w="4579"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rPr>
          <w:jc w:val="center"/>
        </w:trPr>
        <w:tc>
          <w:tcPr>
            <w:tcW w:w="66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3742"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72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3855"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rPr>
          <w:jc w:val="center"/>
        </w:trPr>
        <w:tc>
          <w:tcPr>
            <w:tcW w:w="66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2.1.1</w:t>
            </w:r>
          </w:p>
        </w:tc>
        <w:tc>
          <w:tcPr>
            <w:tcW w:w="3742"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Малоэтажная многоквартирная жилая застройка</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385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64" w:type="dxa"/>
            <w:vMerge/>
          </w:tcPr>
          <w:p w:rsidR="0082126E" w:rsidRDefault="0082126E">
            <w:pPr>
              <w:pStyle w:val="ConsPlusNormal"/>
              <w:rPr>
                <w:rFonts w:ascii="Times New Roman" w:hAnsi="Times New Roman" w:cs="Times New Roman"/>
                <w:sz w:val="24"/>
                <w:szCs w:val="24"/>
              </w:rPr>
            </w:pPr>
          </w:p>
        </w:tc>
        <w:tc>
          <w:tcPr>
            <w:tcW w:w="3742"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385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6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2.5</w:t>
            </w:r>
          </w:p>
        </w:tc>
        <w:tc>
          <w:tcPr>
            <w:tcW w:w="3742"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Среднеэтажная жилая застройка</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385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64" w:type="dxa"/>
            <w:vMerge/>
          </w:tcPr>
          <w:p w:rsidR="0082126E" w:rsidRDefault="0082126E">
            <w:pPr>
              <w:pStyle w:val="ConsPlusNormal"/>
              <w:rPr>
                <w:rFonts w:ascii="Times New Roman" w:hAnsi="Times New Roman" w:cs="Times New Roman"/>
                <w:sz w:val="24"/>
                <w:szCs w:val="24"/>
              </w:rPr>
            </w:pPr>
          </w:p>
        </w:tc>
        <w:tc>
          <w:tcPr>
            <w:tcW w:w="3742"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385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6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374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Предоставление коммунальных </w:t>
            </w:r>
            <w:r>
              <w:rPr>
                <w:rFonts w:ascii="Times New Roman" w:hAnsi="Times New Roman" w:cs="Times New Roman"/>
                <w:sz w:val="24"/>
                <w:szCs w:val="24"/>
              </w:rPr>
              <w:lastRenderedPageBreak/>
              <w:t>услуг</w:t>
            </w:r>
          </w:p>
        </w:tc>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lastRenderedPageBreak/>
              <w:t>4.9</w:t>
            </w:r>
          </w:p>
        </w:tc>
        <w:tc>
          <w:tcPr>
            <w:tcW w:w="385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rPr>
          <w:jc w:val="center"/>
        </w:trPr>
        <w:tc>
          <w:tcPr>
            <w:tcW w:w="66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lastRenderedPageBreak/>
              <w:t>3.2</w:t>
            </w:r>
          </w:p>
        </w:tc>
        <w:tc>
          <w:tcPr>
            <w:tcW w:w="3742"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Социальное обслуживание</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385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rPr>
          <w:jc w:val="center"/>
        </w:trPr>
        <w:tc>
          <w:tcPr>
            <w:tcW w:w="664" w:type="dxa"/>
            <w:vMerge/>
          </w:tcPr>
          <w:p w:rsidR="0082126E" w:rsidRDefault="0082126E">
            <w:pPr>
              <w:pStyle w:val="ConsPlusNormal"/>
              <w:rPr>
                <w:rFonts w:ascii="Times New Roman" w:hAnsi="Times New Roman" w:cs="Times New Roman"/>
                <w:sz w:val="24"/>
                <w:szCs w:val="24"/>
              </w:rPr>
            </w:pPr>
          </w:p>
        </w:tc>
        <w:tc>
          <w:tcPr>
            <w:tcW w:w="3742"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85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rPr>
          <w:jc w:val="center"/>
        </w:trPr>
        <w:tc>
          <w:tcPr>
            <w:tcW w:w="664" w:type="dxa"/>
            <w:vMerge/>
          </w:tcPr>
          <w:p w:rsidR="0082126E" w:rsidRDefault="0082126E">
            <w:pPr>
              <w:pStyle w:val="ConsPlusNormal"/>
              <w:rPr>
                <w:rFonts w:ascii="Times New Roman" w:hAnsi="Times New Roman" w:cs="Times New Roman"/>
                <w:sz w:val="24"/>
                <w:szCs w:val="24"/>
              </w:rPr>
            </w:pPr>
          </w:p>
        </w:tc>
        <w:tc>
          <w:tcPr>
            <w:tcW w:w="3742"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385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64" w:type="dxa"/>
            <w:vMerge/>
          </w:tcPr>
          <w:p w:rsidR="0082126E" w:rsidRDefault="0082126E">
            <w:pPr>
              <w:pStyle w:val="ConsPlusNormal"/>
              <w:rPr>
                <w:rFonts w:ascii="Times New Roman" w:hAnsi="Times New Roman" w:cs="Times New Roman"/>
                <w:sz w:val="24"/>
                <w:szCs w:val="24"/>
              </w:rPr>
            </w:pPr>
          </w:p>
        </w:tc>
        <w:tc>
          <w:tcPr>
            <w:tcW w:w="3742"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385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6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3.4.1</w:t>
            </w:r>
          </w:p>
        </w:tc>
        <w:tc>
          <w:tcPr>
            <w:tcW w:w="3742"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Амбулаторно-поликлиническое обслуживание</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385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rPr>
          <w:jc w:val="center"/>
        </w:trPr>
        <w:tc>
          <w:tcPr>
            <w:tcW w:w="664" w:type="dxa"/>
            <w:vMerge/>
          </w:tcPr>
          <w:p w:rsidR="0082126E" w:rsidRDefault="0082126E">
            <w:pPr>
              <w:pStyle w:val="ConsPlusNormal"/>
              <w:rPr>
                <w:rFonts w:ascii="Times New Roman" w:hAnsi="Times New Roman" w:cs="Times New Roman"/>
                <w:sz w:val="24"/>
                <w:szCs w:val="24"/>
              </w:rPr>
            </w:pPr>
          </w:p>
        </w:tc>
        <w:tc>
          <w:tcPr>
            <w:tcW w:w="3742"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85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rPr>
          <w:jc w:val="center"/>
        </w:trPr>
        <w:tc>
          <w:tcPr>
            <w:tcW w:w="664" w:type="dxa"/>
            <w:vMerge/>
          </w:tcPr>
          <w:p w:rsidR="0082126E" w:rsidRDefault="0082126E">
            <w:pPr>
              <w:pStyle w:val="ConsPlusNormal"/>
              <w:rPr>
                <w:rFonts w:ascii="Times New Roman" w:hAnsi="Times New Roman" w:cs="Times New Roman"/>
                <w:sz w:val="24"/>
                <w:szCs w:val="24"/>
              </w:rPr>
            </w:pPr>
          </w:p>
        </w:tc>
        <w:tc>
          <w:tcPr>
            <w:tcW w:w="3742"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385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64" w:type="dxa"/>
            <w:vMerge/>
          </w:tcPr>
          <w:p w:rsidR="0082126E" w:rsidRDefault="0082126E">
            <w:pPr>
              <w:pStyle w:val="ConsPlusNormal"/>
              <w:rPr>
                <w:rFonts w:ascii="Times New Roman" w:hAnsi="Times New Roman" w:cs="Times New Roman"/>
                <w:sz w:val="24"/>
                <w:szCs w:val="24"/>
              </w:rPr>
            </w:pPr>
          </w:p>
        </w:tc>
        <w:tc>
          <w:tcPr>
            <w:tcW w:w="3742"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385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6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3.4.2</w:t>
            </w:r>
          </w:p>
        </w:tc>
        <w:tc>
          <w:tcPr>
            <w:tcW w:w="3742"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Стационарное медицинское обслуживание</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385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rPr>
          <w:jc w:val="center"/>
        </w:trPr>
        <w:tc>
          <w:tcPr>
            <w:tcW w:w="664" w:type="dxa"/>
            <w:vMerge/>
          </w:tcPr>
          <w:p w:rsidR="0082126E" w:rsidRDefault="0082126E">
            <w:pPr>
              <w:pStyle w:val="ConsPlusNormal"/>
              <w:rPr>
                <w:rFonts w:ascii="Times New Roman" w:hAnsi="Times New Roman" w:cs="Times New Roman"/>
                <w:sz w:val="24"/>
                <w:szCs w:val="24"/>
              </w:rPr>
            </w:pPr>
          </w:p>
        </w:tc>
        <w:tc>
          <w:tcPr>
            <w:tcW w:w="3742"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85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rPr>
          <w:jc w:val="center"/>
        </w:trPr>
        <w:tc>
          <w:tcPr>
            <w:tcW w:w="664" w:type="dxa"/>
            <w:vMerge/>
          </w:tcPr>
          <w:p w:rsidR="0082126E" w:rsidRDefault="0082126E">
            <w:pPr>
              <w:pStyle w:val="ConsPlusNormal"/>
              <w:rPr>
                <w:rFonts w:ascii="Times New Roman" w:hAnsi="Times New Roman" w:cs="Times New Roman"/>
                <w:sz w:val="24"/>
                <w:szCs w:val="24"/>
              </w:rPr>
            </w:pPr>
          </w:p>
        </w:tc>
        <w:tc>
          <w:tcPr>
            <w:tcW w:w="3742"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385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64" w:type="dxa"/>
            <w:vMerge/>
          </w:tcPr>
          <w:p w:rsidR="0082126E" w:rsidRDefault="0082126E">
            <w:pPr>
              <w:pStyle w:val="ConsPlusNormal"/>
              <w:rPr>
                <w:rFonts w:ascii="Times New Roman" w:hAnsi="Times New Roman" w:cs="Times New Roman"/>
                <w:sz w:val="24"/>
                <w:szCs w:val="24"/>
              </w:rPr>
            </w:pPr>
          </w:p>
        </w:tc>
        <w:tc>
          <w:tcPr>
            <w:tcW w:w="3742"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385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6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3742"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Образование и просвещение</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385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rPr>
          <w:jc w:val="center"/>
        </w:trPr>
        <w:tc>
          <w:tcPr>
            <w:tcW w:w="664" w:type="dxa"/>
            <w:vMerge/>
          </w:tcPr>
          <w:p w:rsidR="0082126E" w:rsidRDefault="0082126E">
            <w:pPr>
              <w:pStyle w:val="ConsPlusNormal"/>
              <w:rPr>
                <w:rFonts w:ascii="Times New Roman" w:hAnsi="Times New Roman" w:cs="Times New Roman"/>
                <w:sz w:val="24"/>
                <w:szCs w:val="24"/>
              </w:rPr>
            </w:pPr>
          </w:p>
        </w:tc>
        <w:tc>
          <w:tcPr>
            <w:tcW w:w="3742"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85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rPr>
          <w:jc w:val="center"/>
        </w:trPr>
        <w:tc>
          <w:tcPr>
            <w:tcW w:w="664" w:type="dxa"/>
            <w:vMerge/>
          </w:tcPr>
          <w:p w:rsidR="0082126E" w:rsidRDefault="0082126E">
            <w:pPr>
              <w:pStyle w:val="ConsPlusNormal"/>
              <w:rPr>
                <w:rFonts w:ascii="Times New Roman" w:hAnsi="Times New Roman" w:cs="Times New Roman"/>
                <w:sz w:val="24"/>
                <w:szCs w:val="24"/>
              </w:rPr>
            </w:pPr>
          </w:p>
        </w:tc>
        <w:tc>
          <w:tcPr>
            <w:tcW w:w="3742"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385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64" w:type="dxa"/>
            <w:vMerge/>
          </w:tcPr>
          <w:p w:rsidR="0082126E" w:rsidRDefault="0082126E">
            <w:pPr>
              <w:pStyle w:val="ConsPlusNormal"/>
              <w:rPr>
                <w:rFonts w:ascii="Times New Roman" w:hAnsi="Times New Roman" w:cs="Times New Roman"/>
                <w:sz w:val="24"/>
                <w:szCs w:val="24"/>
              </w:rPr>
            </w:pPr>
          </w:p>
        </w:tc>
        <w:tc>
          <w:tcPr>
            <w:tcW w:w="3742"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385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6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3.6</w:t>
            </w:r>
          </w:p>
        </w:tc>
        <w:tc>
          <w:tcPr>
            <w:tcW w:w="3742"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Культурное развитие</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385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rPr>
          <w:jc w:val="center"/>
        </w:trPr>
        <w:tc>
          <w:tcPr>
            <w:tcW w:w="664" w:type="dxa"/>
            <w:vMerge/>
          </w:tcPr>
          <w:p w:rsidR="0082126E" w:rsidRDefault="0082126E">
            <w:pPr>
              <w:pStyle w:val="ConsPlusNormal"/>
              <w:rPr>
                <w:rFonts w:ascii="Times New Roman" w:hAnsi="Times New Roman" w:cs="Times New Roman"/>
                <w:sz w:val="24"/>
                <w:szCs w:val="24"/>
              </w:rPr>
            </w:pPr>
          </w:p>
        </w:tc>
        <w:tc>
          <w:tcPr>
            <w:tcW w:w="3742"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85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rPr>
          <w:jc w:val="center"/>
        </w:trPr>
        <w:tc>
          <w:tcPr>
            <w:tcW w:w="664" w:type="dxa"/>
            <w:vMerge/>
          </w:tcPr>
          <w:p w:rsidR="0082126E" w:rsidRDefault="0082126E">
            <w:pPr>
              <w:pStyle w:val="ConsPlusNormal"/>
              <w:rPr>
                <w:rFonts w:ascii="Times New Roman" w:hAnsi="Times New Roman" w:cs="Times New Roman"/>
                <w:sz w:val="24"/>
                <w:szCs w:val="24"/>
              </w:rPr>
            </w:pPr>
          </w:p>
        </w:tc>
        <w:tc>
          <w:tcPr>
            <w:tcW w:w="3742"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385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64" w:type="dxa"/>
            <w:vMerge/>
          </w:tcPr>
          <w:p w:rsidR="0082126E" w:rsidRDefault="0082126E">
            <w:pPr>
              <w:pStyle w:val="ConsPlusNormal"/>
              <w:rPr>
                <w:rFonts w:ascii="Times New Roman" w:hAnsi="Times New Roman" w:cs="Times New Roman"/>
                <w:sz w:val="24"/>
                <w:szCs w:val="24"/>
              </w:rPr>
            </w:pPr>
          </w:p>
        </w:tc>
        <w:tc>
          <w:tcPr>
            <w:tcW w:w="3742"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3855"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6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3.7</w:t>
            </w:r>
          </w:p>
        </w:tc>
        <w:tc>
          <w:tcPr>
            <w:tcW w:w="3742"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Религиозное использование</w:t>
            </w:r>
          </w:p>
        </w:tc>
        <w:tc>
          <w:tcPr>
            <w:tcW w:w="724"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3855"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rPr>
          <w:jc w:val="center"/>
        </w:trPr>
        <w:tc>
          <w:tcPr>
            <w:tcW w:w="664" w:type="dxa"/>
            <w:vMerge/>
          </w:tcPr>
          <w:p w:rsidR="0082126E" w:rsidRDefault="0082126E">
            <w:pPr>
              <w:pStyle w:val="ConsPlusNormal"/>
              <w:rPr>
                <w:rFonts w:ascii="Times New Roman" w:hAnsi="Times New Roman" w:cs="Times New Roman"/>
                <w:sz w:val="24"/>
                <w:szCs w:val="24"/>
              </w:rPr>
            </w:pPr>
          </w:p>
        </w:tc>
        <w:tc>
          <w:tcPr>
            <w:tcW w:w="3742"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85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rPr>
          <w:jc w:val="center"/>
        </w:trPr>
        <w:tc>
          <w:tcPr>
            <w:tcW w:w="664" w:type="dxa"/>
            <w:vMerge/>
          </w:tcPr>
          <w:p w:rsidR="0082126E" w:rsidRDefault="0082126E">
            <w:pPr>
              <w:pStyle w:val="ConsPlusNormal"/>
              <w:rPr>
                <w:rFonts w:ascii="Times New Roman" w:hAnsi="Times New Roman" w:cs="Times New Roman"/>
                <w:sz w:val="24"/>
                <w:szCs w:val="24"/>
              </w:rPr>
            </w:pPr>
          </w:p>
        </w:tc>
        <w:tc>
          <w:tcPr>
            <w:tcW w:w="3742"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385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64" w:type="dxa"/>
            <w:vMerge/>
          </w:tcPr>
          <w:p w:rsidR="0082126E" w:rsidRDefault="0082126E">
            <w:pPr>
              <w:pStyle w:val="ConsPlusNormal"/>
              <w:rPr>
                <w:rFonts w:ascii="Times New Roman" w:hAnsi="Times New Roman" w:cs="Times New Roman"/>
                <w:sz w:val="24"/>
                <w:szCs w:val="24"/>
              </w:rPr>
            </w:pPr>
          </w:p>
        </w:tc>
        <w:tc>
          <w:tcPr>
            <w:tcW w:w="3742"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385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6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3.8.1</w:t>
            </w:r>
          </w:p>
        </w:tc>
        <w:tc>
          <w:tcPr>
            <w:tcW w:w="3742"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Государственное управление</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385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Предоставление коммунальных </w:t>
            </w:r>
            <w:r>
              <w:rPr>
                <w:rFonts w:ascii="Times New Roman" w:hAnsi="Times New Roman" w:cs="Times New Roman"/>
                <w:sz w:val="24"/>
                <w:szCs w:val="24"/>
              </w:rPr>
              <w:lastRenderedPageBreak/>
              <w:t>услуг</w:t>
            </w:r>
          </w:p>
        </w:tc>
      </w:tr>
      <w:tr w:rsidR="0082126E">
        <w:tblPrEx>
          <w:tblBorders>
            <w:insideH w:val="none" w:sz="4" w:space="0" w:color="000000"/>
          </w:tblBorders>
        </w:tblPrEx>
        <w:trPr>
          <w:jc w:val="center"/>
        </w:trPr>
        <w:tc>
          <w:tcPr>
            <w:tcW w:w="664" w:type="dxa"/>
            <w:vMerge/>
          </w:tcPr>
          <w:p w:rsidR="0082126E" w:rsidRDefault="0082126E">
            <w:pPr>
              <w:pStyle w:val="ConsPlusNormal"/>
              <w:rPr>
                <w:rFonts w:ascii="Times New Roman" w:hAnsi="Times New Roman" w:cs="Times New Roman"/>
                <w:sz w:val="24"/>
                <w:szCs w:val="24"/>
              </w:rPr>
            </w:pPr>
          </w:p>
        </w:tc>
        <w:tc>
          <w:tcPr>
            <w:tcW w:w="3742"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85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rPr>
          <w:jc w:val="center"/>
        </w:trPr>
        <w:tc>
          <w:tcPr>
            <w:tcW w:w="664" w:type="dxa"/>
            <w:vMerge/>
          </w:tcPr>
          <w:p w:rsidR="0082126E" w:rsidRDefault="0082126E">
            <w:pPr>
              <w:pStyle w:val="ConsPlusNormal"/>
              <w:rPr>
                <w:rFonts w:ascii="Times New Roman" w:hAnsi="Times New Roman" w:cs="Times New Roman"/>
                <w:sz w:val="24"/>
                <w:szCs w:val="24"/>
              </w:rPr>
            </w:pPr>
          </w:p>
        </w:tc>
        <w:tc>
          <w:tcPr>
            <w:tcW w:w="3742"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385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64" w:type="dxa"/>
            <w:vMerge/>
          </w:tcPr>
          <w:p w:rsidR="0082126E" w:rsidRDefault="0082126E">
            <w:pPr>
              <w:pStyle w:val="ConsPlusNormal"/>
              <w:rPr>
                <w:rFonts w:ascii="Times New Roman" w:hAnsi="Times New Roman" w:cs="Times New Roman"/>
                <w:sz w:val="24"/>
                <w:szCs w:val="24"/>
              </w:rPr>
            </w:pPr>
          </w:p>
        </w:tc>
        <w:tc>
          <w:tcPr>
            <w:tcW w:w="3742"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385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6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3.9.3</w:t>
            </w:r>
          </w:p>
        </w:tc>
        <w:tc>
          <w:tcPr>
            <w:tcW w:w="3742"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Проведение научных испытаний</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385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rPr>
          <w:jc w:val="center"/>
        </w:trPr>
        <w:tc>
          <w:tcPr>
            <w:tcW w:w="664" w:type="dxa"/>
            <w:vMerge/>
          </w:tcPr>
          <w:p w:rsidR="0082126E" w:rsidRDefault="0082126E">
            <w:pPr>
              <w:pStyle w:val="ConsPlusNormal"/>
              <w:rPr>
                <w:rFonts w:ascii="Times New Roman" w:hAnsi="Times New Roman" w:cs="Times New Roman"/>
                <w:sz w:val="24"/>
                <w:szCs w:val="24"/>
              </w:rPr>
            </w:pPr>
          </w:p>
        </w:tc>
        <w:tc>
          <w:tcPr>
            <w:tcW w:w="3742"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85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rPr>
          <w:jc w:val="center"/>
        </w:trPr>
        <w:tc>
          <w:tcPr>
            <w:tcW w:w="664" w:type="dxa"/>
            <w:vMerge/>
          </w:tcPr>
          <w:p w:rsidR="0082126E" w:rsidRDefault="0082126E">
            <w:pPr>
              <w:pStyle w:val="ConsPlusNormal"/>
              <w:rPr>
                <w:rFonts w:ascii="Times New Roman" w:hAnsi="Times New Roman" w:cs="Times New Roman"/>
                <w:sz w:val="24"/>
                <w:szCs w:val="24"/>
              </w:rPr>
            </w:pPr>
          </w:p>
        </w:tc>
        <w:tc>
          <w:tcPr>
            <w:tcW w:w="3742"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385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64" w:type="dxa"/>
            <w:vMerge/>
          </w:tcPr>
          <w:p w:rsidR="0082126E" w:rsidRDefault="0082126E">
            <w:pPr>
              <w:pStyle w:val="ConsPlusNormal"/>
              <w:rPr>
                <w:rFonts w:ascii="Times New Roman" w:hAnsi="Times New Roman" w:cs="Times New Roman"/>
                <w:sz w:val="24"/>
                <w:szCs w:val="24"/>
              </w:rPr>
            </w:pPr>
          </w:p>
        </w:tc>
        <w:tc>
          <w:tcPr>
            <w:tcW w:w="3742"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385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6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4.7</w:t>
            </w:r>
          </w:p>
        </w:tc>
        <w:tc>
          <w:tcPr>
            <w:tcW w:w="3742"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Гостиничное обслуживание</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385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rPr>
          <w:jc w:val="center"/>
        </w:trPr>
        <w:tc>
          <w:tcPr>
            <w:tcW w:w="664" w:type="dxa"/>
            <w:vMerge/>
          </w:tcPr>
          <w:p w:rsidR="0082126E" w:rsidRDefault="0082126E">
            <w:pPr>
              <w:pStyle w:val="ConsPlusNormal"/>
              <w:rPr>
                <w:rFonts w:ascii="Times New Roman" w:hAnsi="Times New Roman" w:cs="Times New Roman"/>
                <w:sz w:val="24"/>
                <w:szCs w:val="24"/>
              </w:rPr>
            </w:pPr>
          </w:p>
        </w:tc>
        <w:tc>
          <w:tcPr>
            <w:tcW w:w="3742"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85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rPr>
          <w:jc w:val="center"/>
        </w:trPr>
        <w:tc>
          <w:tcPr>
            <w:tcW w:w="664" w:type="dxa"/>
            <w:vMerge/>
          </w:tcPr>
          <w:p w:rsidR="0082126E" w:rsidRDefault="0082126E">
            <w:pPr>
              <w:pStyle w:val="ConsPlusNormal"/>
              <w:rPr>
                <w:rFonts w:ascii="Times New Roman" w:hAnsi="Times New Roman" w:cs="Times New Roman"/>
                <w:sz w:val="24"/>
                <w:szCs w:val="24"/>
              </w:rPr>
            </w:pPr>
          </w:p>
        </w:tc>
        <w:tc>
          <w:tcPr>
            <w:tcW w:w="3742"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385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64" w:type="dxa"/>
            <w:vMerge/>
          </w:tcPr>
          <w:p w:rsidR="0082126E" w:rsidRDefault="0082126E">
            <w:pPr>
              <w:pStyle w:val="ConsPlusNormal"/>
              <w:rPr>
                <w:rFonts w:ascii="Times New Roman" w:hAnsi="Times New Roman" w:cs="Times New Roman"/>
                <w:sz w:val="24"/>
                <w:szCs w:val="24"/>
              </w:rPr>
            </w:pPr>
          </w:p>
        </w:tc>
        <w:tc>
          <w:tcPr>
            <w:tcW w:w="3742"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385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6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5.1.1</w:t>
            </w:r>
          </w:p>
        </w:tc>
        <w:tc>
          <w:tcPr>
            <w:tcW w:w="374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Обеспечение спортивно-зрелищных мероприятий</w:t>
            </w:r>
          </w:p>
        </w:tc>
        <w:tc>
          <w:tcPr>
            <w:tcW w:w="724" w:type="dxa"/>
          </w:tcPr>
          <w:p w:rsidR="0082126E" w:rsidRDefault="0082126E">
            <w:pPr>
              <w:pStyle w:val="ConsPlusNormal"/>
              <w:rPr>
                <w:rFonts w:ascii="Times New Roman" w:hAnsi="Times New Roman" w:cs="Times New Roman"/>
                <w:sz w:val="24"/>
                <w:szCs w:val="24"/>
              </w:rPr>
            </w:pPr>
          </w:p>
        </w:tc>
        <w:tc>
          <w:tcPr>
            <w:tcW w:w="3855" w:type="dxa"/>
          </w:tcPr>
          <w:p w:rsidR="0082126E" w:rsidRDefault="0082126E">
            <w:pPr>
              <w:pStyle w:val="ConsPlusNormal"/>
              <w:rPr>
                <w:rFonts w:ascii="Times New Roman" w:hAnsi="Times New Roman" w:cs="Times New Roman"/>
                <w:sz w:val="24"/>
                <w:szCs w:val="24"/>
              </w:rPr>
            </w:pPr>
          </w:p>
        </w:tc>
      </w:tr>
      <w:tr w:rsidR="0082126E" w:rsidRPr="00CF1619">
        <w:trPr>
          <w:jc w:val="center"/>
        </w:trPr>
        <w:tc>
          <w:tcPr>
            <w:tcW w:w="66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5.1.2.</w:t>
            </w:r>
          </w:p>
        </w:tc>
        <w:tc>
          <w:tcPr>
            <w:tcW w:w="374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Обеспечение занятий спортом в помещениях</w:t>
            </w:r>
          </w:p>
        </w:tc>
        <w:tc>
          <w:tcPr>
            <w:tcW w:w="724" w:type="dxa"/>
          </w:tcPr>
          <w:p w:rsidR="0082126E" w:rsidRDefault="0082126E">
            <w:pPr>
              <w:pStyle w:val="ConsPlusNormal"/>
              <w:rPr>
                <w:rFonts w:ascii="Times New Roman" w:hAnsi="Times New Roman" w:cs="Times New Roman"/>
                <w:sz w:val="24"/>
                <w:szCs w:val="24"/>
              </w:rPr>
            </w:pPr>
          </w:p>
        </w:tc>
        <w:tc>
          <w:tcPr>
            <w:tcW w:w="3855" w:type="dxa"/>
          </w:tcPr>
          <w:p w:rsidR="0082126E" w:rsidRDefault="0082126E">
            <w:pPr>
              <w:pStyle w:val="ConsPlusNormal"/>
              <w:rPr>
                <w:rFonts w:ascii="Times New Roman" w:hAnsi="Times New Roman" w:cs="Times New Roman"/>
                <w:sz w:val="24"/>
                <w:szCs w:val="24"/>
              </w:rPr>
            </w:pPr>
          </w:p>
        </w:tc>
      </w:tr>
      <w:tr w:rsidR="0082126E">
        <w:trPr>
          <w:jc w:val="center"/>
        </w:trPr>
        <w:tc>
          <w:tcPr>
            <w:tcW w:w="66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5.1.3.</w:t>
            </w:r>
          </w:p>
        </w:tc>
        <w:tc>
          <w:tcPr>
            <w:tcW w:w="374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Площадки для занятия спортом</w:t>
            </w:r>
          </w:p>
        </w:tc>
        <w:tc>
          <w:tcPr>
            <w:tcW w:w="724" w:type="dxa"/>
          </w:tcPr>
          <w:p w:rsidR="0082126E" w:rsidRDefault="0082126E">
            <w:pPr>
              <w:pStyle w:val="ConsPlusNormal"/>
              <w:rPr>
                <w:rFonts w:ascii="Times New Roman" w:hAnsi="Times New Roman" w:cs="Times New Roman"/>
                <w:sz w:val="24"/>
                <w:szCs w:val="24"/>
              </w:rPr>
            </w:pPr>
          </w:p>
        </w:tc>
        <w:tc>
          <w:tcPr>
            <w:tcW w:w="3855" w:type="dxa"/>
          </w:tcPr>
          <w:p w:rsidR="0082126E" w:rsidRDefault="0082126E">
            <w:pPr>
              <w:pStyle w:val="ConsPlusNormal"/>
              <w:rPr>
                <w:rFonts w:ascii="Times New Roman" w:hAnsi="Times New Roman" w:cs="Times New Roman"/>
                <w:sz w:val="24"/>
                <w:szCs w:val="24"/>
              </w:rPr>
            </w:pPr>
          </w:p>
        </w:tc>
      </w:tr>
      <w:tr w:rsidR="0082126E">
        <w:trPr>
          <w:jc w:val="center"/>
        </w:trPr>
        <w:tc>
          <w:tcPr>
            <w:tcW w:w="66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6.8</w:t>
            </w:r>
          </w:p>
        </w:tc>
        <w:tc>
          <w:tcPr>
            <w:tcW w:w="374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Связь</w:t>
            </w:r>
          </w:p>
        </w:tc>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85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rPr>
          <w:jc w:val="center"/>
        </w:trPr>
        <w:tc>
          <w:tcPr>
            <w:tcW w:w="66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8.3</w:t>
            </w:r>
          </w:p>
        </w:tc>
        <w:tc>
          <w:tcPr>
            <w:tcW w:w="3742"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Обеспечение внутреннего правопорядка</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385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rPr>
          <w:jc w:val="center"/>
        </w:trPr>
        <w:tc>
          <w:tcPr>
            <w:tcW w:w="664" w:type="dxa"/>
            <w:vMerge/>
          </w:tcPr>
          <w:p w:rsidR="0082126E" w:rsidRDefault="0082126E">
            <w:pPr>
              <w:pStyle w:val="ConsPlusNormal"/>
              <w:rPr>
                <w:rFonts w:ascii="Times New Roman" w:hAnsi="Times New Roman" w:cs="Times New Roman"/>
                <w:sz w:val="24"/>
                <w:szCs w:val="24"/>
              </w:rPr>
            </w:pPr>
          </w:p>
        </w:tc>
        <w:tc>
          <w:tcPr>
            <w:tcW w:w="3742"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85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rPr>
          <w:jc w:val="center"/>
        </w:trPr>
        <w:tc>
          <w:tcPr>
            <w:tcW w:w="664" w:type="dxa"/>
            <w:vMerge/>
          </w:tcPr>
          <w:p w:rsidR="0082126E" w:rsidRDefault="0082126E">
            <w:pPr>
              <w:pStyle w:val="ConsPlusNormal"/>
              <w:rPr>
                <w:rFonts w:ascii="Times New Roman" w:hAnsi="Times New Roman" w:cs="Times New Roman"/>
                <w:sz w:val="24"/>
                <w:szCs w:val="24"/>
              </w:rPr>
            </w:pPr>
          </w:p>
        </w:tc>
        <w:tc>
          <w:tcPr>
            <w:tcW w:w="3742"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385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64" w:type="dxa"/>
            <w:vMerge/>
          </w:tcPr>
          <w:p w:rsidR="0082126E" w:rsidRDefault="0082126E">
            <w:pPr>
              <w:pStyle w:val="ConsPlusNormal"/>
              <w:rPr>
                <w:rFonts w:ascii="Times New Roman" w:hAnsi="Times New Roman" w:cs="Times New Roman"/>
                <w:sz w:val="24"/>
                <w:szCs w:val="24"/>
              </w:rPr>
            </w:pPr>
          </w:p>
        </w:tc>
        <w:tc>
          <w:tcPr>
            <w:tcW w:w="3742"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385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6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w:t>
            </w:r>
          </w:p>
        </w:tc>
        <w:tc>
          <w:tcPr>
            <w:tcW w:w="374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Земельные участки (территории) общего пользования</w:t>
            </w:r>
          </w:p>
        </w:tc>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385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2.</w:t>
      </w:r>
    </w:p>
    <w:p w:rsidR="0082126E" w:rsidRDefault="00CF1619">
      <w:pPr>
        <w:pStyle w:val="ConsPlusNormal"/>
        <w:ind w:firstLine="540"/>
        <w:jc w:val="right"/>
        <w:rPr>
          <w:rFonts w:ascii="Times New Roman" w:hAnsi="Times New Roman" w:cs="Times New Roman"/>
          <w:b/>
          <w:i/>
          <w:sz w:val="24"/>
          <w:szCs w:val="24"/>
        </w:rPr>
      </w:pPr>
      <w:r>
        <w:rPr>
          <w:rFonts w:ascii="Times New Roman" w:hAnsi="Times New Roman" w:cs="Times New Roman"/>
          <w:i/>
          <w:sz w:val="24"/>
          <w:szCs w:val="24"/>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
        <w:gridCol w:w="3628"/>
        <w:gridCol w:w="724"/>
        <w:gridCol w:w="4082"/>
      </w:tblGrid>
      <w:tr w:rsidR="0082126E">
        <w:trPr>
          <w:jc w:val="center"/>
        </w:trPr>
        <w:tc>
          <w:tcPr>
            <w:tcW w:w="4157"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Условно разрешенный вид разрешенного использования</w:t>
            </w:r>
          </w:p>
        </w:tc>
        <w:tc>
          <w:tcPr>
            <w:tcW w:w="4806"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rPr>
          <w:jc w:val="center"/>
        </w:trPr>
        <w:tc>
          <w:tcPr>
            <w:tcW w:w="529" w:type="dxa"/>
            <w:tcBorders>
              <w:bottom w:val="single" w:sz="4" w:space="0" w:color="auto"/>
            </w:tcBorders>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lastRenderedPageBreak/>
              <w:t>Код</w:t>
            </w:r>
          </w:p>
        </w:tc>
        <w:tc>
          <w:tcPr>
            <w:tcW w:w="3628" w:type="dxa"/>
            <w:tcBorders>
              <w:bottom w:val="single" w:sz="4" w:space="0" w:color="auto"/>
            </w:tcBorders>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72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4082"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rPr>
          <w:jc w:val="center"/>
        </w:trPr>
        <w:tc>
          <w:tcPr>
            <w:tcW w:w="529"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3628"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724" w:type="dxa"/>
            <w:vMerge w:val="restart"/>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082" w:type="dxa"/>
            <w:vMerge w:val="restart"/>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rPr>
          <w:trHeight w:val="276"/>
          <w:jc w:val="center"/>
        </w:trPr>
        <w:tc>
          <w:tcPr>
            <w:tcW w:w="529" w:type="dxa"/>
            <w:vMerge w:val="restart"/>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3628" w:type="dxa"/>
            <w:vMerge w:val="restart"/>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Деловое управление</w:t>
            </w:r>
          </w:p>
        </w:tc>
        <w:tc>
          <w:tcPr>
            <w:tcW w:w="724" w:type="dxa"/>
            <w:vMerge/>
            <w:tcBorders>
              <w:bottom w:val="none" w:sz="4" w:space="0" w:color="000000"/>
            </w:tcBorders>
          </w:tcPr>
          <w:p w:rsidR="0082126E" w:rsidRDefault="0082126E">
            <w:pPr>
              <w:pStyle w:val="ConsPlusNormal"/>
              <w:rPr>
                <w:rFonts w:ascii="Times New Roman" w:hAnsi="Times New Roman" w:cs="Times New Roman"/>
                <w:sz w:val="24"/>
                <w:szCs w:val="24"/>
              </w:rPr>
            </w:pPr>
          </w:p>
        </w:tc>
        <w:tc>
          <w:tcPr>
            <w:tcW w:w="4082" w:type="dxa"/>
            <w:vMerge/>
            <w:tcBorders>
              <w:bottom w:val="none" w:sz="4" w:space="0" w:color="000000"/>
            </w:tcBorders>
          </w:tcPr>
          <w:p w:rsidR="0082126E" w:rsidRDefault="0082126E">
            <w:pPr>
              <w:pStyle w:val="ConsPlusNormal"/>
              <w:rPr>
                <w:rFonts w:ascii="Times New Roman" w:hAnsi="Times New Roman" w:cs="Times New Roman"/>
                <w:sz w:val="24"/>
                <w:szCs w:val="24"/>
              </w:rPr>
            </w:pPr>
          </w:p>
        </w:tc>
      </w:tr>
      <w:tr w:rsidR="0082126E">
        <w:tblPrEx>
          <w:tblBorders>
            <w:insideH w:val="none" w:sz="4" w:space="0" w:color="000000"/>
          </w:tblBorders>
        </w:tblPrEx>
        <w:trPr>
          <w:trHeight w:val="276"/>
          <w:jc w:val="center"/>
        </w:trPr>
        <w:tc>
          <w:tcPr>
            <w:tcW w:w="529" w:type="dxa"/>
            <w:vMerge/>
          </w:tcPr>
          <w:p w:rsidR="0082126E" w:rsidRDefault="0082126E">
            <w:pPr>
              <w:pStyle w:val="ConsPlusNormal"/>
              <w:rPr>
                <w:rFonts w:ascii="Times New Roman" w:hAnsi="Times New Roman" w:cs="Times New Roman"/>
                <w:sz w:val="24"/>
                <w:szCs w:val="24"/>
              </w:rPr>
            </w:pPr>
          </w:p>
        </w:tc>
        <w:tc>
          <w:tcPr>
            <w:tcW w:w="3628" w:type="dxa"/>
            <w:vMerge/>
          </w:tcPr>
          <w:p w:rsidR="0082126E" w:rsidRDefault="0082126E">
            <w:pPr>
              <w:pStyle w:val="ConsPlusNormal"/>
              <w:rPr>
                <w:rFonts w:ascii="Times New Roman" w:hAnsi="Times New Roman" w:cs="Times New Roman"/>
                <w:sz w:val="24"/>
                <w:szCs w:val="24"/>
              </w:rPr>
            </w:pPr>
          </w:p>
        </w:tc>
        <w:tc>
          <w:tcPr>
            <w:tcW w:w="724" w:type="dxa"/>
            <w:vMerge w:val="restart"/>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082" w:type="dxa"/>
            <w:vMerge w:val="restart"/>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rPr>
          <w:trHeight w:val="276"/>
          <w:jc w:val="center"/>
        </w:trPr>
        <w:tc>
          <w:tcPr>
            <w:tcW w:w="52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3628"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c>
          <w:tcPr>
            <w:tcW w:w="724" w:type="dxa"/>
            <w:vMerge/>
            <w:tcBorders>
              <w:top w:val="none" w:sz="4" w:space="0" w:color="000000"/>
              <w:bottom w:val="none" w:sz="4" w:space="0" w:color="000000"/>
            </w:tcBorders>
          </w:tcPr>
          <w:p w:rsidR="0082126E" w:rsidRDefault="0082126E">
            <w:pPr>
              <w:pStyle w:val="ConsPlusNormal"/>
              <w:rPr>
                <w:rFonts w:ascii="Times New Roman" w:hAnsi="Times New Roman" w:cs="Times New Roman"/>
                <w:sz w:val="24"/>
                <w:szCs w:val="24"/>
              </w:rPr>
            </w:pPr>
          </w:p>
        </w:tc>
        <w:tc>
          <w:tcPr>
            <w:tcW w:w="4082" w:type="dxa"/>
            <w:vMerge/>
            <w:tcBorders>
              <w:top w:val="none" w:sz="4" w:space="0" w:color="000000"/>
              <w:bottom w:val="none" w:sz="4" w:space="0" w:color="000000"/>
            </w:tcBorders>
          </w:tcPr>
          <w:p w:rsidR="0082126E" w:rsidRDefault="0082126E">
            <w:pPr>
              <w:pStyle w:val="ConsPlusNormal"/>
              <w:rPr>
                <w:rFonts w:ascii="Times New Roman" w:hAnsi="Times New Roman" w:cs="Times New Roman"/>
                <w:sz w:val="24"/>
                <w:szCs w:val="24"/>
              </w:rPr>
            </w:pPr>
          </w:p>
        </w:tc>
      </w:tr>
      <w:tr w:rsidR="0082126E">
        <w:tblPrEx>
          <w:tblBorders>
            <w:insideH w:val="none" w:sz="4" w:space="0" w:color="000000"/>
          </w:tblBorders>
        </w:tblPrEx>
        <w:trPr>
          <w:trHeight w:val="276"/>
          <w:jc w:val="center"/>
        </w:trPr>
        <w:tc>
          <w:tcPr>
            <w:tcW w:w="529" w:type="dxa"/>
            <w:vMerge/>
          </w:tcPr>
          <w:p w:rsidR="0082126E" w:rsidRDefault="0082126E">
            <w:pPr>
              <w:pStyle w:val="ConsPlusNormal"/>
              <w:rPr>
                <w:rFonts w:ascii="Times New Roman" w:hAnsi="Times New Roman" w:cs="Times New Roman"/>
                <w:sz w:val="24"/>
                <w:szCs w:val="24"/>
              </w:rPr>
            </w:pPr>
          </w:p>
        </w:tc>
        <w:tc>
          <w:tcPr>
            <w:tcW w:w="3628" w:type="dxa"/>
            <w:vMerge/>
          </w:tcPr>
          <w:p w:rsidR="0082126E" w:rsidRDefault="0082126E">
            <w:pPr>
              <w:pStyle w:val="ConsPlusNormal"/>
              <w:rPr>
                <w:rFonts w:ascii="Times New Roman" w:hAnsi="Times New Roman" w:cs="Times New Roman"/>
                <w:sz w:val="24"/>
                <w:szCs w:val="24"/>
              </w:rPr>
            </w:pPr>
          </w:p>
        </w:tc>
        <w:tc>
          <w:tcPr>
            <w:tcW w:w="724" w:type="dxa"/>
            <w:vMerge w:val="restart"/>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4082" w:type="dxa"/>
            <w:vMerge w:val="restart"/>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blPrEx>
          <w:tblBorders>
            <w:insideH w:val="none" w:sz="4" w:space="0" w:color="000000"/>
          </w:tblBorders>
        </w:tblPrEx>
        <w:trPr>
          <w:trHeight w:val="276"/>
          <w:jc w:val="center"/>
        </w:trPr>
        <w:tc>
          <w:tcPr>
            <w:tcW w:w="52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4.5</w:t>
            </w:r>
          </w:p>
        </w:tc>
        <w:tc>
          <w:tcPr>
            <w:tcW w:w="3628"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Банковская и страховая деятельность</w:t>
            </w:r>
          </w:p>
        </w:tc>
        <w:tc>
          <w:tcPr>
            <w:tcW w:w="724" w:type="dxa"/>
            <w:vMerge/>
            <w:tcBorders>
              <w:top w:val="none" w:sz="4" w:space="0" w:color="000000"/>
              <w:bottom w:val="none" w:sz="4" w:space="0" w:color="000000"/>
            </w:tcBorders>
          </w:tcPr>
          <w:p w:rsidR="0082126E" w:rsidRDefault="0082126E">
            <w:pPr>
              <w:pStyle w:val="ConsPlusNormal"/>
              <w:rPr>
                <w:rFonts w:ascii="Times New Roman" w:hAnsi="Times New Roman" w:cs="Times New Roman"/>
                <w:sz w:val="24"/>
                <w:szCs w:val="24"/>
              </w:rPr>
            </w:pPr>
          </w:p>
        </w:tc>
        <w:tc>
          <w:tcPr>
            <w:tcW w:w="4082" w:type="dxa"/>
            <w:vMerge/>
            <w:tcBorders>
              <w:top w:val="none" w:sz="4" w:space="0" w:color="000000"/>
              <w:bottom w:val="none" w:sz="4" w:space="0" w:color="000000"/>
            </w:tcBorders>
          </w:tcPr>
          <w:p w:rsidR="0082126E" w:rsidRDefault="0082126E">
            <w:pPr>
              <w:pStyle w:val="ConsPlusNormal"/>
              <w:rPr>
                <w:rFonts w:ascii="Times New Roman" w:hAnsi="Times New Roman" w:cs="Times New Roman"/>
                <w:sz w:val="24"/>
                <w:szCs w:val="24"/>
              </w:rPr>
            </w:pPr>
          </w:p>
        </w:tc>
      </w:tr>
      <w:tr w:rsidR="0082126E">
        <w:tblPrEx>
          <w:tblBorders>
            <w:insideH w:val="none" w:sz="4" w:space="0" w:color="000000"/>
          </w:tblBorders>
        </w:tblPrEx>
        <w:trPr>
          <w:trHeight w:val="276"/>
          <w:jc w:val="center"/>
        </w:trPr>
        <w:tc>
          <w:tcPr>
            <w:tcW w:w="529" w:type="dxa"/>
            <w:vMerge/>
            <w:tcBorders>
              <w:bottom w:val="none" w:sz="4" w:space="0" w:color="000000"/>
            </w:tcBorders>
          </w:tcPr>
          <w:p w:rsidR="0082126E" w:rsidRDefault="0082126E">
            <w:pPr>
              <w:pStyle w:val="ConsPlusNormal"/>
              <w:rPr>
                <w:rFonts w:ascii="Times New Roman" w:hAnsi="Times New Roman" w:cs="Times New Roman"/>
                <w:sz w:val="24"/>
                <w:szCs w:val="24"/>
              </w:rPr>
            </w:pPr>
          </w:p>
        </w:tc>
        <w:tc>
          <w:tcPr>
            <w:tcW w:w="3628" w:type="dxa"/>
            <w:vMerge/>
            <w:tcBorders>
              <w:bottom w:val="none" w:sz="4" w:space="0" w:color="000000"/>
            </w:tcBorders>
          </w:tcPr>
          <w:p w:rsidR="0082126E" w:rsidRDefault="0082126E">
            <w:pPr>
              <w:pStyle w:val="ConsPlusNormal"/>
              <w:rPr>
                <w:rFonts w:ascii="Times New Roman" w:hAnsi="Times New Roman" w:cs="Times New Roman"/>
                <w:sz w:val="24"/>
                <w:szCs w:val="24"/>
              </w:rPr>
            </w:pPr>
          </w:p>
        </w:tc>
        <w:tc>
          <w:tcPr>
            <w:tcW w:w="724" w:type="dxa"/>
            <w:vMerge w:val="restart"/>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4082" w:type="dxa"/>
            <w:vMerge w:val="restart"/>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52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4.6</w:t>
            </w:r>
          </w:p>
        </w:tc>
        <w:tc>
          <w:tcPr>
            <w:tcW w:w="3628"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724" w:type="dxa"/>
            <w:vMerge/>
            <w:tcBorders>
              <w:top w:val="none" w:sz="4" w:space="0" w:color="000000"/>
            </w:tcBorders>
          </w:tcPr>
          <w:p w:rsidR="0082126E" w:rsidRDefault="0082126E">
            <w:pPr>
              <w:pStyle w:val="ConsPlusNormal"/>
              <w:rPr>
                <w:rFonts w:ascii="Times New Roman" w:hAnsi="Times New Roman" w:cs="Times New Roman"/>
                <w:sz w:val="24"/>
                <w:szCs w:val="24"/>
              </w:rPr>
            </w:pPr>
          </w:p>
        </w:tc>
        <w:tc>
          <w:tcPr>
            <w:tcW w:w="4082" w:type="dxa"/>
            <w:vMerge/>
            <w:tcBorders>
              <w:top w:val="none" w:sz="4" w:space="0" w:color="000000"/>
            </w:tcBorders>
          </w:tcPr>
          <w:p w:rsidR="0082126E" w:rsidRDefault="0082126E">
            <w:pPr>
              <w:pStyle w:val="ConsPlusNormal"/>
              <w:rPr>
                <w:rFonts w:ascii="Times New Roman" w:hAnsi="Times New Roman" w:cs="Times New Roman"/>
                <w:sz w:val="24"/>
                <w:szCs w:val="24"/>
              </w:rPr>
            </w:pPr>
          </w:p>
        </w:tc>
      </w:tr>
      <w:tr w:rsidR="0082126E">
        <w:trPr>
          <w:jc w:val="center"/>
        </w:trPr>
        <w:tc>
          <w:tcPr>
            <w:tcW w:w="529"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4.8</w:t>
            </w:r>
          </w:p>
        </w:tc>
        <w:tc>
          <w:tcPr>
            <w:tcW w:w="3628"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Развлечения</w:t>
            </w:r>
          </w:p>
        </w:tc>
        <w:tc>
          <w:tcPr>
            <w:tcW w:w="724" w:type="dxa"/>
            <w:vMerge/>
            <w:tcBorders>
              <w:top w:val="none" w:sz="4" w:space="0" w:color="000000"/>
            </w:tcBorders>
          </w:tcPr>
          <w:p w:rsidR="0082126E" w:rsidRDefault="0082126E">
            <w:pPr>
              <w:pStyle w:val="ConsPlusNormal"/>
              <w:rPr>
                <w:rFonts w:ascii="Times New Roman" w:hAnsi="Times New Roman" w:cs="Times New Roman"/>
                <w:sz w:val="24"/>
                <w:szCs w:val="24"/>
              </w:rPr>
            </w:pPr>
          </w:p>
        </w:tc>
        <w:tc>
          <w:tcPr>
            <w:tcW w:w="4082" w:type="dxa"/>
            <w:vMerge/>
            <w:tcBorders>
              <w:top w:val="none" w:sz="4" w:space="0" w:color="000000"/>
            </w:tcBorders>
          </w:tcPr>
          <w:p w:rsidR="0082126E" w:rsidRDefault="0082126E">
            <w:pPr>
              <w:pStyle w:val="ConsPlusNormal"/>
              <w:rPr>
                <w:rFonts w:ascii="Times New Roman" w:hAnsi="Times New Roman" w:cs="Times New Roman"/>
                <w:sz w:val="24"/>
                <w:szCs w:val="24"/>
              </w:rPr>
            </w:pPr>
          </w:p>
        </w:tc>
      </w:tr>
      <w:tr w:rsidR="0082126E">
        <w:trPr>
          <w:jc w:val="center"/>
        </w:trPr>
        <w:tc>
          <w:tcPr>
            <w:tcW w:w="52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628"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082"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rPr>
          <w:jc w:val="center"/>
        </w:trPr>
        <w:tc>
          <w:tcPr>
            <w:tcW w:w="529" w:type="dxa"/>
            <w:vMerge/>
          </w:tcPr>
          <w:p w:rsidR="0082126E" w:rsidRDefault="0082126E">
            <w:pPr>
              <w:pStyle w:val="ConsPlusNormal"/>
              <w:rPr>
                <w:rFonts w:ascii="Times New Roman" w:hAnsi="Times New Roman" w:cs="Times New Roman"/>
                <w:sz w:val="24"/>
                <w:szCs w:val="24"/>
              </w:rPr>
            </w:pPr>
          </w:p>
        </w:tc>
        <w:tc>
          <w:tcPr>
            <w:tcW w:w="3628"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408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r>
      <w:tr w:rsidR="0082126E">
        <w:tblPrEx>
          <w:tblBorders>
            <w:insideH w:val="none" w:sz="4" w:space="0" w:color="000000"/>
          </w:tblBorders>
        </w:tblPrEx>
        <w:trPr>
          <w:jc w:val="center"/>
        </w:trPr>
        <w:tc>
          <w:tcPr>
            <w:tcW w:w="529" w:type="dxa"/>
            <w:vMerge/>
          </w:tcPr>
          <w:p w:rsidR="0082126E" w:rsidRDefault="0082126E">
            <w:pPr>
              <w:pStyle w:val="ConsPlusNormal"/>
              <w:rPr>
                <w:rFonts w:ascii="Times New Roman" w:hAnsi="Times New Roman" w:cs="Times New Roman"/>
                <w:sz w:val="24"/>
                <w:szCs w:val="24"/>
              </w:rPr>
            </w:pPr>
          </w:p>
        </w:tc>
        <w:tc>
          <w:tcPr>
            <w:tcW w:w="3628"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408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blPrEx>
          <w:tblBorders>
            <w:insideH w:val="none" w:sz="4" w:space="0" w:color="000000"/>
          </w:tblBorders>
        </w:tblPrEx>
        <w:trPr>
          <w:jc w:val="center"/>
        </w:trPr>
        <w:tc>
          <w:tcPr>
            <w:tcW w:w="529" w:type="dxa"/>
            <w:vMerge/>
          </w:tcPr>
          <w:p w:rsidR="0082126E" w:rsidRDefault="0082126E">
            <w:pPr>
              <w:pStyle w:val="ConsPlusNormal"/>
              <w:rPr>
                <w:rFonts w:ascii="Times New Roman" w:hAnsi="Times New Roman" w:cs="Times New Roman"/>
                <w:sz w:val="24"/>
                <w:szCs w:val="24"/>
              </w:rPr>
            </w:pPr>
          </w:p>
        </w:tc>
        <w:tc>
          <w:tcPr>
            <w:tcW w:w="3628"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4082"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 Предельные параметры разрешенного строительства, установленные для территориальной зоны, приведены в таблице 3.</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2931"/>
        <w:gridCol w:w="1843"/>
        <w:gridCol w:w="729"/>
        <w:gridCol w:w="830"/>
        <w:gridCol w:w="1758"/>
      </w:tblGrid>
      <w:tr w:rsidR="0082126E">
        <w:trPr>
          <w:jc w:val="center"/>
        </w:trPr>
        <w:tc>
          <w:tcPr>
            <w:tcW w:w="814"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N строки</w:t>
            </w:r>
          </w:p>
        </w:tc>
        <w:tc>
          <w:tcPr>
            <w:tcW w:w="2931"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Вид (классификация) параметра</w:t>
            </w:r>
          </w:p>
        </w:tc>
        <w:tc>
          <w:tcPr>
            <w:tcW w:w="5160" w:type="dxa"/>
            <w:gridSpan w:val="4"/>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Показатель</w:t>
            </w:r>
          </w:p>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(предельный параметр)</w:t>
            </w:r>
          </w:p>
        </w:tc>
      </w:tr>
      <w:tr w:rsidR="0082126E">
        <w:trPr>
          <w:jc w:val="center"/>
        </w:trPr>
        <w:tc>
          <w:tcPr>
            <w:tcW w:w="814"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2931"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1843"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Параметр установлен для ВРИ</w:t>
            </w:r>
          </w:p>
        </w:tc>
        <w:tc>
          <w:tcPr>
            <w:tcW w:w="729"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мин.</w:t>
            </w:r>
          </w:p>
        </w:tc>
        <w:tc>
          <w:tcPr>
            <w:tcW w:w="830"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макс.</w:t>
            </w:r>
          </w:p>
        </w:tc>
        <w:tc>
          <w:tcPr>
            <w:tcW w:w="1758"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Текстовое значение</w:t>
            </w:r>
          </w:p>
        </w:tc>
      </w:tr>
      <w:tr w:rsidR="0082126E">
        <w:trPr>
          <w:jc w:val="center"/>
        </w:trPr>
        <w:tc>
          <w:tcPr>
            <w:tcW w:w="8905" w:type="dxa"/>
            <w:gridSpan w:val="6"/>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Пространственные параметры</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091"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293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 земельного участка (га)</w:t>
            </w:r>
          </w:p>
        </w:tc>
        <w:tc>
          <w:tcPr>
            <w:tcW w:w="1843"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72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3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58" w:type="dxa"/>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8091"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Этажность (этаж)</w:t>
            </w:r>
          </w:p>
        </w:tc>
      </w:tr>
      <w:tr w:rsidR="0082126E" w:rsidRPr="00CF1619" w:rsidTr="00CF1619">
        <w:trPr>
          <w:jc w:val="center"/>
        </w:trPr>
        <w:tc>
          <w:tcPr>
            <w:tcW w:w="814" w:type="dxa"/>
            <w:vMerge w:val="restart"/>
            <w:shd w:val="clear" w:color="auto" w:fill="auto"/>
          </w:tcPr>
          <w:p w:rsidR="0082126E" w:rsidRPr="00CF1619" w:rsidRDefault="00CF1619">
            <w:pPr>
              <w:pStyle w:val="ConsPlusNormal"/>
              <w:rPr>
                <w:rFonts w:ascii="Times New Roman" w:hAnsi="Times New Roman" w:cs="Times New Roman"/>
                <w:sz w:val="24"/>
                <w:szCs w:val="24"/>
              </w:rPr>
            </w:pPr>
            <w:r w:rsidRPr="00CF1619">
              <w:rPr>
                <w:rFonts w:ascii="Times New Roman" w:hAnsi="Times New Roman" w:cs="Times New Roman"/>
                <w:sz w:val="24"/>
                <w:szCs w:val="24"/>
              </w:rPr>
              <w:t>2.1</w:t>
            </w:r>
          </w:p>
        </w:tc>
        <w:tc>
          <w:tcPr>
            <w:tcW w:w="2931" w:type="dxa"/>
            <w:vMerge w:val="restart"/>
            <w:shd w:val="clear" w:color="auto" w:fill="auto"/>
          </w:tcPr>
          <w:p w:rsidR="0082126E" w:rsidRPr="00CF1619" w:rsidRDefault="00CF1619">
            <w:pPr>
              <w:pStyle w:val="ConsPlusNormal"/>
              <w:rPr>
                <w:rFonts w:ascii="Times New Roman" w:hAnsi="Times New Roman" w:cs="Times New Roman"/>
                <w:sz w:val="24"/>
                <w:szCs w:val="24"/>
              </w:rPr>
            </w:pPr>
            <w:r w:rsidRPr="00CF1619">
              <w:rPr>
                <w:rFonts w:ascii="Times New Roman" w:hAnsi="Times New Roman" w:cs="Times New Roman"/>
                <w:sz w:val="24"/>
                <w:szCs w:val="24"/>
              </w:rPr>
              <w:t>Предельное количество этажей</w:t>
            </w:r>
          </w:p>
        </w:tc>
        <w:tc>
          <w:tcPr>
            <w:tcW w:w="1843" w:type="dxa"/>
            <w:shd w:val="clear" w:color="auto" w:fill="auto"/>
          </w:tcPr>
          <w:p w:rsidR="0082126E" w:rsidRPr="00CF1619" w:rsidRDefault="00CF1619">
            <w:pPr>
              <w:pStyle w:val="ConsPlusNormal"/>
              <w:rPr>
                <w:rFonts w:ascii="Times New Roman" w:hAnsi="Times New Roman" w:cs="Times New Roman"/>
                <w:sz w:val="24"/>
                <w:szCs w:val="24"/>
              </w:rPr>
            </w:pPr>
            <w:r w:rsidRPr="00CF1619">
              <w:rPr>
                <w:rFonts w:ascii="Times New Roman" w:hAnsi="Times New Roman" w:cs="Times New Roman"/>
                <w:sz w:val="24"/>
                <w:szCs w:val="24"/>
              </w:rPr>
              <w:t>2.1.1 Малоэтажная многоквартирная жилая застройка</w:t>
            </w:r>
          </w:p>
        </w:tc>
        <w:tc>
          <w:tcPr>
            <w:tcW w:w="729" w:type="dxa"/>
            <w:shd w:val="clear" w:color="auto" w:fill="auto"/>
          </w:tcPr>
          <w:p w:rsidR="0082126E" w:rsidRPr="00CF1619" w:rsidRDefault="00CF1619">
            <w:pPr>
              <w:pStyle w:val="ConsPlusNormal"/>
              <w:rPr>
                <w:rFonts w:ascii="Times New Roman" w:hAnsi="Times New Roman" w:cs="Times New Roman"/>
                <w:sz w:val="24"/>
                <w:szCs w:val="24"/>
              </w:rPr>
            </w:pPr>
            <w:r w:rsidRPr="00CF1619">
              <w:rPr>
                <w:rFonts w:ascii="Times New Roman" w:hAnsi="Times New Roman" w:cs="Times New Roman"/>
                <w:sz w:val="24"/>
                <w:szCs w:val="24"/>
              </w:rPr>
              <w:t>3</w:t>
            </w:r>
          </w:p>
        </w:tc>
        <w:tc>
          <w:tcPr>
            <w:tcW w:w="830" w:type="dxa"/>
            <w:shd w:val="clear" w:color="auto" w:fill="auto"/>
          </w:tcPr>
          <w:p w:rsidR="0082126E" w:rsidRPr="00CF1619" w:rsidRDefault="00CF1619">
            <w:pPr>
              <w:pStyle w:val="ConsPlusNormal"/>
              <w:rPr>
                <w:rFonts w:ascii="Times New Roman" w:hAnsi="Times New Roman" w:cs="Times New Roman"/>
                <w:sz w:val="24"/>
                <w:szCs w:val="24"/>
              </w:rPr>
            </w:pPr>
            <w:r w:rsidRPr="00CF1619">
              <w:rPr>
                <w:rFonts w:ascii="Times New Roman" w:hAnsi="Times New Roman" w:cs="Times New Roman"/>
                <w:sz w:val="24"/>
                <w:szCs w:val="24"/>
              </w:rPr>
              <w:t>4</w:t>
            </w:r>
          </w:p>
        </w:tc>
        <w:tc>
          <w:tcPr>
            <w:tcW w:w="1758" w:type="dxa"/>
            <w:shd w:val="clear" w:color="auto" w:fill="auto"/>
          </w:tcPr>
          <w:p w:rsidR="0082126E" w:rsidRPr="00CF1619" w:rsidRDefault="0082126E">
            <w:pPr>
              <w:pStyle w:val="ConsPlusNormal"/>
              <w:rPr>
                <w:rFonts w:ascii="Times New Roman" w:hAnsi="Times New Roman" w:cs="Times New Roman"/>
                <w:sz w:val="24"/>
                <w:szCs w:val="24"/>
              </w:rPr>
            </w:pPr>
          </w:p>
        </w:tc>
      </w:tr>
      <w:tr w:rsidR="00CF1619" w:rsidRPr="00CF1619" w:rsidTr="00CF1619">
        <w:trPr>
          <w:jc w:val="center"/>
        </w:trPr>
        <w:tc>
          <w:tcPr>
            <w:tcW w:w="814" w:type="dxa"/>
            <w:vMerge/>
            <w:shd w:val="clear" w:color="auto" w:fill="auto"/>
          </w:tcPr>
          <w:p w:rsidR="00CF1619" w:rsidRPr="00CF1619" w:rsidRDefault="00CF1619">
            <w:pPr>
              <w:pStyle w:val="ConsPlusNormal"/>
              <w:rPr>
                <w:rFonts w:ascii="Times New Roman" w:hAnsi="Times New Roman" w:cs="Times New Roman"/>
                <w:sz w:val="24"/>
                <w:szCs w:val="24"/>
              </w:rPr>
            </w:pPr>
          </w:p>
        </w:tc>
        <w:tc>
          <w:tcPr>
            <w:tcW w:w="2931" w:type="dxa"/>
            <w:vMerge/>
            <w:shd w:val="clear" w:color="auto" w:fill="auto"/>
          </w:tcPr>
          <w:p w:rsidR="00CF1619" w:rsidRPr="00CF1619" w:rsidRDefault="00CF1619">
            <w:pPr>
              <w:pStyle w:val="ConsPlusNormal"/>
              <w:rPr>
                <w:rFonts w:ascii="Times New Roman" w:hAnsi="Times New Roman" w:cs="Times New Roman"/>
                <w:sz w:val="24"/>
                <w:szCs w:val="24"/>
              </w:rPr>
            </w:pPr>
          </w:p>
        </w:tc>
        <w:tc>
          <w:tcPr>
            <w:tcW w:w="1843" w:type="dxa"/>
            <w:shd w:val="clear" w:color="auto" w:fill="auto"/>
          </w:tcPr>
          <w:p w:rsidR="00CF1619" w:rsidRPr="00CF1619" w:rsidRDefault="00CF1619" w:rsidP="0007582C">
            <w:pPr>
              <w:pStyle w:val="ConsPlusNormal"/>
              <w:rPr>
                <w:rFonts w:ascii="Times New Roman" w:hAnsi="Times New Roman" w:cs="Times New Roman"/>
                <w:sz w:val="24"/>
                <w:szCs w:val="24"/>
              </w:rPr>
            </w:pPr>
            <w:r w:rsidRPr="00CF1619">
              <w:rPr>
                <w:rFonts w:ascii="Times New Roman" w:hAnsi="Times New Roman" w:cs="Times New Roman"/>
                <w:sz w:val="24"/>
                <w:szCs w:val="24"/>
              </w:rPr>
              <w:t xml:space="preserve">2.5 Среднеэтажная </w:t>
            </w:r>
            <w:r w:rsidRPr="00CF1619">
              <w:rPr>
                <w:rFonts w:ascii="Times New Roman" w:hAnsi="Times New Roman" w:cs="Times New Roman"/>
                <w:sz w:val="24"/>
                <w:szCs w:val="24"/>
              </w:rPr>
              <w:lastRenderedPageBreak/>
              <w:t>жилая застройка</w:t>
            </w:r>
          </w:p>
        </w:tc>
        <w:tc>
          <w:tcPr>
            <w:tcW w:w="729" w:type="dxa"/>
            <w:shd w:val="clear" w:color="auto" w:fill="auto"/>
          </w:tcPr>
          <w:p w:rsidR="00CF1619" w:rsidRPr="00CF1619" w:rsidRDefault="00CF1619" w:rsidP="0007582C">
            <w:pPr>
              <w:pStyle w:val="ConsPlusNormal"/>
              <w:rPr>
                <w:rFonts w:ascii="Times New Roman" w:hAnsi="Times New Roman" w:cs="Times New Roman"/>
                <w:sz w:val="24"/>
                <w:szCs w:val="24"/>
              </w:rPr>
            </w:pPr>
            <w:r w:rsidRPr="00CF1619">
              <w:rPr>
                <w:rFonts w:ascii="Times New Roman" w:hAnsi="Times New Roman" w:cs="Times New Roman"/>
                <w:sz w:val="24"/>
                <w:szCs w:val="24"/>
              </w:rPr>
              <w:lastRenderedPageBreak/>
              <w:t>5</w:t>
            </w:r>
          </w:p>
        </w:tc>
        <w:tc>
          <w:tcPr>
            <w:tcW w:w="830" w:type="dxa"/>
            <w:shd w:val="clear" w:color="auto" w:fill="auto"/>
          </w:tcPr>
          <w:p w:rsidR="00CF1619" w:rsidRPr="00CF1619" w:rsidRDefault="00CF1619" w:rsidP="0007582C">
            <w:pPr>
              <w:pStyle w:val="ConsPlusNormal"/>
              <w:rPr>
                <w:rFonts w:ascii="Times New Roman" w:hAnsi="Times New Roman" w:cs="Times New Roman"/>
                <w:sz w:val="24"/>
                <w:szCs w:val="24"/>
              </w:rPr>
            </w:pPr>
            <w:r w:rsidRPr="00CF1619">
              <w:rPr>
                <w:rFonts w:ascii="Times New Roman" w:hAnsi="Times New Roman" w:cs="Times New Roman"/>
                <w:sz w:val="24"/>
                <w:szCs w:val="24"/>
              </w:rPr>
              <w:t>8</w:t>
            </w:r>
          </w:p>
        </w:tc>
        <w:tc>
          <w:tcPr>
            <w:tcW w:w="1758" w:type="dxa"/>
            <w:shd w:val="clear" w:color="auto" w:fill="auto"/>
          </w:tcPr>
          <w:p w:rsidR="00CF1619" w:rsidRPr="00CF1619" w:rsidRDefault="00CF1619" w:rsidP="0007582C">
            <w:pPr>
              <w:pStyle w:val="ConsPlusNormal"/>
              <w:rPr>
                <w:rFonts w:ascii="Times New Roman" w:hAnsi="Times New Roman" w:cs="Times New Roman"/>
                <w:sz w:val="24"/>
                <w:szCs w:val="24"/>
              </w:rPr>
            </w:pPr>
          </w:p>
        </w:tc>
      </w:tr>
      <w:tr w:rsidR="00CF1619" w:rsidRPr="00CF1619" w:rsidTr="00CF1619">
        <w:trPr>
          <w:jc w:val="center"/>
        </w:trPr>
        <w:tc>
          <w:tcPr>
            <w:tcW w:w="814" w:type="dxa"/>
            <w:vMerge/>
            <w:shd w:val="clear" w:color="auto" w:fill="auto"/>
          </w:tcPr>
          <w:p w:rsidR="00CF1619" w:rsidRPr="00CF1619" w:rsidRDefault="00CF1619">
            <w:pPr>
              <w:pStyle w:val="ConsPlusNormal"/>
              <w:rPr>
                <w:rFonts w:ascii="Times New Roman" w:hAnsi="Times New Roman" w:cs="Times New Roman"/>
                <w:sz w:val="24"/>
                <w:szCs w:val="24"/>
              </w:rPr>
            </w:pPr>
          </w:p>
        </w:tc>
        <w:tc>
          <w:tcPr>
            <w:tcW w:w="2931" w:type="dxa"/>
            <w:vMerge/>
            <w:shd w:val="clear" w:color="auto" w:fill="auto"/>
          </w:tcPr>
          <w:p w:rsidR="00CF1619" w:rsidRPr="00CF1619" w:rsidRDefault="00CF1619">
            <w:pPr>
              <w:pStyle w:val="ConsPlusNormal"/>
              <w:rPr>
                <w:rFonts w:ascii="Times New Roman" w:hAnsi="Times New Roman" w:cs="Times New Roman"/>
                <w:sz w:val="24"/>
                <w:szCs w:val="24"/>
              </w:rPr>
            </w:pPr>
          </w:p>
        </w:tc>
        <w:tc>
          <w:tcPr>
            <w:tcW w:w="1843" w:type="dxa"/>
            <w:shd w:val="clear" w:color="auto" w:fill="auto"/>
          </w:tcPr>
          <w:p w:rsidR="00CF1619" w:rsidRPr="00CF1619" w:rsidRDefault="00CF1619" w:rsidP="0007582C">
            <w:pPr>
              <w:pStyle w:val="ConsPlusNormal"/>
              <w:rPr>
                <w:rFonts w:ascii="Times New Roman" w:hAnsi="Times New Roman" w:cs="Times New Roman"/>
                <w:sz w:val="24"/>
                <w:szCs w:val="24"/>
              </w:rPr>
            </w:pPr>
            <w:r w:rsidRPr="00CF1619">
              <w:rPr>
                <w:rFonts w:ascii="Times New Roman" w:hAnsi="Times New Roman" w:cs="Times New Roman"/>
                <w:sz w:val="24"/>
                <w:szCs w:val="24"/>
              </w:rPr>
              <w:t>4.4</w:t>
            </w:r>
          </w:p>
          <w:p w:rsidR="00CF1619" w:rsidRPr="00CF1619" w:rsidRDefault="00CF1619" w:rsidP="0007582C">
            <w:pPr>
              <w:pStyle w:val="ConsPlusNormal"/>
              <w:rPr>
                <w:rFonts w:ascii="Times New Roman" w:hAnsi="Times New Roman" w:cs="Times New Roman"/>
                <w:sz w:val="24"/>
                <w:szCs w:val="24"/>
              </w:rPr>
            </w:pPr>
            <w:r w:rsidRPr="00CF1619">
              <w:rPr>
                <w:rFonts w:ascii="Times New Roman" w:hAnsi="Times New Roman" w:cs="Times New Roman"/>
                <w:sz w:val="24"/>
                <w:szCs w:val="24"/>
              </w:rPr>
              <w:t>Магазины</w:t>
            </w:r>
          </w:p>
        </w:tc>
        <w:tc>
          <w:tcPr>
            <w:tcW w:w="729" w:type="dxa"/>
            <w:shd w:val="clear" w:color="auto" w:fill="auto"/>
          </w:tcPr>
          <w:p w:rsidR="00CF1619" w:rsidRPr="00CF1619" w:rsidRDefault="00CF1619" w:rsidP="0007582C">
            <w:pPr>
              <w:pStyle w:val="ConsPlusNormal"/>
              <w:rPr>
                <w:rFonts w:ascii="Times New Roman" w:hAnsi="Times New Roman" w:cs="Times New Roman"/>
                <w:sz w:val="24"/>
                <w:szCs w:val="24"/>
              </w:rPr>
            </w:pPr>
            <w:r w:rsidRPr="00CF1619">
              <w:rPr>
                <w:rFonts w:ascii="Times New Roman" w:hAnsi="Times New Roman" w:cs="Times New Roman"/>
                <w:sz w:val="24"/>
                <w:szCs w:val="24"/>
              </w:rPr>
              <w:t>-</w:t>
            </w:r>
          </w:p>
        </w:tc>
        <w:tc>
          <w:tcPr>
            <w:tcW w:w="830" w:type="dxa"/>
            <w:shd w:val="clear" w:color="auto" w:fill="auto"/>
          </w:tcPr>
          <w:p w:rsidR="00CF1619" w:rsidRPr="00CF1619" w:rsidRDefault="00CF1619" w:rsidP="0007582C">
            <w:pPr>
              <w:pStyle w:val="ConsPlusNormal"/>
              <w:rPr>
                <w:rFonts w:ascii="Times New Roman" w:hAnsi="Times New Roman" w:cs="Times New Roman"/>
                <w:sz w:val="24"/>
                <w:szCs w:val="24"/>
              </w:rPr>
            </w:pPr>
            <w:r w:rsidRPr="00CF1619">
              <w:rPr>
                <w:rFonts w:ascii="Times New Roman" w:hAnsi="Times New Roman" w:cs="Times New Roman"/>
                <w:sz w:val="24"/>
                <w:szCs w:val="24"/>
              </w:rPr>
              <w:t>3</w:t>
            </w:r>
          </w:p>
        </w:tc>
        <w:tc>
          <w:tcPr>
            <w:tcW w:w="1758" w:type="dxa"/>
            <w:shd w:val="clear" w:color="auto" w:fill="auto"/>
          </w:tcPr>
          <w:p w:rsidR="00CF1619" w:rsidRPr="00CF1619" w:rsidRDefault="00CF1619" w:rsidP="0007582C">
            <w:pPr>
              <w:pStyle w:val="ConsPlusNormal"/>
              <w:rPr>
                <w:rFonts w:ascii="Times New Roman" w:hAnsi="Times New Roman" w:cs="Times New Roman"/>
                <w:sz w:val="24"/>
                <w:szCs w:val="24"/>
              </w:rPr>
            </w:pPr>
          </w:p>
        </w:tc>
      </w:tr>
      <w:tr w:rsidR="00CF1619" w:rsidTr="00CF1619">
        <w:trPr>
          <w:jc w:val="center"/>
        </w:trPr>
        <w:tc>
          <w:tcPr>
            <w:tcW w:w="814" w:type="dxa"/>
            <w:vMerge/>
            <w:shd w:val="clear" w:color="auto" w:fill="auto"/>
          </w:tcPr>
          <w:p w:rsidR="00CF1619" w:rsidRPr="00CF1619" w:rsidRDefault="00CF1619">
            <w:pPr>
              <w:pStyle w:val="ConsPlusNormal"/>
              <w:rPr>
                <w:rFonts w:ascii="Times New Roman" w:hAnsi="Times New Roman" w:cs="Times New Roman"/>
                <w:sz w:val="24"/>
                <w:szCs w:val="24"/>
              </w:rPr>
            </w:pPr>
          </w:p>
        </w:tc>
        <w:tc>
          <w:tcPr>
            <w:tcW w:w="2931" w:type="dxa"/>
            <w:vMerge/>
            <w:shd w:val="clear" w:color="auto" w:fill="auto"/>
          </w:tcPr>
          <w:p w:rsidR="00CF1619" w:rsidRPr="00CF1619" w:rsidRDefault="00CF1619">
            <w:pPr>
              <w:pStyle w:val="ConsPlusNormal"/>
              <w:rPr>
                <w:rFonts w:ascii="Times New Roman" w:hAnsi="Times New Roman" w:cs="Times New Roman"/>
                <w:sz w:val="24"/>
                <w:szCs w:val="24"/>
              </w:rPr>
            </w:pPr>
          </w:p>
        </w:tc>
        <w:tc>
          <w:tcPr>
            <w:tcW w:w="1843" w:type="dxa"/>
            <w:shd w:val="clear" w:color="auto" w:fill="auto"/>
          </w:tcPr>
          <w:p w:rsidR="00CF1619" w:rsidRPr="00CF1619" w:rsidRDefault="00CF1619">
            <w:pPr>
              <w:pStyle w:val="ConsPlusNormal"/>
              <w:rPr>
                <w:rFonts w:ascii="Times New Roman" w:hAnsi="Times New Roman" w:cs="Times New Roman"/>
                <w:sz w:val="24"/>
                <w:szCs w:val="24"/>
              </w:rPr>
            </w:pPr>
            <w:r w:rsidRPr="00CF1619">
              <w:rPr>
                <w:rFonts w:ascii="Times New Roman" w:hAnsi="Times New Roman" w:cs="Times New Roman"/>
                <w:sz w:val="24"/>
                <w:szCs w:val="24"/>
              </w:rPr>
              <w:t>4.6 Общественное питание-</w:t>
            </w:r>
          </w:p>
        </w:tc>
        <w:tc>
          <w:tcPr>
            <w:tcW w:w="729" w:type="dxa"/>
            <w:shd w:val="clear" w:color="auto" w:fill="auto"/>
          </w:tcPr>
          <w:p w:rsidR="00CF1619" w:rsidRPr="00CF1619" w:rsidRDefault="00CF1619">
            <w:pPr>
              <w:pStyle w:val="ConsPlusNormal"/>
              <w:rPr>
                <w:rFonts w:ascii="Times New Roman" w:hAnsi="Times New Roman" w:cs="Times New Roman"/>
                <w:sz w:val="24"/>
                <w:szCs w:val="24"/>
              </w:rPr>
            </w:pPr>
            <w:r w:rsidRPr="00CF1619">
              <w:rPr>
                <w:rFonts w:ascii="Times New Roman" w:hAnsi="Times New Roman" w:cs="Times New Roman"/>
                <w:sz w:val="24"/>
                <w:szCs w:val="24"/>
              </w:rPr>
              <w:t>-</w:t>
            </w:r>
          </w:p>
        </w:tc>
        <w:tc>
          <w:tcPr>
            <w:tcW w:w="830" w:type="dxa"/>
            <w:shd w:val="clear" w:color="auto" w:fill="auto"/>
          </w:tcPr>
          <w:p w:rsidR="00CF1619" w:rsidRPr="00CF1619" w:rsidRDefault="00CF1619">
            <w:pPr>
              <w:pStyle w:val="ConsPlusNormal"/>
              <w:rPr>
                <w:rFonts w:ascii="Times New Roman" w:hAnsi="Times New Roman" w:cs="Times New Roman"/>
                <w:sz w:val="24"/>
                <w:szCs w:val="24"/>
              </w:rPr>
            </w:pPr>
            <w:r w:rsidRPr="00CF1619">
              <w:rPr>
                <w:rFonts w:ascii="Times New Roman" w:hAnsi="Times New Roman" w:cs="Times New Roman"/>
                <w:sz w:val="24"/>
                <w:szCs w:val="24"/>
              </w:rPr>
              <w:t>3</w:t>
            </w:r>
          </w:p>
        </w:tc>
        <w:tc>
          <w:tcPr>
            <w:tcW w:w="1758" w:type="dxa"/>
            <w:shd w:val="clear" w:color="auto" w:fill="auto"/>
          </w:tcPr>
          <w:p w:rsidR="00CF1619" w:rsidRPr="00CF1619" w:rsidRDefault="00CF1619">
            <w:pPr>
              <w:pStyle w:val="ConsPlusNormal"/>
              <w:rPr>
                <w:rFonts w:ascii="Times New Roman" w:hAnsi="Times New Roman" w:cs="Times New Roman"/>
                <w:sz w:val="24"/>
                <w:szCs w:val="24"/>
              </w:rPr>
            </w:pPr>
          </w:p>
        </w:tc>
      </w:tr>
      <w:tr w:rsidR="00CF1619">
        <w:trPr>
          <w:jc w:val="center"/>
        </w:trPr>
        <w:tc>
          <w:tcPr>
            <w:tcW w:w="814" w:type="dxa"/>
          </w:tcPr>
          <w:p w:rsidR="00CF1619" w:rsidRDefault="00CF1619">
            <w:pPr>
              <w:pStyle w:val="ConsPlusNormal"/>
              <w:rPr>
                <w:rFonts w:ascii="Times New Roman" w:hAnsi="Times New Roman" w:cs="Times New Roman"/>
                <w:sz w:val="24"/>
                <w:szCs w:val="24"/>
              </w:rPr>
            </w:pPr>
          </w:p>
        </w:tc>
        <w:tc>
          <w:tcPr>
            <w:tcW w:w="2931" w:type="dxa"/>
          </w:tcPr>
          <w:p w:rsidR="00CF1619" w:rsidRDefault="00CF1619">
            <w:pPr>
              <w:pStyle w:val="ConsPlusNormal"/>
              <w:rPr>
                <w:rFonts w:ascii="Times New Roman" w:hAnsi="Times New Roman" w:cs="Times New Roman"/>
                <w:sz w:val="24"/>
                <w:szCs w:val="24"/>
              </w:rPr>
            </w:pPr>
          </w:p>
        </w:tc>
        <w:tc>
          <w:tcPr>
            <w:tcW w:w="1843"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прочих ВРИ</w:t>
            </w:r>
          </w:p>
        </w:tc>
        <w:tc>
          <w:tcPr>
            <w:tcW w:w="729"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30"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758" w:type="dxa"/>
          </w:tcPr>
          <w:p w:rsidR="00CF1619" w:rsidRDefault="00CF1619">
            <w:pPr>
              <w:pStyle w:val="ConsPlusNormal"/>
              <w:rPr>
                <w:rFonts w:ascii="Times New Roman" w:hAnsi="Times New Roman" w:cs="Times New Roman"/>
                <w:sz w:val="24"/>
                <w:szCs w:val="24"/>
              </w:rPr>
            </w:pPr>
          </w:p>
        </w:tc>
      </w:tr>
      <w:tr w:rsidR="00CF1619">
        <w:trPr>
          <w:jc w:val="center"/>
        </w:trPr>
        <w:tc>
          <w:tcPr>
            <w:tcW w:w="814"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2931"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Пристроенные к жилым домам нежилые здания / помещения</w:t>
            </w:r>
          </w:p>
        </w:tc>
        <w:tc>
          <w:tcPr>
            <w:tcW w:w="1843" w:type="dxa"/>
          </w:tcPr>
          <w:p w:rsidR="00CF1619" w:rsidRDefault="00CF1619">
            <w:pPr>
              <w:pStyle w:val="ConsPlusNormal"/>
              <w:rPr>
                <w:rFonts w:ascii="Times New Roman" w:hAnsi="Times New Roman" w:cs="Times New Roman"/>
                <w:sz w:val="24"/>
                <w:szCs w:val="24"/>
              </w:rPr>
            </w:pPr>
          </w:p>
        </w:tc>
        <w:tc>
          <w:tcPr>
            <w:tcW w:w="729"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30"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58" w:type="dxa"/>
          </w:tcPr>
          <w:p w:rsidR="00CF1619" w:rsidRDefault="00CF1619">
            <w:pPr>
              <w:pStyle w:val="ConsPlusNormal"/>
              <w:rPr>
                <w:rFonts w:ascii="Times New Roman" w:hAnsi="Times New Roman" w:cs="Times New Roman"/>
                <w:sz w:val="24"/>
                <w:szCs w:val="24"/>
              </w:rPr>
            </w:pPr>
          </w:p>
        </w:tc>
      </w:tr>
      <w:tr w:rsidR="00CF1619" w:rsidRPr="00CF1619">
        <w:trPr>
          <w:jc w:val="center"/>
        </w:trPr>
        <w:tc>
          <w:tcPr>
            <w:tcW w:w="814"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2.3</w:t>
            </w:r>
          </w:p>
        </w:tc>
        <w:tc>
          <w:tcPr>
            <w:tcW w:w="2931"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 сопутствующей торговли (реализация товаров для эксплуатации, ремонта и обслуживания автомобилей</w:t>
            </w:r>
          </w:p>
        </w:tc>
        <w:tc>
          <w:tcPr>
            <w:tcW w:w="1843" w:type="dxa"/>
          </w:tcPr>
          <w:p w:rsidR="00CF1619" w:rsidRDefault="00CF1619">
            <w:pPr>
              <w:pStyle w:val="ConsPlusNormal"/>
              <w:rPr>
                <w:rFonts w:ascii="Times New Roman" w:hAnsi="Times New Roman" w:cs="Times New Roman"/>
                <w:sz w:val="24"/>
                <w:szCs w:val="24"/>
              </w:rPr>
            </w:pPr>
          </w:p>
        </w:tc>
        <w:tc>
          <w:tcPr>
            <w:tcW w:w="729"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30"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58"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Распространяется на объекты, размещенные в гаражных кооперативах, и временные объекты.</w:t>
            </w:r>
          </w:p>
        </w:tc>
      </w:tr>
      <w:tr w:rsidR="00CF1619">
        <w:trPr>
          <w:jc w:val="center"/>
        </w:trPr>
        <w:tc>
          <w:tcPr>
            <w:tcW w:w="814"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8091" w:type="dxa"/>
            <w:gridSpan w:val="5"/>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Высота (м)</w:t>
            </w:r>
          </w:p>
        </w:tc>
      </w:tr>
      <w:tr w:rsidR="00CF1619">
        <w:trPr>
          <w:jc w:val="center"/>
        </w:trPr>
        <w:tc>
          <w:tcPr>
            <w:tcW w:w="814" w:type="dxa"/>
            <w:vMerge w:val="restart"/>
            <w:shd w:val="clear" w:color="auto" w:fill="auto"/>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2931" w:type="dxa"/>
            <w:vMerge w:val="restart"/>
            <w:shd w:val="clear" w:color="auto" w:fill="auto"/>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Предельная высота</w:t>
            </w:r>
          </w:p>
        </w:tc>
        <w:tc>
          <w:tcPr>
            <w:tcW w:w="1843" w:type="dxa"/>
            <w:shd w:val="clear" w:color="auto" w:fill="auto"/>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2.1.1 Малоэтажная многоквартирная жилая</w:t>
            </w:r>
          </w:p>
        </w:tc>
        <w:tc>
          <w:tcPr>
            <w:tcW w:w="729" w:type="dxa"/>
            <w:shd w:val="clear" w:color="auto" w:fill="auto"/>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30" w:type="dxa"/>
            <w:shd w:val="clear" w:color="auto" w:fill="auto"/>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1758" w:type="dxa"/>
            <w:shd w:val="clear" w:color="auto" w:fill="auto"/>
          </w:tcPr>
          <w:p w:rsidR="00CF1619" w:rsidRDefault="00CF1619">
            <w:pPr>
              <w:pStyle w:val="ConsPlusNormal"/>
              <w:rPr>
                <w:rFonts w:ascii="Times New Roman" w:hAnsi="Times New Roman" w:cs="Times New Roman"/>
                <w:sz w:val="24"/>
                <w:szCs w:val="24"/>
              </w:rPr>
            </w:pPr>
          </w:p>
        </w:tc>
      </w:tr>
      <w:tr w:rsidR="00CF1619">
        <w:trPr>
          <w:jc w:val="center"/>
        </w:trPr>
        <w:tc>
          <w:tcPr>
            <w:tcW w:w="814" w:type="dxa"/>
            <w:vMerge/>
            <w:shd w:val="clear" w:color="auto" w:fill="auto"/>
          </w:tcPr>
          <w:p w:rsidR="00CF1619" w:rsidRDefault="00CF1619">
            <w:pPr>
              <w:pStyle w:val="ConsPlusNormal"/>
              <w:rPr>
                <w:rFonts w:ascii="Times New Roman" w:hAnsi="Times New Roman" w:cs="Times New Roman"/>
                <w:sz w:val="24"/>
                <w:szCs w:val="24"/>
              </w:rPr>
            </w:pPr>
          </w:p>
        </w:tc>
        <w:tc>
          <w:tcPr>
            <w:tcW w:w="2931" w:type="dxa"/>
            <w:vMerge/>
            <w:shd w:val="clear" w:color="auto" w:fill="auto"/>
          </w:tcPr>
          <w:p w:rsidR="00CF1619" w:rsidRDefault="00CF1619">
            <w:pPr>
              <w:pStyle w:val="ConsPlusNormal"/>
              <w:rPr>
                <w:rFonts w:ascii="Times New Roman" w:hAnsi="Times New Roman" w:cs="Times New Roman"/>
                <w:sz w:val="24"/>
                <w:szCs w:val="24"/>
              </w:rPr>
            </w:pPr>
          </w:p>
        </w:tc>
        <w:tc>
          <w:tcPr>
            <w:tcW w:w="1843" w:type="dxa"/>
            <w:shd w:val="clear" w:color="auto" w:fill="auto"/>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2.5 Среднеэтажная жилая застройка</w:t>
            </w:r>
          </w:p>
        </w:tc>
        <w:tc>
          <w:tcPr>
            <w:tcW w:w="729" w:type="dxa"/>
            <w:shd w:val="clear" w:color="auto" w:fill="auto"/>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30" w:type="dxa"/>
            <w:shd w:val="clear" w:color="auto" w:fill="auto"/>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37</w:t>
            </w:r>
          </w:p>
        </w:tc>
        <w:tc>
          <w:tcPr>
            <w:tcW w:w="1758" w:type="dxa"/>
            <w:shd w:val="clear" w:color="auto" w:fill="auto"/>
          </w:tcPr>
          <w:p w:rsidR="00CF1619" w:rsidRDefault="00CF1619">
            <w:pPr>
              <w:pStyle w:val="ConsPlusNormal"/>
              <w:rPr>
                <w:rFonts w:ascii="Times New Roman" w:hAnsi="Times New Roman" w:cs="Times New Roman"/>
                <w:sz w:val="24"/>
                <w:szCs w:val="24"/>
              </w:rPr>
            </w:pPr>
          </w:p>
        </w:tc>
      </w:tr>
      <w:tr w:rsidR="00CF1619">
        <w:trPr>
          <w:jc w:val="center"/>
        </w:trPr>
        <w:tc>
          <w:tcPr>
            <w:tcW w:w="814" w:type="dxa"/>
            <w:vMerge/>
          </w:tcPr>
          <w:p w:rsidR="00CF1619" w:rsidRDefault="00CF1619">
            <w:pPr>
              <w:pStyle w:val="ConsPlusNormal"/>
              <w:rPr>
                <w:rFonts w:ascii="Times New Roman" w:hAnsi="Times New Roman" w:cs="Times New Roman"/>
                <w:sz w:val="24"/>
                <w:szCs w:val="24"/>
              </w:rPr>
            </w:pPr>
          </w:p>
        </w:tc>
        <w:tc>
          <w:tcPr>
            <w:tcW w:w="2931" w:type="dxa"/>
            <w:vMerge/>
          </w:tcPr>
          <w:p w:rsidR="00CF1619" w:rsidRDefault="00CF1619">
            <w:pPr>
              <w:pStyle w:val="ConsPlusNormal"/>
              <w:rPr>
                <w:rFonts w:ascii="Times New Roman" w:hAnsi="Times New Roman" w:cs="Times New Roman"/>
                <w:sz w:val="24"/>
                <w:szCs w:val="24"/>
              </w:rPr>
            </w:pPr>
          </w:p>
        </w:tc>
        <w:tc>
          <w:tcPr>
            <w:tcW w:w="1843"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прочих ВРИ</w:t>
            </w:r>
          </w:p>
        </w:tc>
        <w:tc>
          <w:tcPr>
            <w:tcW w:w="729"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30"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58" w:type="dxa"/>
          </w:tcPr>
          <w:p w:rsidR="00CF1619" w:rsidRDefault="00CF1619">
            <w:pPr>
              <w:pStyle w:val="ConsPlusNormal"/>
              <w:rPr>
                <w:rFonts w:ascii="Times New Roman" w:hAnsi="Times New Roman" w:cs="Times New Roman"/>
                <w:sz w:val="24"/>
                <w:szCs w:val="24"/>
              </w:rPr>
            </w:pPr>
          </w:p>
        </w:tc>
      </w:tr>
      <w:tr w:rsidR="00CF1619">
        <w:trPr>
          <w:jc w:val="center"/>
        </w:trPr>
        <w:tc>
          <w:tcPr>
            <w:tcW w:w="814"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3.2</w:t>
            </w:r>
          </w:p>
        </w:tc>
        <w:tc>
          <w:tcPr>
            <w:tcW w:w="2931"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Этажа жилых помещений в жилом доме</w:t>
            </w:r>
          </w:p>
        </w:tc>
        <w:tc>
          <w:tcPr>
            <w:tcW w:w="1843" w:type="dxa"/>
          </w:tcPr>
          <w:p w:rsidR="00CF1619" w:rsidRDefault="00CF1619">
            <w:pPr>
              <w:pStyle w:val="ConsPlusNormal"/>
              <w:rPr>
                <w:rFonts w:ascii="Times New Roman" w:hAnsi="Times New Roman" w:cs="Times New Roman"/>
                <w:sz w:val="24"/>
                <w:szCs w:val="24"/>
              </w:rPr>
            </w:pPr>
          </w:p>
        </w:tc>
        <w:tc>
          <w:tcPr>
            <w:tcW w:w="729"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2,5</w:t>
            </w:r>
          </w:p>
        </w:tc>
        <w:tc>
          <w:tcPr>
            <w:tcW w:w="830"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58" w:type="dxa"/>
          </w:tcPr>
          <w:p w:rsidR="00CF1619" w:rsidRDefault="00CF1619">
            <w:pPr>
              <w:pStyle w:val="ConsPlusNormal"/>
              <w:rPr>
                <w:rFonts w:ascii="Times New Roman" w:hAnsi="Times New Roman" w:cs="Times New Roman"/>
                <w:sz w:val="24"/>
                <w:szCs w:val="24"/>
              </w:rPr>
            </w:pPr>
          </w:p>
        </w:tc>
      </w:tr>
      <w:tr w:rsidR="00CF1619" w:rsidRPr="00CF1619">
        <w:trPr>
          <w:jc w:val="center"/>
        </w:trPr>
        <w:tc>
          <w:tcPr>
            <w:tcW w:w="814"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2931"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Магазина сопутствующей торговли (реализация товаров для эксплуатации, ремонта и обслуживания автомобилей)</w:t>
            </w:r>
          </w:p>
        </w:tc>
        <w:tc>
          <w:tcPr>
            <w:tcW w:w="1843" w:type="dxa"/>
          </w:tcPr>
          <w:p w:rsidR="00CF1619" w:rsidRDefault="00CF1619">
            <w:pPr>
              <w:pStyle w:val="ConsPlusNormal"/>
              <w:rPr>
                <w:rFonts w:ascii="Times New Roman" w:hAnsi="Times New Roman" w:cs="Times New Roman"/>
                <w:sz w:val="24"/>
                <w:szCs w:val="24"/>
              </w:rPr>
            </w:pPr>
          </w:p>
        </w:tc>
        <w:tc>
          <w:tcPr>
            <w:tcW w:w="729"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30"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758"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Распространяется на объекты, размещенные в гаражных кооперативах, и временные объекты.</w:t>
            </w:r>
          </w:p>
        </w:tc>
      </w:tr>
      <w:tr w:rsidR="00CF1619">
        <w:trPr>
          <w:jc w:val="center"/>
        </w:trPr>
        <w:tc>
          <w:tcPr>
            <w:tcW w:w="814"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8091" w:type="dxa"/>
            <w:gridSpan w:val="5"/>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w:t>
            </w:r>
          </w:p>
        </w:tc>
      </w:tr>
      <w:tr w:rsidR="00CF1619">
        <w:trPr>
          <w:jc w:val="center"/>
        </w:trPr>
        <w:tc>
          <w:tcPr>
            <w:tcW w:w="814"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2931"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w:t>
            </w:r>
          </w:p>
        </w:tc>
        <w:tc>
          <w:tcPr>
            <w:tcW w:w="1843"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729"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30"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30</w:t>
            </w:r>
          </w:p>
        </w:tc>
        <w:tc>
          <w:tcPr>
            <w:tcW w:w="1758" w:type="dxa"/>
          </w:tcPr>
          <w:p w:rsidR="00CF1619" w:rsidRDefault="00CF1619">
            <w:pPr>
              <w:pStyle w:val="ConsPlusNormal"/>
              <w:rPr>
                <w:rFonts w:ascii="Times New Roman" w:hAnsi="Times New Roman" w:cs="Times New Roman"/>
                <w:sz w:val="24"/>
                <w:szCs w:val="24"/>
              </w:rPr>
            </w:pPr>
          </w:p>
        </w:tc>
      </w:tr>
      <w:tr w:rsidR="00CF1619" w:rsidRPr="00CF1619">
        <w:trPr>
          <w:jc w:val="center"/>
        </w:trPr>
        <w:tc>
          <w:tcPr>
            <w:tcW w:w="814"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8091" w:type="dxa"/>
            <w:gridSpan w:val="5"/>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ЗУ (м)</w:t>
            </w:r>
          </w:p>
        </w:tc>
      </w:tr>
      <w:tr w:rsidR="00CF1619" w:rsidRPr="00CF1619">
        <w:trPr>
          <w:jc w:val="center"/>
        </w:trPr>
        <w:tc>
          <w:tcPr>
            <w:tcW w:w="814"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lastRenderedPageBreak/>
              <w:t>5.1</w:t>
            </w:r>
          </w:p>
        </w:tc>
        <w:tc>
          <w:tcPr>
            <w:tcW w:w="2931"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в целях определения мест допустимого размещения зданий, строений сооружений</w:t>
            </w:r>
          </w:p>
        </w:tc>
        <w:tc>
          <w:tcPr>
            <w:tcW w:w="1843"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729"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830"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58"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если иные показатели не предусмотрены документацией по планировке территории</w:t>
            </w:r>
          </w:p>
        </w:tc>
      </w:tr>
      <w:tr w:rsidR="00CF1619">
        <w:trPr>
          <w:jc w:val="center"/>
        </w:trPr>
        <w:tc>
          <w:tcPr>
            <w:tcW w:w="8905" w:type="dxa"/>
            <w:gridSpan w:val="6"/>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6. Ограничения</w:t>
            </w:r>
          </w:p>
        </w:tc>
      </w:tr>
      <w:tr w:rsidR="00CF1619" w:rsidRPr="00CF1619">
        <w:trPr>
          <w:jc w:val="center"/>
        </w:trPr>
        <w:tc>
          <w:tcPr>
            <w:tcW w:w="814"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6.1</w:t>
            </w:r>
          </w:p>
        </w:tc>
        <w:tc>
          <w:tcPr>
            <w:tcW w:w="8091" w:type="dxa"/>
            <w:gridSpan w:val="5"/>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Проектирование и строительство систем водоснабжения и канализации помещений мойки и санитарно-бытовых помещений выполняется в соответствии с действующими нормами и техническими регламентами.</w:t>
            </w:r>
          </w:p>
        </w:tc>
      </w:tr>
      <w:tr w:rsidR="00CF1619" w:rsidRPr="00CF1619">
        <w:trPr>
          <w:jc w:val="center"/>
        </w:trPr>
        <w:tc>
          <w:tcPr>
            <w:tcW w:w="814"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6.2</w:t>
            </w:r>
          </w:p>
        </w:tc>
        <w:tc>
          <w:tcPr>
            <w:tcW w:w="2931"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Хранение и отстой автотранспорта</w:t>
            </w:r>
          </w:p>
        </w:tc>
        <w:tc>
          <w:tcPr>
            <w:tcW w:w="1843"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729"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30"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58" w:type="dxa"/>
          </w:tcPr>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Допускается хранение и отстой транспортных средств только категорий А, В, М и их подкатегорий.</w:t>
            </w:r>
          </w:p>
          <w:p w:rsidR="00CF1619"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Категории транспортных средств устанавливаются в соответствии с Федеральным </w:t>
            </w:r>
            <w:hyperlink r:id="rId19" w:tooltip="consultantplus://offline/ref=AF8E3798765A4F1C9E88D28530C581582C20E18A7B736500862BEAC364642C57ABE66E5D776257CF580A1BEB1ANBTEM"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от 10.12.1995 N 196-ФЗ "О безопасности дорожного движения"</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ind w:firstLine="709"/>
        <w:jc w:val="both"/>
        <w:rPr>
          <w:rFonts w:ascii="Times New Roman" w:hAnsi="Times New Roman" w:cs="Times New Roman"/>
          <w:sz w:val="24"/>
          <w:szCs w:val="24"/>
          <w:lang w:val="ru-RU"/>
        </w:rPr>
      </w:pPr>
      <w:bookmarkStart w:id="48" w:name="_Toc135061675"/>
      <w:r>
        <w:rPr>
          <w:rFonts w:ascii="Times New Roman" w:hAnsi="Times New Roman" w:cs="Times New Roman"/>
          <w:sz w:val="24"/>
          <w:szCs w:val="24"/>
          <w:lang w:val="ru-RU"/>
        </w:rPr>
        <w:t>4. Требования к архитектурно-градостроительному облику объекта капитального строительства.</w:t>
      </w:r>
    </w:p>
    <w:p w:rsidR="0082126E" w:rsidRDefault="00CF1619">
      <w:pPr>
        <w:ind w:firstLine="709"/>
        <w:jc w:val="both"/>
        <w:rPr>
          <w:rFonts w:ascii="Times New Roman" w:hAnsi="Times New Roman" w:cs="Times New Roman"/>
          <w:b/>
          <w:sz w:val="24"/>
          <w:szCs w:val="24"/>
          <w:lang w:val="ru-RU"/>
        </w:rPr>
      </w:pPr>
      <w:r>
        <w:rPr>
          <w:rFonts w:ascii="Times New Roman" w:hAnsi="Times New Roman" w:cs="Times New Roman"/>
          <w:sz w:val="24"/>
          <w:szCs w:val="24"/>
          <w:lang w:val="ru-RU"/>
        </w:rPr>
        <w:t>4.1. Общее правило определения требований к архитектурно-градостроительному облику объектов капитального строительства</w:t>
      </w:r>
      <w:r>
        <w:rPr>
          <w:rFonts w:ascii="Times New Roman" w:hAnsi="Times New Roman" w:cs="Times New Roman"/>
          <w:b/>
          <w:sz w:val="24"/>
          <w:szCs w:val="24"/>
          <w:lang w:val="ru-RU"/>
        </w:rPr>
        <w:t>.</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4.1.1. Объект капитального строительства при формировании архитектурно-градостроительного облика должен содержать следующие характеристики:</w:t>
      </w:r>
    </w:p>
    <w:p w:rsidR="0082126E" w:rsidRDefault="00CF1619">
      <w:pPr>
        <w:tabs>
          <w:tab w:val="left" w:pos="993"/>
        </w:tabs>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Pr>
          <w:rFonts w:ascii="Times New Roman" w:hAnsi="Times New Roman" w:cs="Times New Roman"/>
          <w:sz w:val="24"/>
          <w:szCs w:val="24"/>
          <w:lang w:val="ru-RU"/>
        </w:rPr>
        <w:tab/>
        <w:t>Внешний вид, функции помещений должны соответствовать функциональному назначению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 Обеспеченность связанности территорий, а также комфортного движения пешеходов и транспорта с учетом маломобильных групп населения;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3) Проработка внешнего вида объекта капитального строительства согласно требованиям к архитектурно-стилистическим характеристикам объектов, цветовым решениям, отделочным и (или) строительным материалам, описанным в утвержденных требованиях к архитектурно-градостроительному облику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 Описание конструктивных решений, мест размещения на фасаде, кровле технического и инженерного оборудования;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5) Отображение текстовое и (или) графическое принимаемых архитектурных решений внешнего освещения (функционального и декоративного).</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4.1.2. Архитектурно-градостроительный облик должен соответствовать требованиям, установленным сводами правил, региональным нормативам градостроительного проектирования Ханты-Мансийского автономного округа - Югры, местным нормативам градостроительного проектирования города Урай, Правилам благоустройства территории города Урай, постановлению администрации города Урай от 07.07.2014 №2270 «Об утверждении Концепции цветового решения застройки города Урай».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4.1.3. Согласование архитектурно-градостроительного облика объекта капитального строительства осуществляется уполномоченным органом в сфере градостроительства в порядке, установленном постановлением Правительства Российской Федерации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4.2. Требования к объемно-пространственным характеристикам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4.2.1. Возводимые объекты капитального строительства должны принимать во внимание сложившуюся историко-культурную, визуально-ландшафтную особенность окружающей застройки, быть ей сомасштабны и учитывать объемно-планировочные решения объектов на смежных земельных участках (членение фасада, габариты оконных проемов и т.д.).</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4.2.2. Композиционные решения и фасадные приемы должны соответствовать функциональному назначению объекта.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4.2.3. Объекты капитального строительства должны размещаться с учетом сложившегося фронта существующей застройки и максимально поддерживать его основным фасадом, стилобатом, архитектурными приемами, элементами благоустройства.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4.2.4.</w:t>
      </w:r>
      <w:r>
        <w:rPr>
          <w:rFonts w:ascii="Times New Roman" w:hAnsi="Times New Roman" w:cs="Times New Roman"/>
          <w:sz w:val="24"/>
          <w:szCs w:val="24"/>
          <w:lang w:val="ru-RU"/>
        </w:rPr>
        <w:tab/>
        <w:t>Существующие в сложившейся застройке пешеходные связи подлежат максимальному сохранению.</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4.2.5.</w:t>
      </w:r>
      <w:r>
        <w:rPr>
          <w:rFonts w:ascii="Times New Roman" w:hAnsi="Times New Roman" w:cs="Times New Roman"/>
          <w:sz w:val="24"/>
          <w:szCs w:val="24"/>
          <w:lang w:val="ru-RU"/>
        </w:rPr>
        <w:tab/>
        <w:t>Необходимо обеспечить пешеходную связь с остановками общественного транспорта и объектами социального обслуживания.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4.2.6.</w:t>
      </w:r>
      <w:r>
        <w:rPr>
          <w:rFonts w:ascii="Times New Roman" w:hAnsi="Times New Roman" w:cs="Times New Roman"/>
          <w:sz w:val="24"/>
          <w:szCs w:val="24"/>
          <w:lang w:val="ru-RU"/>
        </w:rPr>
        <w:tab/>
        <w:t>Объект капитального строительства должен быть обеспечен тротуарами с применением в покрытии тротуарной плитки или брусчатки, асфальта с организацией системы водоотведения дождевых и талых вод.</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4.2.7. Объекты капитального строительства должны быть обеспечены минимально допустимыми показателями обеспеченности объектами благоустройства территории согласно региональным нормативам градостроительного проектирования Ханты-Мансийского автономного округа - Югры, местным нормативам градостроительного проектирования города Урай.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4.2.8. Требования, указанные в подпунктах 4.2.1-4.2.7 не относятся к объектам капитального строительства в рамках реконструкции, капитального ремонта.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 Требования к архитектурно-стилистическим характеристикам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w:t>
      </w:r>
      <w:r>
        <w:rPr>
          <w:rFonts w:ascii="Times New Roman" w:hAnsi="Times New Roman" w:cs="Times New Roman"/>
          <w:sz w:val="24"/>
          <w:szCs w:val="24"/>
          <w:lang w:val="ru-RU"/>
        </w:rPr>
        <w:tab/>
        <w:t>Объекты капитального строительства должны быть запроектированы с максимальным учетом сложившихся и формируемых стилевых характеристик окружающей застройки (существующей и планируемой), должно соблюдаться стилевое единство архитектурно-градостроительного облика здания с окружающими его элементами благоустройства территории, размещению технического и инженерного оборудования.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4.3.2.</w:t>
      </w:r>
      <w:r>
        <w:rPr>
          <w:rFonts w:ascii="Times New Roman" w:hAnsi="Times New Roman" w:cs="Times New Roman"/>
          <w:sz w:val="24"/>
          <w:szCs w:val="24"/>
          <w:lang w:val="ru-RU"/>
        </w:rPr>
        <w:tab/>
        <w:t xml:space="preserve">При проектировании нескольких объемов зданий необходимо выполнять </w:t>
      </w:r>
      <w:r>
        <w:rPr>
          <w:rFonts w:ascii="Times New Roman" w:hAnsi="Times New Roman" w:cs="Times New Roman"/>
          <w:sz w:val="24"/>
          <w:szCs w:val="24"/>
          <w:lang w:val="ru-RU"/>
        </w:rPr>
        <w:lastRenderedPageBreak/>
        <w:t>комплексное решение на всю территорию застройки с созданием гармоничного стилевого решения.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4.3.3. Не допускается сопряжение в одной плоскости поверхностей с различными отделочными материалами без раскреповки (в одной плоскости).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4.3.4. Для торцов объектов капитального строительства (боковых фасадов) возможно декорирование муралами, граффити или арт-объектами по согласованию с уполномоченным органом.</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Проектирование зданий с глухими торцами не допускается, за исключением случаев, когда имеется необходимость организации проезда или потребность размещения площадки для сбора твердых коммунальных отходов со стороны глухого торца здания.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4.3.5. Разрешено применение декоративных элементов (карнизы, колонны, наличники, пилястры, мозаики, элементы двойного фасада).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4.3.6. В рамках капитального ремонта и реконструкции объекта капитального строительства декоративные элементы подлежат восстановлению согласно оригинальному облику здания.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4.3.7. Игнорирование, ликвидация и закрытие декоративных элементов объектов капитального строительства при капитальном ремонте с использованием вентилируемой системы навесного фасада не допускается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4.3.8. Входные группы в жилые и общественные помещения многоквартирной жилой застройки (кроме вспомогательных и аварийных входов и выходов) должны иметь единое архитектурное решение в пределах всего фасада, располагаться с привязкой к композиционным осям фасада, иметь одинаковый цвет, конструкцию и рисунок дверных полотен по всему фасаду в том числе при реконструкции и капитальном ремонте объекта.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4.3.9. Входная группа, создаваемая в существующем многоквартирном жилом доме, в случае наличия иных входных групп должна быть выполненная в единой стилистике с ближайшей существующей входной группой, иметь одинаковый цвет, конструкцию кровли и рисунок дверных полотен. Не допускается использование несущих деревянных конструкций.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4.3.10. Для первых этажей возводимых или реконструируемых объектов капитального строительства с общественными помещениями требуется использовать витринные окна либо применять сплошное витражное остекление с привязкой к композиционным осям фасада, окнам вышестоящих этажей.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4.3.11. На первых этажах возводимой или реконструируемой многоквартирной жилой застройки, выходящей фасадом на территорию общего пользования, необходимо использовать светопрозрачные входные группы. Минимальный процент остекления входных групп – должен составлять не менее 30%, рекомендуемый показатель остекления -70%.</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4.3.12. Не допускается оклейка стен первых этажей пленкой и баннерами кроме вывесок и рекламных конструкций, оформленных в установленном порядке.</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4.3.13. Для объектов капитального строительства необходимо предусматривать акцентное выделение входных групп в жилые и общественные помещения.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4.3.14. Уровень отметки пола входа в строящихся или реконструируемых объектах капитального строительства на фасадах, обращенных к территориям общего пользования, не может превышать отметку уровня земли более чем на 0,45 метра.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4.3.15. Для объектов капитального строительства требуется выбирать длинные, расположенные вертикально дверные ручки для более комфортного использования для разных по росту и возрасту людей. Нижняя часть ручки не должна превышать 500мм от отметки пола.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4.3.16. Все элементы ограждений (в том числе лестниц, пандусов, площадок), расположенные вдоль одного фасада объекта капитального строительства должны быть </w:t>
      </w:r>
      <w:r>
        <w:rPr>
          <w:rFonts w:ascii="Times New Roman" w:hAnsi="Times New Roman" w:cs="Times New Roman"/>
          <w:sz w:val="24"/>
          <w:szCs w:val="24"/>
          <w:lang w:val="ru-RU"/>
        </w:rPr>
        <w:lastRenderedPageBreak/>
        <w:t>выполнены в едином стиле и цвете.</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4.3.17. При устройстве козырьков над входами в объект капитального строительства выходящих фасадом на территорию общего пользования требуется предусматривать козырьки со скатной кровлей, парапетом и фризом, с плоской кровлей, парапетом и организованной системой водоотведения, в виде консольной конструкции, входной ниши. Все козырьки в рамках одного объекта капитального строительства должны выполнятся в едином стиле.</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4.3.18. Для строящихся объектов капитального строительства с плоской кровлей при объемно-планировочном решении,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колористического решения, предусмотрев применение цветных покрытий (засыпки, мембраны) с учетом визуального восприятия кровли из окон многоэтажных зданий.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4.3.19. Архитектурное решение балконов, лоджий объектов капитального строительства должно быть единым и соответствовать общему стилю здания.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4.3.20. При устройстве балконов объектов капитального строительства необходимо подбирать идентичный конструктив, материалы и цвета. Рисунок и тип ограждений балконов также должен быть единым для всего здания.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4.3.21. В рамках реконструкции, капитального ремонта объекта капитального строительства допускается остекление существующих балконов, если оно выполняется в едином архитектурно стилистическом исполнении на всем здании в соответствии с проектом.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4.3.23. В новой застройке остекление балконов и лоджий должно быть предусмотрено проектной документацией, а также выполнятся в едином стиле.</w:t>
      </w:r>
    </w:p>
    <w:p w:rsidR="0082126E" w:rsidRDefault="00CF1619">
      <w:pPr>
        <w:ind w:firstLine="708"/>
        <w:jc w:val="both"/>
        <w:rPr>
          <w:rFonts w:ascii="Times New Roman" w:hAnsi="Times New Roman" w:cs="Times New Roman"/>
          <w:sz w:val="24"/>
          <w:szCs w:val="24"/>
          <w:lang w:val="ru-RU"/>
        </w:rPr>
      </w:pPr>
      <w:bookmarkStart w:id="49" w:name="_Hlk151561713"/>
      <w:r>
        <w:rPr>
          <w:rFonts w:ascii="Times New Roman" w:hAnsi="Times New Roman" w:cs="Times New Roman"/>
          <w:sz w:val="24"/>
          <w:szCs w:val="24"/>
          <w:lang w:val="ru-RU"/>
        </w:rPr>
        <w:t>4.3.24. Для многоквартирной жилой застройки, выходящей фасадом на территорию общего пользования, необходимо предусматривать несветопрозрачные материалы или тонированное остекление нижней части лоджий и балконов.</w:t>
      </w:r>
      <w:bookmarkEnd w:id="49"/>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4.4. Требования к цветовым решениям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4.4.1.</w:t>
      </w:r>
      <w:r>
        <w:rPr>
          <w:rFonts w:ascii="Times New Roman" w:hAnsi="Times New Roman" w:cs="Times New Roman"/>
          <w:sz w:val="24"/>
          <w:szCs w:val="24"/>
          <w:lang w:val="ru-RU"/>
        </w:rPr>
        <w:tab/>
        <w:t>Колористическое решение многоквартирной жилой застройки, подлежащей, нуждающейся в ремонте должно выполняться с учетом постановления администрации города Урай от 07.07.2014 №2270 «Об утверждении Концепции цветового решения застройки города Урай». В случае наличия нежилых помещений на первом этаже, фасад которого оформлен, колористическое решение многоквартирной жилой застройки, может быть скорректировано на основании решения уполномоченного органа.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4.4.2. Колористическое решение фасадов объектов капитального строительства необходимо осуществлять с учетом общего цветового решения сложившейся и перспективной застройки.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4.4.3. Для объектов капитального строительства необходимо исключить случайное использование цвета, пестроты или монотонности, при этом достичь выразительности архитектурно-художественного облика объекта.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Монотонность - применение одного цвета в рамках одного объекта капитального строительства для всех строительных элементов. Так же под монотонностью подразумевается тиражирование однотипных решений в рамках одного микрорайона (квартала).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Пестрота - хаотичное размещение насыщенных чистых цветов (красный, синий, зеленый и т.д.,) более 30% площади фасада.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4.4.4. Для объектов капитального строительства не допускается применение соотношения цветов на фасаде в пропорции 1:1.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4.4.5. Для объектов капитального строительства необходимо использовать не более двух дополнительных (цвета средней яркости и средней насыщенности) и не более трех акцентных цветов (цвета с высокой яркостью и насыщенностью).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4.4.6. Для объектов капитального строительства в рамках нового строительства, реконструкции и капитального ремонта разрешается использовать цветовые решения:</w:t>
      </w:r>
    </w:p>
    <w:p w:rsidR="0082126E" w:rsidRDefault="00CF1619">
      <w:pPr>
        <w:pStyle w:val="ConsPlusNormal"/>
        <w:spacing w:line="276" w:lineRule="auto"/>
        <w:ind w:firstLine="540"/>
        <w:jc w:val="right"/>
        <w:rPr>
          <w:rFonts w:ascii="Times New Roman" w:hAnsi="Times New Roman" w:cs="Times New Roman"/>
          <w:b/>
          <w:i/>
          <w:sz w:val="24"/>
          <w:szCs w:val="24"/>
        </w:rPr>
      </w:pPr>
      <w:r>
        <w:rPr>
          <w:rFonts w:ascii="Times New Roman" w:hAnsi="Times New Roman" w:cs="Times New Roman"/>
          <w:i/>
          <w:sz w:val="24"/>
          <w:szCs w:val="24"/>
        </w:rPr>
        <w:t>Таблица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287"/>
        <w:gridCol w:w="1265"/>
        <w:gridCol w:w="1407"/>
        <w:gridCol w:w="1176"/>
        <w:gridCol w:w="1176"/>
        <w:gridCol w:w="1231"/>
      </w:tblGrid>
      <w:tr w:rsidR="0082126E">
        <w:trPr>
          <w:trHeight w:val="208"/>
        </w:trPr>
        <w:tc>
          <w:tcPr>
            <w:tcW w:w="1507"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Элемент фасада </w:t>
            </w:r>
          </w:p>
        </w:tc>
        <w:tc>
          <w:tcPr>
            <w:tcW w:w="1319"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Вариант </w:t>
            </w:r>
          </w:p>
          <w:p w:rsidR="0082126E" w:rsidRDefault="00CF1619">
            <w:pPr>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93"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Вариант </w:t>
            </w:r>
          </w:p>
          <w:p w:rsidR="0082126E" w:rsidRDefault="00CF1619">
            <w:pPr>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439"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Вариант </w:t>
            </w:r>
          </w:p>
          <w:p w:rsidR="0082126E" w:rsidRDefault="00CF1619">
            <w:pPr>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156"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Вариант </w:t>
            </w:r>
          </w:p>
          <w:p w:rsidR="0082126E" w:rsidRDefault="00CF1619">
            <w:pPr>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40"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Вариант </w:t>
            </w:r>
          </w:p>
          <w:p w:rsidR="0082126E" w:rsidRDefault="00CF1619">
            <w:pPr>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241"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Вариант </w:t>
            </w:r>
          </w:p>
          <w:p w:rsidR="0082126E" w:rsidRDefault="00CF1619">
            <w:pPr>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82126E">
        <w:trPr>
          <w:trHeight w:val="208"/>
        </w:trPr>
        <w:tc>
          <w:tcPr>
            <w:tcW w:w="1507" w:type="dxa"/>
            <w:tcBorders>
              <w:top w:val="single" w:sz="4" w:space="0" w:color="auto"/>
              <w:left w:val="single" w:sz="4" w:space="0" w:color="auto"/>
              <w:bottom w:val="single" w:sz="4" w:space="0" w:color="auto"/>
              <w:right w:val="single" w:sz="4" w:space="0" w:color="auto"/>
            </w:tcBorders>
          </w:tcPr>
          <w:p w:rsidR="0082126E" w:rsidRDefault="0082126E">
            <w:pPr>
              <w:spacing w:line="276" w:lineRule="auto"/>
              <w:rPr>
                <w:rFonts w:ascii="Times New Roman" w:hAnsi="Times New Roman" w:cs="Times New Roman"/>
                <w:sz w:val="24"/>
                <w:szCs w:val="24"/>
                <w:lang w:val="ru-RU"/>
              </w:rPr>
            </w:pPr>
          </w:p>
        </w:tc>
        <w:tc>
          <w:tcPr>
            <w:tcW w:w="4051" w:type="dxa"/>
            <w:gridSpan w:val="3"/>
            <w:tcBorders>
              <w:top w:val="single" w:sz="4" w:space="0" w:color="auto"/>
              <w:left w:val="single" w:sz="4" w:space="0" w:color="auto"/>
              <w:bottom w:val="single" w:sz="4" w:space="0" w:color="auto"/>
              <w:right w:val="single" w:sz="4" w:space="0" w:color="auto"/>
            </w:tcBorders>
          </w:tcPr>
          <w:p w:rsidR="0082126E" w:rsidRDefault="00CF1619">
            <w:pPr>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Для ВРИ: 2.1.1;2.5;</w:t>
            </w:r>
          </w:p>
        </w:tc>
        <w:tc>
          <w:tcPr>
            <w:tcW w:w="3537" w:type="dxa"/>
            <w:gridSpan w:val="3"/>
            <w:tcBorders>
              <w:top w:val="single" w:sz="4" w:space="0" w:color="auto"/>
              <w:left w:val="single" w:sz="4" w:space="0" w:color="auto"/>
              <w:bottom w:val="single" w:sz="4" w:space="0" w:color="auto"/>
              <w:right w:val="single" w:sz="4" w:space="0" w:color="auto"/>
            </w:tcBorders>
          </w:tcPr>
          <w:p w:rsidR="0082126E" w:rsidRDefault="00CF1619">
            <w:pPr>
              <w:spacing w:line="276" w:lineRule="auto"/>
              <w:jc w:val="center"/>
              <w:rPr>
                <w:rFonts w:ascii="Times New Roman" w:hAnsi="Times New Roman" w:cs="Times New Roman"/>
                <w:sz w:val="24"/>
                <w:szCs w:val="24"/>
              </w:rPr>
            </w:pPr>
            <w:r>
              <w:rPr>
                <w:rFonts w:ascii="Times New Roman" w:hAnsi="Times New Roman" w:cs="Times New Roman"/>
                <w:sz w:val="24"/>
                <w:szCs w:val="24"/>
                <w:lang w:val="ru-RU"/>
              </w:rPr>
              <w:t>Для прочих ВР</w:t>
            </w:r>
            <w:r>
              <w:rPr>
                <w:rFonts w:ascii="Times New Roman" w:hAnsi="Times New Roman" w:cs="Times New Roman"/>
                <w:sz w:val="24"/>
                <w:szCs w:val="24"/>
              </w:rPr>
              <w:t>И</w:t>
            </w:r>
          </w:p>
        </w:tc>
      </w:tr>
      <w:tr w:rsidR="0082126E">
        <w:trPr>
          <w:trHeight w:val="208"/>
        </w:trPr>
        <w:tc>
          <w:tcPr>
            <w:tcW w:w="1507"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кровля</w:t>
            </w:r>
          </w:p>
        </w:tc>
        <w:tc>
          <w:tcPr>
            <w:tcW w:w="1319"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7"/>
                <w:sz w:val="24"/>
                <w:szCs w:val="24"/>
              </w:rPr>
              <w:t xml:space="preserve"> </w:t>
            </w:r>
            <w:r>
              <w:rPr>
                <w:rFonts w:ascii="Times New Roman" w:hAnsi="Times New Roman" w:cs="Times New Roman"/>
                <w:sz w:val="24"/>
                <w:szCs w:val="24"/>
              </w:rPr>
              <w:t>5005</w:t>
            </w:r>
          </w:p>
        </w:tc>
        <w:tc>
          <w:tcPr>
            <w:tcW w:w="1293"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6"/>
                <w:sz w:val="24"/>
                <w:szCs w:val="24"/>
              </w:rPr>
              <w:t xml:space="preserve"> </w:t>
            </w:r>
            <w:r>
              <w:rPr>
                <w:rFonts w:ascii="Times New Roman" w:hAnsi="Times New Roman" w:cs="Times New Roman"/>
                <w:sz w:val="24"/>
                <w:szCs w:val="24"/>
              </w:rPr>
              <w:t>3011</w:t>
            </w:r>
          </w:p>
        </w:tc>
        <w:tc>
          <w:tcPr>
            <w:tcW w:w="1439"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RAL 7024</w:t>
            </w:r>
          </w:p>
        </w:tc>
        <w:tc>
          <w:tcPr>
            <w:tcW w:w="1156"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7"/>
                <w:sz w:val="24"/>
                <w:szCs w:val="24"/>
              </w:rPr>
              <w:t xml:space="preserve"> </w:t>
            </w:r>
            <w:r>
              <w:rPr>
                <w:rFonts w:ascii="Times New Roman" w:hAnsi="Times New Roman" w:cs="Times New Roman"/>
                <w:sz w:val="24"/>
                <w:szCs w:val="24"/>
              </w:rPr>
              <w:t>7024</w:t>
            </w:r>
          </w:p>
        </w:tc>
        <w:tc>
          <w:tcPr>
            <w:tcW w:w="1140"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7"/>
                <w:sz w:val="24"/>
                <w:szCs w:val="24"/>
              </w:rPr>
              <w:t xml:space="preserve"> </w:t>
            </w:r>
            <w:r>
              <w:rPr>
                <w:rFonts w:ascii="Times New Roman" w:hAnsi="Times New Roman" w:cs="Times New Roman"/>
                <w:sz w:val="24"/>
                <w:szCs w:val="24"/>
              </w:rPr>
              <w:t>7024</w:t>
            </w:r>
          </w:p>
        </w:tc>
        <w:tc>
          <w:tcPr>
            <w:tcW w:w="1241"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7"/>
                <w:sz w:val="24"/>
                <w:szCs w:val="24"/>
              </w:rPr>
              <w:t xml:space="preserve"> </w:t>
            </w:r>
            <w:r>
              <w:rPr>
                <w:rFonts w:ascii="Times New Roman" w:hAnsi="Times New Roman" w:cs="Times New Roman"/>
                <w:sz w:val="24"/>
                <w:szCs w:val="24"/>
              </w:rPr>
              <w:t>7024</w:t>
            </w:r>
          </w:p>
        </w:tc>
      </w:tr>
      <w:tr w:rsidR="0082126E">
        <w:trPr>
          <w:trHeight w:val="208"/>
        </w:trPr>
        <w:tc>
          <w:tcPr>
            <w:tcW w:w="1507"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стены</w:t>
            </w:r>
          </w:p>
        </w:tc>
        <w:tc>
          <w:tcPr>
            <w:tcW w:w="1319"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6"/>
                <w:sz w:val="24"/>
                <w:szCs w:val="24"/>
              </w:rPr>
              <w:t xml:space="preserve"> </w:t>
            </w:r>
            <w:r>
              <w:rPr>
                <w:rFonts w:ascii="Times New Roman" w:hAnsi="Times New Roman" w:cs="Times New Roman"/>
                <w:sz w:val="24"/>
                <w:szCs w:val="24"/>
              </w:rPr>
              <w:t>3013</w:t>
            </w:r>
          </w:p>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текстура кирпича</w:t>
            </w:r>
          </w:p>
        </w:tc>
        <w:tc>
          <w:tcPr>
            <w:tcW w:w="1293"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5"/>
                <w:sz w:val="24"/>
                <w:szCs w:val="24"/>
              </w:rPr>
              <w:t xml:space="preserve"> </w:t>
            </w:r>
            <w:r>
              <w:rPr>
                <w:rFonts w:ascii="Times New Roman" w:hAnsi="Times New Roman" w:cs="Times New Roman"/>
                <w:sz w:val="24"/>
                <w:szCs w:val="24"/>
              </w:rPr>
              <w:t>1034</w:t>
            </w:r>
          </w:p>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текстура кирпича</w:t>
            </w:r>
          </w:p>
        </w:tc>
        <w:tc>
          <w:tcPr>
            <w:tcW w:w="1439"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7"/>
                <w:sz w:val="24"/>
                <w:szCs w:val="24"/>
              </w:rPr>
              <w:t xml:space="preserve"> </w:t>
            </w:r>
            <w:r>
              <w:rPr>
                <w:rFonts w:ascii="Times New Roman" w:hAnsi="Times New Roman" w:cs="Times New Roman"/>
                <w:sz w:val="24"/>
                <w:szCs w:val="24"/>
              </w:rPr>
              <w:t>1013 текстура кирпича</w:t>
            </w:r>
          </w:p>
        </w:tc>
        <w:tc>
          <w:tcPr>
            <w:tcW w:w="1156"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6"/>
                <w:sz w:val="24"/>
                <w:szCs w:val="24"/>
              </w:rPr>
              <w:t xml:space="preserve"> </w:t>
            </w:r>
            <w:r>
              <w:rPr>
                <w:rFonts w:ascii="Times New Roman" w:hAnsi="Times New Roman" w:cs="Times New Roman"/>
                <w:sz w:val="24"/>
                <w:szCs w:val="24"/>
              </w:rPr>
              <w:t>7047</w:t>
            </w:r>
          </w:p>
          <w:p w:rsidR="0082126E" w:rsidRDefault="0082126E">
            <w:pPr>
              <w:spacing w:line="276" w:lineRule="auto"/>
              <w:rPr>
                <w:rFonts w:ascii="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6"/>
                <w:sz w:val="24"/>
                <w:szCs w:val="24"/>
              </w:rPr>
              <w:t xml:space="preserve"> </w:t>
            </w:r>
            <w:r>
              <w:rPr>
                <w:rFonts w:ascii="Times New Roman" w:hAnsi="Times New Roman" w:cs="Times New Roman"/>
                <w:sz w:val="24"/>
                <w:szCs w:val="24"/>
              </w:rPr>
              <w:t>7035</w:t>
            </w:r>
          </w:p>
          <w:p w:rsidR="0082126E" w:rsidRDefault="0082126E">
            <w:pPr>
              <w:spacing w:line="276" w:lineRule="auto"/>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6"/>
                <w:sz w:val="24"/>
                <w:szCs w:val="24"/>
              </w:rPr>
              <w:t xml:space="preserve"> </w:t>
            </w:r>
            <w:r>
              <w:rPr>
                <w:rFonts w:ascii="Times New Roman" w:hAnsi="Times New Roman" w:cs="Times New Roman"/>
                <w:sz w:val="24"/>
                <w:szCs w:val="24"/>
              </w:rPr>
              <w:t>7044</w:t>
            </w:r>
          </w:p>
          <w:p w:rsidR="0082126E" w:rsidRDefault="0082126E">
            <w:pPr>
              <w:spacing w:line="276" w:lineRule="auto"/>
              <w:rPr>
                <w:rFonts w:ascii="Times New Roman" w:hAnsi="Times New Roman" w:cs="Times New Roman"/>
                <w:sz w:val="24"/>
                <w:szCs w:val="24"/>
              </w:rPr>
            </w:pPr>
          </w:p>
        </w:tc>
      </w:tr>
      <w:tr w:rsidR="0082126E">
        <w:trPr>
          <w:trHeight w:val="208"/>
        </w:trPr>
        <w:tc>
          <w:tcPr>
            <w:tcW w:w="1507" w:type="dxa"/>
            <w:tcBorders>
              <w:top w:val="single" w:sz="4" w:space="0" w:color="auto"/>
              <w:left w:val="single" w:sz="4" w:space="0" w:color="auto"/>
              <w:bottom w:val="single" w:sz="4" w:space="0" w:color="auto"/>
              <w:right w:val="single" w:sz="4" w:space="0" w:color="auto"/>
            </w:tcBorders>
          </w:tcPr>
          <w:p w:rsidR="0082126E" w:rsidRDefault="0082126E">
            <w:pPr>
              <w:spacing w:line="276" w:lineRule="auto"/>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5"/>
                <w:sz w:val="24"/>
                <w:szCs w:val="24"/>
              </w:rPr>
              <w:t xml:space="preserve"> </w:t>
            </w:r>
            <w:r>
              <w:rPr>
                <w:rFonts w:ascii="Times New Roman" w:hAnsi="Times New Roman" w:cs="Times New Roman"/>
                <w:sz w:val="24"/>
                <w:szCs w:val="24"/>
              </w:rPr>
              <w:t>1001</w:t>
            </w:r>
          </w:p>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текстура кирпича</w:t>
            </w:r>
          </w:p>
        </w:tc>
        <w:tc>
          <w:tcPr>
            <w:tcW w:w="1293"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6"/>
                <w:sz w:val="24"/>
                <w:szCs w:val="24"/>
              </w:rPr>
              <w:t xml:space="preserve"> </w:t>
            </w:r>
            <w:r>
              <w:rPr>
                <w:rFonts w:ascii="Times New Roman" w:hAnsi="Times New Roman" w:cs="Times New Roman"/>
                <w:sz w:val="24"/>
                <w:szCs w:val="24"/>
              </w:rPr>
              <w:t>2001 текстура кирпича</w:t>
            </w:r>
          </w:p>
        </w:tc>
        <w:tc>
          <w:tcPr>
            <w:tcW w:w="1439"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lang w:val="ru-RU"/>
              </w:rPr>
            </w:pPr>
            <w:r>
              <w:rPr>
                <w:rFonts w:ascii="Times New Roman" w:hAnsi="Times New Roman" w:cs="Times New Roman"/>
                <w:sz w:val="24"/>
                <w:szCs w:val="24"/>
              </w:rPr>
              <w:t>RAL</w:t>
            </w:r>
            <w:r>
              <w:rPr>
                <w:rFonts w:ascii="Times New Roman" w:hAnsi="Times New Roman" w:cs="Times New Roman"/>
                <w:spacing w:val="6"/>
                <w:sz w:val="24"/>
                <w:szCs w:val="24"/>
                <w:lang w:val="ru-RU"/>
              </w:rPr>
              <w:t xml:space="preserve"> </w:t>
            </w:r>
            <w:r>
              <w:rPr>
                <w:rFonts w:ascii="Times New Roman" w:hAnsi="Times New Roman" w:cs="Times New Roman"/>
                <w:sz w:val="24"/>
                <w:szCs w:val="24"/>
                <w:lang w:val="ru-RU"/>
              </w:rPr>
              <w:t>8025</w:t>
            </w:r>
          </w:p>
          <w:p w:rsidR="0082126E" w:rsidRDefault="00CF1619">
            <w:pPr>
              <w:spacing w:line="276" w:lineRule="auto"/>
              <w:rPr>
                <w:rFonts w:ascii="Times New Roman" w:hAnsi="Times New Roman" w:cs="Times New Roman"/>
                <w:sz w:val="24"/>
                <w:szCs w:val="24"/>
                <w:lang w:val="ru-RU"/>
              </w:rPr>
            </w:pPr>
            <w:r>
              <w:rPr>
                <w:rFonts w:ascii="Times New Roman" w:hAnsi="Times New Roman" w:cs="Times New Roman"/>
                <w:sz w:val="24"/>
                <w:szCs w:val="24"/>
              </w:rPr>
              <w:t>RAL</w:t>
            </w:r>
            <w:r>
              <w:rPr>
                <w:rFonts w:ascii="Times New Roman" w:hAnsi="Times New Roman" w:cs="Times New Roman"/>
                <w:spacing w:val="6"/>
                <w:sz w:val="24"/>
                <w:szCs w:val="24"/>
                <w:lang w:val="ru-RU"/>
              </w:rPr>
              <w:t xml:space="preserve"> </w:t>
            </w:r>
            <w:r>
              <w:rPr>
                <w:rFonts w:ascii="Times New Roman" w:hAnsi="Times New Roman" w:cs="Times New Roman"/>
                <w:sz w:val="24"/>
                <w:szCs w:val="24"/>
                <w:lang w:val="ru-RU"/>
              </w:rPr>
              <w:t xml:space="preserve">8019 </w:t>
            </w:r>
          </w:p>
          <w:p w:rsidR="0082126E" w:rsidRDefault="00CF1619">
            <w:pPr>
              <w:spacing w:line="276" w:lineRule="auto"/>
              <w:rPr>
                <w:rFonts w:ascii="Times New Roman" w:hAnsi="Times New Roman" w:cs="Times New Roman"/>
                <w:sz w:val="24"/>
                <w:szCs w:val="24"/>
                <w:lang w:val="ru-RU"/>
              </w:rPr>
            </w:pPr>
            <w:r>
              <w:rPr>
                <w:rFonts w:ascii="Times New Roman" w:hAnsi="Times New Roman" w:cs="Times New Roman"/>
                <w:sz w:val="24"/>
                <w:szCs w:val="24"/>
              </w:rPr>
              <w:t>RAL</w:t>
            </w:r>
            <w:r>
              <w:rPr>
                <w:rFonts w:ascii="Times New Roman" w:hAnsi="Times New Roman" w:cs="Times New Roman"/>
                <w:spacing w:val="6"/>
                <w:sz w:val="24"/>
                <w:szCs w:val="24"/>
                <w:lang w:val="ru-RU"/>
              </w:rPr>
              <w:t xml:space="preserve"> </w:t>
            </w:r>
            <w:r>
              <w:rPr>
                <w:rFonts w:ascii="Times New Roman" w:hAnsi="Times New Roman" w:cs="Times New Roman"/>
                <w:sz w:val="24"/>
                <w:szCs w:val="24"/>
                <w:lang w:val="ru-RU"/>
              </w:rPr>
              <w:t xml:space="preserve">8004 </w:t>
            </w:r>
          </w:p>
          <w:p w:rsidR="0082126E" w:rsidRDefault="00CF1619">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текстура кирпича-баварская кладка                                                     </w:t>
            </w:r>
          </w:p>
        </w:tc>
        <w:tc>
          <w:tcPr>
            <w:tcW w:w="1156"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5"/>
                <w:sz w:val="24"/>
                <w:szCs w:val="24"/>
              </w:rPr>
              <w:t xml:space="preserve"> </w:t>
            </w:r>
            <w:r>
              <w:rPr>
                <w:rFonts w:ascii="Times New Roman" w:hAnsi="Times New Roman" w:cs="Times New Roman"/>
                <w:sz w:val="24"/>
                <w:szCs w:val="24"/>
              </w:rPr>
              <w:t>9003</w:t>
            </w:r>
          </w:p>
          <w:p w:rsidR="0082126E" w:rsidRDefault="0082126E">
            <w:pPr>
              <w:spacing w:line="276" w:lineRule="auto"/>
              <w:rPr>
                <w:rFonts w:ascii="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5"/>
                <w:sz w:val="24"/>
                <w:szCs w:val="24"/>
              </w:rPr>
              <w:t xml:space="preserve"> </w:t>
            </w:r>
            <w:r>
              <w:rPr>
                <w:rFonts w:ascii="Times New Roman" w:hAnsi="Times New Roman" w:cs="Times New Roman"/>
                <w:sz w:val="24"/>
                <w:szCs w:val="24"/>
              </w:rPr>
              <w:t>9001</w:t>
            </w:r>
          </w:p>
          <w:p w:rsidR="0082126E" w:rsidRDefault="0082126E">
            <w:pPr>
              <w:spacing w:line="276" w:lineRule="auto"/>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5"/>
                <w:sz w:val="24"/>
                <w:szCs w:val="24"/>
              </w:rPr>
              <w:t xml:space="preserve"> </w:t>
            </w:r>
            <w:r>
              <w:rPr>
                <w:rFonts w:ascii="Times New Roman" w:hAnsi="Times New Roman" w:cs="Times New Roman"/>
                <w:sz w:val="24"/>
                <w:szCs w:val="24"/>
              </w:rPr>
              <w:t>9002</w:t>
            </w:r>
          </w:p>
          <w:p w:rsidR="0082126E" w:rsidRDefault="0082126E">
            <w:pPr>
              <w:spacing w:line="276" w:lineRule="auto"/>
              <w:rPr>
                <w:rFonts w:ascii="Times New Roman" w:hAnsi="Times New Roman" w:cs="Times New Roman"/>
                <w:sz w:val="24"/>
                <w:szCs w:val="24"/>
              </w:rPr>
            </w:pPr>
          </w:p>
        </w:tc>
      </w:tr>
      <w:tr w:rsidR="0082126E">
        <w:trPr>
          <w:trHeight w:val="208"/>
        </w:trPr>
        <w:tc>
          <w:tcPr>
            <w:tcW w:w="1507"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акценты</w:t>
            </w:r>
          </w:p>
        </w:tc>
        <w:tc>
          <w:tcPr>
            <w:tcW w:w="1319"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7"/>
                <w:sz w:val="24"/>
                <w:szCs w:val="24"/>
              </w:rPr>
              <w:t xml:space="preserve"> </w:t>
            </w:r>
            <w:r>
              <w:rPr>
                <w:rFonts w:ascii="Times New Roman" w:hAnsi="Times New Roman" w:cs="Times New Roman"/>
                <w:sz w:val="24"/>
                <w:szCs w:val="24"/>
              </w:rPr>
              <w:t>1013 текстура кирпича</w:t>
            </w:r>
          </w:p>
        </w:tc>
        <w:tc>
          <w:tcPr>
            <w:tcW w:w="1293"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7"/>
                <w:sz w:val="24"/>
                <w:szCs w:val="24"/>
              </w:rPr>
              <w:t xml:space="preserve"> </w:t>
            </w:r>
            <w:r>
              <w:rPr>
                <w:rFonts w:ascii="Times New Roman" w:hAnsi="Times New Roman" w:cs="Times New Roman"/>
                <w:sz w:val="24"/>
                <w:szCs w:val="24"/>
              </w:rPr>
              <w:t>1013 текстура кирпича</w:t>
            </w:r>
          </w:p>
        </w:tc>
        <w:tc>
          <w:tcPr>
            <w:tcW w:w="1439"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6"/>
                <w:sz w:val="24"/>
                <w:szCs w:val="24"/>
              </w:rPr>
              <w:t xml:space="preserve"> </w:t>
            </w:r>
            <w:r>
              <w:rPr>
                <w:rFonts w:ascii="Times New Roman" w:hAnsi="Times New Roman" w:cs="Times New Roman"/>
                <w:sz w:val="24"/>
                <w:szCs w:val="24"/>
              </w:rPr>
              <w:t>1001</w:t>
            </w:r>
          </w:p>
        </w:tc>
        <w:tc>
          <w:tcPr>
            <w:tcW w:w="1156"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7"/>
                <w:sz w:val="24"/>
                <w:szCs w:val="24"/>
              </w:rPr>
              <w:t xml:space="preserve"> </w:t>
            </w:r>
            <w:r>
              <w:rPr>
                <w:rFonts w:ascii="Times New Roman" w:hAnsi="Times New Roman" w:cs="Times New Roman"/>
                <w:sz w:val="24"/>
                <w:szCs w:val="24"/>
              </w:rPr>
              <w:t>3005</w:t>
            </w:r>
          </w:p>
        </w:tc>
        <w:tc>
          <w:tcPr>
            <w:tcW w:w="1140"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7"/>
                <w:sz w:val="24"/>
                <w:szCs w:val="24"/>
              </w:rPr>
              <w:t xml:space="preserve"> </w:t>
            </w:r>
            <w:r>
              <w:rPr>
                <w:rFonts w:ascii="Times New Roman" w:hAnsi="Times New Roman" w:cs="Times New Roman"/>
                <w:sz w:val="24"/>
                <w:szCs w:val="24"/>
              </w:rPr>
              <w:t>6003</w:t>
            </w:r>
          </w:p>
        </w:tc>
        <w:tc>
          <w:tcPr>
            <w:tcW w:w="1241"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RAL 5024</w:t>
            </w:r>
          </w:p>
        </w:tc>
      </w:tr>
      <w:tr w:rsidR="0082126E">
        <w:trPr>
          <w:trHeight w:val="208"/>
        </w:trPr>
        <w:tc>
          <w:tcPr>
            <w:tcW w:w="1507"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Рамы окон и витражей, двери, ограждения</w:t>
            </w:r>
          </w:p>
        </w:tc>
        <w:tc>
          <w:tcPr>
            <w:tcW w:w="1319"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RAL 9003</w:t>
            </w:r>
          </w:p>
        </w:tc>
        <w:tc>
          <w:tcPr>
            <w:tcW w:w="1293"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RAL 9003</w:t>
            </w:r>
          </w:p>
        </w:tc>
        <w:tc>
          <w:tcPr>
            <w:tcW w:w="1439"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 xml:space="preserve">RAL 9003 </w:t>
            </w:r>
          </w:p>
        </w:tc>
        <w:tc>
          <w:tcPr>
            <w:tcW w:w="1156"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RAL 9003</w:t>
            </w:r>
          </w:p>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RAL7031</w:t>
            </w:r>
          </w:p>
        </w:tc>
        <w:tc>
          <w:tcPr>
            <w:tcW w:w="1140"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RAL 9003</w:t>
            </w:r>
          </w:p>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RAL7031</w:t>
            </w:r>
          </w:p>
        </w:tc>
        <w:tc>
          <w:tcPr>
            <w:tcW w:w="1241"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RAL 9003</w:t>
            </w:r>
          </w:p>
          <w:p w:rsidR="0082126E" w:rsidRDefault="00CF1619">
            <w:pPr>
              <w:spacing w:line="276" w:lineRule="auto"/>
              <w:rPr>
                <w:rFonts w:ascii="Times New Roman" w:hAnsi="Times New Roman" w:cs="Times New Roman"/>
                <w:sz w:val="24"/>
                <w:szCs w:val="24"/>
              </w:rPr>
            </w:pPr>
            <w:r>
              <w:rPr>
                <w:rFonts w:ascii="Times New Roman" w:hAnsi="Times New Roman" w:cs="Times New Roman"/>
                <w:sz w:val="24"/>
                <w:szCs w:val="24"/>
              </w:rPr>
              <w:t>RAL7031</w:t>
            </w:r>
          </w:p>
        </w:tc>
      </w:tr>
    </w:tbl>
    <w:p w:rsidR="0082126E" w:rsidRDefault="0082126E">
      <w:pPr>
        <w:ind w:firstLine="708"/>
        <w:jc w:val="both"/>
        <w:rPr>
          <w:rFonts w:ascii="Times New Roman" w:hAnsi="Times New Roman" w:cs="Times New Roman"/>
          <w:sz w:val="24"/>
          <w:szCs w:val="24"/>
        </w:rPr>
      </w:pP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4.4.7. При формировании цветовых решений объектов капитального строительства необходимо использовать цветовые акценты выявляющие объемно-пластические свойства объектов, способствующие организации пространства, служащие графическим средством указания направления движения.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4.4.8. Профили витражных, оконных и дверных стеклопакетов должны совпадать по цвету или гармонировать друг с другом и с общим цветовым решением объекта.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4.4.9. Все элементы кровли в рамках одного объекта капитального строительства должны выполняться в едином цветовом решении.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4.4.10. При устройстве скатной крыши цветовое решение элементов системы наружного водоотведения должно осуществляться в соответствии архитектурно-стилистическими характеристиками объекта капитального строительства, цветовым решением стен или кровли.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4.4.11. Для цоколя объекта капитального строительства цветовая гамма принимается из категории - акценты.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4.4.12. Для входных дверей объектов капитального строительства необходимо использовать нейтральные (белый, черный, серый, металлик) или натуральные (под дерево) цвета профилей, исключениями являются предусмотренные и обоснованные архитектурным проектом акцентные решения дверных профилей.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4.4.13. При капитальном ремонте типовой многоквартирной жилой застройки необходимо использовать следующие приемы оформления фасада: </w:t>
      </w:r>
    </w:p>
    <w:p w:rsidR="0082126E" w:rsidRDefault="00CF1619">
      <w:pPr>
        <w:ind w:left="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-исходный - необходимо руководствоваться исходными данными, по выбору цветового решения или отделочных материалов. К примеру, сохранять </w:t>
      </w:r>
      <w:r>
        <w:rPr>
          <w:rFonts w:ascii="Times New Roman" w:hAnsi="Times New Roman" w:cs="Times New Roman"/>
          <w:sz w:val="24"/>
          <w:szCs w:val="24"/>
          <w:lang w:val="ru-RU"/>
        </w:rPr>
        <w:lastRenderedPageBreak/>
        <w:t>исходный материал-кирпич, его цвета, цветовые блоки. Исключениями является типовая панельная застройка серого цвета;</w:t>
      </w:r>
    </w:p>
    <w:p w:rsidR="0082126E" w:rsidRDefault="00CF1619">
      <w:pPr>
        <w:ind w:left="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-плоскостной - оформление плоскостей фасада с ориентацией по вертикали или горизонтали; </w:t>
      </w:r>
    </w:p>
    <w:p w:rsidR="0082126E" w:rsidRDefault="00CF1619">
      <w:pPr>
        <w:ind w:left="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акцентный - выделение цветом фрагментов фасада; </w:t>
      </w:r>
    </w:p>
    <w:p w:rsidR="0082126E" w:rsidRDefault="00CF1619">
      <w:pPr>
        <w:ind w:left="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декоративный — создание дополнительных декоративных элементов на фасаде (преимущественно на торце).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4.5. Требования к отделочным и (или) строительным материалам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4.5.1. Для объектов капитального строительства необходимо применять долговечные, износостойкие, климатически приспособленные материалы.</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4.5.2. Первые этажи и цоколь объектов капитального строительства следует выполнять, из вандалостойких материалов.</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4.5.3. В отделке фасада объектов капитального строительства следует применять природный камень, облицовочный кирпич, клинкер, керамогранит, композитные панели, декоративную штукатурку.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4.5.4. При отделке объектов капитального строительства материалами, имитирующими натуральные, они должны соответствовать им по фактуре.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4.5.5. При отделке стен объектов капитального строительства не допускается</w:t>
      </w:r>
      <w:r>
        <w:rPr>
          <w:rFonts w:ascii="Times New Roman" w:hAnsi="Times New Roman" w:cs="Times New Roman"/>
          <w:sz w:val="24"/>
          <w:szCs w:val="24"/>
          <w:shd w:val="clear" w:color="auto" w:fill="FFC000"/>
          <w:lang w:val="ru-RU"/>
        </w:rPr>
        <w:t xml:space="preserve"> </w:t>
      </w:r>
      <w:r>
        <w:rPr>
          <w:rFonts w:ascii="Times New Roman" w:hAnsi="Times New Roman" w:cs="Times New Roman"/>
          <w:sz w:val="24"/>
          <w:szCs w:val="24"/>
          <w:lang w:val="ru-RU"/>
        </w:rPr>
        <w:t>использовать: сайдинг, профилированные металлические листы, фибробетон.</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4.5.6. В отделке многоквартирной жилой застройки, общественной застройки не допускается применение поликарбоната.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4.5.7. При отделке объектов капитального строительства требуется предусматривать систему разрезки облицовочных панелей под архитектурные решения, дверные и оконные проемы.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4.5.8. Отделочный материал, цвет стен приямков и спусков в подвальные помещения должны быть идентичны отделочному материалу и цвету цоколя здания либо фасада. Отделочный материал и цветовое решение навесов приямков должны быть идентичны цоколю либо кровле объекта капитального строительства. </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4.6. Требования к размещению технического и инженерного оборудования на фасадах и кровлях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4.6.1. При формировании архитектурно - градостроительного облика объекта капитального строительства проектом должны быть определены места для размещения на фасаде, кровле технического и инженерного оборудования (в их числе вентиляции и кондиционирования воздуха, газоснабжения, освещения, связи, видеонаблюдения).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4.6.2. Элементы систем технического и инженерного оборудования должны:</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-размещаться упорядочено, с привязкой к архитектурному решению фасада и единой композиционной (вертикальной, горизонтальной) системе осей;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-размещаться с использованием стандартных конструкций крепления и с использованием маскирующих ограждений;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-оснащаться кабель-каналами, скрытыми за фасадом или замаскированными в тон цвета соответствующей плоскости фасада;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4.6.3. В случае если окружающая застройка выше проектируемого объекта капитального строительства, необходимо проектировать места размещения элементов инженерного оборудования на кровле здания с учетом их визуального сокрытия и восприятия кровли из окон многоэтажных зданий (декоративное оформление, интеграция в объем здания).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4.6.4. Для многоквартирной застройки, общественной застройки установка кондиционерного оборудования не допускается без централизованного отвода конденсата.</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4.7. Требования к подсветке фасадов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4.7.1. При формировании архитектурно-градостроительного облика объекта </w:t>
      </w:r>
      <w:r>
        <w:rPr>
          <w:rFonts w:ascii="Times New Roman" w:hAnsi="Times New Roman" w:cs="Times New Roman"/>
          <w:sz w:val="24"/>
          <w:szCs w:val="24"/>
          <w:lang w:val="ru-RU"/>
        </w:rPr>
        <w:lastRenderedPageBreak/>
        <w:t>капитального строительства проектом должно быть предусмотрено функциональное освещение. Оно включает в себя освещение входных групп, эвакуационных выходов.</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4.7.2. Световое оформление входных групп, витрин, средств информационного оформления и наружной рекламы, знаков адресации должно осуществляться в комплексе с оформлением всего фасада объекта капитального строительства.</w:t>
      </w:r>
    </w:p>
    <w:p w:rsidR="0082126E" w:rsidRDefault="00CF1619">
      <w:pPr>
        <w:tabs>
          <w:tab w:val="left" w:pos="1418"/>
        </w:tabs>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4.7.3. </w:t>
      </w:r>
      <w:r>
        <w:rPr>
          <w:rFonts w:ascii="Times New Roman" w:hAnsi="Times New Roman" w:cs="Times New Roman"/>
          <w:sz w:val="24"/>
          <w:szCs w:val="24"/>
          <w:lang w:val="ru-RU"/>
        </w:rPr>
        <w:tab/>
        <w:t>Необходимо предусматривать комплексное архитектурно-художественное решение подсветки с учетом сложившейся и проектируемой застройки. В случае проектирования комплекса зданий архитектурно-художественную подсветку необходимо выполнять единую на весь комплекс зданий.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4.7.4. Должно быть предусмотрено удобство обслуживания и управления при разных режимах работы осветительных установок, а также исключена засветка окон жилых помещений.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4.7.5. Использование в подсветке фасадов объектов капитального строительства пиксельной, мигающей подсветок не допускается.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4.7.6. Подсветка многоквартирной жилой застройки должна осуществляется белым светом с цветовой температурой в диапазоне 2100-3000 К, также допускается цветная праздничная подсветка. Для общественной застройки в подсветке возможно использование разных цветов.</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4.7.7. Для многоквартирной жилой застройки возможно применение в подсветке фасадов: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к</w:t>
      </w:r>
      <w:r>
        <w:rPr>
          <w:rFonts w:ascii="Times New Roman" w:hAnsi="Times New Roman" w:cs="Times New Roman"/>
          <w:sz w:val="24"/>
          <w:szCs w:val="24"/>
        </w:rPr>
        <w:t>o</w:t>
      </w:r>
      <w:r>
        <w:rPr>
          <w:rFonts w:ascii="Times New Roman" w:hAnsi="Times New Roman" w:cs="Times New Roman"/>
          <w:sz w:val="24"/>
          <w:szCs w:val="24"/>
          <w:lang w:val="ru-RU"/>
        </w:rPr>
        <w:t>нт</w:t>
      </w:r>
      <w:r>
        <w:rPr>
          <w:rFonts w:ascii="Times New Roman" w:hAnsi="Times New Roman" w:cs="Times New Roman"/>
          <w:sz w:val="24"/>
          <w:szCs w:val="24"/>
        </w:rPr>
        <w:t>yp</w:t>
      </w:r>
      <w:r>
        <w:rPr>
          <w:rFonts w:ascii="Times New Roman" w:hAnsi="Times New Roman" w:cs="Times New Roman"/>
          <w:sz w:val="24"/>
          <w:szCs w:val="24"/>
          <w:lang w:val="ru-RU"/>
        </w:rPr>
        <w:t>н</w:t>
      </w:r>
      <w:r>
        <w:rPr>
          <w:rFonts w:ascii="Times New Roman" w:hAnsi="Times New Roman" w:cs="Times New Roman"/>
          <w:sz w:val="24"/>
          <w:szCs w:val="24"/>
        </w:rPr>
        <w:t>oe</w:t>
      </w:r>
      <w:r>
        <w:rPr>
          <w:rFonts w:ascii="Times New Roman" w:hAnsi="Times New Roman" w:cs="Times New Roman"/>
          <w:sz w:val="24"/>
          <w:szCs w:val="24"/>
          <w:lang w:val="ru-RU"/>
        </w:rPr>
        <w:t xml:space="preserve"> (</w:t>
      </w:r>
      <w:r>
        <w:rPr>
          <w:rFonts w:ascii="Times New Roman" w:hAnsi="Times New Roman" w:cs="Times New Roman"/>
          <w:sz w:val="24"/>
          <w:szCs w:val="24"/>
        </w:rPr>
        <w:t>pa</w:t>
      </w:r>
      <w:r>
        <w:rPr>
          <w:rFonts w:ascii="Times New Roman" w:hAnsi="Times New Roman" w:cs="Times New Roman"/>
          <w:sz w:val="24"/>
          <w:szCs w:val="24"/>
          <w:lang w:val="ru-RU"/>
        </w:rPr>
        <w:t>зм</w:t>
      </w:r>
      <w:r>
        <w:rPr>
          <w:rFonts w:ascii="Times New Roman" w:hAnsi="Times New Roman" w:cs="Times New Roman"/>
          <w:sz w:val="24"/>
          <w:szCs w:val="24"/>
        </w:rPr>
        <w:t>e</w:t>
      </w:r>
      <w:r>
        <w:rPr>
          <w:rFonts w:ascii="Times New Roman" w:hAnsi="Times New Roman" w:cs="Times New Roman"/>
          <w:sz w:val="24"/>
          <w:szCs w:val="24"/>
          <w:lang w:val="ru-RU"/>
        </w:rPr>
        <w:t>щ</w:t>
      </w:r>
      <w:r>
        <w:rPr>
          <w:rFonts w:ascii="Times New Roman" w:hAnsi="Times New Roman" w:cs="Times New Roman"/>
          <w:sz w:val="24"/>
          <w:szCs w:val="24"/>
        </w:rPr>
        <w:t>e</w:t>
      </w:r>
      <w:r>
        <w:rPr>
          <w:rFonts w:ascii="Times New Roman" w:hAnsi="Times New Roman" w:cs="Times New Roman"/>
          <w:sz w:val="24"/>
          <w:szCs w:val="24"/>
          <w:lang w:val="ru-RU"/>
        </w:rPr>
        <w:t>ни</w:t>
      </w:r>
      <w:r>
        <w:rPr>
          <w:rFonts w:ascii="Times New Roman" w:hAnsi="Times New Roman" w:cs="Times New Roman"/>
          <w:sz w:val="24"/>
          <w:szCs w:val="24"/>
        </w:rPr>
        <w:t>e</w:t>
      </w:r>
      <w:r>
        <w:rPr>
          <w:rFonts w:ascii="Times New Roman" w:hAnsi="Times New Roman" w:cs="Times New Roman"/>
          <w:sz w:val="24"/>
          <w:szCs w:val="24"/>
          <w:lang w:val="ru-RU"/>
        </w:rPr>
        <w:t xml:space="preserve"> </w:t>
      </w:r>
      <w:r>
        <w:rPr>
          <w:rFonts w:ascii="Times New Roman" w:hAnsi="Times New Roman" w:cs="Times New Roman"/>
          <w:sz w:val="24"/>
          <w:szCs w:val="24"/>
        </w:rPr>
        <w:t>c</w:t>
      </w:r>
      <w:r>
        <w:rPr>
          <w:rFonts w:ascii="Times New Roman" w:hAnsi="Times New Roman" w:cs="Times New Roman"/>
          <w:sz w:val="24"/>
          <w:szCs w:val="24"/>
          <w:lang w:val="ru-RU"/>
        </w:rPr>
        <w:t>в</w:t>
      </w:r>
      <w:r>
        <w:rPr>
          <w:rFonts w:ascii="Times New Roman" w:hAnsi="Times New Roman" w:cs="Times New Roman"/>
          <w:sz w:val="24"/>
          <w:szCs w:val="24"/>
        </w:rPr>
        <w:t>e</w:t>
      </w:r>
      <w:r>
        <w:rPr>
          <w:rFonts w:ascii="Times New Roman" w:hAnsi="Times New Roman" w:cs="Times New Roman"/>
          <w:sz w:val="24"/>
          <w:szCs w:val="24"/>
          <w:lang w:val="ru-RU"/>
        </w:rPr>
        <w:t>т</w:t>
      </w:r>
      <w:r>
        <w:rPr>
          <w:rFonts w:ascii="Times New Roman" w:hAnsi="Times New Roman" w:cs="Times New Roman"/>
          <w:sz w:val="24"/>
          <w:szCs w:val="24"/>
        </w:rPr>
        <w:t>o</w:t>
      </w:r>
      <w:r>
        <w:rPr>
          <w:rFonts w:ascii="Times New Roman" w:hAnsi="Times New Roman" w:cs="Times New Roman"/>
          <w:sz w:val="24"/>
          <w:szCs w:val="24"/>
          <w:lang w:val="ru-RU"/>
        </w:rPr>
        <w:t>вых эл</w:t>
      </w:r>
      <w:r>
        <w:rPr>
          <w:rFonts w:ascii="Times New Roman" w:hAnsi="Times New Roman" w:cs="Times New Roman"/>
          <w:sz w:val="24"/>
          <w:szCs w:val="24"/>
        </w:rPr>
        <w:t>e</w:t>
      </w:r>
      <w:r>
        <w:rPr>
          <w:rFonts w:ascii="Times New Roman" w:hAnsi="Times New Roman" w:cs="Times New Roman"/>
          <w:sz w:val="24"/>
          <w:szCs w:val="24"/>
          <w:lang w:val="ru-RU"/>
        </w:rPr>
        <w:t>м</w:t>
      </w:r>
      <w:r>
        <w:rPr>
          <w:rFonts w:ascii="Times New Roman" w:hAnsi="Times New Roman" w:cs="Times New Roman"/>
          <w:sz w:val="24"/>
          <w:szCs w:val="24"/>
        </w:rPr>
        <w:t>e</w:t>
      </w:r>
      <w:r>
        <w:rPr>
          <w:rFonts w:ascii="Times New Roman" w:hAnsi="Times New Roman" w:cs="Times New Roman"/>
          <w:sz w:val="24"/>
          <w:szCs w:val="24"/>
          <w:lang w:val="ru-RU"/>
        </w:rPr>
        <w:t>нт</w:t>
      </w:r>
      <w:r>
        <w:rPr>
          <w:rFonts w:ascii="Times New Roman" w:hAnsi="Times New Roman" w:cs="Times New Roman"/>
          <w:sz w:val="24"/>
          <w:szCs w:val="24"/>
        </w:rPr>
        <w:t>o</w:t>
      </w:r>
      <w:r>
        <w:rPr>
          <w:rFonts w:ascii="Times New Roman" w:hAnsi="Times New Roman" w:cs="Times New Roman"/>
          <w:sz w:val="24"/>
          <w:szCs w:val="24"/>
          <w:lang w:val="ru-RU"/>
        </w:rPr>
        <w:t>в п</w:t>
      </w:r>
      <w:r>
        <w:rPr>
          <w:rFonts w:ascii="Times New Roman" w:hAnsi="Times New Roman" w:cs="Times New Roman"/>
          <w:sz w:val="24"/>
          <w:szCs w:val="24"/>
        </w:rPr>
        <w:t>o</w:t>
      </w:r>
      <w:r>
        <w:rPr>
          <w:rFonts w:ascii="Times New Roman" w:hAnsi="Times New Roman" w:cs="Times New Roman"/>
          <w:sz w:val="24"/>
          <w:szCs w:val="24"/>
          <w:lang w:val="ru-RU"/>
        </w:rPr>
        <w:t xml:space="preserve"> к</w:t>
      </w:r>
      <w:r>
        <w:rPr>
          <w:rFonts w:ascii="Times New Roman" w:hAnsi="Times New Roman" w:cs="Times New Roman"/>
          <w:sz w:val="24"/>
          <w:szCs w:val="24"/>
        </w:rPr>
        <w:t>o</w:t>
      </w:r>
      <w:r>
        <w:rPr>
          <w:rFonts w:ascii="Times New Roman" w:hAnsi="Times New Roman" w:cs="Times New Roman"/>
          <w:sz w:val="24"/>
          <w:szCs w:val="24"/>
          <w:lang w:val="ru-RU"/>
        </w:rPr>
        <w:t>нт</w:t>
      </w:r>
      <w:r>
        <w:rPr>
          <w:rFonts w:ascii="Times New Roman" w:hAnsi="Times New Roman" w:cs="Times New Roman"/>
          <w:sz w:val="24"/>
          <w:szCs w:val="24"/>
        </w:rPr>
        <w:t>ypy</w:t>
      </w:r>
      <w:r>
        <w:rPr>
          <w:rFonts w:ascii="Times New Roman" w:hAnsi="Times New Roman" w:cs="Times New Roman"/>
          <w:sz w:val="24"/>
          <w:szCs w:val="24"/>
          <w:lang w:val="ru-RU"/>
        </w:rPr>
        <w:t xml:space="preserve"> </w:t>
      </w:r>
      <w:r>
        <w:rPr>
          <w:rFonts w:ascii="Times New Roman" w:hAnsi="Times New Roman" w:cs="Times New Roman"/>
          <w:sz w:val="24"/>
          <w:szCs w:val="24"/>
        </w:rPr>
        <w:t>c</w:t>
      </w:r>
      <w:r>
        <w:rPr>
          <w:rFonts w:ascii="Times New Roman" w:hAnsi="Times New Roman" w:cs="Times New Roman"/>
          <w:sz w:val="24"/>
          <w:szCs w:val="24"/>
          <w:lang w:val="ru-RU"/>
        </w:rPr>
        <w:t>т</w:t>
      </w:r>
      <w:r>
        <w:rPr>
          <w:rFonts w:ascii="Times New Roman" w:hAnsi="Times New Roman" w:cs="Times New Roman"/>
          <w:sz w:val="24"/>
          <w:szCs w:val="24"/>
        </w:rPr>
        <w:t>e</w:t>
      </w:r>
      <w:r>
        <w:rPr>
          <w:rFonts w:ascii="Times New Roman" w:hAnsi="Times New Roman" w:cs="Times New Roman"/>
          <w:sz w:val="24"/>
          <w:szCs w:val="24"/>
          <w:lang w:val="ru-RU"/>
        </w:rPr>
        <w:t xml:space="preserve">н);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локальное (освещение виз</w:t>
      </w:r>
      <w:r>
        <w:rPr>
          <w:rFonts w:ascii="Times New Roman" w:hAnsi="Times New Roman" w:cs="Times New Roman"/>
          <w:sz w:val="24"/>
          <w:szCs w:val="24"/>
        </w:rPr>
        <w:t>ya</w:t>
      </w:r>
      <w:r>
        <w:rPr>
          <w:rFonts w:ascii="Times New Roman" w:hAnsi="Times New Roman" w:cs="Times New Roman"/>
          <w:sz w:val="24"/>
          <w:szCs w:val="24"/>
          <w:lang w:val="ru-RU"/>
        </w:rPr>
        <w:t>льн</w:t>
      </w:r>
      <w:r>
        <w:rPr>
          <w:rFonts w:ascii="Times New Roman" w:hAnsi="Times New Roman" w:cs="Times New Roman"/>
          <w:sz w:val="24"/>
          <w:szCs w:val="24"/>
        </w:rPr>
        <w:t>o</w:t>
      </w:r>
      <w:r>
        <w:rPr>
          <w:rFonts w:ascii="Times New Roman" w:hAnsi="Times New Roman" w:cs="Times New Roman"/>
          <w:sz w:val="24"/>
          <w:szCs w:val="24"/>
          <w:lang w:val="ru-RU"/>
        </w:rPr>
        <w:t xml:space="preserve"> выд</w:t>
      </w:r>
      <w:r>
        <w:rPr>
          <w:rFonts w:ascii="Times New Roman" w:hAnsi="Times New Roman" w:cs="Times New Roman"/>
          <w:sz w:val="24"/>
          <w:szCs w:val="24"/>
        </w:rPr>
        <w:t>e</w:t>
      </w:r>
      <w:r>
        <w:rPr>
          <w:rFonts w:ascii="Times New Roman" w:hAnsi="Times New Roman" w:cs="Times New Roman"/>
          <w:sz w:val="24"/>
          <w:szCs w:val="24"/>
          <w:lang w:val="ru-RU"/>
        </w:rPr>
        <w:t>ляет ч</w:t>
      </w:r>
      <w:r>
        <w:rPr>
          <w:rFonts w:ascii="Times New Roman" w:hAnsi="Times New Roman" w:cs="Times New Roman"/>
          <w:sz w:val="24"/>
          <w:szCs w:val="24"/>
        </w:rPr>
        <w:t>ac</w:t>
      </w:r>
      <w:r>
        <w:rPr>
          <w:rFonts w:ascii="Times New Roman" w:hAnsi="Times New Roman" w:cs="Times New Roman"/>
          <w:sz w:val="24"/>
          <w:szCs w:val="24"/>
          <w:lang w:val="ru-RU"/>
        </w:rPr>
        <w:t>ть ф</w:t>
      </w:r>
      <w:r>
        <w:rPr>
          <w:rFonts w:ascii="Times New Roman" w:hAnsi="Times New Roman" w:cs="Times New Roman"/>
          <w:sz w:val="24"/>
          <w:szCs w:val="24"/>
        </w:rPr>
        <w:t>aca</w:t>
      </w:r>
      <w:r>
        <w:rPr>
          <w:rFonts w:ascii="Times New Roman" w:hAnsi="Times New Roman" w:cs="Times New Roman"/>
          <w:sz w:val="24"/>
          <w:szCs w:val="24"/>
          <w:lang w:val="ru-RU"/>
        </w:rPr>
        <w:t>д</w:t>
      </w:r>
      <w:r>
        <w:rPr>
          <w:rFonts w:ascii="Times New Roman" w:hAnsi="Times New Roman" w:cs="Times New Roman"/>
          <w:sz w:val="24"/>
          <w:szCs w:val="24"/>
        </w:rPr>
        <w:t>a</w:t>
      </w:r>
      <w:r>
        <w:rPr>
          <w:rFonts w:ascii="Times New Roman" w:hAnsi="Times New Roman" w:cs="Times New Roman"/>
          <w:sz w:val="24"/>
          <w:szCs w:val="24"/>
          <w:lang w:val="ru-RU"/>
        </w:rPr>
        <w:t>, к п</w:t>
      </w:r>
      <w:r>
        <w:rPr>
          <w:rFonts w:ascii="Times New Roman" w:hAnsi="Times New Roman" w:cs="Times New Roman"/>
          <w:sz w:val="24"/>
          <w:szCs w:val="24"/>
        </w:rPr>
        <w:t>p</w:t>
      </w:r>
      <w:r>
        <w:rPr>
          <w:rFonts w:ascii="Times New Roman" w:hAnsi="Times New Roman" w:cs="Times New Roman"/>
          <w:sz w:val="24"/>
          <w:szCs w:val="24"/>
          <w:lang w:val="ru-RU"/>
        </w:rPr>
        <w:t>им</w:t>
      </w:r>
      <w:r>
        <w:rPr>
          <w:rFonts w:ascii="Times New Roman" w:hAnsi="Times New Roman" w:cs="Times New Roman"/>
          <w:sz w:val="24"/>
          <w:szCs w:val="24"/>
        </w:rPr>
        <w:t>ep</w:t>
      </w:r>
      <w:r>
        <w:rPr>
          <w:rFonts w:ascii="Times New Roman" w:hAnsi="Times New Roman" w:cs="Times New Roman"/>
          <w:sz w:val="24"/>
          <w:szCs w:val="24"/>
          <w:lang w:val="ru-RU"/>
        </w:rPr>
        <w:t>у: п</w:t>
      </w:r>
      <w:r>
        <w:rPr>
          <w:rFonts w:ascii="Times New Roman" w:hAnsi="Times New Roman" w:cs="Times New Roman"/>
          <w:sz w:val="24"/>
          <w:szCs w:val="24"/>
        </w:rPr>
        <w:t>o</w:t>
      </w:r>
      <w:r>
        <w:rPr>
          <w:rFonts w:ascii="Times New Roman" w:hAnsi="Times New Roman" w:cs="Times New Roman"/>
          <w:sz w:val="24"/>
          <w:szCs w:val="24"/>
          <w:lang w:val="ru-RU"/>
        </w:rPr>
        <w:t>д</w:t>
      </w:r>
      <w:r>
        <w:rPr>
          <w:rFonts w:ascii="Times New Roman" w:hAnsi="Times New Roman" w:cs="Times New Roman"/>
          <w:sz w:val="24"/>
          <w:szCs w:val="24"/>
        </w:rPr>
        <w:t>c</w:t>
      </w:r>
      <w:r>
        <w:rPr>
          <w:rFonts w:ascii="Times New Roman" w:hAnsi="Times New Roman" w:cs="Times New Roman"/>
          <w:sz w:val="24"/>
          <w:szCs w:val="24"/>
          <w:lang w:val="ru-RU"/>
        </w:rPr>
        <w:t>в</w:t>
      </w:r>
      <w:r>
        <w:rPr>
          <w:rFonts w:ascii="Times New Roman" w:hAnsi="Times New Roman" w:cs="Times New Roman"/>
          <w:sz w:val="24"/>
          <w:szCs w:val="24"/>
        </w:rPr>
        <w:t>e</w:t>
      </w:r>
      <w:r>
        <w:rPr>
          <w:rFonts w:ascii="Times New Roman" w:hAnsi="Times New Roman" w:cs="Times New Roman"/>
          <w:sz w:val="24"/>
          <w:szCs w:val="24"/>
          <w:lang w:val="ru-RU"/>
        </w:rPr>
        <w:t>тк</w:t>
      </w:r>
      <w:r>
        <w:rPr>
          <w:rFonts w:ascii="Times New Roman" w:hAnsi="Times New Roman" w:cs="Times New Roman"/>
          <w:sz w:val="24"/>
          <w:szCs w:val="24"/>
        </w:rPr>
        <w:t>a</w:t>
      </w:r>
      <w:r>
        <w:rPr>
          <w:rFonts w:ascii="Times New Roman" w:hAnsi="Times New Roman" w:cs="Times New Roman"/>
          <w:sz w:val="24"/>
          <w:szCs w:val="24"/>
          <w:lang w:val="ru-RU"/>
        </w:rPr>
        <w:t xml:space="preserve"> </w:t>
      </w:r>
      <w:r>
        <w:rPr>
          <w:rFonts w:ascii="Times New Roman" w:hAnsi="Times New Roman" w:cs="Times New Roman"/>
          <w:sz w:val="24"/>
          <w:szCs w:val="24"/>
        </w:rPr>
        <w:t>o</w:t>
      </w:r>
      <w:r>
        <w:rPr>
          <w:rFonts w:ascii="Times New Roman" w:hAnsi="Times New Roman" w:cs="Times New Roman"/>
          <w:sz w:val="24"/>
          <w:szCs w:val="24"/>
          <w:lang w:val="ru-RU"/>
        </w:rPr>
        <w:t>к</w:t>
      </w:r>
      <w:r>
        <w:rPr>
          <w:rFonts w:ascii="Times New Roman" w:hAnsi="Times New Roman" w:cs="Times New Roman"/>
          <w:sz w:val="24"/>
          <w:szCs w:val="24"/>
        </w:rPr>
        <w:t>o</w:t>
      </w:r>
      <w:r>
        <w:rPr>
          <w:rFonts w:ascii="Times New Roman" w:hAnsi="Times New Roman" w:cs="Times New Roman"/>
          <w:sz w:val="24"/>
          <w:szCs w:val="24"/>
          <w:lang w:val="ru-RU"/>
        </w:rPr>
        <w:t>н, дв</w:t>
      </w:r>
      <w:r>
        <w:rPr>
          <w:rFonts w:ascii="Times New Roman" w:hAnsi="Times New Roman" w:cs="Times New Roman"/>
          <w:sz w:val="24"/>
          <w:szCs w:val="24"/>
        </w:rPr>
        <w:t>epe</w:t>
      </w:r>
      <w:r>
        <w:rPr>
          <w:rFonts w:ascii="Times New Roman" w:hAnsi="Times New Roman" w:cs="Times New Roman"/>
          <w:sz w:val="24"/>
          <w:szCs w:val="24"/>
          <w:lang w:val="ru-RU"/>
        </w:rPr>
        <w:t>й, к</w:t>
      </w:r>
      <w:r>
        <w:rPr>
          <w:rFonts w:ascii="Times New Roman" w:hAnsi="Times New Roman" w:cs="Times New Roman"/>
          <w:sz w:val="24"/>
          <w:szCs w:val="24"/>
        </w:rPr>
        <w:t>ap</w:t>
      </w:r>
      <w:r>
        <w:rPr>
          <w:rFonts w:ascii="Times New Roman" w:hAnsi="Times New Roman" w:cs="Times New Roman"/>
          <w:sz w:val="24"/>
          <w:szCs w:val="24"/>
          <w:lang w:val="ru-RU"/>
        </w:rPr>
        <w:t>низ</w:t>
      </w:r>
      <w:r>
        <w:rPr>
          <w:rFonts w:ascii="Times New Roman" w:hAnsi="Times New Roman" w:cs="Times New Roman"/>
          <w:sz w:val="24"/>
          <w:szCs w:val="24"/>
        </w:rPr>
        <w:t>o</w:t>
      </w:r>
      <w:r>
        <w:rPr>
          <w:rFonts w:ascii="Times New Roman" w:hAnsi="Times New Roman" w:cs="Times New Roman"/>
          <w:sz w:val="24"/>
          <w:szCs w:val="24"/>
          <w:lang w:val="ru-RU"/>
        </w:rPr>
        <w:t>в, б</w:t>
      </w:r>
      <w:r>
        <w:rPr>
          <w:rFonts w:ascii="Times New Roman" w:hAnsi="Times New Roman" w:cs="Times New Roman"/>
          <w:sz w:val="24"/>
          <w:szCs w:val="24"/>
        </w:rPr>
        <w:t>a</w:t>
      </w:r>
      <w:r>
        <w:rPr>
          <w:rFonts w:ascii="Times New Roman" w:hAnsi="Times New Roman" w:cs="Times New Roman"/>
          <w:sz w:val="24"/>
          <w:szCs w:val="24"/>
          <w:lang w:val="ru-RU"/>
        </w:rPr>
        <w:t>лк</w:t>
      </w:r>
      <w:r>
        <w:rPr>
          <w:rFonts w:ascii="Times New Roman" w:hAnsi="Times New Roman" w:cs="Times New Roman"/>
          <w:sz w:val="24"/>
          <w:szCs w:val="24"/>
        </w:rPr>
        <w:t>o</w:t>
      </w:r>
      <w:r>
        <w:rPr>
          <w:rFonts w:ascii="Times New Roman" w:hAnsi="Times New Roman" w:cs="Times New Roman"/>
          <w:sz w:val="24"/>
          <w:szCs w:val="24"/>
          <w:lang w:val="ru-RU"/>
        </w:rPr>
        <w:t>н</w:t>
      </w:r>
      <w:r>
        <w:rPr>
          <w:rFonts w:ascii="Times New Roman" w:hAnsi="Times New Roman" w:cs="Times New Roman"/>
          <w:sz w:val="24"/>
          <w:szCs w:val="24"/>
        </w:rPr>
        <w:t>o</w:t>
      </w:r>
      <w:r>
        <w:rPr>
          <w:rFonts w:ascii="Times New Roman" w:hAnsi="Times New Roman" w:cs="Times New Roman"/>
          <w:sz w:val="24"/>
          <w:szCs w:val="24"/>
          <w:lang w:val="ru-RU"/>
        </w:rPr>
        <w:t>в, ф</w:t>
      </w:r>
      <w:r>
        <w:rPr>
          <w:rFonts w:ascii="Times New Roman" w:hAnsi="Times New Roman" w:cs="Times New Roman"/>
          <w:sz w:val="24"/>
          <w:szCs w:val="24"/>
        </w:rPr>
        <w:t>y</w:t>
      </w:r>
      <w:r>
        <w:rPr>
          <w:rFonts w:ascii="Times New Roman" w:hAnsi="Times New Roman" w:cs="Times New Roman"/>
          <w:sz w:val="24"/>
          <w:szCs w:val="24"/>
          <w:lang w:val="ru-RU"/>
        </w:rPr>
        <w:t>нд</w:t>
      </w:r>
      <w:r>
        <w:rPr>
          <w:rFonts w:ascii="Times New Roman" w:hAnsi="Times New Roman" w:cs="Times New Roman"/>
          <w:sz w:val="24"/>
          <w:szCs w:val="24"/>
        </w:rPr>
        <w:t>a</w:t>
      </w:r>
      <w:r>
        <w:rPr>
          <w:rFonts w:ascii="Times New Roman" w:hAnsi="Times New Roman" w:cs="Times New Roman"/>
          <w:sz w:val="24"/>
          <w:szCs w:val="24"/>
          <w:lang w:val="ru-RU"/>
        </w:rPr>
        <w:t>м</w:t>
      </w:r>
      <w:r>
        <w:rPr>
          <w:rFonts w:ascii="Times New Roman" w:hAnsi="Times New Roman" w:cs="Times New Roman"/>
          <w:sz w:val="24"/>
          <w:szCs w:val="24"/>
        </w:rPr>
        <w:t>e</w:t>
      </w:r>
      <w:r>
        <w:rPr>
          <w:rFonts w:ascii="Times New Roman" w:hAnsi="Times New Roman" w:cs="Times New Roman"/>
          <w:sz w:val="24"/>
          <w:szCs w:val="24"/>
          <w:lang w:val="ru-RU"/>
        </w:rPr>
        <w:t>нт</w:t>
      </w:r>
      <w:r>
        <w:rPr>
          <w:rFonts w:ascii="Times New Roman" w:hAnsi="Times New Roman" w:cs="Times New Roman"/>
          <w:sz w:val="24"/>
          <w:szCs w:val="24"/>
        </w:rPr>
        <w:t>a</w:t>
      </w:r>
      <w:r>
        <w:rPr>
          <w:rFonts w:ascii="Times New Roman" w:hAnsi="Times New Roman" w:cs="Times New Roman"/>
          <w:sz w:val="24"/>
          <w:szCs w:val="24"/>
          <w:lang w:val="ru-RU"/>
        </w:rPr>
        <w:t>, ц</w:t>
      </w:r>
      <w:r>
        <w:rPr>
          <w:rFonts w:ascii="Times New Roman" w:hAnsi="Times New Roman" w:cs="Times New Roman"/>
          <w:sz w:val="24"/>
          <w:szCs w:val="24"/>
        </w:rPr>
        <w:t>o</w:t>
      </w:r>
      <w:r>
        <w:rPr>
          <w:rFonts w:ascii="Times New Roman" w:hAnsi="Times New Roman" w:cs="Times New Roman"/>
          <w:sz w:val="24"/>
          <w:szCs w:val="24"/>
          <w:lang w:val="ru-RU"/>
        </w:rPr>
        <w:t>к</w:t>
      </w:r>
      <w:r>
        <w:rPr>
          <w:rFonts w:ascii="Times New Roman" w:hAnsi="Times New Roman" w:cs="Times New Roman"/>
          <w:sz w:val="24"/>
          <w:szCs w:val="24"/>
        </w:rPr>
        <w:t>o</w:t>
      </w:r>
      <w:r>
        <w:rPr>
          <w:rFonts w:ascii="Times New Roman" w:hAnsi="Times New Roman" w:cs="Times New Roman"/>
          <w:sz w:val="24"/>
          <w:szCs w:val="24"/>
          <w:lang w:val="ru-RU"/>
        </w:rPr>
        <w:t>льн</w:t>
      </w:r>
      <w:r>
        <w:rPr>
          <w:rFonts w:ascii="Times New Roman" w:hAnsi="Times New Roman" w:cs="Times New Roman"/>
          <w:sz w:val="24"/>
          <w:szCs w:val="24"/>
        </w:rPr>
        <w:t>o</w:t>
      </w:r>
      <w:r>
        <w:rPr>
          <w:rFonts w:ascii="Times New Roman" w:hAnsi="Times New Roman" w:cs="Times New Roman"/>
          <w:sz w:val="24"/>
          <w:szCs w:val="24"/>
          <w:lang w:val="ru-RU"/>
        </w:rPr>
        <w:t>г</w:t>
      </w:r>
      <w:r>
        <w:rPr>
          <w:rFonts w:ascii="Times New Roman" w:hAnsi="Times New Roman" w:cs="Times New Roman"/>
          <w:sz w:val="24"/>
          <w:szCs w:val="24"/>
        </w:rPr>
        <w:t>o</w:t>
      </w:r>
      <w:r>
        <w:rPr>
          <w:rFonts w:ascii="Times New Roman" w:hAnsi="Times New Roman" w:cs="Times New Roman"/>
          <w:sz w:val="24"/>
          <w:szCs w:val="24"/>
          <w:lang w:val="ru-RU"/>
        </w:rPr>
        <w:t xml:space="preserve"> эт</w:t>
      </w:r>
      <w:r>
        <w:rPr>
          <w:rFonts w:ascii="Times New Roman" w:hAnsi="Times New Roman" w:cs="Times New Roman"/>
          <w:sz w:val="24"/>
          <w:szCs w:val="24"/>
        </w:rPr>
        <w:t>a</w:t>
      </w:r>
      <w:r>
        <w:rPr>
          <w:rFonts w:ascii="Times New Roman" w:hAnsi="Times New Roman" w:cs="Times New Roman"/>
          <w:sz w:val="24"/>
          <w:szCs w:val="24"/>
          <w:lang w:val="ru-RU"/>
        </w:rPr>
        <w:t>ж</w:t>
      </w:r>
      <w:r>
        <w:rPr>
          <w:rFonts w:ascii="Times New Roman" w:hAnsi="Times New Roman" w:cs="Times New Roman"/>
          <w:sz w:val="24"/>
          <w:szCs w:val="24"/>
        </w:rPr>
        <w:t>a</w:t>
      </w:r>
      <w:r>
        <w:rPr>
          <w:rFonts w:ascii="Times New Roman" w:hAnsi="Times New Roman" w:cs="Times New Roman"/>
          <w:sz w:val="24"/>
          <w:szCs w:val="24"/>
          <w:lang w:val="ru-RU"/>
        </w:rPr>
        <w:t xml:space="preserve">);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заливающее (распределение света по всей площади фасада. Применяется для подчеркивания особенностей здания, его привлекательности.).</w:t>
      </w:r>
    </w:p>
    <w:p w:rsidR="0082126E" w:rsidRDefault="0082126E">
      <w:pPr>
        <w:ind w:firstLine="708"/>
        <w:jc w:val="both"/>
        <w:rPr>
          <w:rFonts w:ascii="Times New Roman" w:hAnsi="Times New Roman" w:cs="Times New Roman"/>
          <w:sz w:val="28"/>
          <w:szCs w:val="28"/>
          <w:lang w:val="ru-RU"/>
        </w:rPr>
      </w:pPr>
    </w:p>
    <w:p w:rsidR="0082126E" w:rsidRDefault="00CF1619">
      <w:pPr>
        <w:pStyle w:val="ConsPlusTitle"/>
        <w:ind w:firstLine="540"/>
        <w:jc w:val="both"/>
        <w:outlineLvl w:val="2"/>
        <w:rPr>
          <w:rFonts w:ascii="Times New Roman" w:hAnsi="Times New Roman" w:cs="Times New Roman"/>
          <w:sz w:val="24"/>
          <w:szCs w:val="24"/>
        </w:rPr>
      </w:pPr>
      <w:bookmarkStart w:id="50" w:name="_Toc149310580"/>
      <w:r>
        <w:rPr>
          <w:rFonts w:ascii="Times New Roman" w:hAnsi="Times New Roman" w:cs="Times New Roman"/>
          <w:sz w:val="24"/>
          <w:szCs w:val="24"/>
        </w:rPr>
        <w:t>12.3 Жилая зона (Ж3) - зона малоэтажной жилой застройки</w:t>
      </w:r>
      <w:bookmarkEnd w:id="48"/>
      <w:bookmarkEnd w:id="50"/>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1.</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4025"/>
        <w:gridCol w:w="724"/>
        <w:gridCol w:w="3515"/>
      </w:tblGrid>
      <w:tr w:rsidR="0082126E">
        <w:trPr>
          <w:jc w:val="center"/>
        </w:trPr>
        <w:tc>
          <w:tcPr>
            <w:tcW w:w="4629"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Основной вид разрешенного использования</w:t>
            </w:r>
          </w:p>
        </w:tc>
        <w:tc>
          <w:tcPr>
            <w:tcW w:w="4239"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rPr>
          <w:jc w:val="center"/>
        </w:trPr>
        <w:tc>
          <w:tcPr>
            <w:tcW w:w="60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4025"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72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3515"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402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индивидуального жилищного строительства</w:t>
            </w:r>
          </w:p>
        </w:tc>
        <w:tc>
          <w:tcPr>
            <w:tcW w:w="724" w:type="dxa"/>
          </w:tcPr>
          <w:p w:rsidR="0082126E" w:rsidRDefault="0082126E">
            <w:pPr>
              <w:pStyle w:val="ConsPlusNormal"/>
              <w:rPr>
                <w:rFonts w:ascii="Times New Roman" w:hAnsi="Times New Roman" w:cs="Times New Roman"/>
                <w:sz w:val="24"/>
                <w:szCs w:val="24"/>
              </w:rPr>
            </w:pPr>
          </w:p>
        </w:tc>
        <w:tc>
          <w:tcPr>
            <w:tcW w:w="3515" w:type="dxa"/>
          </w:tcPr>
          <w:p w:rsidR="0082126E" w:rsidRDefault="0082126E">
            <w:pPr>
              <w:pStyle w:val="ConsPlusNormal"/>
              <w:rPr>
                <w:rFonts w:ascii="Times New Roman" w:hAnsi="Times New Roman" w:cs="Times New Roman"/>
                <w:sz w:val="24"/>
                <w:szCs w:val="24"/>
              </w:rPr>
            </w:pPr>
          </w:p>
        </w:tc>
      </w:tr>
      <w:tr w:rsidR="0082126E">
        <w:trPr>
          <w:jc w:val="center"/>
        </w:trPr>
        <w:tc>
          <w:tcPr>
            <w:tcW w:w="60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2.1.1</w:t>
            </w:r>
          </w:p>
        </w:tc>
        <w:tc>
          <w:tcPr>
            <w:tcW w:w="4025"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Малоэтажная многоквартирная жилая застройка</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351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04" w:type="dxa"/>
            <w:vMerge/>
          </w:tcPr>
          <w:p w:rsidR="0082126E" w:rsidRDefault="0082126E">
            <w:pPr>
              <w:pStyle w:val="ConsPlusNormal"/>
              <w:rPr>
                <w:rFonts w:ascii="Times New Roman" w:hAnsi="Times New Roman" w:cs="Times New Roman"/>
                <w:sz w:val="24"/>
                <w:szCs w:val="24"/>
              </w:rPr>
            </w:pPr>
          </w:p>
        </w:tc>
        <w:tc>
          <w:tcPr>
            <w:tcW w:w="4025"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351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0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2.3</w:t>
            </w:r>
          </w:p>
        </w:tc>
        <w:tc>
          <w:tcPr>
            <w:tcW w:w="4025"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Блокированная жилая застройка</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351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04" w:type="dxa"/>
            <w:vMerge/>
          </w:tcPr>
          <w:p w:rsidR="0082126E" w:rsidRDefault="0082126E">
            <w:pPr>
              <w:pStyle w:val="ConsPlusNormal"/>
              <w:rPr>
                <w:rFonts w:ascii="Times New Roman" w:hAnsi="Times New Roman" w:cs="Times New Roman"/>
                <w:sz w:val="24"/>
                <w:szCs w:val="24"/>
              </w:rPr>
            </w:pPr>
          </w:p>
        </w:tc>
        <w:tc>
          <w:tcPr>
            <w:tcW w:w="4025"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351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02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51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3.2</w:t>
            </w:r>
          </w:p>
        </w:tc>
        <w:tc>
          <w:tcPr>
            <w:tcW w:w="402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Социальное обслуживание</w:t>
            </w:r>
          </w:p>
        </w:tc>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51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rPr>
          <w:jc w:val="center"/>
        </w:trPr>
        <w:tc>
          <w:tcPr>
            <w:tcW w:w="60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3.4.1</w:t>
            </w:r>
          </w:p>
        </w:tc>
        <w:tc>
          <w:tcPr>
            <w:tcW w:w="4025"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Амбулаторно-поликлиническое </w:t>
            </w:r>
            <w:r>
              <w:rPr>
                <w:rFonts w:ascii="Times New Roman" w:hAnsi="Times New Roman" w:cs="Times New Roman"/>
                <w:sz w:val="24"/>
                <w:szCs w:val="24"/>
              </w:rPr>
              <w:lastRenderedPageBreak/>
              <w:t>обслуживание</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lastRenderedPageBreak/>
              <w:t>3.1.1</w:t>
            </w:r>
          </w:p>
        </w:tc>
        <w:tc>
          <w:tcPr>
            <w:tcW w:w="351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Предоставление коммунальных </w:t>
            </w:r>
            <w:r>
              <w:rPr>
                <w:rFonts w:ascii="Times New Roman" w:hAnsi="Times New Roman" w:cs="Times New Roman"/>
                <w:sz w:val="24"/>
                <w:szCs w:val="24"/>
              </w:rPr>
              <w:lastRenderedPageBreak/>
              <w:t>услуг</w:t>
            </w:r>
          </w:p>
        </w:tc>
      </w:tr>
      <w:tr w:rsidR="0082126E">
        <w:tblPrEx>
          <w:tblBorders>
            <w:insideH w:val="none" w:sz="4" w:space="0" w:color="000000"/>
          </w:tblBorders>
        </w:tblPrEx>
        <w:trPr>
          <w:jc w:val="center"/>
        </w:trPr>
        <w:tc>
          <w:tcPr>
            <w:tcW w:w="604" w:type="dxa"/>
            <w:vMerge/>
          </w:tcPr>
          <w:p w:rsidR="0082126E" w:rsidRDefault="0082126E">
            <w:pPr>
              <w:pStyle w:val="ConsPlusNormal"/>
              <w:rPr>
                <w:rFonts w:ascii="Times New Roman" w:hAnsi="Times New Roman" w:cs="Times New Roman"/>
                <w:sz w:val="24"/>
                <w:szCs w:val="24"/>
              </w:rPr>
            </w:pPr>
          </w:p>
        </w:tc>
        <w:tc>
          <w:tcPr>
            <w:tcW w:w="4025"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51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rPr>
          <w:jc w:val="center"/>
        </w:trPr>
        <w:tc>
          <w:tcPr>
            <w:tcW w:w="604" w:type="dxa"/>
            <w:vMerge/>
          </w:tcPr>
          <w:p w:rsidR="0082126E" w:rsidRDefault="0082126E">
            <w:pPr>
              <w:pStyle w:val="ConsPlusNormal"/>
              <w:rPr>
                <w:rFonts w:ascii="Times New Roman" w:hAnsi="Times New Roman" w:cs="Times New Roman"/>
                <w:sz w:val="24"/>
                <w:szCs w:val="24"/>
              </w:rPr>
            </w:pPr>
          </w:p>
        </w:tc>
        <w:tc>
          <w:tcPr>
            <w:tcW w:w="4025"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351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04" w:type="dxa"/>
            <w:vMerge/>
          </w:tcPr>
          <w:p w:rsidR="0082126E" w:rsidRDefault="0082126E">
            <w:pPr>
              <w:pStyle w:val="ConsPlusNormal"/>
              <w:rPr>
                <w:rFonts w:ascii="Times New Roman" w:hAnsi="Times New Roman" w:cs="Times New Roman"/>
                <w:sz w:val="24"/>
                <w:szCs w:val="24"/>
              </w:rPr>
            </w:pPr>
          </w:p>
        </w:tc>
        <w:tc>
          <w:tcPr>
            <w:tcW w:w="4025"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351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0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4025"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Образование и просвещение</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351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rPr>
          <w:jc w:val="center"/>
        </w:trPr>
        <w:tc>
          <w:tcPr>
            <w:tcW w:w="604" w:type="dxa"/>
            <w:vMerge/>
          </w:tcPr>
          <w:p w:rsidR="0082126E" w:rsidRDefault="0082126E">
            <w:pPr>
              <w:pStyle w:val="ConsPlusNormal"/>
              <w:rPr>
                <w:rFonts w:ascii="Times New Roman" w:hAnsi="Times New Roman" w:cs="Times New Roman"/>
                <w:sz w:val="24"/>
                <w:szCs w:val="24"/>
              </w:rPr>
            </w:pPr>
          </w:p>
        </w:tc>
        <w:tc>
          <w:tcPr>
            <w:tcW w:w="4025"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51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rPr>
          <w:jc w:val="center"/>
        </w:trPr>
        <w:tc>
          <w:tcPr>
            <w:tcW w:w="604" w:type="dxa"/>
            <w:vMerge/>
          </w:tcPr>
          <w:p w:rsidR="0082126E" w:rsidRDefault="0082126E">
            <w:pPr>
              <w:pStyle w:val="ConsPlusNormal"/>
              <w:rPr>
                <w:rFonts w:ascii="Times New Roman" w:hAnsi="Times New Roman" w:cs="Times New Roman"/>
                <w:sz w:val="24"/>
                <w:szCs w:val="24"/>
              </w:rPr>
            </w:pPr>
          </w:p>
        </w:tc>
        <w:tc>
          <w:tcPr>
            <w:tcW w:w="4025"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351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04" w:type="dxa"/>
            <w:vMerge/>
          </w:tcPr>
          <w:p w:rsidR="0082126E" w:rsidRDefault="0082126E">
            <w:pPr>
              <w:pStyle w:val="ConsPlusNormal"/>
              <w:rPr>
                <w:rFonts w:ascii="Times New Roman" w:hAnsi="Times New Roman" w:cs="Times New Roman"/>
                <w:sz w:val="24"/>
                <w:szCs w:val="24"/>
              </w:rPr>
            </w:pPr>
          </w:p>
        </w:tc>
        <w:tc>
          <w:tcPr>
            <w:tcW w:w="4025"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351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5.1.1</w:t>
            </w:r>
          </w:p>
        </w:tc>
        <w:tc>
          <w:tcPr>
            <w:tcW w:w="402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Обеспечение спортивно-зрелищных мероприятий</w:t>
            </w:r>
          </w:p>
        </w:tc>
        <w:tc>
          <w:tcPr>
            <w:tcW w:w="724" w:type="dxa"/>
          </w:tcPr>
          <w:p w:rsidR="0082126E" w:rsidRDefault="0082126E">
            <w:pPr>
              <w:pStyle w:val="ConsPlusNormal"/>
              <w:rPr>
                <w:rFonts w:ascii="Times New Roman" w:hAnsi="Times New Roman" w:cs="Times New Roman"/>
                <w:sz w:val="24"/>
                <w:szCs w:val="24"/>
              </w:rPr>
            </w:pPr>
          </w:p>
        </w:tc>
        <w:tc>
          <w:tcPr>
            <w:tcW w:w="3515" w:type="dxa"/>
          </w:tcPr>
          <w:p w:rsidR="0082126E" w:rsidRDefault="0082126E">
            <w:pPr>
              <w:pStyle w:val="ConsPlusNormal"/>
              <w:rPr>
                <w:rFonts w:ascii="Times New Roman" w:hAnsi="Times New Roman" w:cs="Times New Roman"/>
                <w:sz w:val="24"/>
                <w:szCs w:val="24"/>
              </w:rPr>
            </w:pPr>
          </w:p>
        </w:tc>
      </w:tr>
      <w:tr w:rsidR="0082126E" w:rsidRPr="00CF1619">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5.1.2</w:t>
            </w:r>
          </w:p>
        </w:tc>
        <w:tc>
          <w:tcPr>
            <w:tcW w:w="402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Обеспечение занятий спортом в помещениях</w:t>
            </w:r>
          </w:p>
        </w:tc>
        <w:tc>
          <w:tcPr>
            <w:tcW w:w="724" w:type="dxa"/>
          </w:tcPr>
          <w:p w:rsidR="0082126E" w:rsidRDefault="0082126E">
            <w:pPr>
              <w:pStyle w:val="ConsPlusNormal"/>
              <w:rPr>
                <w:rFonts w:ascii="Times New Roman" w:hAnsi="Times New Roman" w:cs="Times New Roman"/>
                <w:sz w:val="24"/>
                <w:szCs w:val="24"/>
              </w:rPr>
            </w:pPr>
          </w:p>
        </w:tc>
        <w:tc>
          <w:tcPr>
            <w:tcW w:w="3515" w:type="dxa"/>
          </w:tcPr>
          <w:p w:rsidR="0082126E" w:rsidRDefault="0082126E">
            <w:pPr>
              <w:pStyle w:val="ConsPlusNormal"/>
              <w:rPr>
                <w:rFonts w:ascii="Times New Roman" w:hAnsi="Times New Roman" w:cs="Times New Roman"/>
                <w:sz w:val="24"/>
                <w:szCs w:val="24"/>
              </w:rPr>
            </w:pPr>
          </w:p>
        </w:tc>
      </w:tr>
      <w:tr w:rsidR="0082126E">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5.1.3</w:t>
            </w:r>
          </w:p>
        </w:tc>
        <w:tc>
          <w:tcPr>
            <w:tcW w:w="402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Площадки для занятия спортом</w:t>
            </w:r>
          </w:p>
        </w:tc>
        <w:tc>
          <w:tcPr>
            <w:tcW w:w="724" w:type="dxa"/>
          </w:tcPr>
          <w:p w:rsidR="0082126E" w:rsidRDefault="0082126E">
            <w:pPr>
              <w:pStyle w:val="ConsPlusNormal"/>
              <w:rPr>
                <w:rFonts w:ascii="Times New Roman" w:hAnsi="Times New Roman" w:cs="Times New Roman"/>
                <w:sz w:val="24"/>
                <w:szCs w:val="24"/>
              </w:rPr>
            </w:pPr>
          </w:p>
        </w:tc>
        <w:tc>
          <w:tcPr>
            <w:tcW w:w="3515" w:type="dxa"/>
          </w:tcPr>
          <w:p w:rsidR="0082126E" w:rsidRDefault="0082126E">
            <w:pPr>
              <w:pStyle w:val="ConsPlusNormal"/>
              <w:rPr>
                <w:rFonts w:ascii="Times New Roman" w:hAnsi="Times New Roman" w:cs="Times New Roman"/>
                <w:sz w:val="24"/>
                <w:szCs w:val="24"/>
              </w:rPr>
            </w:pPr>
          </w:p>
        </w:tc>
      </w:tr>
      <w:tr w:rsidR="0082126E">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6.8</w:t>
            </w:r>
          </w:p>
        </w:tc>
        <w:tc>
          <w:tcPr>
            <w:tcW w:w="402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Связь</w:t>
            </w:r>
          </w:p>
        </w:tc>
        <w:tc>
          <w:tcPr>
            <w:tcW w:w="724" w:type="dxa"/>
          </w:tcPr>
          <w:p w:rsidR="0082126E" w:rsidRDefault="0082126E">
            <w:pPr>
              <w:pStyle w:val="ConsPlusNormal"/>
              <w:rPr>
                <w:rFonts w:ascii="Times New Roman" w:hAnsi="Times New Roman" w:cs="Times New Roman"/>
                <w:sz w:val="24"/>
                <w:szCs w:val="24"/>
              </w:rPr>
            </w:pPr>
          </w:p>
        </w:tc>
        <w:tc>
          <w:tcPr>
            <w:tcW w:w="3515" w:type="dxa"/>
          </w:tcPr>
          <w:p w:rsidR="0082126E" w:rsidRDefault="0082126E">
            <w:pPr>
              <w:pStyle w:val="ConsPlusNormal"/>
              <w:rPr>
                <w:rFonts w:ascii="Times New Roman" w:hAnsi="Times New Roman" w:cs="Times New Roman"/>
                <w:sz w:val="24"/>
                <w:szCs w:val="24"/>
              </w:rPr>
            </w:pPr>
          </w:p>
        </w:tc>
      </w:tr>
      <w:tr w:rsidR="0082126E">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w:t>
            </w:r>
          </w:p>
        </w:tc>
        <w:tc>
          <w:tcPr>
            <w:tcW w:w="402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Земельные участки (территории) общего пользования</w:t>
            </w:r>
          </w:p>
        </w:tc>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351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2.</w:t>
      </w:r>
    </w:p>
    <w:p w:rsidR="0082126E" w:rsidRDefault="0082126E">
      <w:pPr>
        <w:pStyle w:val="ConsPlusNormal"/>
        <w:ind w:firstLine="540"/>
        <w:jc w:val="right"/>
        <w:rPr>
          <w:rFonts w:ascii="Times New Roman" w:hAnsi="Times New Roman" w:cs="Times New Roman"/>
          <w:i/>
          <w:sz w:val="24"/>
          <w:szCs w:val="24"/>
        </w:rPr>
      </w:pP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494"/>
        <w:gridCol w:w="724"/>
        <w:gridCol w:w="5216"/>
      </w:tblGrid>
      <w:tr w:rsidR="0082126E">
        <w:trPr>
          <w:jc w:val="center"/>
        </w:trPr>
        <w:tc>
          <w:tcPr>
            <w:tcW w:w="3098" w:type="dxa"/>
            <w:gridSpan w:val="2"/>
            <w:tcBorders>
              <w:top w:val="single" w:sz="4" w:space="0" w:color="auto"/>
              <w:bottom w:val="single" w:sz="4" w:space="0" w:color="auto"/>
            </w:tcBorders>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Условно разрешенный вид разрешенного использования</w:t>
            </w:r>
          </w:p>
        </w:tc>
        <w:tc>
          <w:tcPr>
            <w:tcW w:w="5940" w:type="dxa"/>
            <w:gridSpan w:val="2"/>
            <w:tcBorders>
              <w:top w:val="single" w:sz="4" w:space="0" w:color="auto"/>
              <w:bottom w:val="single" w:sz="4" w:space="0" w:color="auto"/>
            </w:tcBorders>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rPr>
          <w:jc w:val="center"/>
        </w:trPr>
        <w:tc>
          <w:tcPr>
            <w:tcW w:w="604" w:type="dxa"/>
            <w:tcBorders>
              <w:top w:val="single" w:sz="4" w:space="0" w:color="auto"/>
              <w:bottom w:val="single" w:sz="4" w:space="0" w:color="auto"/>
            </w:tcBorders>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2494" w:type="dxa"/>
            <w:tcBorders>
              <w:top w:val="single" w:sz="4" w:space="0" w:color="auto"/>
              <w:bottom w:val="single" w:sz="4" w:space="0" w:color="auto"/>
            </w:tcBorders>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724" w:type="dxa"/>
            <w:tcBorders>
              <w:top w:val="single" w:sz="4" w:space="0" w:color="auto"/>
              <w:bottom w:val="single" w:sz="4" w:space="0" w:color="auto"/>
            </w:tcBorders>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5216" w:type="dxa"/>
            <w:tcBorders>
              <w:top w:val="single" w:sz="4" w:space="0" w:color="auto"/>
              <w:bottom w:val="single" w:sz="4" w:space="0" w:color="auto"/>
            </w:tcBorders>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rPr>
          <w:jc w:val="center"/>
        </w:trPr>
        <w:tc>
          <w:tcPr>
            <w:tcW w:w="604"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2494"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724"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5216"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0" w:space="0" w:color="auto"/>
          </w:tblBorders>
        </w:tblPrEx>
        <w:trPr>
          <w:jc w:val="center"/>
        </w:trPr>
        <w:tc>
          <w:tcPr>
            <w:tcW w:w="60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49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5216"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0" w:space="0" w:color="auto"/>
          </w:tblBorders>
        </w:tblPrEx>
        <w:trPr>
          <w:jc w:val="center"/>
        </w:trPr>
        <w:tc>
          <w:tcPr>
            <w:tcW w:w="60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49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5216"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0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49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5216"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04"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3.8.1</w:t>
            </w:r>
          </w:p>
        </w:tc>
        <w:tc>
          <w:tcPr>
            <w:tcW w:w="2494"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Государственное управление</w:t>
            </w:r>
          </w:p>
        </w:tc>
        <w:tc>
          <w:tcPr>
            <w:tcW w:w="724"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5216"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0" w:space="0" w:color="auto"/>
          </w:tblBorders>
        </w:tblPrEx>
        <w:trPr>
          <w:jc w:val="center"/>
        </w:trPr>
        <w:tc>
          <w:tcPr>
            <w:tcW w:w="60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49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5216"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0" w:space="0" w:color="auto"/>
          </w:tblBorders>
        </w:tblPrEx>
        <w:trPr>
          <w:jc w:val="center"/>
        </w:trPr>
        <w:tc>
          <w:tcPr>
            <w:tcW w:w="60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49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5216"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0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49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5216"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04"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2494"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Деловое управление</w:t>
            </w:r>
          </w:p>
        </w:tc>
        <w:tc>
          <w:tcPr>
            <w:tcW w:w="724"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5216"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0" w:space="0" w:color="auto"/>
          </w:tblBorders>
        </w:tblPrEx>
        <w:trPr>
          <w:jc w:val="center"/>
        </w:trPr>
        <w:tc>
          <w:tcPr>
            <w:tcW w:w="60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49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5216"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0" w:space="0" w:color="auto"/>
          </w:tblBorders>
        </w:tblPrEx>
        <w:trPr>
          <w:jc w:val="center"/>
        </w:trPr>
        <w:tc>
          <w:tcPr>
            <w:tcW w:w="60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49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5216"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0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49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5216"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04" w:type="dxa"/>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2494" w:type="dxa"/>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c>
          <w:tcPr>
            <w:tcW w:w="724" w:type="dxa"/>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5216" w:type="dxa"/>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04"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4.5</w:t>
            </w:r>
          </w:p>
        </w:tc>
        <w:tc>
          <w:tcPr>
            <w:tcW w:w="2494"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Банковская и страховая деятельность</w:t>
            </w:r>
          </w:p>
        </w:tc>
        <w:tc>
          <w:tcPr>
            <w:tcW w:w="724"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5216"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0" w:space="0" w:color="auto"/>
          </w:tblBorders>
        </w:tblPrEx>
        <w:trPr>
          <w:jc w:val="center"/>
        </w:trPr>
        <w:tc>
          <w:tcPr>
            <w:tcW w:w="60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49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5216"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0" w:space="0" w:color="auto"/>
          </w:tblBorders>
        </w:tblPrEx>
        <w:trPr>
          <w:jc w:val="center"/>
        </w:trPr>
        <w:tc>
          <w:tcPr>
            <w:tcW w:w="60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49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5216"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0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49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5216"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04"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4.6</w:t>
            </w:r>
          </w:p>
        </w:tc>
        <w:tc>
          <w:tcPr>
            <w:tcW w:w="2494"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724"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5216"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0" w:space="0" w:color="auto"/>
          </w:tblBorders>
        </w:tblPrEx>
        <w:trPr>
          <w:jc w:val="center"/>
        </w:trPr>
        <w:tc>
          <w:tcPr>
            <w:tcW w:w="60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49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5216"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0" w:space="0" w:color="auto"/>
          </w:tblBorders>
        </w:tblPrEx>
        <w:trPr>
          <w:jc w:val="center"/>
        </w:trPr>
        <w:tc>
          <w:tcPr>
            <w:tcW w:w="60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49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5216"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0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49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5216"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04"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4.7</w:t>
            </w:r>
          </w:p>
        </w:tc>
        <w:tc>
          <w:tcPr>
            <w:tcW w:w="2494"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Гостиничное обслуживание</w:t>
            </w:r>
          </w:p>
        </w:tc>
        <w:tc>
          <w:tcPr>
            <w:tcW w:w="724"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5216"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0" w:space="0" w:color="auto"/>
          </w:tblBorders>
        </w:tblPrEx>
        <w:trPr>
          <w:jc w:val="center"/>
        </w:trPr>
        <w:tc>
          <w:tcPr>
            <w:tcW w:w="60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49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5216"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0" w:space="0" w:color="auto"/>
          </w:tblBorders>
        </w:tblPrEx>
        <w:trPr>
          <w:jc w:val="center"/>
        </w:trPr>
        <w:tc>
          <w:tcPr>
            <w:tcW w:w="60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49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5216"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0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49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5216"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04" w:type="dxa"/>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2494" w:type="dxa"/>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c>
          <w:tcPr>
            <w:tcW w:w="724" w:type="dxa"/>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5216" w:type="dxa"/>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r>
      <w:tr w:rsidR="0082126E">
        <w:trPr>
          <w:jc w:val="center"/>
        </w:trPr>
        <w:tc>
          <w:tcPr>
            <w:tcW w:w="604"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8.3</w:t>
            </w:r>
          </w:p>
        </w:tc>
        <w:tc>
          <w:tcPr>
            <w:tcW w:w="2494"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Обеспечение внутреннего правопорядка</w:t>
            </w:r>
          </w:p>
        </w:tc>
        <w:tc>
          <w:tcPr>
            <w:tcW w:w="724"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5216"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0" w:space="0" w:color="auto"/>
          </w:tblBorders>
        </w:tblPrEx>
        <w:trPr>
          <w:jc w:val="center"/>
        </w:trPr>
        <w:tc>
          <w:tcPr>
            <w:tcW w:w="60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49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5216"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0" w:space="0" w:color="auto"/>
          </w:tblBorders>
        </w:tblPrEx>
        <w:trPr>
          <w:jc w:val="center"/>
        </w:trPr>
        <w:tc>
          <w:tcPr>
            <w:tcW w:w="60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49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5216"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blPrEx>
          <w:tblBorders>
            <w:insideH w:val="none" w:sz="0" w:space="0" w:color="auto"/>
          </w:tblBorders>
        </w:tblPrEx>
        <w:trPr>
          <w:jc w:val="center"/>
        </w:trPr>
        <w:tc>
          <w:tcPr>
            <w:tcW w:w="60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49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5216"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 Предельные параметры разрешенного строительства, установленные для территориальной зоны, приведены в таблице 3.</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3</w:t>
      </w: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2029"/>
        <w:gridCol w:w="1924"/>
        <w:gridCol w:w="604"/>
        <w:gridCol w:w="22"/>
        <w:gridCol w:w="708"/>
        <w:gridCol w:w="142"/>
        <w:gridCol w:w="2838"/>
      </w:tblGrid>
      <w:tr w:rsidR="0082126E">
        <w:trPr>
          <w:jc w:val="center"/>
        </w:trPr>
        <w:tc>
          <w:tcPr>
            <w:tcW w:w="814"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N строки</w:t>
            </w:r>
          </w:p>
        </w:tc>
        <w:tc>
          <w:tcPr>
            <w:tcW w:w="2029"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Вид (классификация) параметра</w:t>
            </w:r>
          </w:p>
        </w:tc>
        <w:tc>
          <w:tcPr>
            <w:tcW w:w="6238" w:type="dxa"/>
            <w:gridSpan w:val="6"/>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Показатель</w:t>
            </w:r>
          </w:p>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(предельный параметр)</w:t>
            </w:r>
          </w:p>
        </w:tc>
      </w:tr>
      <w:tr w:rsidR="0082126E">
        <w:trPr>
          <w:jc w:val="center"/>
        </w:trPr>
        <w:tc>
          <w:tcPr>
            <w:tcW w:w="814"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2029"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1924"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Параметр </w:t>
            </w:r>
            <w:r>
              <w:rPr>
                <w:rFonts w:ascii="Times New Roman" w:hAnsi="Times New Roman" w:cs="Times New Roman"/>
                <w:b/>
                <w:sz w:val="24"/>
                <w:szCs w:val="24"/>
              </w:rPr>
              <w:lastRenderedPageBreak/>
              <w:t>установлен для ВРИ</w:t>
            </w:r>
          </w:p>
        </w:tc>
        <w:tc>
          <w:tcPr>
            <w:tcW w:w="626"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мин.</w:t>
            </w:r>
          </w:p>
        </w:tc>
        <w:tc>
          <w:tcPr>
            <w:tcW w:w="850"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макс.</w:t>
            </w:r>
          </w:p>
        </w:tc>
        <w:tc>
          <w:tcPr>
            <w:tcW w:w="2838"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Текстовое значение</w:t>
            </w:r>
          </w:p>
        </w:tc>
      </w:tr>
      <w:tr w:rsidR="0082126E">
        <w:trPr>
          <w:jc w:val="center"/>
        </w:trPr>
        <w:tc>
          <w:tcPr>
            <w:tcW w:w="9081" w:type="dxa"/>
            <w:gridSpan w:val="8"/>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lastRenderedPageBreak/>
              <w:t>Пространственные параметры</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267" w:type="dxa"/>
            <w:gridSpan w:val="7"/>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w:t>
            </w:r>
          </w:p>
        </w:tc>
      </w:tr>
      <w:tr w:rsidR="0082126E" w:rsidRPr="00CF1619">
        <w:trPr>
          <w:jc w:val="center"/>
        </w:trPr>
        <w:tc>
          <w:tcPr>
            <w:tcW w:w="81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202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 земельного участка (га)</w:t>
            </w:r>
          </w:p>
        </w:tc>
        <w:tc>
          <w:tcPr>
            <w:tcW w:w="19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 Для индивидуального жилищного строительства</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2.3 Блокированная жилая застройка</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0,04</w:t>
            </w:r>
          </w:p>
        </w:tc>
        <w:tc>
          <w:tcPr>
            <w:tcW w:w="730"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0,15</w:t>
            </w:r>
          </w:p>
        </w:tc>
        <w:tc>
          <w:tcPr>
            <w:tcW w:w="2980"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Минимальная и максимальная площадь земельного участка для индивидуального жилищного строительства, предоставляемого однократно бесплатно в собственность без проведения торгов гражданам, относящимся к категории, указанной в </w:t>
            </w:r>
            <w:hyperlink r:id="rId20" w:tooltip="consultantplus://offline/ref=AF8E3798765A4F1C9E88CC8826A9D6572E2BBE80797C6A52DE78EC943B342A02F9A63004362E44CC591F4DBA5CE938A46AF33F212DEBA8C6N0TAM" w:history="1">
              <w:r>
                <w:rPr>
                  <w:rFonts w:ascii="Times New Roman" w:hAnsi="Times New Roman" w:cs="Times New Roman"/>
                  <w:sz w:val="24"/>
                  <w:szCs w:val="24"/>
                </w:rPr>
                <w:t>подпункте 3 пункта 1 статьи 7.4</w:t>
              </w:r>
            </w:hyperlink>
            <w:r>
              <w:rPr>
                <w:rFonts w:ascii="Times New Roman" w:hAnsi="Times New Roman" w:cs="Times New Roman"/>
                <w:sz w:val="24"/>
                <w:szCs w:val="24"/>
              </w:rPr>
              <w:t xml:space="preserve"> Закона Ханты-Мансийского автономного округа - Югры «О регулировании отдельных жилищных отношений в Ханты-Мансийском автономном округе - Югре», определяется в соответствии с </w:t>
            </w:r>
            <w:hyperlink r:id="rId21" w:tooltip="consultantplus://offline/ref=AF8E3798765A4F1C9E88CC8826A9D6572E2BBE80797E6653DB7DEC943B342A02F9A63004242E1CC35A1C07EA18A237A660NETFM"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Ханты-Мансийского автономного округа от 03.05.2000 №26-оз «О регулировании отдельных земельных отношений в Ханты-Мансийском автономном округе - Югре».</w:t>
            </w:r>
          </w:p>
        </w:tc>
      </w:tr>
      <w:tr w:rsidR="0082126E">
        <w:trPr>
          <w:jc w:val="center"/>
        </w:trPr>
        <w:tc>
          <w:tcPr>
            <w:tcW w:w="814" w:type="dxa"/>
            <w:vMerge/>
          </w:tcPr>
          <w:p w:rsidR="0082126E" w:rsidRDefault="0082126E">
            <w:pPr>
              <w:pStyle w:val="ConsPlusNormal"/>
              <w:rPr>
                <w:rFonts w:ascii="Times New Roman" w:hAnsi="Times New Roman" w:cs="Times New Roman"/>
                <w:sz w:val="24"/>
                <w:szCs w:val="24"/>
              </w:rPr>
            </w:pPr>
          </w:p>
        </w:tc>
        <w:tc>
          <w:tcPr>
            <w:tcW w:w="2029" w:type="dxa"/>
            <w:vMerge/>
          </w:tcPr>
          <w:p w:rsidR="0082126E" w:rsidRDefault="0082126E">
            <w:pPr>
              <w:pStyle w:val="ConsPlusNormal"/>
              <w:rPr>
                <w:rFonts w:ascii="Times New Roman" w:hAnsi="Times New Roman" w:cs="Times New Roman"/>
                <w:sz w:val="24"/>
                <w:szCs w:val="24"/>
              </w:rPr>
            </w:pPr>
          </w:p>
        </w:tc>
        <w:tc>
          <w:tcPr>
            <w:tcW w:w="19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прочих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30"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980" w:type="dxa"/>
            <w:gridSpan w:val="2"/>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8267" w:type="dxa"/>
            <w:gridSpan w:val="7"/>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Этажность (м)</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202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p>
        </w:tc>
        <w:tc>
          <w:tcPr>
            <w:tcW w:w="19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4.4 </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30"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2980" w:type="dxa"/>
            <w:gridSpan w:val="2"/>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82126E">
            <w:pPr>
              <w:pStyle w:val="ConsPlusNormal"/>
              <w:rPr>
                <w:rFonts w:ascii="Times New Roman" w:hAnsi="Times New Roman" w:cs="Times New Roman"/>
                <w:sz w:val="24"/>
                <w:szCs w:val="24"/>
              </w:rPr>
            </w:pPr>
          </w:p>
        </w:tc>
        <w:tc>
          <w:tcPr>
            <w:tcW w:w="2029" w:type="dxa"/>
          </w:tcPr>
          <w:p w:rsidR="0082126E" w:rsidRDefault="0082126E">
            <w:pPr>
              <w:pStyle w:val="ConsPlusNormal"/>
              <w:rPr>
                <w:rFonts w:ascii="Times New Roman" w:hAnsi="Times New Roman" w:cs="Times New Roman"/>
                <w:sz w:val="24"/>
                <w:szCs w:val="24"/>
              </w:rPr>
            </w:pPr>
          </w:p>
        </w:tc>
        <w:tc>
          <w:tcPr>
            <w:tcW w:w="19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4.6</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30"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2980" w:type="dxa"/>
            <w:gridSpan w:val="2"/>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82126E">
            <w:pPr>
              <w:pStyle w:val="ConsPlusNormal"/>
              <w:rPr>
                <w:rFonts w:ascii="Times New Roman" w:hAnsi="Times New Roman" w:cs="Times New Roman"/>
                <w:sz w:val="24"/>
                <w:szCs w:val="24"/>
              </w:rPr>
            </w:pPr>
          </w:p>
        </w:tc>
        <w:tc>
          <w:tcPr>
            <w:tcW w:w="2029" w:type="dxa"/>
          </w:tcPr>
          <w:p w:rsidR="0082126E" w:rsidRDefault="0082126E">
            <w:pPr>
              <w:pStyle w:val="ConsPlusNormal"/>
              <w:rPr>
                <w:rFonts w:ascii="Times New Roman" w:hAnsi="Times New Roman" w:cs="Times New Roman"/>
                <w:sz w:val="24"/>
                <w:szCs w:val="24"/>
              </w:rPr>
            </w:pPr>
          </w:p>
        </w:tc>
        <w:tc>
          <w:tcPr>
            <w:tcW w:w="19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730"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2980" w:type="dxa"/>
            <w:gridSpan w:val="2"/>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2.1.1</w:t>
            </w:r>
          </w:p>
        </w:tc>
        <w:tc>
          <w:tcPr>
            <w:tcW w:w="202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Пристроенные к жилым домам нежилые </w:t>
            </w:r>
            <w:r>
              <w:rPr>
                <w:rFonts w:ascii="Times New Roman" w:hAnsi="Times New Roman" w:cs="Times New Roman"/>
                <w:sz w:val="24"/>
                <w:szCs w:val="24"/>
              </w:rPr>
              <w:lastRenderedPageBreak/>
              <w:t>здания/помещения</w:t>
            </w:r>
          </w:p>
        </w:tc>
        <w:tc>
          <w:tcPr>
            <w:tcW w:w="1924" w:type="dxa"/>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730"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980" w:type="dxa"/>
            <w:gridSpan w:val="2"/>
          </w:tcPr>
          <w:p w:rsidR="0082126E" w:rsidRDefault="0082126E">
            <w:pPr>
              <w:pStyle w:val="ConsPlusNormal"/>
              <w:rPr>
                <w:rFonts w:ascii="Times New Roman" w:hAnsi="Times New Roman" w:cs="Times New Roman"/>
                <w:sz w:val="24"/>
                <w:szCs w:val="24"/>
              </w:rPr>
            </w:pP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lastRenderedPageBreak/>
              <w:t>2.1.2</w:t>
            </w:r>
          </w:p>
        </w:tc>
        <w:tc>
          <w:tcPr>
            <w:tcW w:w="202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w:t>
            </w:r>
          </w:p>
        </w:tc>
        <w:tc>
          <w:tcPr>
            <w:tcW w:w="1924" w:type="dxa"/>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730"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980"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Распространяется на индивидуальные гаражи и временные объекты.</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Не распространяется на многоярусные гаражи, предусмотренные документацией по планировке территории, и многоярусные гаражи, являющиеся отдельно стоящими вспомогательными объектами, в соответствии с проектной документацией.</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8267" w:type="dxa"/>
            <w:gridSpan w:val="7"/>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Высота (м)</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202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Предельная высота</w:t>
            </w:r>
          </w:p>
        </w:tc>
        <w:tc>
          <w:tcPr>
            <w:tcW w:w="19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30" w:type="dxa"/>
            <w:gridSpan w:val="2"/>
          </w:tcPr>
          <w:p w:rsidR="0082126E" w:rsidRDefault="00CF1619">
            <w:pPr>
              <w:pStyle w:val="ConsPlusNormal"/>
              <w:rPr>
                <w:rFonts w:ascii="Times New Roman" w:hAnsi="Times New Roman" w:cs="Times New Roman"/>
                <w:sz w:val="24"/>
                <w:szCs w:val="24"/>
                <w:highlight w:val="yellow"/>
              </w:rPr>
            </w:pPr>
            <w:r>
              <w:rPr>
                <w:rFonts w:ascii="Times New Roman" w:hAnsi="Times New Roman" w:cs="Times New Roman"/>
                <w:sz w:val="24"/>
                <w:szCs w:val="24"/>
                <w:highlight w:val="yellow"/>
              </w:rPr>
              <w:t>12</w:t>
            </w:r>
          </w:p>
        </w:tc>
        <w:tc>
          <w:tcPr>
            <w:tcW w:w="2980" w:type="dxa"/>
            <w:gridSpan w:val="2"/>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3.2</w:t>
            </w:r>
          </w:p>
        </w:tc>
        <w:tc>
          <w:tcPr>
            <w:tcW w:w="202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Этажа жилых помещений в жилом доме</w:t>
            </w:r>
          </w:p>
        </w:tc>
        <w:tc>
          <w:tcPr>
            <w:tcW w:w="1924" w:type="dxa"/>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highlight w:val="yellow"/>
              </w:rPr>
            </w:pPr>
            <w:r>
              <w:rPr>
                <w:rFonts w:ascii="Times New Roman" w:hAnsi="Times New Roman" w:cs="Times New Roman"/>
                <w:sz w:val="24"/>
                <w:szCs w:val="24"/>
                <w:highlight w:val="yellow"/>
              </w:rPr>
              <w:t>2,5</w:t>
            </w:r>
          </w:p>
        </w:tc>
        <w:tc>
          <w:tcPr>
            <w:tcW w:w="730" w:type="dxa"/>
            <w:gridSpan w:val="2"/>
          </w:tcPr>
          <w:p w:rsidR="0082126E" w:rsidRDefault="00CF1619">
            <w:pPr>
              <w:pStyle w:val="ConsPlusNormal"/>
              <w:rPr>
                <w:rFonts w:ascii="Times New Roman" w:hAnsi="Times New Roman" w:cs="Times New Roman"/>
                <w:sz w:val="24"/>
                <w:szCs w:val="24"/>
                <w:highlight w:val="yellow"/>
              </w:rPr>
            </w:pPr>
            <w:r>
              <w:rPr>
                <w:rFonts w:ascii="Times New Roman" w:hAnsi="Times New Roman" w:cs="Times New Roman"/>
                <w:sz w:val="24"/>
                <w:szCs w:val="24"/>
                <w:highlight w:val="yellow"/>
              </w:rPr>
              <w:t>-</w:t>
            </w:r>
          </w:p>
        </w:tc>
        <w:tc>
          <w:tcPr>
            <w:tcW w:w="2980" w:type="dxa"/>
            <w:gridSpan w:val="2"/>
          </w:tcPr>
          <w:p w:rsidR="0082126E" w:rsidRDefault="0082126E">
            <w:pPr>
              <w:pStyle w:val="ConsPlusNormal"/>
              <w:rPr>
                <w:rFonts w:ascii="Times New Roman" w:hAnsi="Times New Roman" w:cs="Times New Roman"/>
                <w:sz w:val="24"/>
                <w:szCs w:val="24"/>
              </w:rPr>
            </w:pP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202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 с плоской крышей</w:t>
            </w:r>
          </w:p>
        </w:tc>
        <w:tc>
          <w:tcPr>
            <w:tcW w:w="1924" w:type="dxa"/>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30"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2980" w:type="dxa"/>
            <w:gridSpan w:val="2"/>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Распространяется на индивидуальные гаражи и временные объекты.</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Не распространяется на многоярусные гаражи, предусмотренные документацией по планировке территории, и многоярусные гаражи, являющиеся отдельно стоящими вспомогательными объектами, в соответствии с проектной документацией.</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3.4</w:t>
            </w:r>
          </w:p>
        </w:tc>
        <w:tc>
          <w:tcPr>
            <w:tcW w:w="202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 со скатной крышей</w:t>
            </w:r>
          </w:p>
        </w:tc>
        <w:tc>
          <w:tcPr>
            <w:tcW w:w="1924" w:type="dxa"/>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30"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4,5</w:t>
            </w:r>
          </w:p>
        </w:tc>
        <w:tc>
          <w:tcPr>
            <w:tcW w:w="2980" w:type="dxa"/>
            <w:gridSpan w:val="2"/>
            <w:vMerge/>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202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Ограждения</w:t>
            </w:r>
          </w:p>
        </w:tc>
        <w:tc>
          <w:tcPr>
            <w:tcW w:w="19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 Для индивидуального жилищного строительства</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2.3 Блокированная жилая застройка</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30"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980" w:type="dxa"/>
            <w:gridSpan w:val="2"/>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8267" w:type="dxa"/>
            <w:gridSpan w:val="7"/>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w:t>
            </w:r>
          </w:p>
        </w:tc>
      </w:tr>
      <w:tr w:rsidR="0082126E">
        <w:trPr>
          <w:jc w:val="center"/>
        </w:trPr>
        <w:tc>
          <w:tcPr>
            <w:tcW w:w="81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lastRenderedPageBreak/>
              <w:t>4.1</w:t>
            </w:r>
          </w:p>
        </w:tc>
        <w:tc>
          <w:tcPr>
            <w:tcW w:w="202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w:t>
            </w:r>
          </w:p>
        </w:tc>
        <w:tc>
          <w:tcPr>
            <w:tcW w:w="19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 Для индивидуального жилищного строительства</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30"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70</w:t>
            </w:r>
          </w:p>
        </w:tc>
        <w:tc>
          <w:tcPr>
            <w:tcW w:w="2980" w:type="dxa"/>
            <w:gridSpan w:val="2"/>
          </w:tcPr>
          <w:p w:rsidR="0082126E" w:rsidRDefault="0082126E">
            <w:pPr>
              <w:pStyle w:val="ConsPlusNormal"/>
              <w:rPr>
                <w:rFonts w:ascii="Times New Roman" w:hAnsi="Times New Roman" w:cs="Times New Roman"/>
                <w:sz w:val="24"/>
                <w:szCs w:val="24"/>
              </w:rPr>
            </w:pPr>
          </w:p>
        </w:tc>
      </w:tr>
      <w:tr w:rsidR="0082126E">
        <w:trPr>
          <w:jc w:val="center"/>
        </w:trPr>
        <w:tc>
          <w:tcPr>
            <w:tcW w:w="814" w:type="dxa"/>
            <w:vMerge/>
          </w:tcPr>
          <w:p w:rsidR="0082126E" w:rsidRDefault="0082126E">
            <w:pPr>
              <w:pStyle w:val="ConsPlusNormal"/>
              <w:rPr>
                <w:rFonts w:ascii="Times New Roman" w:hAnsi="Times New Roman" w:cs="Times New Roman"/>
                <w:sz w:val="24"/>
                <w:szCs w:val="24"/>
              </w:rPr>
            </w:pPr>
          </w:p>
        </w:tc>
        <w:tc>
          <w:tcPr>
            <w:tcW w:w="2029" w:type="dxa"/>
            <w:vMerge/>
          </w:tcPr>
          <w:p w:rsidR="0082126E" w:rsidRDefault="0082126E">
            <w:pPr>
              <w:pStyle w:val="ConsPlusNormal"/>
              <w:rPr>
                <w:rFonts w:ascii="Times New Roman" w:hAnsi="Times New Roman" w:cs="Times New Roman"/>
                <w:sz w:val="24"/>
                <w:szCs w:val="24"/>
              </w:rPr>
            </w:pPr>
          </w:p>
        </w:tc>
        <w:tc>
          <w:tcPr>
            <w:tcW w:w="19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2.1.1 Малоэтажная многоквартирная жилая застройка</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30"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30</w:t>
            </w:r>
          </w:p>
        </w:tc>
        <w:tc>
          <w:tcPr>
            <w:tcW w:w="2980" w:type="dxa"/>
            <w:gridSpan w:val="2"/>
          </w:tcPr>
          <w:p w:rsidR="0082126E" w:rsidRDefault="0082126E">
            <w:pPr>
              <w:pStyle w:val="ConsPlusNormal"/>
              <w:rPr>
                <w:rFonts w:ascii="Times New Roman" w:hAnsi="Times New Roman" w:cs="Times New Roman"/>
                <w:sz w:val="24"/>
                <w:szCs w:val="24"/>
              </w:rPr>
            </w:pPr>
          </w:p>
        </w:tc>
      </w:tr>
      <w:tr w:rsidR="0082126E">
        <w:trPr>
          <w:jc w:val="center"/>
        </w:trPr>
        <w:tc>
          <w:tcPr>
            <w:tcW w:w="814" w:type="dxa"/>
            <w:vMerge/>
          </w:tcPr>
          <w:p w:rsidR="0082126E" w:rsidRDefault="0082126E">
            <w:pPr>
              <w:pStyle w:val="ConsPlusNormal"/>
              <w:rPr>
                <w:rFonts w:ascii="Times New Roman" w:hAnsi="Times New Roman" w:cs="Times New Roman"/>
                <w:sz w:val="24"/>
                <w:szCs w:val="24"/>
              </w:rPr>
            </w:pPr>
          </w:p>
        </w:tc>
        <w:tc>
          <w:tcPr>
            <w:tcW w:w="2029" w:type="dxa"/>
            <w:vMerge/>
          </w:tcPr>
          <w:p w:rsidR="0082126E" w:rsidRDefault="0082126E">
            <w:pPr>
              <w:pStyle w:val="ConsPlusNormal"/>
              <w:rPr>
                <w:rFonts w:ascii="Times New Roman" w:hAnsi="Times New Roman" w:cs="Times New Roman"/>
                <w:sz w:val="24"/>
                <w:szCs w:val="24"/>
              </w:rPr>
            </w:pPr>
          </w:p>
        </w:tc>
        <w:tc>
          <w:tcPr>
            <w:tcW w:w="19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2.3 Блокированная жилая застройка</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30"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2980" w:type="dxa"/>
            <w:gridSpan w:val="2"/>
          </w:tcPr>
          <w:p w:rsidR="0082126E" w:rsidRDefault="0082126E">
            <w:pPr>
              <w:pStyle w:val="ConsPlusNormal"/>
              <w:rPr>
                <w:rFonts w:ascii="Times New Roman" w:hAnsi="Times New Roman" w:cs="Times New Roman"/>
                <w:sz w:val="24"/>
                <w:szCs w:val="24"/>
              </w:rPr>
            </w:pPr>
          </w:p>
        </w:tc>
      </w:tr>
      <w:tr w:rsidR="0082126E">
        <w:trPr>
          <w:jc w:val="center"/>
        </w:trPr>
        <w:tc>
          <w:tcPr>
            <w:tcW w:w="814" w:type="dxa"/>
            <w:vMerge/>
          </w:tcPr>
          <w:p w:rsidR="0082126E" w:rsidRDefault="0082126E">
            <w:pPr>
              <w:pStyle w:val="ConsPlusNormal"/>
              <w:rPr>
                <w:rFonts w:ascii="Times New Roman" w:hAnsi="Times New Roman" w:cs="Times New Roman"/>
                <w:sz w:val="24"/>
                <w:szCs w:val="24"/>
              </w:rPr>
            </w:pPr>
          </w:p>
        </w:tc>
        <w:tc>
          <w:tcPr>
            <w:tcW w:w="2029" w:type="dxa"/>
            <w:vMerge/>
          </w:tcPr>
          <w:p w:rsidR="0082126E" w:rsidRDefault="0082126E">
            <w:pPr>
              <w:pStyle w:val="ConsPlusNormal"/>
              <w:rPr>
                <w:rFonts w:ascii="Times New Roman" w:hAnsi="Times New Roman" w:cs="Times New Roman"/>
                <w:sz w:val="24"/>
                <w:szCs w:val="24"/>
              </w:rPr>
            </w:pPr>
          </w:p>
        </w:tc>
        <w:tc>
          <w:tcPr>
            <w:tcW w:w="19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4.4 </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30"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60</w:t>
            </w:r>
          </w:p>
        </w:tc>
        <w:tc>
          <w:tcPr>
            <w:tcW w:w="2980" w:type="dxa"/>
            <w:gridSpan w:val="2"/>
          </w:tcPr>
          <w:p w:rsidR="0082126E" w:rsidRDefault="0082126E">
            <w:pPr>
              <w:pStyle w:val="ConsPlusNormal"/>
              <w:rPr>
                <w:rFonts w:ascii="Times New Roman" w:hAnsi="Times New Roman" w:cs="Times New Roman"/>
                <w:sz w:val="24"/>
                <w:szCs w:val="24"/>
              </w:rPr>
            </w:pPr>
          </w:p>
        </w:tc>
      </w:tr>
      <w:tr w:rsidR="0082126E">
        <w:trPr>
          <w:jc w:val="center"/>
        </w:trPr>
        <w:tc>
          <w:tcPr>
            <w:tcW w:w="814" w:type="dxa"/>
            <w:vMerge/>
          </w:tcPr>
          <w:p w:rsidR="0082126E" w:rsidRDefault="0082126E">
            <w:pPr>
              <w:pStyle w:val="ConsPlusNormal"/>
              <w:rPr>
                <w:rFonts w:ascii="Times New Roman" w:hAnsi="Times New Roman" w:cs="Times New Roman"/>
                <w:sz w:val="24"/>
                <w:szCs w:val="24"/>
              </w:rPr>
            </w:pPr>
          </w:p>
        </w:tc>
        <w:tc>
          <w:tcPr>
            <w:tcW w:w="2029" w:type="dxa"/>
            <w:vMerge/>
          </w:tcPr>
          <w:p w:rsidR="0082126E" w:rsidRDefault="0082126E">
            <w:pPr>
              <w:pStyle w:val="ConsPlusNormal"/>
              <w:rPr>
                <w:rFonts w:ascii="Times New Roman" w:hAnsi="Times New Roman" w:cs="Times New Roman"/>
                <w:sz w:val="24"/>
                <w:szCs w:val="24"/>
              </w:rPr>
            </w:pPr>
          </w:p>
        </w:tc>
        <w:tc>
          <w:tcPr>
            <w:tcW w:w="19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4.6</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30"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60</w:t>
            </w:r>
          </w:p>
        </w:tc>
        <w:tc>
          <w:tcPr>
            <w:tcW w:w="2980" w:type="dxa"/>
            <w:gridSpan w:val="2"/>
          </w:tcPr>
          <w:p w:rsidR="0082126E" w:rsidRDefault="0082126E">
            <w:pPr>
              <w:pStyle w:val="ConsPlusNormal"/>
              <w:rPr>
                <w:rFonts w:ascii="Times New Roman" w:hAnsi="Times New Roman" w:cs="Times New Roman"/>
                <w:sz w:val="24"/>
                <w:szCs w:val="24"/>
              </w:rPr>
            </w:pPr>
          </w:p>
        </w:tc>
      </w:tr>
      <w:tr w:rsidR="0082126E">
        <w:trPr>
          <w:jc w:val="center"/>
        </w:trPr>
        <w:tc>
          <w:tcPr>
            <w:tcW w:w="814" w:type="dxa"/>
            <w:vMerge/>
          </w:tcPr>
          <w:p w:rsidR="0082126E" w:rsidRDefault="0082126E">
            <w:pPr>
              <w:pStyle w:val="ConsPlusNormal"/>
              <w:rPr>
                <w:rFonts w:ascii="Times New Roman" w:hAnsi="Times New Roman" w:cs="Times New Roman"/>
                <w:sz w:val="24"/>
                <w:szCs w:val="24"/>
              </w:rPr>
            </w:pPr>
          </w:p>
        </w:tc>
        <w:tc>
          <w:tcPr>
            <w:tcW w:w="2029" w:type="dxa"/>
            <w:vMerge/>
          </w:tcPr>
          <w:p w:rsidR="0082126E" w:rsidRDefault="0082126E">
            <w:pPr>
              <w:pStyle w:val="ConsPlusNormal"/>
              <w:rPr>
                <w:rFonts w:ascii="Times New Roman" w:hAnsi="Times New Roman" w:cs="Times New Roman"/>
                <w:sz w:val="24"/>
                <w:szCs w:val="24"/>
              </w:rPr>
            </w:pPr>
          </w:p>
        </w:tc>
        <w:tc>
          <w:tcPr>
            <w:tcW w:w="19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прочих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30"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980" w:type="dxa"/>
            <w:gridSpan w:val="2"/>
          </w:tcPr>
          <w:p w:rsidR="0082126E" w:rsidRDefault="0082126E">
            <w:pPr>
              <w:pStyle w:val="ConsPlusNormal"/>
              <w:rPr>
                <w:rFonts w:ascii="Times New Roman" w:hAnsi="Times New Roman" w:cs="Times New Roman"/>
                <w:sz w:val="24"/>
                <w:szCs w:val="24"/>
              </w:rPr>
            </w:pP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8267" w:type="dxa"/>
            <w:gridSpan w:val="7"/>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(м)</w:t>
            </w:r>
          </w:p>
        </w:tc>
      </w:tr>
      <w:tr w:rsidR="0082126E" w:rsidRPr="00CF1619">
        <w:trPr>
          <w:jc w:val="center"/>
        </w:trPr>
        <w:tc>
          <w:tcPr>
            <w:tcW w:w="81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202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в целях определения мест допустимого размещения зданий, строений сооружений</w:t>
            </w:r>
          </w:p>
        </w:tc>
        <w:tc>
          <w:tcPr>
            <w:tcW w:w="19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 Для индивидуального жилищного строительства</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2.1.1 Малоэтажная многоквартирная жилая застройка</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3.8.1 Государственное управление</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 Деловое управление</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4.5 Банковская и страховая деятельность</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4.7 Гостиничное обслуживание</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730"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980"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До объекта капитального строительства.</w:t>
            </w:r>
          </w:p>
          <w:p w:rsidR="0082126E" w:rsidRDefault="0082126E">
            <w:pPr>
              <w:pStyle w:val="ConsPlusNormal"/>
              <w:rPr>
                <w:rFonts w:ascii="Times New Roman" w:hAnsi="Times New Roman" w:cs="Times New Roman"/>
                <w:sz w:val="24"/>
                <w:szCs w:val="24"/>
              </w:rPr>
            </w:pP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Если иные показатели не предусмотрены документацией по планировке территории</w:t>
            </w:r>
          </w:p>
        </w:tc>
      </w:tr>
      <w:tr w:rsidR="0082126E" w:rsidRPr="00CF1619">
        <w:trPr>
          <w:jc w:val="center"/>
        </w:trPr>
        <w:tc>
          <w:tcPr>
            <w:tcW w:w="814" w:type="dxa"/>
            <w:vMerge/>
          </w:tcPr>
          <w:p w:rsidR="0082126E" w:rsidRDefault="0082126E">
            <w:pPr>
              <w:pStyle w:val="ConsPlusNormal"/>
              <w:rPr>
                <w:rFonts w:ascii="Times New Roman" w:hAnsi="Times New Roman" w:cs="Times New Roman"/>
                <w:sz w:val="24"/>
                <w:szCs w:val="24"/>
              </w:rPr>
            </w:pPr>
          </w:p>
        </w:tc>
        <w:tc>
          <w:tcPr>
            <w:tcW w:w="2029" w:type="dxa"/>
            <w:vMerge/>
          </w:tcPr>
          <w:p w:rsidR="0082126E" w:rsidRDefault="0082126E">
            <w:pPr>
              <w:pStyle w:val="ConsPlusNormal"/>
              <w:rPr>
                <w:rFonts w:ascii="Times New Roman" w:hAnsi="Times New Roman" w:cs="Times New Roman"/>
                <w:sz w:val="24"/>
                <w:szCs w:val="24"/>
              </w:rPr>
            </w:pPr>
          </w:p>
        </w:tc>
        <w:tc>
          <w:tcPr>
            <w:tcW w:w="19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2.3 Блокированная жилая застройка</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730"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980"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До объекта капитального строительства.</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Общая стена (стены) одного блока блокированного жилого дома размещается по границе смежного земельного участка предназначенного для </w:t>
            </w:r>
            <w:r>
              <w:rPr>
                <w:rFonts w:ascii="Times New Roman" w:hAnsi="Times New Roman" w:cs="Times New Roman"/>
                <w:sz w:val="24"/>
                <w:szCs w:val="24"/>
              </w:rPr>
              <w:lastRenderedPageBreak/>
              <w:t>другого блока этого блокированного жилого дома.</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Расстояние до другого отдельно стоящего или блокированного жилого дома, расположенного на соседнем земельном участке, должно быть не менее 6 м.</w:t>
            </w:r>
          </w:p>
          <w:p w:rsidR="0082126E" w:rsidRDefault="0082126E">
            <w:pPr>
              <w:pStyle w:val="ConsPlusNormal"/>
              <w:rPr>
                <w:rFonts w:ascii="Times New Roman" w:hAnsi="Times New Roman" w:cs="Times New Roman"/>
                <w:sz w:val="24"/>
                <w:szCs w:val="24"/>
              </w:rPr>
            </w:pP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Если иные показатели не предусмотрены документацией по планировке территории</w:t>
            </w:r>
          </w:p>
        </w:tc>
      </w:tr>
      <w:tr w:rsidR="0082126E">
        <w:trPr>
          <w:jc w:val="center"/>
        </w:trPr>
        <w:tc>
          <w:tcPr>
            <w:tcW w:w="814" w:type="dxa"/>
            <w:vMerge/>
          </w:tcPr>
          <w:p w:rsidR="0082126E" w:rsidRDefault="0082126E">
            <w:pPr>
              <w:pStyle w:val="ConsPlusNormal"/>
              <w:rPr>
                <w:rFonts w:ascii="Times New Roman" w:hAnsi="Times New Roman" w:cs="Times New Roman"/>
                <w:sz w:val="24"/>
                <w:szCs w:val="24"/>
              </w:rPr>
            </w:pPr>
          </w:p>
        </w:tc>
        <w:tc>
          <w:tcPr>
            <w:tcW w:w="2029" w:type="dxa"/>
          </w:tcPr>
          <w:p w:rsidR="0082126E" w:rsidRDefault="0082126E">
            <w:pPr>
              <w:pStyle w:val="ConsPlusNormal"/>
              <w:rPr>
                <w:rFonts w:ascii="Times New Roman" w:hAnsi="Times New Roman" w:cs="Times New Roman"/>
                <w:sz w:val="24"/>
                <w:szCs w:val="24"/>
              </w:rPr>
            </w:pPr>
          </w:p>
        </w:tc>
        <w:tc>
          <w:tcPr>
            <w:tcW w:w="19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прочих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30"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980"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До объекта капитального строительства.</w:t>
            </w:r>
          </w:p>
        </w:tc>
      </w:tr>
      <w:tr w:rsidR="0082126E" w:rsidRPr="00CF1619">
        <w:trPr>
          <w:jc w:val="center"/>
        </w:trPr>
        <w:tc>
          <w:tcPr>
            <w:tcW w:w="81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5.2</w:t>
            </w:r>
          </w:p>
        </w:tc>
        <w:tc>
          <w:tcPr>
            <w:tcW w:w="202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в целях определения мест допустимого размещения зданий, строений сооружений</w:t>
            </w:r>
          </w:p>
        </w:tc>
        <w:tc>
          <w:tcPr>
            <w:tcW w:w="19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 Для индивидуального жилищного строительства</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2.3 Блокированная жилая застройка</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730"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980"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До хозяйственных построек (временных объектов).</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Допускается размещение отдельно стоящего гаража для легкового автомобиля по границе земельного участка, вдоль красной линии улицы (проезда), с учетом нормы отступа от границы смежного участка.</w:t>
            </w:r>
          </w:p>
        </w:tc>
      </w:tr>
      <w:tr w:rsidR="0082126E" w:rsidRPr="00CF1619">
        <w:trPr>
          <w:jc w:val="center"/>
        </w:trPr>
        <w:tc>
          <w:tcPr>
            <w:tcW w:w="814" w:type="dxa"/>
            <w:vMerge/>
          </w:tcPr>
          <w:p w:rsidR="0082126E" w:rsidRDefault="0082126E">
            <w:pPr>
              <w:pStyle w:val="ConsPlusNormal"/>
              <w:rPr>
                <w:rFonts w:ascii="Times New Roman" w:hAnsi="Times New Roman" w:cs="Times New Roman"/>
                <w:sz w:val="24"/>
                <w:szCs w:val="24"/>
              </w:rPr>
            </w:pPr>
          </w:p>
        </w:tc>
        <w:tc>
          <w:tcPr>
            <w:tcW w:w="2029" w:type="dxa"/>
            <w:vMerge/>
          </w:tcPr>
          <w:p w:rsidR="0082126E" w:rsidRDefault="0082126E">
            <w:pPr>
              <w:pStyle w:val="ConsPlusNormal"/>
              <w:rPr>
                <w:rFonts w:ascii="Times New Roman" w:hAnsi="Times New Roman" w:cs="Times New Roman"/>
                <w:sz w:val="24"/>
                <w:szCs w:val="24"/>
              </w:rPr>
            </w:pPr>
          </w:p>
        </w:tc>
        <w:tc>
          <w:tcPr>
            <w:tcW w:w="19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3.8.1 Государственное управление</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 Деловое управление</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4.5 Банковская и страховая деятельность</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4.7 Гостиничное обслуживание</w:t>
            </w:r>
          </w:p>
        </w:tc>
        <w:tc>
          <w:tcPr>
            <w:tcW w:w="604" w:type="dxa"/>
          </w:tcPr>
          <w:p w:rsidR="0082126E" w:rsidRDefault="0082126E">
            <w:pPr>
              <w:pStyle w:val="ConsPlusNormal"/>
              <w:rPr>
                <w:rFonts w:ascii="Times New Roman" w:hAnsi="Times New Roman" w:cs="Times New Roman"/>
                <w:sz w:val="24"/>
                <w:szCs w:val="24"/>
              </w:rPr>
            </w:pPr>
          </w:p>
        </w:tc>
        <w:tc>
          <w:tcPr>
            <w:tcW w:w="730" w:type="dxa"/>
            <w:gridSpan w:val="2"/>
          </w:tcPr>
          <w:p w:rsidR="0082126E" w:rsidRDefault="0082126E">
            <w:pPr>
              <w:pStyle w:val="ConsPlusNormal"/>
              <w:rPr>
                <w:rFonts w:ascii="Times New Roman" w:hAnsi="Times New Roman" w:cs="Times New Roman"/>
                <w:sz w:val="24"/>
                <w:szCs w:val="24"/>
              </w:rPr>
            </w:pPr>
          </w:p>
        </w:tc>
        <w:tc>
          <w:tcPr>
            <w:tcW w:w="2980"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До хозяйственных построек (временных объектов).</w:t>
            </w:r>
          </w:p>
        </w:tc>
      </w:tr>
      <w:tr w:rsidR="0082126E">
        <w:trPr>
          <w:jc w:val="center"/>
        </w:trPr>
        <w:tc>
          <w:tcPr>
            <w:tcW w:w="9081" w:type="dxa"/>
            <w:gridSpan w:val="8"/>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 Дороги</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6.1</w:t>
            </w:r>
          </w:p>
        </w:tc>
        <w:tc>
          <w:tcPr>
            <w:tcW w:w="202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категория</w:t>
            </w:r>
          </w:p>
        </w:tc>
        <w:tc>
          <w:tcPr>
            <w:tcW w:w="1924" w:type="dxa"/>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730" w:type="dxa"/>
            <w:gridSpan w:val="2"/>
          </w:tcPr>
          <w:p w:rsidR="0082126E" w:rsidRDefault="0082126E">
            <w:pPr>
              <w:pStyle w:val="ConsPlusNormal"/>
              <w:rPr>
                <w:rFonts w:ascii="Times New Roman" w:hAnsi="Times New Roman" w:cs="Times New Roman"/>
                <w:sz w:val="24"/>
                <w:szCs w:val="24"/>
              </w:rPr>
            </w:pPr>
          </w:p>
        </w:tc>
        <w:tc>
          <w:tcPr>
            <w:tcW w:w="2980" w:type="dxa"/>
            <w:gridSpan w:val="2"/>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6.2</w:t>
            </w:r>
          </w:p>
        </w:tc>
        <w:tc>
          <w:tcPr>
            <w:tcW w:w="202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тип дорожной одежды</w:t>
            </w:r>
          </w:p>
        </w:tc>
        <w:tc>
          <w:tcPr>
            <w:tcW w:w="1924" w:type="dxa"/>
          </w:tcPr>
          <w:p w:rsidR="0082126E" w:rsidRDefault="0082126E">
            <w:pPr>
              <w:pStyle w:val="ConsPlusNormal"/>
              <w:rPr>
                <w:rFonts w:ascii="Times New Roman" w:hAnsi="Times New Roman" w:cs="Times New Roman"/>
                <w:sz w:val="24"/>
                <w:szCs w:val="24"/>
              </w:rPr>
            </w:pPr>
          </w:p>
        </w:tc>
        <w:tc>
          <w:tcPr>
            <w:tcW w:w="604" w:type="dxa"/>
          </w:tcPr>
          <w:p w:rsidR="0082126E" w:rsidRDefault="0082126E">
            <w:pPr>
              <w:pStyle w:val="ConsPlusNormal"/>
              <w:rPr>
                <w:rFonts w:ascii="Times New Roman" w:hAnsi="Times New Roman" w:cs="Times New Roman"/>
                <w:sz w:val="24"/>
                <w:szCs w:val="24"/>
              </w:rPr>
            </w:pPr>
          </w:p>
        </w:tc>
        <w:tc>
          <w:tcPr>
            <w:tcW w:w="730" w:type="dxa"/>
            <w:gridSpan w:val="2"/>
          </w:tcPr>
          <w:p w:rsidR="0082126E" w:rsidRDefault="0082126E">
            <w:pPr>
              <w:pStyle w:val="ConsPlusNormal"/>
              <w:rPr>
                <w:rFonts w:ascii="Times New Roman" w:hAnsi="Times New Roman" w:cs="Times New Roman"/>
                <w:sz w:val="24"/>
                <w:szCs w:val="24"/>
              </w:rPr>
            </w:pPr>
          </w:p>
        </w:tc>
        <w:tc>
          <w:tcPr>
            <w:tcW w:w="2980"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переходный</w:t>
            </w:r>
          </w:p>
        </w:tc>
      </w:tr>
      <w:tr w:rsidR="0082126E">
        <w:trPr>
          <w:jc w:val="center"/>
        </w:trPr>
        <w:tc>
          <w:tcPr>
            <w:tcW w:w="9081" w:type="dxa"/>
            <w:gridSpan w:val="8"/>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7. Ограничения</w:t>
            </w: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7.1</w:t>
            </w:r>
          </w:p>
        </w:tc>
        <w:tc>
          <w:tcPr>
            <w:tcW w:w="202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Хранения и отстой </w:t>
            </w:r>
            <w:r>
              <w:rPr>
                <w:rFonts w:ascii="Times New Roman" w:hAnsi="Times New Roman" w:cs="Times New Roman"/>
                <w:sz w:val="24"/>
                <w:szCs w:val="24"/>
              </w:rPr>
              <w:lastRenderedPageBreak/>
              <w:t>автотранспорта</w:t>
            </w:r>
          </w:p>
        </w:tc>
        <w:tc>
          <w:tcPr>
            <w:tcW w:w="19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lastRenderedPageBreak/>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30"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980"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Допускается хранение и отстой транспортных </w:t>
            </w:r>
            <w:r>
              <w:rPr>
                <w:rFonts w:ascii="Times New Roman" w:hAnsi="Times New Roman" w:cs="Times New Roman"/>
                <w:sz w:val="24"/>
                <w:szCs w:val="24"/>
              </w:rPr>
              <w:lastRenderedPageBreak/>
              <w:t>средств только категорий А, В, М и их подкатегорий.</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Категории транспортных средств устанавливаются в соответствии с Федеральным </w:t>
            </w:r>
            <w:hyperlink r:id="rId22" w:tooltip="consultantplus://offline/ref=AF8E3798765A4F1C9E88D28530C581582C20E18A7B736500862BEAC364642C57ABE66E5D776257CF580A1BEB1ANBTEM"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от 10.12.1995 №196-ФЗ «О безопасности дорожного движения»</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 Требования к архитектурно-градостроительному облику объекта капитального строительства.</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4.1. Общее правило определения требований к архитектурно-градостроительному облику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4.1.1. Объект капитального строительства при формировании архитектурно-градостроительного облика должен содержать следующие характеристики: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1) Внешний вид, функции помещений должны соответствовать функциональному назначению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 Обеспеченность связанности территорий, а также комфортного движения пешеходов и транспорта с учетом маломобильных групп населения;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3) Проработка внешнего вида объекта капитального строительства согласно требованиям к архитектурно-стилистическим характеристикам объектов, цветовым решениям, отделочным и (или) строительным материалам, описанным в утвержденных требованиях к архитектурно-градостроительному облику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 Описание конструктивных решений, мест размещения на фасаде, кровле технического и инженерного оборудования;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5) Отображение текстовое и (или) графическое принимаемых архитектурных решений внешнего освещения (функционального и декоративного).</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4.1.2. Архитектурно-градостроительный облик должен соответствовать требованиям, установленным сводами правил, региональным нормативам градостроительного проектирования Ханты-Мансийского автономного округа - Югры, местным нормативам градостроительного проектирования города Урай, Правилам благоустройства территории города Урай, постановлению администрации города Урай от 07.07.2014 №2270 «Об утверждении Концепции цветового решения застройки города Урай».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4.1.3. Согласование архитектурно-градостроительного облика объекта капитального строительства осуществляется уполномоченным органом в сфере градостроительства в порядке, установленном постановлением Правительства Российской Федерации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4.2. Требования к объемно-пространственным характеристикам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4.2.1. Возводимые объекты капитального строительства должны принимать во внимание сложившуюся историко-культурную, визуально-ландшафтную особенность окружающей застройки, быть ей сомасштабны и учитывать объемно-планировочные решения объектов на смежных земельных участках (членение фасада, габариты оконных проемов и т.д.).</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4.2.2. Композиционные решения и фасадные приемы должны соответствовать </w:t>
      </w:r>
      <w:r>
        <w:rPr>
          <w:rFonts w:ascii="Times New Roman" w:hAnsi="Times New Roman" w:cs="Times New Roman"/>
          <w:sz w:val="24"/>
          <w:szCs w:val="24"/>
          <w:lang w:val="ru-RU"/>
        </w:rPr>
        <w:lastRenderedPageBreak/>
        <w:t>функциональному назначению объекта.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4.2.3. Объекты капитального строительства должны размещаться с учетом сложившегося фронта существующей застройки и максимально поддерживать его основным фасадом, стилобатом, архитектурными приемами, элементами благоустройства.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4.2.4.</w:t>
      </w:r>
      <w:r>
        <w:rPr>
          <w:rFonts w:ascii="Times New Roman" w:hAnsi="Times New Roman" w:cs="Times New Roman"/>
          <w:sz w:val="24"/>
          <w:szCs w:val="24"/>
          <w:lang w:val="ru-RU"/>
        </w:rPr>
        <w:tab/>
        <w:t>Существующие в сложившейся застройке пешеходные связи подлежат максимальному сохранению.</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4.2.5.</w:t>
      </w:r>
      <w:r>
        <w:rPr>
          <w:rFonts w:ascii="Times New Roman" w:hAnsi="Times New Roman" w:cs="Times New Roman"/>
          <w:sz w:val="24"/>
          <w:szCs w:val="24"/>
          <w:lang w:val="ru-RU"/>
        </w:rPr>
        <w:tab/>
        <w:t>Необходимо обеспечить пешеходную связь с остановками общественного транспорта и объектами социального обслуживания.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4.2.6.</w:t>
      </w:r>
      <w:r>
        <w:rPr>
          <w:rFonts w:ascii="Times New Roman" w:hAnsi="Times New Roman" w:cs="Times New Roman"/>
          <w:sz w:val="24"/>
          <w:szCs w:val="24"/>
          <w:lang w:val="ru-RU"/>
        </w:rPr>
        <w:tab/>
        <w:t>Объект капитального строительства должен быть обеспечен тротуарами с применением в покрытии тротуарной плитки или брусчатки, асфальта с организацией системы водоотведения дождевых и талых вод.</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4.2.7. Объекты капитального строительства должны быть обеспечены минимально допустимыми показателями обеспеченности объектами благоустройства территории согласно региональным нормативам градостроительного проектирования Ханты-Мансийского автономного округа - Югры, местным нормативам градостроительного проектирования города Урай.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4.2.8. Требования, указанные в подпунктах 4.2.1-4.2.7 не относятся к объектам капитального строительства в рамках реконструкции, капитального ремонта.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 Требования к архитектурно-стилистическим характеристикам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w:t>
      </w:r>
      <w:r>
        <w:rPr>
          <w:rFonts w:ascii="Times New Roman" w:hAnsi="Times New Roman" w:cs="Times New Roman"/>
          <w:sz w:val="24"/>
          <w:szCs w:val="24"/>
          <w:lang w:val="ru-RU"/>
        </w:rPr>
        <w:tab/>
        <w:t>Объекты капитального строительства должны быть запроектированы с максимальным учетом сложившихся и формируемых стилевых характеристик окружающей застройки (существующей и планируемой), должно соблюдаться стилевое единство архитектурно-градостроительного облика здания с окружающими его элементами благоустройства территории, размещению технического и инженерного оборудования.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4.3.2.</w:t>
      </w:r>
      <w:r>
        <w:rPr>
          <w:rFonts w:ascii="Times New Roman" w:hAnsi="Times New Roman" w:cs="Times New Roman"/>
          <w:sz w:val="24"/>
          <w:szCs w:val="24"/>
          <w:lang w:val="ru-RU"/>
        </w:rPr>
        <w:tab/>
        <w:t>При проектировании нескольких объемов зданий необходимо выполнять комплексное решение на всю территорию застройки с созданием гармоничного стилевого решения.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4.3.3. Не допускается сопряжение в одной плоскости поверхностей с различными отделочными материалами без раскреповки (в одной плоскости).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4.3.4. Для торцов объектов капитального строительства (боковых фасадов) возможно декорирование муралами, граффити или арт-объектами по согласованию с уполномоченным органом.</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Проектирование зданий с глухими торцами не допускается, за исключением случаев, когда имеется необходимость организации проезда или потребность размещения площадки для сбора твердых коммунальных отходов со стороны глухого торца здания.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4.3.5. Разрешено применение декоративных элементов (карнизы, колонны, наличники, пилястры, мозаики, элементы двойного фасада).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4.3.6. В рамках капитального ремонта и реконструкции объекта капитального строительства декоративные элементы подлежат восстановлению согласно оригинальному облику здания.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4.3.7. Игнорирование, ликвидация и закрытие декоративных элементов объектов капитального строительства при капитальном ремонте с использованием вентилируемой системы навесного фасада не допускается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4.3.8. Уровень отметки пола входа в строящихся или реконструируемых объектах капитального строительства на фасадах, обращенных к территориям общего пользования, не может превышать отметку уровня земли более чем на 0,45 метра.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4.3.9. Для объектов капитального строительства требуется выбирать длинные,</w:t>
      </w:r>
      <w:r>
        <w:rPr>
          <w:rFonts w:ascii="Times New Roman" w:hAnsi="Times New Roman" w:cs="Times New Roman"/>
          <w:sz w:val="24"/>
          <w:szCs w:val="24"/>
          <w:shd w:val="clear" w:color="auto" w:fill="FFC000"/>
          <w:lang w:val="ru-RU"/>
        </w:rPr>
        <w:t xml:space="preserve"> </w:t>
      </w:r>
      <w:r>
        <w:rPr>
          <w:rFonts w:ascii="Times New Roman" w:hAnsi="Times New Roman" w:cs="Times New Roman"/>
          <w:sz w:val="24"/>
          <w:szCs w:val="24"/>
          <w:lang w:val="ru-RU"/>
        </w:rPr>
        <w:t xml:space="preserve">расположенные вертикально дверные ручки для более комфортного использования для </w:t>
      </w:r>
      <w:r>
        <w:rPr>
          <w:rFonts w:ascii="Times New Roman" w:hAnsi="Times New Roman" w:cs="Times New Roman"/>
          <w:sz w:val="24"/>
          <w:szCs w:val="24"/>
          <w:lang w:val="ru-RU"/>
        </w:rPr>
        <w:lastRenderedPageBreak/>
        <w:t xml:space="preserve">разных по росту и возрасту людей. Нижняя часть ручки не должна превышать 500мм от отметки пола.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4.3.10. Все элементы ограждений (в том числе лестниц, пандусов, площадок), расположенные вдоль одного фасада объекта капитального строительства должны быть выполнены в едином стиле и цвете.</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4.3.11. При устройстве козырьков над входами в объект капитального строительства выходящих фасадом на территорию общего пользования требуется предусматривать козырьки со скатной кровлей, парапетом и фризом, с плоской кровлей, парапетом и организованной системой водоотведения, в виде консольной конструкции, входной ниши. Все козырьки в рамках одного объекта капитального строительства должны выполнятся в едином стиле.</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4.3.12. Архитектурное решение балконов, лоджий объектов капитального строительства должно быть единым и соответствовать общему стилю здания.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4.3.13. При устройстве балконов объектов капитального строительства необходимо подбирать идентичный конструктив, материалы и цвета. Рисунок и тип ограждений балконов также должен быть единым для всего здания.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4.3.14. В рамках реконструкции, капитального ремонта объекта капитального строительства допускается остекление существующих балконов, если оно выполняется в едином архитектурно стилистическом исполнении на всем здании в соответствии с проектом.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4.3.15. В новой застройке остекление балконов и лоджий должно быть предусмотрено проектной документацией, а также выполнятся в едином стиле.</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4.3.16. Для многоквартирной жилой застройки, выходящей фасадом на территорию общего пользования, необходимо предусматривать несветопрозрачные материалы или тонированное остекление нижней части лоджий и балконов.</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4.4. Требования к цветовым решениям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4.4.1. Колористическое решение фасадов объектов капитального строительства необходимо осуществлять с учетом общего цветового решения сложившейся застройки, подлежащей сохранению и перспективной застройки.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4.4.2. Для объектов капитального строительства необходимо исключить случайное использование цвета, пестроты или монотонности, при этом достичь выразительности архитектурно-художественного облика объекта.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Монотонность - применение одного цвета в рамках одного объекта капитального строительства для всех строительных элементов. Так же под монотонностью подразумевается тиражирование однотипных решений в рамках одного микрорайона (квартала).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Пестрота - хаотичное размещение насыщенных чистых цветов (красный, синий, зеленый и т.д.,) более 30% площади фасада.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4.4.3. Для объектов капитального строительства не допускается применение соотношения цветов на фасаде в пропорции 1:1.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4.4.4. Для объектов капитального строительства необходимо использовать не более двух дополнительных (цвета средней яркости и средней насыщенности) и не более трех акцентных цветов (цвета с высокой яркостью и насыщенностью).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4.4.5. Для объектов капитального строительства в рамках нового строительства, реконструкции и капитального ремонта разрешается использовать цветовые решения:</w:t>
      </w:r>
    </w:p>
    <w:p w:rsidR="0082126E" w:rsidRDefault="00CF1619">
      <w:pPr>
        <w:pStyle w:val="af3"/>
        <w:spacing w:before="163"/>
        <w:ind w:left="810"/>
        <w:jc w:val="right"/>
        <w:rPr>
          <w:b w:val="0"/>
          <w:i/>
          <w:spacing w:val="-5"/>
        </w:rPr>
      </w:pPr>
      <w:r>
        <w:rPr>
          <w:b w:val="0"/>
          <w:i/>
        </w:rPr>
        <w:t>Таблица 4</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299"/>
        <w:gridCol w:w="1394"/>
        <w:gridCol w:w="1418"/>
        <w:gridCol w:w="992"/>
        <w:gridCol w:w="9"/>
        <w:gridCol w:w="960"/>
        <w:gridCol w:w="994"/>
        <w:gridCol w:w="1014"/>
      </w:tblGrid>
      <w:tr w:rsidR="0082126E">
        <w:trPr>
          <w:trHeight w:val="208"/>
        </w:trPr>
        <w:tc>
          <w:tcPr>
            <w:tcW w:w="1021"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 xml:space="preserve">Элемент фасада </w:t>
            </w:r>
          </w:p>
        </w:tc>
        <w:tc>
          <w:tcPr>
            <w:tcW w:w="1299"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 xml:space="preserve">Территория ограниченная пер.Дачный, </w:t>
            </w:r>
            <w:r>
              <w:rPr>
                <w:rFonts w:ascii="Times New Roman" w:hAnsi="Times New Roman" w:cs="Times New Roman"/>
                <w:sz w:val="24"/>
                <w:szCs w:val="24"/>
                <w:lang w:val="ru-RU"/>
              </w:rPr>
              <w:lastRenderedPageBreak/>
              <w:t xml:space="preserve">ул.Спокойная, ул.В.С.Гурова  </w:t>
            </w:r>
          </w:p>
        </w:tc>
        <w:tc>
          <w:tcPr>
            <w:tcW w:w="1394" w:type="dxa"/>
            <w:tcBorders>
              <w:top w:val="single" w:sz="4" w:space="0" w:color="auto"/>
              <w:left w:val="single" w:sz="4" w:space="0" w:color="auto"/>
              <w:bottom w:val="single" w:sz="4" w:space="0" w:color="auto"/>
              <w:right w:val="single" w:sz="4" w:space="0" w:color="auto"/>
            </w:tcBorders>
          </w:tcPr>
          <w:p w:rsidR="0082126E" w:rsidRDefault="00CF1619">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Мкр.Солнечный, территория ограниченная ул.Звездна</w:t>
            </w:r>
            <w:r>
              <w:rPr>
                <w:rFonts w:ascii="Times New Roman" w:hAnsi="Times New Roman" w:cs="Times New Roman"/>
                <w:sz w:val="24"/>
                <w:szCs w:val="24"/>
                <w:lang w:val="ru-RU"/>
              </w:rPr>
              <w:lastRenderedPageBreak/>
              <w:t>я, ЛЭП 35кВ, пер Узорный</w:t>
            </w:r>
          </w:p>
        </w:tc>
        <w:tc>
          <w:tcPr>
            <w:tcW w:w="1418" w:type="dxa"/>
            <w:tcBorders>
              <w:top w:val="single" w:sz="4" w:space="0" w:color="auto"/>
              <w:left w:val="single" w:sz="4" w:space="0" w:color="auto"/>
              <w:bottom w:val="single" w:sz="4" w:space="0" w:color="auto"/>
              <w:right w:val="single" w:sz="4" w:space="0" w:color="auto"/>
            </w:tcBorders>
          </w:tcPr>
          <w:p w:rsidR="0082126E" w:rsidRDefault="00CF1619">
            <w:pPr>
              <w:jc w:val="center"/>
              <w:rPr>
                <w:rFonts w:ascii="Times New Roman" w:hAnsi="Times New Roman" w:cs="Times New Roman"/>
                <w:sz w:val="24"/>
                <w:szCs w:val="24"/>
              </w:rPr>
            </w:pPr>
            <w:r>
              <w:rPr>
                <w:rFonts w:ascii="Times New Roman" w:hAnsi="Times New Roman" w:cs="Times New Roman"/>
                <w:sz w:val="24"/>
                <w:szCs w:val="24"/>
                <w:lang w:val="ru-RU"/>
              </w:rPr>
              <w:lastRenderedPageBreak/>
              <w:t xml:space="preserve">Мкр Южный, территория ограниченная ул. </w:t>
            </w:r>
            <w:r>
              <w:rPr>
                <w:rFonts w:ascii="Times New Roman" w:hAnsi="Times New Roman" w:cs="Times New Roman"/>
                <w:sz w:val="24"/>
                <w:szCs w:val="24"/>
              </w:rPr>
              <w:t xml:space="preserve">Шаимская, </w:t>
            </w:r>
            <w:r>
              <w:rPr>
                <w:rFonts w:ascii="Times New Roman" w:hAnsi="Times New Roman" w:cs="Times New Roman"/>
                <w:sz w:val="24"/>
                <w:szCs w:val="24"/>
              </w:rPr>
              <w:lastRenderedPageBreak/>
              <w:t>ул.Широтная</w:t>
            </w:r>
          </w:p>
        </w:tc>
        <w:tc>
          <w:tcPr>
            <w:tcW w:w="992" w:type="dxa"/>
            <w:tcBorders>
              <w:top w:val="single" w:sz="4" w:space="0" w:color="auto"/>
              <w:left w:val="single" w:sz="4" w:space="0" w:color="auto"/>
              <w:bottom w:val="single" w:sz="4" w:space="0" w:color="auto"/>
              <w:right w:val="single" w:sz="4" w:space="0" w:color="auto"/>
            </w:tcBorders>
          </w:tcPr>
          <w:p w:rsidR="0082126E" w:rsidRDefault="00CF1619">
            <w:pPr>
              <w:jc w:val="center"/>
              <w:rPr>
                <w:rFonts w:ascii="Times New Roman" w:hAnsi="Times New Roman" w:cs="Times New Roman"/>
                <w:sz w:val="24"/>
                <w:szCs w:val="24"/>
              </w:rPr>
            </w:pPr>
            <w:r>
              <w:rPr>
                <w:rFonts w:ascii="Times New Roman" w:hAnsi="Times New Roman" w:cs="Times New Roman"/>
                <w:sz w:val="24"/>
                <w:szCs w:val="24"/>
                <w:lang w:val="ru-RU"/>
              </w:rPr>
              <w:lastRenderedPageBreak/>
              <w:t xml:space="preserve">Мкр.Земля Санникова территория </w:t>
            </w:r>
            <w:r>
              <w:rPr>
                <w:rFonts w:ascii="Times New Roman" w:hAnsi="Times New Roman" w:cs="Times New Roman"/>
                <w:sz w:val="24"/>
                <w:szCs w:val="24"/>
                <w:lang w:val="ru-RU"/>
              </w:rPr>
              <w:lastRenderedPageBreak/>
              <w:t xml:space="preserve">ограниченная ул. </w:t>
            </w:r>
            <w:r>
              <w:rPr>
                <w:rFonts w:ascii="Times New Roman" w:hAnsi="Times New Roman" w:cs="Times New Roman"/>
                <w:sz w:val="24"/>
                <w:szCs w:val="24"/>
              </w:rPr>
              <w:t>Югорская, Туманная, Тюменская, Кондинская</w:t>
            </w:r>
          </w:p>
        </w:tc>
        <w:tc>
          <w:tcPr>
            <w:tcW w:w="969" w:type="dxa"/>
            <w:gridSpan w:val="2"/>
            <w:tcBorders>
              <w:top w:val="single" w:sz="4" w:space="0" w:color="auto"/>
              <w:left w:val="single" w:sz="4" w:space="0" w:color="auto"/>
              <w:bottom w:val="single" w:sz="4" w:space="0" w:color="auto"/>
              <w:right w:val="single" w:sz="4" w:space="0" w:color="auto"/>
            </w:tcBorders>
          </w:tcPr>
          <w:p w:rsidR="0082126E" w:rsidRDefault="00CF1619">
            <w:pPr>
              <w:ind w:left="-137" w:right="-103"/>
              <w:jc w:val="center"/>
              <w:rPr>
                <w:rFonts w:ascii="Times New Roman" w:hAnsi="Times New Roman" w:cs="Times New Roman"/>
                <w:sz w:val="24"/>
                <w:szCs w:val="24"/>
              </w:rPr>
            </w:pPr>
            <w:r>
              <w:rPr>
                <w:rFonts w:ascii="Times New Roman" w:hAnsi="Times New Roman" w:cs="Times New Roman"/>
                <w:sz w:val="24"/>
                <w:szCs w:val="24"/>
              </w:rPr>
              <w:lastRenderedPageBreak/>
              <w:t>Вариант</w:t>
            </w:r>
          </w:p>
          <w:p w:rsidR="0082126E" w:rsidRDefault="00CF1619">
            <w:pPr>
              <w:jc w:val="center"/>
              <w:rPr>
                <w:rFonts w:ascii="Times New Roman" w:hAnsi="Times New Roman" w:cs="Times New Roman"/>
                <w:sz w:val="24"/>
                <w:szCs w:val="24"/>
              </w:rPr>
            </w:pPr>
            <w:r>
              <w:rPr>
                <w:rFonts w:ascii="Times New Roman" w:hAnsi="Times New Roman" w:cs="Times New Roman"/>
                <w:sz w:val="24"/>
                <w:szCs w:val="24"/>
              </w:rPr>
              <w:t>1</w:t>
            </w:r>
          </w:p>
        </w:tc>
        <w:tc>
          <w:tcPr>
            <w:tcW w:w="994" w:type="dxa"/>
            <w:tcBorders>
              <w:top w:val="single" w:sz="4" w:space="0" w:color="auto"/>
              <w:left w:val="single" w:sz="4" w:space="0" w:color="auto"/>
              <w:bottom w:val="single" w:sz="4" w:space="0" w:color="auto"/>
              <w:right w:val="single" w:sz="4" w:space="0" w:color="auto"/>
            </w:tcBorders>
          </w:tcPr>
          <w:p w:rsidR="0082126E" w:rsidRDefault="00CF1619">
            <w:pPr>
              <w:ind w:left="-113" w:right="-101"/>
              <w:jc w:val="center"/>
              <w:rPr>
                <w:rFonts w:ascii="Times New Roman" w:hAnsi="Times New Roman" w:cs="Times New Roman"/>
                <w:sz w:val="24"/>
                <w:szCs w:val="24"/>
              </w:rPr>
            </w:pPr>
            <w:r>
              <w:rPr>
                <w:rFonts w:ascii="Times New Roman" w:hAnsi="Times New Roman" w:cs="Times New Roman"/>
                <w:sz w:val="24"/>
                <w:szCs w:val="24"/>
              </w:rPr>
              <w:t xml:space="preserve">Вариант </w:t>
            </w:r>
          </w:p>
          <w:p w:rsidR="0082126E" w:rsidRDefault="00CF1619">
            <w:pPr>
              <w:jc w:val="center"/>
              <w:rPr>
                <w:rFonts w:ascii="Times New Roman" w:hAnsi="Times New Roman" w:cs="Times New Roman"/>
                <w:sz w:val="24"/>
                <w:szCs w:val="24"/>
              </w:rPr>
            </w:pPr>
            <w:r>
              <w:rPr>
                <w:rFonts w:ascii="Times New Roman" w:hAnsi="Times New Roman" w:cs="Times New Roman"/>
                <w:sz w:val="24"/>
                <w:szCs w:val="24"/>
              </w:rPr>
              <w:t>2</w:t>
            </w:r>
          </w:p>
        </w:tc>
        <w:tc>
          <w:tcPr>
            <w:tcW w:w="1014" w:type="dxa"/>
            <w:tcBorders>
              <w:top w:val="single" w:sz="4" w:space="0" w:color="auto"/>
              <w:left w:val="single" w:sz="4" w:space="0" w:color="auto"/>
              <w:bottom w:val="single" w:sz="4" w:space="0" w:color="auto"/>
              <w:right w:val="single" w:sz="4" w:space="0" w:color="auto"/>
            </w:tcBorders>
          </w:tcPr>
          <w:p w:rsidR="0082126E" w:rsidRDefault="00CF1619">
            <w:pPr>
              <w:ind w:left="-115" w:right="-79"/>
              <w:jc w:val="center"/>
              <w:rPr>
                <w:rFonts w:ascii="Times New Roman" w:hAnsi="Times New Roman" w:cs="Times New Roman"/>
                <w:sz w:val="24"/>
                <w:szCs w:val="24"/>
              </w:rPr>
            </w:pPr>
            <w:r>
              <w:rPr>
                <w:rFonts w:ascii="Times New Roman" w:hAnsi="Times New Roman" w:cs="Times New Roman"/>
                <w:sz w:val="24"/>
                <w:szCs w:val="24"/>
              </w:rPr>
              <w:t xml:space="preserve">Вариант </w:t>
            </w:r>
          </w:p>
          <w:p w:rsidR="0082126E" w:rsidRDefault="00CF1619">
            <w:pPr>
              <w:jc w:val="center"/>
              <w:rPr>
                <w:rFonts w:ascii="Times New Roman" w:hAnsi="Times New Roman" w:cs="Times New Roman"/>
                <w:sz w:val="24"/>
                <w:szCs w:val="24"/>
              </w:rPr>
            </w:pPr>
            <w:r>
              <w:rPr>
                <w:rFonts w:ascii="Times New Roman" w:hAnsi="Times New Roman" w:cs="Times New Roman"/>
                <w:sz w:val="24"/>
                <w:szCs w:val="24"/>
              </w:rPr>
              <w:t>3</w:t>
            </w:r>
          </w:p>
        </w:tc>
      </w:tr>
      <w:tr w:rsidR="0082126E">
        <w:trPr>
          <w:trHeight w:val="208"/>
        </w:trPr>
        <w:tc>
          <w:tcPr>
            <w:tcW w:w="1021" w:type="dxa"/>
            <w:tcBorders>
              <w:top w:val="single" w:sz="4" w:space="0" w:color="auto"/>
              <w:left w:val="single" w:sz="4" w:space="0" w:color="auto"/>
              <w:bottom w:val="single" w:sz="4" w:space="0" w:color="auto"/>
              <w:right w:val="single" w:sz="4" w:space="0" w:color="auto"/>
            </w:tcBorders>
          </w:tcPr>
          <w:p w:rsidR="0082126E" w:rsidRDefault="0082126E">
            <w:pPr>
              <w:rPr>
                <w:rFonts w:ascii="Times New Roman" w:hAnsi="Times New Roman" w:cs="Times New Roman"/>
                <w:sz w:val="24"/>
                <w:szCs w:val="24"/>
              </w:rPr>
            </w:pPr>
          </w:p>
        </w:tc>
        <w:tc>
          <w:tcPr>
            <w:tcW w:w="5112" w:type="dxa"/>
            <w:gridSpan w:val="5"/>
            <w:tcBorders>
              <w:top w:val="single" w:sz="4" w:space="0" w:color="auto"/>
              <w:left w:val="single" w:sz="4" w:space="0" w:color="auto"/>
              <w:bottom w:val="single" w:sz="4" w:space="0" w:color="auto"/>
              <w:right w:val="single" w:sz="4" w:space="0" w:color="auto"/>
            </w:tcBorders>
          </w:tcPr>
          <w:p w:rsidR="0082126E" w:rsidRDefault="00CF1619">
            <w:pPr>
              <w:jc w:val="center"/>
              <w:rPr>
                <w:rFonts w:ascii="Times New Roman" w:hAnsi="Times New Roman" w:cs="Times New Roman"/>
                <w:sz w:val="24"/>
                <w:szCs w:val="24"/>
              </w:rPr>
            </w:pPr>
            <w:r>
              <w:rPr>
                <w:rFonts w:ascii="Times New Roman" w:hAnsi="Times New Roman" w:cs="Times New Roman"/>
                <w:sz w:val="24"/>
                <w:szCs w:val="24"/>
              </w:rPr>
              <w:t>Для ВРИ: 2.1,</w:t>
            </w:r>
            <w:r>
              <w:rPr>
                <w:rFonts w:ascii="Times New Roman" w:hAnsi="Times New Roman" w:cs="Times New Roman"/>
                <w:sz w:val="24"/>
                <w:szCs w:val="24"/>
                <w:lang w:val="ru-RU"/>
              </w:rPr>
              <w:t xml:space="preserve"> </w:t>
            </w:r>
            <w:r>
              <w:rPr>
                <w:rFonts w:ascii="Times New Roman" w:hAnsi="Times New Roman" w:cs="Times New Roman"/>
                <w:sz w:val="24"/>
                <w:szCs w:val="24"/>
              </w:rPr>
              <w:t>2.3</w:t>
            </w:r>
          </w:p>
        </w:tc>
        <w:tc>
          <w:tcPr>
            <w:tcW w:w="1954" w:type="dxa"/>
            <w:gridSpan w:val="2"/>
            <w:tcBorders>
              <w:top w:val="single" w:sz="4" w:space="0" w:color="auto"/>
              <w:left w:val="single" w:sz="4" w:space="0" w:color="auto"/>
              <w:bottom w:val="single" w:sz="4" w:space="0" w:color="auto"/>
              <w:right w:val="single" w:sz="4" w:space="0" w:color="auto"/>
            </w:tcBorders>
          </w:tcPr>
          <w:p w:rsidR="0082126E" w:rsidRDefault="00CF1619">
            <w:pPr>
              <w:jc w:val="center"/>
              <w:rPr>
                <w:rFonts w:ascii="Times New Roman" w:hAnsi="Times New Roman" w:cs="Times New Roman"/>
                <w:sz w:val="24"/>
                <w:szCs w:val="24"/>
              </w:rPr>
            </w:pPr>
            <w:r>
              <w:rPr>
                <w:rFonts w:ascii="Times New Roman" w:hAnsi="Times New Roman" w:cs="Times New Roman"/>
                <w:sz w:val="24"/>
                <w:szCs w:val="24"/>
              </w:rPr>
              <w:t>Для прочих ВРИ</w:t>
            </w:r>
          </w:p>
        </w:tc>
        <w:tc>
          <w:tcPr>
            <w:tcW w:w="1014" w:type="dxa"/>
            <w:tcBorders>
              <w:top w:val="single" w:sz="4" w:space="0" w:color="auto"/>
              <w:left w:val="single" w:sz="4" w:space="0" w:color="auto"/>
              <w:bottom w:val="single" w:sz="4" w:space="0" w:color="auto"/>
              <w:right w:val="single" w:sz="4" w:space="0" w:color="auto"/>
            </w:tcBorders>
          </w:tcPr>
          <w:p w:rsidR="0082126E" w:rsidRDefault="0082126E">
            <w:pPr>
              <w:jc w:val="center"/>
              <w:rPr>
                <w:rFonts w:ascii="Times New Roman" w:hAnsi="Times New Roman" w:cs="Times New Roman"/>
                <w:sz w:val="24"/>
                <w:szCs w:val="24"/>
              </w:rPr>
            </w:pPr>
          </w:p>
        </w:tc>
      </w:tr>
      <w:tr w:rsidR="0082126E">
        <w:trPr>
          <w:trHeight w:val="208"/>
        </w:trPr>
        <w:tc>
          <w:tcPr>
            <w:tcW w:w="1021"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кровля</w:t>
            </w:r>
          </w:p>
        </w:tc>
        <w:tc>
          <w:tcPr>
            <w:tcW w:w="1299"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RAL 3003</w:t>
            </w:r>
          </w:p>
        </w:tc>
        <w:tc>
          <w:tcPr>
            <w:tcW w:w="1394"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7"/>
                <w:sz w:val="24"/>
                <w:szCs w:val="24"/>
              </w:rPr>
              <w:t xml:space="preserve"> </w:t>
            </w:r>
            <w:r>
              <w:rPr>
                <w:rFonts w:ascii="Times New Roman" w:hAnsi="Times New Roman" w:cs="Times New Roman"/>
                <w:sz w:val="24"/>
                <w:szCs w:val="24"/>
              </w:rPr>
              <w:t>3020</w:t>
            </w:r>
          </w:p>
        </w:tc>
        <w:tc>
          <w:tcPr>
            <w:tcW w:w="1418"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6"/>
                <w:sz w:val="24"/>
                <w:szCs w:val="24"/>
              </w:rPr>
              <w:t xml:space="preserve"> </w:t>
            </w:r>
            <w:r>
              <w:rPr>
                <w:rFonts w:ascii="Times New Roman" w:hAnsi="Times New Roman" w:cs="Times New Roman"/>
                <w:sz w:val="24"/>
                <w:szCs w:val="24"/>
              </w:rPr>
              <w:t>8017</w:t>
            </w:r>
          </w:p>
        </w:tc>
        <w:tc>
          <w:tcPr>
            <w:tcW w:w="992"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RAL 5005</w:t>
            </w:r>
          </w:p>
        </w:tc>
        <w:tc>
          <w:tcPr>
            <w:tcW w:w="969" w:type="dxa"/>
            <w:gridSpan w:val="2"/>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7"/>
                <w:sz w:val="24"/>
                <w:szCs w:val="24"/>
              </w:rPr>
              <w:t xml:space="preserve"> </w:t>
            </w:r>
            <w:r>
              <w:rPr>
                <w:rFonts w:ascii="Times New Roman" w:hAnsi="Times New Roman" w:cs="Times New Roman"/>
                <w:sz w:val="24"/>
                <w:szCs w:val="24"/>
              </w:rPr>
              <w:t>7024</w:t>
            </w:r>
          </w:p>
        </w:tc>
        <w:tc>
          <w:tcPr>
            <w:tcW w:w="994"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7"/>
                <w:sz w:val="24"/>
                <w:szCs w:val="24"/>
              </w:rPr>
              <w:t xml:space="preserve"> </w:t>
            </w:r>
            <w:r>
              <w:rPr>
                <w:rFonts w:ascii="Times New Roman" w:hAnsi="Times New Roman" w:cs="Times New Roman"/>
                <w:sz w:val="24"/>
                <w:szCs w:val="24"/>
              </w:rPr>
              <w:t>7024</w:t>
            </w:r>
          </w:p>
        </w:tc>
        <w:tc>
          <w:tcPr>
            <w:tcW w:w="1014"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7"/>
                <w:sz w:val="24"/>
                <w:szCs w:val="24"/>
              </w:rPr>
              <w:t xml:space="preserve"> </w:t>
            </w:r>
            <w:r>
              <w:rPr>
                <w:rFonts w:ascii="Times New Roman" w:hAnsi="Times New Roman" w:cs="Times New Roman"/>
                <w:sz w:val="24"/>
                <w:szCs w:val="24"/>
              </w:rPr>
              <w:t>7024</w:t>
            </w:r>
          </w:p>
        </w:tc>
      </w:tr>
      <w:tr w:rsidR="0082126E">
        <w:trPr>
          <w:trHeight w:val="208"/>
        </w:trPr>
        <w:tc>
          <w:tcPr>
            <w:tcW w:w="1021"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стены</w:t>
            </w:r>
          </w:p>
        </w:tc>
        <w:tc>
          <w:tcPr>
            <w:tcW w:w="1299"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lang w:val="ru-RU"/>
              </w:rPr>
            </w:pPr>
            <w:r>
              <w:rPr>
                <w:rFonts w:ascii="Times New Roman" w:hAnsi="Times New Roman" w:cs="Times New Roman"/>
                <w:sz w:val="24"/>
                <w:szCs w:val="24"/>
              </w:rPr>
              <w:t>RAL</w:t>
            </w:r>
            <w:r>
              <w:rPr>
                <w:rFonts w:ascii="Times New Roman" w:hAnsi="Times New Roman" w:cs="Times New Roman"/>
                <w:sz w:val="24"/>
                <w:szCs w:val="24"/>
                <w:lang w:val="ru-RU"/>
              </w:rPr>
              <w:t xml:space="preserve"> 1018</w:t>
            </w:r>
          </w:p>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Или кирпич аналогичного цвета</w:t>
            </w:r>
          </w:p>
        </w:tc>
        <w:tc>
          <w:tcPr>
            <w:tcW w:w="1394"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6"/>
                <w:sz w:val="24"/>
                <w:szCs w:val="24"/>
              </w:rPr>
              <w:t xml:space="preserve"> </w:t>
            </w:r>
            <w:r>
              <w:rPr>
                <w:rFonts w:ascii="Times New Roman" w:hAnsi="Times New Roman" w:cs="Times New Roman"/>
                <w:sz w:val="24"/>
                <w:szCs w:val="24"/>
              </w:rPr>
              <w:t>1018</w:t>
            </w:r>
          </w:p>
          <w:p w:rsidR="0082126E" w:rsidRDefault="00CF1619">
            <w:pPr>
              <w:rPr>
                <w:rFonts w:ascii="Times New Roman" w:hAnsi="Times New Roman" w:cs="Times New Roman"/>
                <w:sz w:val="24"/>
                <w:szCs w:val="24"/>
              </w:rPr>
            </w:pPr>
            <w:r>
              <w:rPr>
                <w:rFonts w:ascii="Times New Roman" w:hAnsi="Times New Roman" w:cs="Times New Roman"/>
                <w:sz w:val="24"/>
                <w:szCs w:val="24"/>
              </w:rPr>
              <w:t>или кирпич аналогичного цвета</w:t>
            </w:r>
          </w:p>
          <w:p w:rsidR="0082126E" w:rsidRDefault="0082126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6"/>
                <w:sz w:val="24"/>
                <w:szCs w:val="24"/>
              </w:rPr>
              <w:t xml:space="preserve"> </w:t>
            </w:r>
            <w:r>
              <w:rPr>
                <w:rFonts w:ascii="Times New Roman" w:hAnsi="Times New Roman" w:cs="Times New Roman"/>
                <w:sz w:val="24"/>
                <w:szCs w:val="24"/>
              </w:rPr>
              <w:t>1014</w:t>
            </w:r>
          </w:p>
          <w:p w:rsidR="0082126E" w:rsidRDefault="00CF1619">
            <w:pPr>
              <w:rPr>
                <w:rFonts w:ascii="Times New Roman" w:hAnsi="Times New Roman" w:cs="Times New Roman"/>
                <w:sz w:val="24"/>
                <w:szCs w:val="24"/>
              </w:rPr>
            </w:pPr>
            <w:r>
              <w:rPr>
                <w:rFonts w:ascii="Times New Roman" w:hAnsi="Times New Roman" w:cs="Times New Roman"/>
                <w:sz w:val="24"/>
                <w:szCs w:val="24"/>
              </w:rPr>
              <w:t>или кирпич аналогичного цвета</w:t>
            </w:r>
          </w:p>
          <w:p w:rsidR="0082126E" w:rsidRDefault="0082126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7"/>
                <w:sz w:val="24"/>
                <w:szCs w:val="24"/>
              </w:rPr>
              <w:t xml:space="preserve"> </w:t>
            </w:r>
            <w:r>
              <w:rPr>
                <w:rFonts w:ascii="Times New Roman" w:hAnsi="Times New Roman" w:cs="Times New Roman"/>
                <w:sz w:val="24"/>
                <w:szCs w:val="24"/>
              </w:rPr>
              <w:t>9018 текстура кирпича</w:t>
            </w:r>
          </w:p>
        </w:tc>
        <w:tc>
          <w:tcPr>
            <w:tcW w:w="969" w:type="dxa"/>
            <w:gridSpan w:val="2"/>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6"/>
                <w:sz w:val="24"/>
                <w:szCs w:val="24"/>
              </w:rPr>
              <w:t xml:space="preserve"> </w:t>
            </w:r>
            <w:r>
              <w:rPr>
                <w:rFonts w:ascii="Times New Roman" w:hAnsi="Times New Roman" w:cs="Times New Roman"/>
                <w:sz w:val="24"/>
                <w:szCs w:val="24"/>
              </w:rPr>
              <w:t>7047</w:t>
            </w:r>
          </w:p>
          <w:p w:rsidR="0082126E" w:rsidRDefault="0082126E">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6"/>
                <w:sz w:val="24"/>
                <w:szCs w:val="24"/>
              </w:rPr>
              <w:t xml:space="preserve"> </w:t>
            </w:r>
            <w:r>
              <w:rPr>
                <w:rFonts w:ascii="Times New Roman" w:hAnsi="Times New Roman" w:cs="Times New Roman"/>
                <w:sz w:val="24"/>
                <w:szCs w:val="24"/>
              </w:rPr>
              <w:t>7035</w:t>
            </w:r>
          </w:p>
          <w:p w:rsidR="0082126E" w:rsidRDefault="0082126E">
            <w:pPr>
              <w:rPr>
                <w:rFonts w:ascii="Times New Roman" w:hAnsi="Times New Roman" w:cs="Times New Roman"/>
                <w:sz w:val="24"/>
                <w:szCs w:val="24"/>
              </w:rPr>
            </w:pPr>
          </w:p>
        </w:tc>
        <w:tc>
          <w:tcPr>
            <w:tcW w:w="1014"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6"/>
                <w:sz w:val="24"/>
                <w:szCs w:val="24"/>
              </w:rPr>
              <w:t xml:space="preserve"> </w:t>
            </w:r>
            <w:r>
              <w:rPr>
                <w:rFonts w:ascii="Times New Roman" w:hAnsi="Times New Roman" w:cs="Times New Roman"/>
                <w:sz w:val="24"/>
                <w:szCs w:val="24"/>
              </w:rPr>
              <w:t>7044</w:t>
            </w:r>
          </w:p>
          <w:p w:rsidR="0082126E" w:rsidRDefault="0082126E">
            <w:pPr>
              <w:rPr>
                <w:rFonts w:ascii="Times New Roman" w:hAnsi="Times New Roman" w:cs="Times New Roman"/>
                <w:sz w:val="24"/>
                <w:szCs w:val="24"/>
              </w:rPr>
            </w:pPr>
          </w:p>
        </w:tc>
      </w:tr>
      <w:tr w:rsidR="0082126E">
        <w:trPr>
          <w:trHeight w:val="208"/>
        </w:trPr>
        <w:tc>
          <w:tcPr>
            <w:tcW w:w="1021" w:type="dxa"/>
            <w:tcBorders>
              <w:top w:val="single" w:sz="4" w:space="0" w:color="auto"/>
              <w:left w:val="single" w:sz="4" w:space="0" w:color="auto"/>
              <w:bottom w:val="single" w:sz="4" w:space="0" w:color="auto"/>
              <w:right w:val="single" w:sz="4" w:space="0" w:color="auto"/>
            </w:tcBorders>
          </w:tcPr>
          <w:p w:rsidR="0082126E" w:rsidRDefault="0082126E">
            <w:pP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lang w:val="ru-RU"/>
              </w:rPr>
            </w:pPr>
            <w:r>
              <w:rPr>
                <w:rFonts w:ascii="Times New Roman" w:hAnsi="Times New Roman" w:cs="Times New Roman"/>
                <w:sz w:val="24"/>
                <w:szCs w:val="24"/>
              </w:rPr>
              <w:t>RAL</w:t>
            </w:r>
            <w:r>
              <w:rPr>
                <w:rFonts w:ascii="Times New Roman" w:hAnsi="Times New Roman" w:cs="Times New Roman"/>
                <w:sz w:val="24"/>
                <w:szCs w:val="24"/>
                <w:lang w:val="ru-RU"/>
              </w:rPr>
              <w:t xml:space="preserve"> 9002</w:t>
            </w:r>
          </w:p>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Или кирпич аналогичного цвета</w:t>
            </w:r>
          </w:p>
        </w:tc>
        <w:tc>
          <w:tcPr>
            <w:tcW w:w="1394"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6"/>
                <w:sz w:val="24"/>
                <w:szCs w:val="24"/>
              </w:rPr>
              <w:t xml:space="preserve"> 9002</w:t>
            </w:r>
          </w:p>
          <w:p w:rsidR="0082126E" w:rsidRDefault="00CF1619">
            <w:pPr>
              <w:rPr>
                <w:rFonts w:ascii="Times New Roman" w:hAnsi="Times New Roman" w:cs="Times New Roman"/>
                <w:sz w:val="24"/>
                <w:szCs w:val="24"/>
              </w:rPr>
            </w:pPr>
            <w:r>
              <w:rPr>
                <w:rFonts w:ascii="Times New Roman" w:hAnsi="Times New Roman" w:cs="Times New Roman"/>
                <w:sz w:val="24"/>
                <w:szCs w:val="24"/>
              </w:rPr>
              <w:t>или кирпич аналогичного цвета</w:t>
            </w:r>
          </w:p>
          <w:p w:rsidR="0082126E" w:rsidRDefault="0082126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6"/>
                <w:sz w:val="24"/>
                <w:szCs w:val="24"/>
              </w:rPr>
              <w:t xml:space="preserve"> 9002</w:t>
            </w:r>
          </w:p>
          <w:p w:rsidR="0082126E" w:rsidRDefault="00CF1619">
            <w:pPr>
              <w:rPr>
                <w:rFonts w:ascii="Times New Roman" w:hAnsi="Times New Roman" w:cs="Times New Roman"/>
                <w:sz w:val="24"/>
                <w:szCs w:val="24"/>
              </w:rPr>
            </w:pPr>
            <w:r>
              <w:rPr>
                <w:rFonts w:ascii="Times New Roman" w:hAnsi="Times New Roman" w:cs="Times New Roman"/>
                <w:sz w:val="24"/>
                <w:szCs w:val="24"/>
              </w:rPr>
              <w:t>или кирпич аналогичного цвета</w:t>
            </w:r>
          </w:p>
          <w:p w:rsidR="0082126E" w:rsidRDefault="0082126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rPr>
              <w:t>RAL</w:t>
            </w:r>
            <w:r>
              <w:rPr>
                <w:rFonts w:ascii="Times New Roman" w:hAnsi="Times New Roman" w:cs="Times New Roman"/>
                <w:sz w:val="24"/>
                <w:szCs w:val="24"/>
                <w:lang w:val="ru-RU"/>
              </w:rPr>
              <w:t xml:space="preserve"> 9003</w:t>
            </w:r>
          </w:p>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или кирпич аналогичного цвета</w:t>
            </w:r>
          </w:p>
        </w:tc>
        <w:tc>
          <w:tcPr>
            <w:tcW w:w="969" w:type="dxa"/>
            <w:gridSpan w:val="2"/>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5"/>
                <w:sz w:val="24"/>
                <w:szCs w:val="24"/>
              </w:rPr>
              <w:t xml:space="preserve"> </w:t>
            </w:r>
            <w:r>
              <w:rPr>
                <w:rFonts w:ascii="Times New Roman" w:hAnsi="Times New Roman" w:cs="Times New Roman"/>
                <w:sz w:val="24"/>
                <w:szCs w:val="24"/>
              </w:rPr>
              <w:t>9003</w:t>
            </w:r>
          </w:p>
          <w:p w:rsidR="0082126E" w:rsidRDefault="0082126E">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5"/>
                <w:sz w:val="24"/>
                <w:szCs w:val="24"/>
              </w:rPr>
              <w:t xml:space="preserve"> </w:t>
            </w:r>
            <w:r>
              <w:rPr>
                <w:rFonts w:ascii="Times New Roman" w:hAnsi="Times New Roman" w:cs="Times New Roman"/>
                <w:sz w:val="24"/>
                <w:szCs w:val="24"/>
              </w:rPr>
              <w:t>9001</w:t>
            </w:r>
          </w:p>
          <w:p w:rsidR="0082126E" w:rsidRDefault="0082126E">
            <w:pPr>
              <w:rPr>
                <w:rFonts w:ascii="Times New Roman" w:hAnsi="Times New Roman" w:cs="Times New Roman"/>
                <w:sz w:val="24"/>
                <w:szCs w:val="24"/>
              </w:rPr>
            </w:pPr>
          </w:p>
        </w:tc>
        <w:tc>
          <w:tcPr>
            <w:tcW w:w="1014"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5"/>
                <w:sz w:val="24"/>
                <w:szCs w:val="24"/>
              </w:rPr>
              <w:t xml:space="preserve"> </w:t>
            </w:r>
            <w:r>
              <w:rPr>
                <w:rFonts w:ascii="Times New Roman" w:hAnsi="Times New Roman" w:cs="Times New Roman"/>
                <w:sz w:val="24"/>
                <w:szCs w:val="24"/>
              </w:rPr>
              <w:t>9002</w:t>
            </w:r>
          </w:p>
          <w:p w:rsidR="0082126E" w:rsidRDefault="0082126E">
            <w:pPr>
              <w:rPr>
                <w:rFonts w:ascii="Times New Roman" w:hAnsi="Times New Roman" w:cs="Times New Roman"/>
                <w:sz w:val="24"/>
                <w:szCs w:val="24"/>
              </w:rPr>
            </w:pPr>
          </w:p>
        </w:tc>
      </w:tr>
      <w:tr w:rsidR="0082126E">
        <w:trPr>
          <w:trHeight w:val="208"/>
        </w:trPr>
        <w:tc>
          <w:tcPr>
            <w:tcW w:w="1021"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акценты</w:t>
            </w:r>
          </w:p>
        </w:tc>
        <w:tc>
          <w:tcPr>
            <w:tcW w:w="1299"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RAL 8017</w:t>
            </w:r>
          </w:p>
          <w:p w:rsidR="0082126E" w:rsidRDefault="00CF1619">
            <w:pPr>
              <w:rPr>
                <w:rFonts w:ascii="Times New Roman" w:hAnsi="Times New Roman" w:cs="Times New Roman"/>
                <w:sz w:val="24"/>
                <w:szCs w:val="24"/>
              </w:rPr>
            </w:pPr>
            <w:r>
              <w:rPr>
                <w:rFonts w:ascii="Times New Roman" w:hAnsi="Times New Roman" w:cs="Times New Roman"/>
                <w:sz w:val="24"/>
                <w:szCs w:val="24"/>
              </w:rPr>
              <w:t>Текстура кирпича</w:t>
            </w:r>
          </w:p>
        </w:tc>
        <w:tc>
          <w:tcPr>
            <w:tcW w:w="1394"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7"/>
                <w:sz w:val="24"/>
                <w:szCs w:val="24"/>
              </w:rPr>
              <w:t xml:space="preserve"> </w:t>
            </w:r>
            <w:r>
              <w:rPr>
                <w:rFonts w:ascii="Times New Roman" w:hAnsi="Times New Roman" w:cs="Times New Roman"/>
                <w:sz w:val="24"/>
                <w:szCs w:val="24"/>
              </w:rPr>
              <w:t>8017 текстура кирпича</w:t>
            </w:r>
          </w:p>
        </w:tc>
        <w:tc>
          <w:tcPr>
            <w:tcW w:w="1418"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7"/>
                <w:sz w:val="24"/>
                <w:szCs w:val="24"/>
              </w:rPr>
              <w:t xml:space="preserve"> </w:t>
            </w:r>
            <w:r>
              <w:rPr>
                <w:rFonts w:ascii="Times New Roman" w:hAnsi="Times New Roman" w:cs="Times New Roman"/>
                <w:sz w:val="24"/>
                <w:szCs w:val="24"/>
              </w:rPr>
              <w:t>3011 текстура кирпича</w:t>
            </w:r>
          </w:p>
        </w:tc>
        <w:tc>
          <w:tcPr>
            <w:tcW w:w="992"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6"/>
                <w:sz w:val="24"/>
                <w:szCs w:val="24"/>
              </w:rPr>
              <w:t xml:space="preserve"> </w:t>
            </w:r>
            <w:r>
              <w:rPr>
                <w:rFonts w:ascii="Times New Roman" w:hAnsi="Times New Roman" w:cs="Times New Roman"/>
                <w:sz w:val="24"/>
                <w:szCs w:val="24"/>
              </w:rPr>
              <w:t>3020</w:t>
            </w:r>
          </w:p>
        </w:tc>
        <w:tc>
          <w:tcPr>
            <w:tcW w:w="969" w:type="dxa"/>
            <w:gridSpan w:val="2"/>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7"/>
                <w:sz w:val="24"/>
                <w:szCs w:val="24"/>
              </w:rPr>
              <w:t xml:space="preserve"> </w:t>
            </w:r>
            <w:r>
              <w:rPr>
                <w:rFonts w:ascii="Times New Roman" w:hAnsi="Times New Roman" w:cs="Times New Roman"/>
                <w:sz w:val="24"/>
                <w:szCs w:val="24"/>
              </w:rPr>
              <w:t>3005</w:t>
            </w:r>
          </w:p>
        </w:tc>
        <w:tc>
          <w:tcPr>
            <w:tcW w:w="994"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RAL</w:t>
            </w:r>
            <w:r>
              <w:rPr>
                <w:rFonts w:ascii="Times New Roman" w:hAnsi="Times New Roman" w:cs="Times New Roman"/>
                <w:spacing w:val="7"/>
                <w:sz w:val="24"/>
                <w:szCs w:val="24"/>
              </w:rPr>
              <w:t xml:space="preserve"> </w:t>
            </w:r>
            <w:r>
              <w:rPr>
                <w:rFonts w:ascii="Times New Roman" w:hAnsi="Times New Roman" w:cs="Times New Roman"/>
                <w:sz w:val="24"/>
                <w:szCs w:val="24"/>
              </w:rPr>
              <w:t>6003</w:t>
            </w:r>
          </w:p>
        </w:tc>
        <w:tc>
          <w:tcPr>
            <w:tcW w:w="1014"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RAL 5024</w:t>
            </w:r>
          </w:p>
        </w:tc>
      </w:tr>
      <w:tr w:rsidR="0082126E">
        <w:trPr>
          <w:trHeight w:val="208"/>
        </w:trPr>
        <w:tc>
          <w:tcPr>
            <w:tcW w:w="1021"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Рамы окон и витражей, двери, ограждения</w:t>
            </w:r>
          </w:p>
        </w:tc>
        <w:tc>
          <w:tcPr>
            <w:tcW w:w="1299"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w:t>
            </w:r>
          </w:p>
        </w:tc>
        <w:tc>
          <w:tcPr>
            <w:tcW w:w="1394"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 xml:space="preserve">- </w:t>
            </w:r>
          </w:p>
        </w:tc>
        <w:tc>
          <w:tcPr>
            <w:tcW w:w="969" w:type="dxa"/>
            <w:gridSpan w:val="2"/>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RAL 9003</w:t>
            </w:r>
          </w:p>
          <w:p w:rsidR="0082126E" w:rsidRDefault="00CF1619">
            <w:pPr>
              <w:rPr>
                <w:rFonts w:ascii="Times New Roman" w:hAnsi="Times New Roman" w:cs="Times New Roman"/>
                <w:sz w:val="24"/>
                <w:szCs w:val="24"/>
              </w:rPr>
            </w:pPr>
            <w:r>
              <w:rPr>
                <w:rFonts w:ascii="Times New Roman" w:hAnsi="Times New Roman" w:cs="Times New Roman"/>
                <w:sz w:val="24"/>
                <w:szCs w:val="24"/>
              </w:rPr>
              <w:t>RAL7031</w:t>
            </w:r>
          </w:p>
        </w:tc>
        <w:tc>
          <w:tcPr>
            <w:tcW w:w="994"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RAL 9003</w:t>
            </w:r>
          </w:p>
          <w:p w:rsidR="0082126E" w:rsidRDefault="00CF1619">
            <w:pPr>
              <w:rPr>
                <w:rFonts w:ascii="Times New Roman" w:hAnsi="Times New Roman" w:cs="Times New Roman"/>
                <w:sz w:val="24"/>
                <w:szCs w:val="24"/>
              </w:rPr>
            </w:pPr>
            <w:r>
              <w:rPr>
                <w:rFonts w:ascii="Times New Roman" w:hAnsi="Times New Roman" w:cs="Times New Roman"/>
                <w:sz w:val="24"/>
                <w:szCs w:val="24"/>
              </w:rPr>
              <w:t>RAL7031</w:t>
            </w:r>
          </w:p>
        </w:tc>
        <w:tc>
          <w:tcPr>
            <w:tcW w:w="1014"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rPr>
            </w:pPr>
            <w:r>
              <w:rPr>
                <w:rFonts w:ascii="Times New Roman" w:hAnsi="Times New Roman" w:cs="Times New Roman"/>
                <w:sz w:val="24"/>
                <w:szCs w:val="24"/>
              </w:rPr>
              <w:t>RAL 9003</w:t>
            </w:r>
          </w:p>
          <w:p w:rsidR="0082126E" w:rsidRDefault="00CF1619">
            <w:pPr>
              <w:rPr>
                <w:rFonts w:ascii="Times New Roman" w:hAnsi="Times New Roman" w:cs="Times New Roman"/>
                <w:sz w:val="24"/>
                <w:szCs w:val="24"/>
              </w:rPr>
            </w:pPr>
            <w:r>
              <w:rPr>
                <w:rFonts w:ascii="Times New Roman" w:hAnsi="Times New Roman" w:cs="Times New Roman"/>
                <w:sz w:val="24"/>
                <w:szCs w:val="24"/>
              </w:rPr>
              <w:t>RAL7031</w:t>
            </w:r>
          </w:p>
        </w:tc>
      </w:tr>
    </w:tbl>
    <w:p w:rsidR="0082126E" w:rsidRDefault="00CF1619">
      <w:pPr>
        <w:ind w:firstLine="708"/>
        <w:jc w:val="both"/>
        <w:rPr>
          <w:rFonts w:ascii="Times New Roman" w:hAnsi="Times New Roman" w:cs="Times New Roman"/>
          <w:sz w:val="24"/>
          <w:szCs w:val="24"/>
          <w:shd w:val="clear" w:color="auto" w:fill="FFC000"/>
          <w:lang w:val="ru-RU"/>
        </w:rPr>
      </w:pPr>
      <w:r>
        <w:rPr>
          <w:rFonts w:ascii="Times New Roman" w:hAnsi="Times New Roman" w:cs="Times New Roman"/>
          <w:sz w:val="24"/>
          <w:szCs w:val="24"/>
          <w:lang w:val="ru-RU"/>
        </w:rPr>
        <w:t>*Требования к цветовым решениям  на территориях, не указанных в таблице 4, не устанавливаются.</w:t>
      </w:r>
      <w:r>
        <w:rPr>
          <w:rFonts w:ascii="Times New Roman" w:hAnsi="Times New Roman" w:cs="Times New Roman"/>
          <w:sz w:val="24"/>
          <w:szCs w:val="24"/>
          <w:shd w:val="clear" w:color="auto" w:fill="FFC000"/>
          <w:lang w:val="ru-RU"/>
        </w:rPr>
        <w:t xml:space="preserve">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4.4.7. При формировании цветовых решений объектов капитального строительства необходимо использовать цветовые акценты выявляющие объемно-пластические свойства объектов, способствующие организации пространства, служащие графическим средством указания направления движения.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4.4.8. Профили витражных, оконных и дверных стеклопакетов должны совпадать по цвету или гармонировать друг с другом и с общим цветовым решением объекта.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4.4.9. Все элементы кровли в рамках одного объекта капитального строительства должны выполняться в едином цветовом решении.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4.4.10. При устройстве скатной крыши цветовое решение элементов системы наружного водоотведения должно осуществляться в соответствии архитектурно-стилистическими характеристиками объекта капитального строительства, цветовым решением стен или кровли.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4.4.11. Для цоколя объекта капитального строительства цветовая гамма принимается из категории - акценты.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4.4.12. Для входных дверей объектов капитального строительства необходимо использовать нейтральные (белый, черный, серый, металлик) или натуральные (под дерево) цвета профилей, исключениями являются предусмотренные и обоснованные архитектурным проектом акцентные решения дверных профилей.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4.5. Требования к отделочным и (или) строительным материалам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4.5.1. Для объектов капитального строительства необходимо применять долговечные, износостойкие, климатически приспособленные материалы.</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4.5.2. Первые этажи и цоколь объектов капитального строительства следует выполнять, из вандалостойких материалов.</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4.5.3. В отделке фасада объектов капитального строительства следует применять природный камень, облицовочный кирпич, клинкер, керамогранит, композитные панели, декоративную штукатурку.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4.5.4. При отделке объектов капитального строительства материалами, имитирующими натуральные, они должны соответствовать им по фактуре.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4.5.5. При отделке стен объектов капитального строительства не допускается использовать: сайдинг, профилированные металлические листы, фибробетон, за исключением ВРИ: 2.1.;2.3.</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4.5.7. При отделке объектов капитального строительства требуется предусматривать систему разрезки облицовочных панелей под архитектурные решения, дверные и оконные проемы.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4.5.8. Отделочный материал, цвет стен приямков и спусков в подвальные помещения должны быть идентичны отделочному материалу и цвету цоколя здания либо фасада. Отделочный материал и цветовое решение навесов приямков должны быть идентичны цоколю либо кровле объекта капитального строительства. </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4.6. Требования к размещению технического и инженерного оборудования на фасадах и кровлях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4.6.1. При формировании архитектурно - градостроительного облика объекта капитального строительства проектом должны быть определены места для размещения на фасаде, кровле технического и инженерного оборудования (в их числе вентиляции и кондиционирования воздуха, газоснабжения, освещения, связи, видеонаблюдения).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4.6.2. Элементы систем технического и инженерного оборудования должны:</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-размещаться упорядочено, с привязкой к архитектурному решению фасада и единой композиционной (вертикальной, горизонтальной) системе осей;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-размещаться с использованием стандартных конструкций крепления и с использованием маскирующих ограждений;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-оснащаться кабель-каналами, скрытыми за фасадом или замаскированными в тон цвета соответствующей плоскости фасада;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4.6.3. В случае если окружающая застройка выше проектируемого объекта капитального строительства, необходимо проектировать места размещения элементов инженерного оборудования на кровле здания с учетом их визуального сокрытия и восприятия кровли из окон многоэтажных зданий (декоративное оформление, интеграция в объем здания).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4.6.4. Для многоквартирной застройки, общественной застройки установка кондиционерного оборудования не допускается без централизованного отвода конденсата.</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4.7. Требования к подсветке фасадов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4.7.1. При формировании архитектурно-градостроительного облика объекта капитального строительства проектом должно быть предусмотрено функциональное освещение. Оно включает в себя освещение входных групп, эвакуационных выходов.</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4.7.2. Световое оформление входных групп, витрин, средств информационного оформления и наружной рекламы, знаков адресации должно осуществляться в комплексе с оформлением всего фасада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4.7.3. </w:t>
      </w:r>
      <w:r>
        <w:rPr>
          <w:rFonts w:ascii="Times New Roman" w:hAnsi="Times New Roman" w:cs="Times New Roman"/>
          <w:sz w:val="24"/>
          <w:szCs w:val="24"/>
          <w:lang w:val="ru-RU"/>
        </w:rPr>
        <w:tab/>
        <w:t>Необходимо предусматривать комплексное архитектурно-художественное решение подсветки с учетом сложившейся и проектируемой застройки. В случае проектирования комплекса зданий архитектурно-художественную подсветку необходимо выполнять единую на весь комплекс зданий.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4.7.4. Должно быть предусмотрено удобство обслуживания и управления при разных режимах работы осветительных установок, а также исключена засветка окон жилых помещений.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4.7.5. Использование в подсветке фасадов объектов капитального строительства пиксельной, мигающей подсветок не допускается.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4.7.6. Подсветка многоквартирной жилой застройки должна осуществляется белым светом с цветовой температурой в диапазоне 2100-3000 К, также допускается цветная праздничная подсветка. Для общественной застройки в подсветке возможно использование разных цветов.</w:t>
      </w:r>
    </w:p>
    <w:p w:rsidR="0082126E" w:rsidRDefault="0082126E">
      <w:pPr>
        <w:ind w:firstLine="708"/>
        <w:jc w:val="both"/>
        <w:rPr>
          <w:rFonts w:ascii="Times New Roman" w:hAnsi="Times New Roman" w:cs="Times New Roman"/>
          <w:sz w:val="24"/>
          <w:szCs w:val="24"/>
          <w:lang w:val="ru-RU"/>
        </w:rPr>
      </w:pPr>
    </w:p>
    <w:p w:rsidR="0082126E" w:rsidRDefault="00CF1619">
      <w:pPr>
        <w:pStyle w:val="ConsPlusTitle"/>
        <w:ind w:firstLine="540"/>
        <w:jc w:val="both"/>
        <w:outlineLvl w:val="2"/>
        <w:rPr>
          <w:rFonts w:ascii="Times New Roman" w:hAnsi="Times New Roman" w:cs="Times New Roman"/>
          <w:sz w:val="24"/>
          <w:szCs w:val="24"/>
        </w:rPr>
      </w:pPr>
      <w:bookmarkStart w:id="51" w:name="_Toc135061676"/>
      <w:bookmarkStart w:id="52" w:name="_Toc149310581"/>
      <w:r>
        <w:rPr>
          <w:rFonts w:ascii="Times New Roman" w:hAnsi="Times New Roman" w:cs="Times New Roman"/>
          <w:sz w:val="24"/>
          <w:szCs w:val="24"/>
        </w:rPr>
        <w:t>12.4 Жилая зона (Ж4) - зона жилой застройки смешанной этажности</w:t>
      </w:r>
      <w:bookmarkEnd w:id="51"/>
      <w:bookmarkEnd w:id="52"/>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1.</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3379"/>
        <w:gridCol w:w="724"/>
        <w:gridCol w:w="4365"/>
      </w:tblGrid>
      <w:tr w:rsidR="0082126E">
        <w:trPr>
          <w:jc w:val="center"/>
        </w:trPr>
        <w:tc>
          <w:tcPr>
            <w:tcW w:w="3983"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Основной вид разрешенного использования</w:t>
            </w:r>
          </w:p>
        </w:tc>
        <w:tc>
          <w:tcPr>
            <w:tcW w:w="5089"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rPr>
          <w:jc w:val="center"/>
        </w:trPr>
        <w:tc>
          <w:tcPr>
            <w:tcW w:w="60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3379"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72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4365"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rPr>
          <w:jc w:val="center"/>
        </w:trPr>
        <w:tc>
          <w:tcPr>
            <w:tcW w:w="60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2.1.1</w:t>
            </w:r>
          </w:p>
        </w:tc>
        <w:tc>
          <w:tcPr>
            <w:tcW w:w="337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Малоэтажная многоквартирная жилая застройка</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436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0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436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0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2.5</w:t>
            </w:r>
          </w:p>
        </w:tc>
        <w:tc>
          <w:tcPr>
            <w:tcW w:w="337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Среднеэтажная жилая застройка</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436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0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436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0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2.6</w:t>
            </w:r>
          </w:p>
        </w:tc>
        <w:tc>
          <w:tcPr>
            <w:tcW w:w="337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Многоэтажная жилая застройка (высотная застройка)</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436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0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436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33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36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3.2</w:t>
            </w:r>
          </w:p>
        </w:tc>
        <w:tc>
          <w:tcPr>
            <w:tcW w:w="33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Социальное обслуживание</w:t>
            </w:r>
          </w:p>
        </w:tc>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36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rPr>
          <w:jc w:val="center"/>
        </w:trPr>
        <w:tc>
          <w:tcPr>
            <w:tcW w:w="60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3.4.1</w:t>
            </w:r>
          </w:p>
        </w:tc>
        <w:tc>
          <w:tcPr>
            <w:tcW w:w="337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Амбулаторно-поликлиническое обслуживание</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36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rPr>
          <w:jc w:val="center"/>
        </w:trPr>
        <w:tc>
          <w:tcPr>
            <w:tcW w:w="60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36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rPr>
          <w:jc w:val="center"/>
        </w:trPr>
        <w:tc>
          <w:tcPr>
            <w:tcW w:w="60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436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0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436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0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3.4.2</w:t>
            </w:r>
          </w:p>
        </w:tc>
        <w:tc>
          <w:tcPr>
            <w:tcW w:w="337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Стационарное медицинское </w:t>
            </w:r>
            <w:r>
              <w:rPr>
                <w:rFonts w:ascii="Times New Roman" w:hAnsi="Times New Roman" w:cs="Times New Roman"/>
                <w:sz w:val="24"/>
                <w:szCs w:val="24"/>
              </w:rPr>
              <w:lastRenderedPageBreak/>
              <w:t>обслуживание</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lastRenderedPageBreak/>
              <w:t>3.1.1</w:t>
            </w:r>
          </w:p>
        </w:tc>
        <w:tc>
          <w:tcPr>
            <w:tcW w:w="436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rPr>
          <w:jc w:val="center"/>
        </w:trPr>
        <w:tc>
          <w:tcPr>
            <w:tcW w:w="60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36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rPr>
          <w:jc w:val="center"/>
        </w:trPr>
        <w:tc>
          <w:tcPr>
            <w:tcW w:w="60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436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0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436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0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337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Образование и просвещение</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36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rPr>
          <w:jc w:val="center"/>
        </w:trPr>
        <w:tc>
          <w:tcPr>
            <w:tcW w:w="60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36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rPr>
          <w:jc w:val="center"/>
        </w:trPr>
        <w:tc>
          <w:tcPr>
            <w:tcW w:w="60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436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0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436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0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3.6</w:t>
            </w:r>
          </w:p>
        </w:tc>
        <w:tc>
          <w:tcPr>
            <w:tcW w:w="337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Культурное развитие</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436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r>
      <w:tr w:rsidR="0082126E">
        <w:tblPrEx>
          <w:tblBorders>
            <w:insideH w:val="none" w:sz="4" w:space="0" w:color="000000"/>
          </w:tblBorders>
        </w:tblPrEx>
        <w:trPr>
          <w:jc w:val="center"/>
        </w:trPr>
        <w:tc>
          <w:tcPr>
            <w:tcW w:w="60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36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rPr>
          <w:jc w:val="center"/>
        </w:trPr>
        <w:tc>
          <w:tcPr>
            <w:tcW w:w="60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436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0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436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3.8.1</w:t>
            </w:r>
          </w:p>
        </w:tc>
        <w:tc>
          <w:tcPr>
            <w:tcW w:w="33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Государственное управление</w:t>
            </w:r>
          </w:p>
        </w:tc>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36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rPr>
          <w:jc w:val="center"/>
        </w:trPr>
        <w:tc>
          <w:tcPr>
            <w:tcW w:w="60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3.9.3</w:t>
            </w:r>
          </w:p>
        </w:tc>
        <w:tc>
          <w:tcPr>
            <w:tcW w:w="337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Проведение научных испытаний</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36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rPr>
          <w:jc w:val="center"/>
        </w:trPr>
        <w:tc>
          <w:tcPr>
            <w:tcW w:w="60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36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rPr>
          <w:jc w:val="center"/>
        </w:trPr>
        <w:tc>
          <w:tcPr>
            <w:tcW w:w="60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436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0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436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0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4.7</w:t>
            </w:r>
          </w:p>
        </w:tc>
        <w:tc>
          <w:tcPr>
            <w:tcW w:w="337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Гостиничное обслуживание</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36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rPr>
          <w:jc w:val="center"/>
        </w:trPr>
        <w:tc>
          <w:tcPr>
            <w:tcW w:w="60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36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rPr>
          <w:jc w:val="center"/>
        </w:trPr>
        <w:tc>
          <w:tcPr>
            <w:tcW w:w="60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4365"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0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436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5.1.1</w:t>
            </w:r>
          </w:p>
        </w:tc>
        <w:tc>
          <w:tcPr>
            <w:tcW w:w="33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Обеспечение спортивно-зрелищных мероприятий</w:t>
            </w:r>
          </w:p>
        </w:tc>
        <w:tc>
          <w:tcPr>
            <w:tcW w:w="724" w:type="dxa"/>
          </w:tcPr>
          <w:p w:rsidR="0082126E" w:rsidRDefault="0082126E">
            <w:pPr>
              <w:pStyle w:val="ConsPlusNormal"/>
              <w:rPr>
                <w:rFonts w:ascii="Times New Roman" w:hAnsi="Times New Roman" w:cs="Times New Roman"/>
                <w:sz w:val="24"/>
                <w:szCs w:val="24"/>
              </w:rPr>
            </w:pPr>
          </w:p>
        </w:tc>
        <w:tc>
          <w:tcPr>
            <w:tcW w:w="4365" w:type="dxa"/>
          </w:tcPr>
          <w:p w:rsidR="0082126E" w:rsidRDefault="0082126E">
            <w:pPr>
              <w:pStyle w:val="ConsPlusNormal"/>
              <w:rPr>
                <w:rFonts w:ascii="Times New Roman" w:hAnsi="Times New Roman" w:cs="Times New Roman"/>
                <w:sz w:val="24"/>
                <w:szCs w:val="24"/>
              </w:rPr>
            </w:pPr>
          </w:p>
        </w:tc>
      </w:tr>
      <w:tr w:rsidR="0082126E" w:rsidRPr="00CF1619">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5.1.2</w:t>
            </w:r>
          </w:p>
        </w:tc>
        <w:tc>
          <w:tcPr>
            <w:tcW w:w="33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Обеспечение занятий спортом в помещениях</w:t>
            </w:r>
          </w:p>
        </w:tc>
        <w:tc>
          <w:tcPr>
            <w:tcW w:w="724" w:type="dxa"/>
          </w:tcPr>
          <w:p w:rsidR="0082126E" w:rsidRDefault="0082126E">
            <w:pPr>
              <w:pStyle w:val="ConsPlusNormal"/>
              <w:rPr>
                <w:rFonts w:ascii="Times New Roman" w:hAnsi="Times New Roman" w:cs="Times New Roman"/>
                <w:sz w:val="24"/>
                <w:szCs w:val="24"/>
              </w:rPr>
            </w:pPr>
          </w:p>
        </w:tc>
        <w:tc>
          <w:tcPr>
            <w:tcW w:w="4365" w:type="dxa"/>
          </w:tcPr>
          <w:p w:rsidR="0082126E" w:rsidRDefault="0082126E">
            <w:pPr>
              <w:pStyle w:val="ConsPlusNormal"/>
              <w:rPr>
                <w:rFonts w:ascii="Times New Roman" w:hAnsi="Times New Roman" w:cs="Times New Roman"/>
                <w:sz w:val="24"/>
                <w:szCs w:val="24"/>
              </w:rPr>
            </w:pPr>
          </w:p>
        </w:tc>
      </w:tr>
      <w:tr w:rsidR="0082126E">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5.1.3</w:t>
            </w:r>
          </w:p>
        </w:tc>
        <w:tc>
          <w:tcPr>
            <w:tcW w:w="33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Площадки для занятия спортом</w:t>
            </w:r>
          </w:p>
        </w:tc>
        <w:tc>
          <w:tcPr>
            <w:tcW w:w="724" w:type="dxa"/>
          </w:tcPr>
          <w:p w:rsidR="0082126E" w:rsidRDefault="0082126E">
            <w:pPr>
              <w:pStyle w:val="ConsPlusNormal"/>
              <w:rPr>
                <w:rFonts w:ascii="Times New Roman" w:hAnsi="Times New Roman" w:cs="Times New Roman"/>
                <w:sz w:val="24"/>
                <w:szCs w:val="24"/>
              </w:rPr>
            </w:pPr>
          </w:p>
        </w:tc>
        <w:tc>
          <w:tcPr>
            <w:tcW w:w="4365" w:type="dxa"/>
          </w:tcPr>
          <w:p w:rsidR="0082126E" w:rsidRDefault="0082126E">
            <w:pPr>
              <w:pStyle w:val="ConsPlusNormal"/>
              <w:rPr>
                <w:rFonts w:ascii="Times New Roman" w:hAnsi="Times New Roman" w:cs="Times New Roman"/>
                <w:sz w:val="24"/>
                <w:szCs w:val="24"/>
              </w:rPr>
            </w:pPr>
          </w:p>
        </w:tc>
      </w:tr>
      <w:tr w:rsidR="0082126E">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6.8</w:t>
            </w:r>
          </w:p>
        </w:tc>
        <w:tc>
          <w:tcPr>
            <w:tcW w:w="33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Связь</w:t>
            </w:r>
          </w:p>
        </w:tc>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36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8.3</w:t>
            </w:r>
          </w:p>
        </w:tc>
        <w:tc>
          <w:tcPr>
            <w:tcW w:w="33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Обеспечение внутреннего правопорядка</w:t>
            </w:r>
          </w:p>
        </w:tc>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36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w:t>
            </w:r>
          </w:p>
        </w:tc>
        <w:tc>
          <w:tcPr>
            <w:tcW w:w="33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Земельные участки (территории) общего пользования</w:t>
            </w:r>
          </w:p>
        </w:tc>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36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Условно разрешенные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2.</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
        <w:gridCol w:w="2891"/>
        <w:gridCol w:w="724"/>
        <w:gridCol w:w="4932"/>
      </w:tblGrid>
      <w:tr w:rsidR="0082126E">
        <w:trPr>
          <w:jc w:val="center"/>
        </w:trPr>
        <w:tc>
          <w:tcPr>
            <w:tcW w:w="3420"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Условно разрешенный вид разрешенного использования</w:t>
            </w:r>
          </w:p>
        </w:tc>
        <w:tc>
          <w:tcPr>
            <w:tcW w:w="5656"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rPr>
          <w:jc w:val="center"/>
        </w:trPr>
        <w:tc>
          <w:tcPr>
            <w:tcW w:w="529" w:type="dxa"/>
            <w:tcBorders>
              <w:bottom w:val="single" w:sz="4" w:space="0" w:color="auto"/>
            </w:tcBorders>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2891" w:type="dxa"/>
            <w:tcBorders>
              <w:bottom w:val="single" w:sz="4" w:space="0" w:color="auto"/>
            </w:tcBorders>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72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4932"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rPr>
          <w:jc w:val="center"/>
        </w:trPr>
        <w:tc>
          <w:tcPr>
            <w:tcW w:w="529"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2891"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724" w:type="dxa"/>
            <w:vMerge w:val="restart"/>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932" w:type="dxa"/>
            <w:vMerge w:val="restart"/>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rPr>
          <w:trHeight w:val="276"/>
          <w:jc w:val="center"/>
        </w:trPr>
        <w:tc>
          <w:tcPr>
            <w:tcW w:w="529" w:type="dxa"/>
            <w:vMerge w:val="restart"/>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2891" w:type="dxa"/>
            <w:vMerge w:val="restart"/>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Деловое управление</w:t>
            </w:r>
          </w:p>
        </w:tc>
        <w:tc>
          <w:tcPr>
            <w:tcW w:w="724" w:type="dxa"/>
            <w:vMerge/>
            <w:tcBorders>
              <w:bottom w:val="none" w:sz="4" w:space="0" w:color="000000"/>
            </w:tcBorders>
          </w:tcPr>
          <w:p w:rsidR="0082126E" w:rsidRDefault="0082126E">
            <w:pPr>
              <w:pStyle w:val="ConsPlusNormal"/>
              <w:rPr>
                <w:rFonts w:ascii="Times New Roman" w:hAnsi="Times New Roman" w:cs="Times New Roman"/>
                <w:sz w:val="24"/>
                <w:szCs w:val="24"/>
              </w:rPr>
            </w:pPr>
          </w:p>
        </w:tc>
        <w:tc>
          <w:tcPr>
            <w:tcW w:w="4932" w:type="dxa"/>
            <w:vMerge/>
            <w:tcBorders>
              <w:bottom w:val="none" w:sz="4" w:space="0" w:color="000000"/>
            </w:tcBorders>
          </w:tcPr>
          <w:p w:rsidR="0082126E" w:rsidRDefault="0082126E">
            <w:pPr>
              <w:pStyle w:val="ConsPlusNormal"/>
              <w:rPr>
                <w:rFonts w:ascii="Times New Roman" w:hAnsi="Times New Roman" w:cs="Times New Roman"/>
                <w:sz w:val="24"/>
                <w:szCs w:val="24"/>
              </w:rPr>
            </w:pPr>
          </w:p>
        </w:tc>
      </w:tr>
      <w:tr w:rsidR="0082126E">
        <w:tblPrEx>
          <w:tblBorders>
            <w:insideH w:val="none" w:sz="4" w:space="0" w:color="000000"/>
          </w:tblBorders>
        </w:tblPrEx>
        <w:trPr>
          <w:trHeight w:val="276"/>
          <w:jc w:val="center"/>
        </w:trPr>
        <w:tc>
          <w:tcPr>
            <w:tcW w:w="529" w:type="dxa"/>
            <w:vMerge/>
            <w:tcBorders>
              <w:bottom w:val="none" w:sz="4" w:space="0" w:color="000000"/>
            </w:tcBorders>
          </w:tcPr>
          <w:p w:rsidR="0082126E" w:rsidRDefault="0082126E">
            <w:pPr>
              <w:pStyle w:val="ConsPlusNormal"/>
              <w:rPr>
                <w:rFonts w:ascii="Times New Roman" w:hAnsi="Times New Roman" w:cs="Times New Roman"/>
                <w:sz w:val="24"/>
                <w:szCs w:val="24"/>
              </w:rPr>
            </w:pPr>
          </w:p>
        </w:tc>
        <w:tc>
          <w:tcPr>
            <w:tcW w:w="2891" w:type="dxa"/>
            <w:vMerge/>
            <w:tcBorders>
              <w:bottom w:val="none" w:sz="4" w:space="0" w:color="000000"/>
            </w:tcBorders>
          </w:tcPr>
          <w:p w:rsidR="0082126E" w:rsidRDefault="0082126E">
            <w:pPr>
              <w:pStyle w:val="ConsPlusNormal"/>
              <w:rPr>
                <w:rFonts w:ascii="Times New Roman" w:hAnsi="Times New Roman" w:cs="Times New Roman"/>
                <w:sz w:val="24"/>
                <w:szCs w:val="24"/>
              </w:rPr>
            </w:pPr>
          </w:p>
        </w:tc>
        <w:tc>
          <w:tcPr>
            <w:tcW w:w="724" w:type="dxa"/>
            <w:vMerge w:val="restart"/>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932" w:type="dxa"/>
            <w:vMerge w:val="restart"/>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rPr>
          <w:trHeight w:val="276"/>
          <w:jc w:val="center"/>
        </w:trPr>
        <w:tc>
          <w:tcPr>
            <w:tcW w:w="529" w:type="dxa"/>
            <w:vMerge w:val="restart"/>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2891" w:type="dxa"/>
            <w:vMerge w:val="restart"/>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c>
          <w:tcPr>
            <w:tcW w:w="724" w:type="dxa"/>
            <w:vMerge/>
            <w:tcBorders>
              <w:top w:val="none" w:sz="4" w:space="0" w:color="000000"/>
              <w:bottom w:val="none" w:sz="4" w:space="0" w:color="000000"/>
            </w:tcBorders>
          </w:tcPr>
          <w:p w:rsidR="0082126E" w:rsidRDefault="0082126E">
            <w:pPr>
              <w:pStyle w:val="ConsPlusNormal"/>
              <w:rPr>
                <w:rFonts w:ascii="Times New Roman" w:hAnsi="Times New Roman" w:cs="Times New Roman"/>
                <w:sz w:val="24"/>
                <w:szCs w:val="24"/>
              </w:rPr>
            </w:pPr>
          </w:p>
        </w:tc>
        <w:tc>
          <w:tcPr>
            <w:tcW w:w="4932" w:type="dxa"/>
            <w:vMerge/>
            <w:tcBorders>
              <w:top w:val="none" w:sz="4" w:space="0" w:color="000000"/>
              <w:bottom w:val="none" w:sz="4" w:space="0" w:color="000000"/>
            </w:tcBorders>
          </w:tcPr>
          <w:p w:rsidR="0082126E" w:rsidRDefault="0082126E">
            <w:pPr>
              <w:pStyle w:val="ConsPlusNormal"/>
              <w:rPr>
                <w:rFonts w:ascii="Times New Roman" w:hAnsi="Times New Roman" w:cs="Times New Roman"/>
                <w:sz w:val="24"/>
                <w:szCs w:val="24"/>
              </w:rPr>
            </w:pPr>
          </w:p>
        </w:tc>
      </w:tr>
      <w:tr w:rsidR="0082126E">
        <w:tblPrEx>
          <w:tblBorders>
            <w:insideH w:val="none" w:sz="4" w:space="0" w:color="000000"/>
          </w:tblBorders>
        </w:tblPrEx>
        <w:trPr>
          <w:trHeight w:val="276"/>
          <w:jc w:val="center"/>
        </w:trPr>
        <w:tc>
          <w:tcPr>
            <w:tcW w:w="529" w:type="dxa"/>
            <w:vMerge/>
            <w:tcBorders>
              <w:top w:val="none" w:sz="4" w:space="0" w:color="000000"/>
              <w:bottom w:val="none" w:sz="4" w:space="0" w:color="000000"/>
            </w:tcBorders>
          </w:tcPr>
          <w:p w:rsidR="0082126E" w:rsidRDefault="0082126E">
            <w:pPr>
              <w:pStyle w:val="ConsPlusNormal"/>
              <w:rPr>
                <w:rFonts w:ascii="Times New Roman" w:hAnsi="Times New Roman" w:cs="Times New Roman"/>
                <w:sz w:val="24"/>
                <w:szCs w:val="24"/>
              </w:rPr>
            </w:pPr>
          </w:p>
        </w:tc>
        <w:tc>
          <w:tcPr>
            <w:tcW w:w="2891" w:type="dxa"/>
            <w:vMerge/>
            <w:tcBorders>
              <w:top w:val="none" w:sz="4" w:space="0" w:color="000000"/>
              <w:bottom w:val="none" w:sz="4" w:space="0" w:color="000000"/>
            </w:tcBorders>
          </w:tcPr>
          <w:p w:rsidR="0082126E" w:rsidRDefault="0082126E">
            <w:pPr>
              <w:pStyle w:val="ConsPlusNormal"/>
              <w:rPr>
                <w:rFonts w:ascii="Times New Roman" w:hAnsi="Times New Roman" w:cs="Times New Roman"/>
                <w:sz w:val="24"/>
                <w:szCs w:val="24"/>
              </w:rPr>
            </w:pPr>
          </w:p>
        </w:tc>
        <w:tc>
          <w:tcPr>
            <w:tcW w:w="724" w:type="dxa"/>
            <w:vMerge w:val="restart"/>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4932" w:type="dxa"/>
            <w:vMerge w:val="restart"/>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blPrEx>
          <w:tblBorders>
            <w:insideH w:val="none" w:sz="4" w:space="0" w:color="000000"/>
          </w:tblBorders>
        </w:tblPrEx>
        <w:trPr>
          <w:trHeight w:val="276"/>
          <w:jc w:val="center"/>
        </w:trPr>
        <w:tc>
          <w:tcPr>
            <w:tcW w:w="529" w:type="dxa"/>
            <w:vMerge w:val="restart"/>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4.5</w:t>
            </w:r>
          </w:p>
        </w:tc>
        <w:tc>
          <w:tcPr>
            <w:tcW w:w="2891" w:type="dxa"/>
            <w:vMerge w:val="restart"/>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Банковская и страховая деятельность</w:t>
            </w:r>
          </w:p>
        </w:tc>
        <w:tc>
          <w:tcPr>
            <w:tcW w:w="724" w:type="dxa"/>
            <w:vMerge/>
            <w:tcBorders>
              <w:top w:val="none" w:sz="4" w:space="0" w:color="000000"/>
              <w:bottom w:val="none" w:sz="4" w:space="0" w:color="000000"/>
            </w:tcBorders>
          </w:tcPr>
          <w:p w:rsidR="0082126E" w:rsidRDefault="0082126E">
            <w:pPr>
              <w:pStyle w:val="ConsPlusNormal"/>
              <w:rPr>
                <w:rFonts w:ascii="Times New Roman" w:hAnsi="Times New Roman" w:cs="Times New Roman"/>
                <w:sz w:val="24"/>
                <w:szCs w:val="24"/>
              </w:rPr>
            </w:pPr>
          </w:p>
        </w:tc>
        <w:tc>
          <w:tcPr>
            <w:tcW w:w="4932" w:type="dxa"/>
            <w:vMerge/>
            <w:tcBorders>
              <w:top w:val="none" w:sz="4" w:space="0" w:color="000000"/>
              <w:bottom w:val="none" w:sz="4" w:space="0" w:color="000000"/>
            </w:tcBorders>
          </w:tcPr>
          <w:p w:rsidR="0082126E" w:rsidRDefault="0082126E">
            <w:pPr>
              <w:pStyle w:val="ConsPlusNormal"/>
              <w:rPr>
                <w:rFonts w:ascii="Times New Roman" w:hAnsi="Times New Roman" w:cs="Times New Roman"/>
                <w:sz w:val="24"/>
                <w:szCs w:val="24"/>
              </w:rPr>
            </w:pPr>
          </w:p>
        </w:tc>
      </w:tr>
      <w:tr w:rsidR="0082126E">
        <w:tblPrEx>
          <w:tblBorders>
            <w:insideH w:val="none" w:sz="4" w:space="0" w:color="000000"/>
          </w:tblBorders>
        </w:tblPrEx>
        <w:trPr>
          <w:trHeight w:val="276"/>
          <w:jc w:val="center"/>
        </w:trPr>
        <w:tc>
          <w:tcPr>
            <w:tcW w:w="529" w:type="dxa"/>
            <w:vMerge/>
            <w:tcBorders>
              <w:top w:val="none" w:sz="4" w:space="0" w:color="000000"/>
              <w:bottom w:val="none" w:sz="4" w:space="0" w:color="000000"/>
            </w:tcBorders>
          </w:tcPr>
          <w:p w:rsidR="0082126E" w:rsidRDefault="0082126E">
            <w:pPr>
              <w:pStyle w:val="ConsPlusNormal"/>
              <w:rPr>
                <w:rFonts w:ascii="Times New Roman" w:hAnsi="Times New Roman" w:cs="Times New Roman"/>
                <w:sz w:val="24"/>
                <w:szCs w:val="24"/>
              </w:rPr>
            </w:pPr>
          </w:p>
        </w:tc>
        <w:tc>
          <w:tcPr>
            <w:tcW w:w="2891" w:type="dxa"/>
            <w:vMerge/>
            <w:tcBorders>
              <w:top w:val="none" w:sz="4" w:space="0" w:color="000000"/>
              <w:bottom w:val="none" w:sz="4" w:space="0" w:color="000000"/>
            </w:tcBorders>
          </w:tcPr>
          <w:p w:rsidR="0082126E" w:rsidRDefault="0082126E">
            <w:pPr>
              <w:pStyle w:val="ConsPlusNormal"/>
              <w:rPr>
                <w:rFonts w:ascii="Times New Roman" w:hAnsi="Times New Roman" w:cs="Times New Roman"/>
                <w:sz w:val="24"/>
                <w:szCs w:val="24"/>
              </w:rPr>
            </w:pPr>
          </w:p>
        </w:tc>
        <w:tc>
          <w:tcPr>
            <w:tcW w:w="724" w:type="dxa"/>
            <w:vMerge w:val="restart"/>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4932" w:type="dxa"/>
            <w:vMerge w:val="restart"/>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52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4.6</w:t>
            </w:r>
          </w:p>
        </w:tc>
        <w:tc>
          <w:tcPr>
            <w:tcW w:w="2891"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724" w:type="dxa"/>
            <w:vMerge/>
            <w:tcBorders>
              <w:top w:val="none" w:sz="4" w:space="0" w:color="000000"/>
            </w:tcBorders>
          </w:tcPr>
          <w:p w:rsidR="0082126E" w:rsidRDefault="0082126E">
            <w:pPr>
              <w:pStyle w:val="ConsPlusNormal"/>
              <w:rPr>
                <w:rFonts w:ascii="Times New Roman" w:hAnsi="Times New Roman" w:cs="Times New Roman"/>
                <w:sz w:val="24"/>
                <w:szCs w:val="24"/>
              </w:rPr>
            </w:pPr>
          </w:p>
        </w:tc>
        <w:tc>
          <w:tcPr>
            <w:tcW w:w="4932" w:type="dxa"/>
            <w:vMerge/>
            <w:tcBorders>
              <w:top w:val="none" w:sz="4" w:space="0" w:color="000000"/>
            </w:tcBorders>
          </w:tcPr>
          <w:p w:rsidR="0082126E" w:rsidRDefault="0082126E">
            <w:pPr>
              <w:pStyle w:val="ConsPlusNormal"/>
              <w:rPr>
                <w:rFonts w:ascii="Times New Roman" w:hAnsi="Times New Roman" w:cs="Times New Roman"/>
                <w:sz w:val="24"/>
                <w:szCs w:val="24"/>
              </w:rPr>
            </w:pPr>
          </w:p>
        </w:tc>
      </w:tr>
      <w:tr w:rsidR="0082126E">
        <w:trPr>
          <w:jc w:val="center"/>
        </w:trPr>
        <w:tc>
          <w:tcPr>
            <w:tcW w:w="529"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4.8</w:t>
            </w:r>
          </w:p>
        </w:tc>
        <w:tc>
          <w:tcPr>
            <w:tcW w:w="2891"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Развлечения</w:t>
            </w:r>
          </w:p>
        </w:tc>
        <w:tc>
          <w:tcPr>
            <w:tcW w:w="724" w:type="dxa"/>
            <w:vMerge/>
            <w:tcBorders>
              <w:top w:val="none" w:sz="4" w:space="0" w:color="000000"/>
            </w:tcBorders>
          </w:tcPr>
          <w:p w:rsidR="0082126E" w:rsidRDefault="0082126E">
            <w:pPr>
              <w:pStyle w:val="ConsPlusNormal"/>
              <w:rPr>
                <w:rFonts w:ascii="Times New Roman" w:hAnsi="Times New Roman" w:cs="Times New Roman"/>
                <w:sz w:val="24"/>
                <w:szCs w:val="24"/>
              </w:rPr>
            </w:pPr>
          </w:p>
        </w:tc>
        <w:tc>
          <w:tcPr>
            <w:tcW w:w="4932" w:type="dxa"/>
            <w:vMerge/>
            <w:tcBorders>
              <w:top w:val="none" w:sz="4" w:space="0" w:color="000000"/>
            </w:tcBorders>
          </w:tcPr>
          <w:p w:rsidR="0082126E" w:rsidRDefault="0082126E">
            <w:pPr>
              <w:pStyle w:val="ConsPlusNormal"/>
              <w:rPr>
                <w:rFonts w:ascii="Times New Roman" w:hAnsi="Times New Roman" w:cs="Times New Roman"/>
                <w:sz w:val="24"/>
                <w:szCs w:val="24"/>
              </w:rPr>
            </w:pPr>
          </w:p>
        </w:tc>
      </w:tr>
      <w:tr w:rsidR="0082126E">
        <w:trPr>
          <w:jc w:val="center"/>
        </w:trPr>
        <w:tc>
          <w:tcPr>
            <w:tcW w:w="52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2891"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932"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rPr>
          <w:jc w:val="center"/>
        </w:trPr>
        <w:tc>
          <w:tcPr>
            <w:tcW w:w="529" w:type="dxa"/>
            <w:vMerge/>
          </w:tcPr>
          <w:p w:rsidR="0082126E" w:rsidRDefault="0082126E">
            <w:pPr>
              <w:pStyle w:val="ConsPlusNormal"/>
              <w:rPr>
                <w:rFonts w:ascii="Times New Roman" w:hAnsi="Times New Roman" w:cs="Times New Roman"/>
                <w:sz w:val="24"/>
                <w:szCs w:val="24"/>
              </w:rPr>
            </w:pPr>
          </w:p>
        </w:tc>
        <w:tc>
          <w:tcPr>
            <w:tcW w:w="2891"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493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r>
      <w:tr w:rsidR="0082126E">
        <w:tblPrEx>
          <w:tblBorders>
            <w:insideH w:val="none" w:sz="4" w:space="0" w:color="000000"/>
          </w:tblBorders>
        </w:tblPrEx>
        <w:trPr>
          <w:jc w:val="center"/>
        </w:trPr>
        <w:tc>
          <w:tcPr>
            <w:tcW w:w="529" w:type="dxa"/>
            <w:vMerge/>
          </w:tcPr>
          <w:p w:rsidR="0082126E" w:rsidRDefault="0082126E">
            <w:pPr>
              <w:pStyle w:val="ConsPlusNormal"/>
              <w:rPr>
                <w:rFonts w:ascii="Times New Roman" w:hAnsi="Times New Roman" w:cs="Times New Roman"/>
                <w:sz w:val="24"/>
                <w:szCs w:val="24"/>
              </w:rPr>
            </w:pPr>
          </w:p>
        </w:tc>
        <w:tc>
          <w:tcPr>
            <w:tcW w:w="2891"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493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blPrEx>
          <w:tblBorders>
            <w:insideH w:val="none" w:sz="4" w:space="0" w:color="000000"/>
          </w:tblBorders>
        </w:tblPrEx>
        <w:trPr>
          <w:jc w:val="center"/>
        </w:trPr>
        <w:tc>
          <w:tcPr>
            <w:tcW w:w="529" w:type="dxa"/>
            <w:vMerge/>
            <w:tcBorders>
              <w:bottom w:val="single" w:sz="4" w:space="0" w:color="auto"/>
            </w:tcBorders>
          </w:tcPr>
          <w:p w:rsidR="0082126E" w:rsidRDefault="0082126E">
            <w:pPr>
              <w:pStyle w:val="ConsPlusNormal"/>
              <w:rPr>
                <w:rFonts w:ascii="Times New Roman" w:hAnsi="Times New Roman" w:cs="Times New Roman"/>
                <w:sz w:val="24"/>
                <w:szCs w:val="24"/>
              </w:rPr>
            </w:pPr>
          </w:p>
        </w:tc>
        <w:tc>
          <w:tcPr>
            <w:tcW w:w="2891" w:type="dxa"/>
            <w:vMerge/>
            <w:tcBorders>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4932"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blPrEx>
          <w:tblBorders>
            <w:insideH w:val="none" w:sz="4" w:space="0" w:color="000000"/>
          </w:tblBorders>
        </w:tblPrEx>
        <w:trPr>
          <w:jc w:val="center"/>
        </w:trPr>
        <w:tc>
          <w:tcPr>
            <w:tcW w:w="529" w:type="dxa"/>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2.7</w:t>
            </w:r>
          </w:p>
        </w:tc>
        <w:tc>
          <w:tcPr>
            <w:tcW w:w="2891" w:type="dxa"/>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Обслуживание жилой застройки</w:t>
            </w:r>
          </w:p>
        </w:tc>
        <w:tc>
          <w:tcPr>
            <w:tcW w:w="724" w:type="dxa"/>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p w:rsidR="0082126E" w:rsidRDefault="0082126E">
            <w:pPr>
              <w:pStyle w:val="ConsPlusNormal"/>
              <w:rPr>
                <w:rFonts w:ascii="Times New Roman" w:hAnsi="Times New Roman" w:cs="Times New Roman"/>
                <w:sz w:val="24"/>
                <w:szCs w:val="24"/>
              </w:rPr>
            </w:pP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p w:rsidR="0082126E" w:rsidRDefault="0082126E">
            <w:pPr>
              <w:pStyle w:val="ConsPlusNormal"/>
              <w:rPr>
                <w:rFonts w:ascii="Times New Roman" w:hAnsi="Times New Roman" w:cs="Times New Roman"/>
                <w:sz w:val="24"/>
                <w:szCs w:val="24"/>
              </w:rPr>
            </w:pP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p w:rsidR="0082126E" w:rsidRDefault="0082126E">
            <w:pPr>
              <w:pStyle w:val="ConsPlusNormal"/>
              <w:rPr>
                <w:rFonts w:ascii="Times New Roman" w:hAnsi="Times New Roman" w:cs="Times New Roman"/>
                <w:sz w:val="24"/>
                <w:szCs w:val="24"/>
              </w:rPr>
            </w:pP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4932" w:type="dxa"/>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p w:rsidR="0082126E" w:rsidRDefault="0082126E">
            <w:pPr>
              <w:pStyle w:val="ConsPlusNormal"/>
              <w:rPr>
                <w:rFonts w:ascii="Times New Roman" w:hAnsi="Times New Roman" w:cs="Times New Roman"/>
                <w:sz w:val="24"/>
                <w:szCs w:val="24"/>
              </w:rPr>
            </w:pP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p w:rsidR="0082126E" w:rsidRDefault="0082126E">
            <w:pPr>
              <w:pStyle w:val="ConsPlusNormal"/>
              <w:rPr>
                <w:rFonts w:ascii="Times New Roman" w:hAnsi="Times New Roman" w:cs="Times New Roman"/>
                <w:sz w:val="24"/>
                <w:szCs w:val="24"/>
              </w:rPr>
            </w:pP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p w:rsidR="0082126E" w:rsidRDefault="0082126E">
            <w:pPr>
              <w:pStyle w:val="ConsPlusNormal"/>
              <w:rPr>
                <w:rFonts w:ascii="Times New Roman" w:hAnsi="Times New Roman" w:cs="Times New Roman"/>
                <w:sz w:val="24"/>
                <w:szCs w:val="24"/>
              </w:rPr>
            </w:pP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p w:rsidR="0082126E" w:rsidRDefault="0082126E">
            <w:pPr>
              <w:pStyle w:val="ConsPlusNormal"/>
              <w:rPr>
                <w:rFonts w:ascii="Times New Roman" w:hAnsi="Times New Roman" w:cs="Times New Roman"/>
                <w:sz w:val="24"/>
                <w:szCs w:val="24"/>
              </w:rPr>
            </w:pPr>
          </w:p>
          <w:p w:rsidR="0082126E" w:rsidRDefault="0082126E">
            <w:pPr>
              <w:pStyle w:val="ConsPlusNormal"/>
              <w:rPr>
                <w:rFonts w:ascii="Times New Roman" w:hAnsi="Times New Roman" w:cs="Times New Roman"/>
                <w:sz w:val="24"/>
                <w:szCs w:val="24"/>
              </w:rPr>
            </w:pPr>
          </w:p>
        </w:tc>
      </w:tr>
    </w:tbl>
    <w:p w:rsidR="0082126E" w:rsidRDefault="0082126E">
      <w:pPr>
        <w:pStyle w:val="ConsPlusNormal"/>
        <w:ind w:firstLine="540"/>
        <w:jc w:val="both"/>
        <w:rPr>
          <w:rFonts w:ascii="Times New Roman" w:hAnsi="Times New Roman" w:cs="Times New Roman"/>
          <w:b/>
          <w:i/>
          <w:sz w:val="24"/>
          <w:szCs w:val="24"/>
        </w:rPr>
      </w:pPr>
    </w:p>
    <w:p w:rsidR="0082126E" w:rsidRDefault="00CF161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 Предельные параметры разрешенного строительства, установленные для территориальной зоны, приведены в таблице 3.</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2381"/>
        <w:gridCol w:w="2551"/>
        <w:gridCol w:w="747"/>
        <w:gridCol w:w="506"/>
        <w:gridCol w:w="134"/>
        <w:gridCol w:w="1745"/>
      </w:tblGrid>
      <w:tr w:rsidR="0082126E">
        <w:trPr>
          <w:jc w:val="center"/>
        </w:trPr>
        <w:tc>
          <w:tcPr>
            <w:tcW w:w="814"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N строки</w:t>
            </w:r>
          </w:p>
        </w:tc>
        <w:tc>
          <w:tcPr>
            <w:tcW w:w="2381"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Вид (классификация) параметра</w:t>
            </w:r>
          </w:p>
        </w:tc>
        <w:tc>
          <w:tcPr>
            <w:tcW w:w="5683" w:type="dxa"/>
            <w:gridSpan w:val="5"/>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Показатель</w:t>
            </w:r>
          </w:p>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(предельный параметр)</w:t>
            </w:r>
          </w:p>
        </w:tc>
      </w:tr>
      <w:tr w:rsidR="0082126E">
        <w:trPr>
          <w:jc w:val="center"/>
        </w:trPr>
        <w:tc>
          <w:tcPr>
            <w:tcW w:w="814"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2381"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2551"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Параметр установлен для ВРИ</w:t>
            </w:r>
          </w:p>
        </w:tc>
        <w:tc>
          <w:tcPr>
            <w:tcW w:w="747"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мин.</w:t>
            </w:r>
          </w:p>
        </w:tc>
        <w:tc>
          <w:tcPr>
            <w:tcW w:w="640"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макс.</w:t>
            </w:r>
          </w:p>
        </w:tc>
        <w:tc>
          <w:tcPr>
            <w:tcW w:w="1745"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Текстовое значение</w:t>
            </w:r>
          </w:p>
        </w:tc>
      </w:tr>
      <w:tr w:rsidR="0082126E">
        <w:trPr>
          <w:jc w:val="center"/>
        </w:trPr>
        <w:tc>
          <w:tcPr>
            <w:tcW w:w="8878" w:type="dxa"/>
            <w:gridSpan w:val="7"/>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lastRenderedPageBreak/>
              <w:t>Пространственные параметры</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064"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238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 земельного участка (га)</w:t>
            </w:r>
          </w:p>
        </w:tc>
        <w:tc>
          <w:tcPr>
            <w:tcW w:w="255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74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506"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879" w:type="dxa"/>
            <w:gridSpan w:val="2"/>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8064"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Этажность (этаж)</w:t>
            </w:r>
          </w:p>
        </w:tc>
      </w:tr>
      <w:tr w:rsidR="0082126E">
        <w:trPr>
          <w:jc w:val="center"/>
        </w:trPr>
        <w:tc>
          <w:tcPr>
            <w:tcW w:w="81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2381"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p>
        </w:tc>
        <w:tc>
          <w:tcPr>
            <w:tcW w:w="255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2.1.1 Малоэтажная многоквартирная жилая застройка</w:t>
            </w:r>
          </w:p>
        </w:tc>
        <w:tc>
          <w:tcPr>
            <w:tcW w:w="74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506"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879" w:type="dxa"/>
            <w:gridSpan w:val="2"/>
          </w:tcPr>
          <w:p w:rsidR="0082126E" w:rsidRDefault="0082126E">
            <w:pPr>
              <w:pStyle w:val="ConsPlusNormal"/>
              <w:rPr>
                <w:rFonts w:ascii="Times New Roman" w:hAnsi="Times New Roman" w:cs="Times New Roman"/>
                <w:sz w:val="24"/>
                <w:szCs w:val="24"/>
              </w:rPr>
            </w:pPr>
          </w:p>
        </w:tc>
      </w:tr>
      <w:tr w:rsidR="0082126E">
        <w:trPr>
          <w:jc w:val="center"/>
        </w:trPr>
        <w:tc>
          <w:tcPr>
            <w:tcW w:w="814" w:type="dxa"/>
            <w:vMerge/>
          </w:tcPr>
          <w:p w:rsidR="0082126E" w:rsidRDefault="0082126E">
            <w:pPr>
              <w:pStyle w:val="ConsPlusNormal"/>
              <w:rPr>
                <w:rFonts w:ascii="Times New Roman" w:hAnsi="Times New Roman" w:cs="Times New Roman"/>
                <w:sz w:val="24"/>
                <w:szCs w:val="24"/>
              </w:rPr>
            </w:pPr>
          </w:p>
        </w:tc>
        <w:tc>
          <w:tcPr>
            <w:tcW w:w="2381" w:type="dxa"/>
            <w:vMerge/>
          </w:tcPr>
          <w:p w:rsidR="0082126E" w:rsidRDefault="0082126E">
            <w:pPr>
              <w:pStyle w:val="ConsPlusNormal"/>
              <w:rPr>
                <w:rFonts w:ascii="Times New Roman" w:hAnsi="Times New Roman" w:cs="Times New Roman"/>
                <w:sz w:val="24"/>
                <w:szCs w:val="24"/>
              </w:rPr>
            </w:pPr>
          </w:p>
        </w:tc>
        <w:tc>
          <w:tcPr>
            <w:tcW w:w="255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2.5 Среднеэтажная жилая застройка</w:t>
            </w:r>
          </w:p>
        </w:tc>
        <w:tc>
          <w:tcPr>
            <w:tcW w:w="74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506"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879" w:type="dxa"/>
            <w:gridSpan w:val="2"/>
          </w:tcPr>
          <w:p w:rsidR="0082126E" w:rsidRDefault="0082126E">
            <w:pPr>
              <w:pStyle w:val="ConsPlusNormal"/>
              <w:rPr>
                <w:rFonts w:ascii="Times New Roman" w:hAnsi="Times New Roman" w:cs="Times New Roman"/>
                <w:sz w:val="24"/>
                <w:szCs w:val="24"/>
              </w:rPr>
            </w:pPr>
          </w:p>
        </w:tc>
      </w:tr>
      <w:tr w:rsidR="0082126E">
        <w:trPr>
          <w:jc w:val="center"/>
        </w:trPr>
        <w:tc>
          <w:tcPr>
            <w:tcW w:w="814" w:type="dxa"/>
            <w:vMerge/>
          </w:tcPr>
          <w:p w:rsidR="0082126E" w:rsidRDefault="0082126E">
            <w:pPr>
              <w:pStyle w:val="ConsPlusNormal"/>
              <w:rPr>
                <w:rFonts w:ascii="Times New Roman" w:hAnsi="Times New Roman" w:cs="Times New Roman"/>
                <w:sz w:val="24"/>
                <w:szCs w:val="24"/>
              </w:rPr>
            </w:pPr>
          </w:p>
        </w:tc>
        <w:tc>
          <w:tcPr>
            <w:tcW w:w="2381" w:type="dxa"/>
            <w:vMerge/>
          </w:tcPr>
          <w:p w:rsidR="0082126E" w:rsidRDefault="0082126E">
            <w:pPr>
              <w:pStyle w:val="ConsPlusNormal"/>
              <w:rPr>
                <w:rFonts w:ascii="Times New Roman" w:hAnsi="Times New Roman" w:cs="Times New Roman"/>
                <w:sz w:val="24"/>
                <w:szCs w:val="24"/>
              </w:rPr>
            </w:pPr>
          </w:p>
        </w:tc>
        <w:tc>
          <w:tcPr>
            <w:tcW w:w="255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2.6 Многоэтажная жилая застройка (высотная застройка)</w:t>
            </w:r>
          </w:p>
        </w:tc>
        <w:tc>
          <w:tcPr>
            <w:tcW w:w="74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506"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1879" w:type="dxa"/>
            <w:gridSpan w:val="2"/>
          </w:tcPr>
          <w:p w:rsidR="0082126E" w:rsidRDefault="0082126E">
            <w:pPr>
              <w:pStyle w:val="ConsPlusNormal"/>
              <w:rPr>
                <w:rFonts w:ascii="Times New Roman" w:hAnsi="Times New Roman" w:cs="Times New Roman"/>
                <w:sz w:val="24"/>
                <w:szCs w:val="24"/>
              </w:rPr>
            </w:pPr>
          </w:p>
        </w:tc>
      </w:tr>
      <w:tr w:rsidR="0082126E">
        <w:trPr>
          <w:jc w:val="center"/>
        </w:trPr>
        <w:tc>
          <w:tcPr>
            <w:tcW w:w="814" w:type="dxa"/>
            <w:vMerge/>
          </w:tcPr>
          <w:p w:rsidR="0082126E" w:rsidRDefault="0082126E">
            <w:pPr>
              <w:pStyle w:val="ConsPlusNormal"/>
              <w:rPr>
                <w:rFonts w:ascii="Times New Roman" w:hAnsi="Times New Roman" w:cs="Times New Roman"/>
                <w:sz w:val="24"/>
                <w:szCs w:val="24"/>
              </w:rPr>
            </w:pPr>
          </w:p>
        </w:tc>
        <w:tc>
          <w:tcPr>
            <w:tcW w:w="2381" w:type="dxa"/>
            <w:vMerge/>
          </w:tcPr>
          <w:p w:rsidR="0082126E" w:rsidRDefault="0082126E">
            <w:pPr>
              <w:pStyle w:val="ConsPlusNormal"/>
              <w:rPr>
                <w:rFonts w:ascii="Times New Roman" w:hAnsi="Times New Roman" w:cs="Times New Roman"/>
                <w:sz w:val="24"/>
                <w:szCs w:val="24"/>
              </w:rPr>
            </w:pPr>
          </w:p>
        </w:tc>
        <w:tc>
          <w:tcPr>
            <w:tcW w:w="255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c>
          <w:tcPr>
            <w:tcW w:w="74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506"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1879" w:type="dxa"/>
            <w:gridSpan w:val="2"/>
          </w:tcPr>
          <w:p w:rsidR="0082126E" w:rsidRDefault="0082126E">
            <w:pPr>
              <w:pStyle w:val="ConsPlusNormal"/>
              <w:rPr>
                <w:rFonts w:ascii="Times New Roman" w:hAnsi="Times New Roman" w:cs="Times New Roman"/>
                <w:sz w:val="24"/>
                <w:szCs w:val="24"/>
              </w:rPr>
            </w:pPr>
          </w:p>
        </w:tc>
      </w:tr>
      <w:tr w:rsidR="0082126E">
        <w:trPr>
          <w:jc w:val="center"/>
        </w:trPr>
        <w:tc>
          <w:tcPr>
            <w:tcW w:w="814" w:type="dxa"/>
            <w:vMerge/>
          </w:tcPr>
          <w:p w:rsidR="0082126E" w:rsidRDefault="0082126E">
            <w:pPr>
              <w:pStyle w:val="ConsPlusNormal"/>
              <w:rPr>
                <w:rFonts w:ascii="Times New Roman" w:hAnsi="Times New Roman" w:cs="Times New Roman"/>
                <w:sz w:val="24"/>
                <w:szCs w:val="24"/>
              </w:rPr>
            </w:pPr>
          </w:p>
        </w:tc>
        <w:tc>
          <w:tcPr>
            <w:tcW w:w="2381" w:type="dxa"/>
            <w:vMerge/>
          </w:tcPr>
          <w:p w:rsidR="0082126E" w:rsidRDefault="0082126E">
            <w:pPr>
              <w:pStyle w:val="ConsPlusNormal"/>
              <w:rPr>
                <w:rFonts w:ascii="Times New Roman" w:hAnsi="Times New Roman" w:cs="Times New Roman"/>
                <w:sz w:val="24"/>
                <w:szCs w:val="24"/>
              </w:rPr>
            </w:pPr>
          </w:p>
        </w:tc>
        <w:tc>
          <w:tcPr>
            <w:tcW w:w="255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4.6</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74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506"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1879" w:type="dxa"/>
            <w:gridSpan w:val="2"/>
          </w:tcPr>
          <w:p w:rsidR="0082126E" w:rsidRDefault="0082126E">
            <w:pPr>
              <w:pStyle w:val="ConsPlusNormal"/>
              <w:rPr>
                <w:rFonts w:ascii="Times New Roman" w:hAnsi="Times New Roman" w:cs="Times New Roman"/>
                <w:sz w:val="24"/>
                <w:szCs w:val="24"/>
              </w:rPr>
            </w:pPr>
          </w:p>
        </w:tc>
      </w:tr>
      <w:tr w:rsidR="0082126E">
        <w:trPr>
          <w:jc w:val="center"/>
        </w:trPr>
        <w:tc>
          <w:tcPr>
            <w:tcW w:w="814" w:type="dxa"/>
            <w:vMerge/>
          </w:tcPr>
          <w:p w:rsidR="0082126E" w:rsidRDefault="0082126E">
            <w:pPr>
              <w:pStyle w:val="ConsPlusNormal"/>
              <w:rPr>
                <w:rFonts w:ascii="Times New Roman" w:hAnsi="Times New Roman" w:cs="Times New Roman"/>
                <w:sz w:val="24"/>
                <w:szCs w:val="24"/>
              </w:rPr>
            </w:pPr>
          </w:p>
        </w:tc>
        <w:tc>
          <w:tcPr>
            <w:tcW w:w="2381" w:type="dxa"/>
            <w:vMerge/>
          </w:tcPr>
          <w:p w:rsidR="0082126E" w:rsidRDefault="0082126E">
            <w:pPr>
              <w:pStyle w:val="ConsPlusNormal"/>
              <w:rPr>
                <w:rFonts w:ascii="Times New Roman" w:hAnsi="Times New Roman" w:cs="Times New Roman"/>
                <w:sz w:val="24"/>
                <w:szCs w:val="24"/>
              </w:rPr>
            </w:pPr>
          </w:p>
        </w:tc>
        <w:tc>
          <w:tcPr>
            <w:tcW w:w="255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прочих ВРИ</w:t>
            </w:r>
          </w:p>
        </w:tc>
        <w:tc>
          <w:tcPr>
            <w:tcW w:w="74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506"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879" w:type="dxa"/>
            <w:gridSpan w:val="2"/>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238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Пристроенные к жилым домам нежилые здания/ помещения</w:t>
            </w:r>
          </w:p>
        </w:tc>
        <w:tc>
          <w:tcPr>
            <w:tcW w:w="2551" w:type="dxa"/>
          </w:tcPr>
          <w:p w:rsidR="0082126E" w:rsidRDefault="0082126E">
            <w:pPr>
              <w:pStyle w:val="ConsPlusNormal"/>
              <w:rPr>
                <w:rFonts w:ascii="Times New Roman" w:hAnsi="Times New Roman" w:cs="Times New Roman"/>
                <w:sz w:val="24"/>
                <w:szCs w:val="24"/>
              </w:rPr>
            </w:pPr>
          </w:p>
        </w:tc>
        <w:tc>
          <w:tcPr>
            <w:tcW w:w="74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506"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879" w:type="dxa"/>
            <w:gridSpan w:val="2"/>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8064"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Высота (м)</w:t>
            </w:r>
          </w:p>
        </w:tc>
      </w:tr>
      <w:tr w:rsidR="0082126E">
        <w:trPr>
          <w:jc w:val="center"/>
        </w:trPr>
        <w:tc>
          <w:tcPr>
            <w:tcW w:w="814" w:type="dxa"/>
            <w:vMerge w:val="restart"/>
            <w:shd w:val="clear" w:color="auto" w:fill="auto"/>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2381" w:type="dxa"/>
            <w:vMerge w:val="restart"/>
            <w:shd w:val="clear" w:color="auto" w:fill="auto"/>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Предельная высота</w:t>
            </w:r>
          </w:p>
        </w:tc>
        <w:tc>
          <w:tcPr>
            <w:tcW w:w="2551" w:type="dxa"/>
            <w:shd w:val="clear" w:color="auto" w:fill="auto"/>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2.1.1 Малоэтажная многоквартирная жилая застройка</w:t>
            </w:r>
          </w:p>
        </w:tc>
        <w:tc>
          <w:tcPr>
            <w:tcW w:w="747" w:type="dxa"/>
            <w:shd w:val="clear" w:color="auto" w:fill="auto"/>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506" w:type="dxa"/>
            <w:shd w:val="clear" w:color="auto" w:fill="auto"/>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1879" w:type="dxa"/>
            <w:gridSpan w:val="2"/>
            <w:shd w:val="clear" w:color="auto" w:fill="auto"/>
          </w:tcPr>
          <w:p w:rsidR="0082126E" w:rsidRDefault="0082126E">
            <w:pPr>
              <w:pStyle w:val="ConsPlusNormal"/>
              <w:rPr>
                <w:rFonts w:ascii="Times New Roman" w:hAnsi="Times New Roman" w:cs="Times New Roman"/>
                <w:sz w:val="24"/>
                <w:szCs w:val="24"/>
              </w:rPr>
            </w:pPr>
          </w:p>
        </w:tc>
      </w:tr>
      <w:tr w:rsidR="0082126E">
        <w:trPr>
          <w:jc w:val="center"/>
        </w:trPr>
        <w:tc>
          <w:tcPr>
            <w:tcW w:w="814" w:type="dxa"/>
            <w:vMerge/>
            <w:shd w:val="clear" w:color="auto" w:fill="auto"/>
          </w:tcPr>
          <w:p w:rsidR="0082126E" w:rsidRDefault="0082126E">
            <w:pPr>
              <w:pStyle w:val="ConsPlusNormal"/>
              <w:rPr>
                <w:rFonts w:ascii="Times New Roman" w:hAnsi="Times New Roman" w:cs="Times New Roman"/>
                <w:sz w:val="24"/>
                <w:szCs w:val="24"/>
              </w:rPr>
            </w:pPr>
          </w:p>
        </w:tc>
        <w:tc>
          <w:tcPr>
            <w:tcW w:w="2381" w:type="dxa"/>
            <w:vMerge/>
            <w:shd w:val="clear" w:color="auto" w:fill="auto"/>
          </w:tcPr>
          <w:p w:rsidR="0082126E" w:rsidRDefault="0082126E">
            <w:pPr>
              <w:pStyle w:val="ConsPlusNormal"/>
              <w:rPr>
                <w:rFonts w:ascii="Times New Roman" w:hAnsi="Times New Roman" w:cs="Times New Roman"/>
                <w:sz w:val="24"/>
                <w:szCs w:val="24"/>
              </w:rPr>
            </w:pPr>
          </w:p>
        </w:tc>
        <w:tc>
          <w:tcPr>
            <w:tcW w:w="2551" w:type="dxa"/>
            <w:shd w:val="clear" w:color="auto" w:fill="auto"/>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2.5 Среднеэтажная жилая застройка</w:t>
            </w:r>
          </w:p>
        </w:tc>
        <w:tc>
          <w:tcPr>
            <w:tcW w:w="747" w:type="dxa"/>
            <w:shd w:val="clear" w:color="auto" w:fill="auto"/>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506" w:type="dxa"/>
            <w:shd w:val="clear" w:color="auto" w:fill="auto"/>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37</w:t>
            </w:r>
          </w:p>
        </w:tc>
        <w:tc>
          <w:tcPr>
            <w:tcW w:w="1879" w:type="dxa"/>
            <w:gridSpan w:val="2"/>
            <w:shd w:val="clear" w:color="auto" w:fill="auto"/>
          </w:tcPr>
          <w:p w:rsidR="0082126E" w:rsidRDefault="0082126E">
            <w:pPr>
              <w:pStyle w:val="ConsPlusNormal"/>
              <w:rPr>
                <w:rFonts w:ascii="Times New Roman" w:hAnsi="Times New Roman" w:cs="Times New Roman"/>
                <w:sz w:val="24"/>
                <w:szCs w:val="24"/>
              </w:rPr>
            </w:pPr>
          </w:p>
        </w:tc>
      </w:tr>
      <w:tr w:rsidR="0082126E">
        <w:trPr>
          <w:jc w:val="center"/>
        </w:trPr>
        <w:tc>
          <w:tcPr>
            <w:tcW w:w="814" w:type="dxa"/>
            <w:vMerge/>
            <w:shd w:val="clear" w:color="auto" w:fill="auto"/>
          </w:tcPr>
          <w:p w:rsidR="0082126E" w:rsidRDefault="0082126E">
            <w:pPr>
              <w:pStyle w:val="ConsPlusNormal"/>
              <w:rPr>
                <w:rFonts w:ascii="Times New Roman" w:hAnsi="Times New Roman" w:cs="Times New Roman"/>
                <w:sz w:val="24"/>
                <w:szCs w:val="24"/>
              </w:rPr>
            </w:pPr>
          </w:p>
        </w:tc>
        <w:tc>
          <w:tcPr>
            <w:tcW w:w="2381" w:type="dxa"/>
            <w:vMerge/>
            <w:shd w:val="clear" w:color="auto" w:fill="auto"/>
          </w:tcPr>
          <w:p w:rsidR="0082126E" w:rsidRDefault="0082126E">
            <w:pPr>
              <w:pStyle w:val="ConsPlusNormal"/>
              <w:rPr>
                <w:rFonts w:ascii="Times New Roman" w:hAnsi="Times New Roman" w:cs="Times New Roman"/>
                <w:sz w:val="24"/>
                <w:szCs w:val="24"/>
              </w:rPr>
            </w:pPr>
          </w:p>
        </w:tc>
        <w:tc>
          <w:tcPr>
            <w:tcW w:w="2551" w:type="dxa"/>
            <w:shd w:val="clear" w:color="auto" w:fill="auto"/>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2.6 Многоэтажная жилая застройка (высотная застройка)</w:t>
            </w:r>
          </w:p>
        </w:tc>
        <w:tc>
          <w:tcPr>
            <w:tcW w:w="747" w:type="dxa"/>
            <w:shd w:val="clear" w:color="auto" w:fill="auto"/>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506" w:type="dxa"/>
            <w:shd w:val="clear" w:color="auto" w:fill="auto"/>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40</w:t>
            </w:r>
          </w:p>
        </w:tc>
        <w:tc>
          <w:tcPr>
            <w:tcW w:w="1879" w:type="dxa"/>
            <w:gridSpan w:val="2"/>
            <w:shd w:val="clear" w:color="auto" w:fill="auto"/>
          </w:tcPr>
          <w:p w:rsidR="0082126E" w:rsidRDefault="0082126E">
            <w:pPr>
              <w:pStyle w:val="ConsPlusNormal"/>
              <w:rPr>
                <w:rFonts w:ascii="Times New Roman" w:hAnsi="Times New Roman" w:cs="Times New Roman"/>
                <w:sz w:val="24"/>
                <w:szCs w:val="24"/>
              </w:rPr>
            </w:pPr>
          </w:p>
        </w:tc>
      </w:tr>
      <w:tr w:rsidR="0082126E">
        <w:trPr>
          <w:jc w:val="center"/>
        </w:trPr>
        <w:tc>
          <w:tcPr>
            <w:tcW w:w="814" w:type="dxa"/>
            <w:vMerge/>
          </w:tcPr>
          <w:p w:rsidR="0082126E" w:rsidRDefault="0082126E">
            <w:pPr>
              <w:pStyle w:val="ConsPlusNormal"/>
              <w:rPr>
                <w:rFonts w:ascii="Times New Roman" w:hAnsi="Times New Roman" w:cs="Times New Roman"/>
                <w:sz w:val="24"/>
                <w:szCs w:val="24"/>
              </w:rPr>
            </w:pPr>
          </w:p>
        </w:tc>
        <w:tc>
          <w:tcPr>
            <w:tcW w:w="2381" w:type="dxa"/>
            <w:vMerge/>
          </w:tcPr>
          <w:p w:rsidR="0082126E" w:rsidRDefault="0082126E">
            <w:pPr>
              <w:pStyle w:val="ConsPlusNormal"/>
              <w:rPr>
                <w:rFonts w:ascii="Times New Roman" w:hAnsi="Times New Roman" w:cs="Times New Roman"/>
                <w:sz w:val="24"/>
                <w:szCs w:val="24"/>
              </w:rPr>
            </w:pPr>
          </w:p>
        </w:tc>
        <w:tc>
          <w:tcPr>
            <w:tcW w:w="255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прочих ВРИ</w:t>
            </w:r>
          </w:p>
        </w:tc>
        <w:tc>
          <w:tcPr>
            <w:tcW w:w="74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506"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879" w:type="dxa"/>
            <w:gridSpan w:val="2"/>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8064"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w:t>
            </w:r>
          </w:p>
        </w:tc>
      </w:tr>
      <w:tr w:rsidR="0082126E">
        <w:trPr>
          <w:jc w:val="center"/>
        </w:trPr>
        <w:tc>
          <w:tcPr>
            <w:tcW w:w="814" w:type="dxa"/>
            <w:vMerge w:val="restart"/>
            <w:shd w:val="clear" w:color="auto" w:fill="auto"/>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2381" w:type="dxa"/>
            <w:vMerge w:val="restart"/>
            <w:shd w:val="clear" w:color="auto" w:fill="auto"/>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w:t>
            </w:r>
          </w:p>
        </w:tc>
        <w:tc>
          <w:tcPr>
            <w:tcW w:w="2551" w:type="dxa"/>
            <w:shd w:val="clear" w:color="auto" w:fill="auto"/>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2.1.1 Малоэтажная многоквартирная жилая застройка</w:t>
            </w:r>
          </w:p>
        </w:tc>
        <w:tc>
          <w:tcPr>
            <w:tcW w:w="747" w:type="dxa"/>
            <w:shd w:val="clear" w:color="auto" w:fill="auto"/>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506" w:type="dxa"/>
            <w:shd w:val="clear" w:color="auto" w:fill="auto"/>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30</w:t>
            </w:r>
          </w:p>
        </w:tc>
        <w:tc>
          <w:tcPr>
            <w:tcW w:w="1879" w:type="dxa"/>
            <w:gridSpan w:val="2"/>
            <w:shd w:val="clear" w:color="auto" w:fill="auto"/>
          </w:tcPr>
          <w:p w:rsidR="0082126E" w:rsidRDefault="0082126E">
            <w:pPr>
              <w:pStyle w:val="ConsPlusNormal"/>
              <w:rPr>
                <w:rFonts w:ascii="Times New Roman" w:hAnsi="Times New Roman" w:cs="Times New Roman"/>
                <w:sz w:val="24"/>
                <w:szCs w:val="24"/>
              </w:rPr>
            </w:pPr>
          </w:p>
        </w:tc>
      </w:tr>
      <w:tr w:rsidR="0082126E">
        <w:trPr>
          <w:jc w:val="center"/>
        </w:trPr>
        <w:tc>
          <w:tcPr>
            <w:tcW w:w="814" w:type="dxa"/>
            <w:vMerge/>
            <w:shd w:val="clear" w:color="auto" w:fill="auto"/>
          </w:tcPr>
          <w:p w:rsidR="0082126E" w:rsidRDefault="0082126E">
            <w:pPr>
              <w:pStyle w:val="ConsPlusNormal"/>
              <w:rPr>
                <w:rFonts w:ascii="Times New Roman" w:hAnsi="Times New Roman" w:cs="Times New Roman"/>
                <w:sz w:val="24"/>
                <w:szCs w:val="24"/>
              </w:rPr>
            </w:pPr>
          </w:p>
        </w:tc>
        <w:tc>
          <w:tcPr>
            <w:tcW w:w="2381" w:type="dxa"/>
            <w:vMerge/>
            <w:shd w:val="clear" w:color="auto" w:fill="auto"/>
          </w:tcPr>
          <w:p w:rsidR="0082126E" w:rsidRDefault="0082126E">
            <w:pPr>
              <w:pStyle w:val="ConsPlusNormal"/>
              <w:rPr>
                <w:rFonts w:ascii="Times New Roman" w:hAnsi="Times New Roman" w:cs="Times New Roman"/>
                <w:sz w:val="24"/>
                <w:szCs w:val="24"/>
              </w:rPr>
            </w:pPr>
          </w:p>
        </w:tc>
        <w:tc>
          <w:tcPr>
            <w:tcW w:w="2551" w:type="dxa"/>
            <w:shd w:val="clear" w:color="auto" w:fill="auto"/>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2.5 Среднеэтажная жилая застройка</w:t>
            </w:r>
          </w:p>
        </w:tc>
        <w:tc>
          <w:tcPr>
            <w:tcW w:w="747" w:type="dxa"/>
            <w:shd w:val="clear" w:color="auto" w:fill="auto"/>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506" w:type="dxa"/>
            <w:shd w:val="clear" w:color="auto" w:fill="auto"/>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30</w:t>
            </w:r>
          </w:p>
        </w:tc>
        <w:tc>
          <w:tcPr>
            <w:tcW w:w="1879" w:type="dxa"/>
            <w:gridSpan w:val="2"/>
            <w:shd w:val="clear" w:color="auto" w:fill="auto"/>
          </w:tcPr>
          <w:p w:rsidR="0082126E" w:rsidRDefault="0082126E">
            <w:pPr>
              <w:pStyle w:val="ConsPlusNormal"/>
              <w:rPr>
                <w:rFonts w:ascii="Times New Roman" w:hAnsi="Times New Roman" w:cs="Times New Roman"/>
                <w:sz w:val="24"/>
                <w:szCs w:val="24"/>
              </w:rPr>
            </w:pPr>
          </w:p>
        </w:tc>
      </w:tr>
      <w:tr w:rsidR="0082126E">
        <w:trPr>
          <w:jc w:val="center"/>
        </w:trPr>
        <w:tc>
          <w:tcPr>
            <w:tcW w:w="814" w:type="dxa"/>
            <w:vMerge/>
          </w:tcPr>
          <w:p w:rsidR="0082126E" w:rsidRDefault="0082126E">
            <w:pPr>
              <w:pStyle w:val="ConsPlusNormal"/>
              <w:rPr>
                <w:rFonts w:ascii="Times New Roman" w:hAnsi="Times New Roman" w:cs="Times New Roman"/>
                <w:sz w:val="24"/>
                <w:szCs w:val="24"/>
              </w:rPr>
            </w:pPr>
          </w:p>
        </w:tc>
        <w:tc>
          <w:tcPr>
            <w:tcW w:w="2381" w:type="dxa"/>
            <w:vMerge/>
          </w:tcPr>
          <w:p w:rsidR="0082126E" w:rsidRDefault="0082126E">
            <w:pPr>
              <w:pStyle w:val="ConsPlusNormal"/>
              <w:rPr>
                <w:rFonts w:ascii="Times New Roman" w:hAnsi="Times New Roman" w:cs="Times New Roman"/>
                <w:sz w:val="24"/>
                <w:szCs w:val="24"/>
              </w:rPr>
            </w:pPr>
          </w:p>
        </w:tc>
        <w:tc>
          <w:tcPr>
            <w:tcW w:w="255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2.6 Многоэтажная жилая застройка (высотная застройка)</w:t>
            </w:r>
          </w:p>
        </w:tc>
        <w:tc>
          <w:tcPr>
            <w:tcW w:w="74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506"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15</w:t>
            </w:r>
          </w:p>
        </w:tc>
        <w:tc>
          <w:tcPr>
            <w:tcW w:w="1879" w:type="dxa"/>
            <w:gridSpan w:val="2"/>
          </w:tcPr>
          <w:p w:rsidR="0082126E" w:rsidRDefault="0082126E">
            <w:pPr>
              <w:pStyle w:val="ConsPlusNormal"/>
              <w:rPr>
                <w:rFonts w:ascii="Times New Roman" w:hAnsi="Times New Roman" w:cs="Times New Roman"/>
                <w:sz w:val="24"/>
                <w:szCs w:val="24"/>
              </w:rPr>
            </w:pPr>
          </w:p>
        </w:tc>
      </w:tr>
      <w:tr w:rsidR="0082126E">
        <w:trPr>
          <w:jc w:val="center"/>
        </w:trPr>
        <w:tc>
          <w:tcPr>
            <w:tcW w:w="814" w:type="dxa"/>
            <w:vMerge/>
          </w:tcPr>
          <w:p w:rsidR="0082126E" w:rsidRDefault="0082126E">
            <w:pPr>
              <w:pStyle w:val="ConsPlusNormal"/>
              <w:rPr>
                <w:rFonts w:ascii="Times New Roman" w:hAnsi="Times New Roman" w:cs="Times New Roman"/>
                <w:sz w:val="24"/>
                <w:szCs w:val="24"/>
              </w:rPr>
            </w:pPr>
          </w:p>
        </w:tc>
        <w:tc>
          <w:tcPr>
            <w:tcW w:w="2381" w:type="dxa"/>
            <w:vMerge/>
          </w:tcPr>
          <w:p w:rsidR="0082126E" w:rsidRDefault="0082126E">
            <w:pPr>
              <w:pStyle w:val="ConsPlusNormal"/>
              <w:rPr>
                <w:rFonts w:ascii="Times New Roman" w:hAnsi="Times New Roman" w:cs="Times New Roman"/>
                <w:sz w:val="24"/>
                <w:szCs w:val="24"/>
              </w:rPr>
            </w:pPr>
          </w:p>
        </w:tc>
        <w:tc>
          <w:tcPr>
            <w:tcW w:w="255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c>
          <w:tcPr>
            <w:tcW w:w="74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506"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60</w:t>
            </w:r>
          </w:p>
        </w:tc>
        <w:tc>
          <w:tcPr>
            <w:tcW w:w="1879" w:type="dxa"/>
            <w:gridSpan w:val="2"/>
          </w:tcPr>
          <w:p w:rsidR="0082126E" w:rsidRDefault="0082126E">
            <w:pPr>
              <w:pStyle w:val="ConsPlusNormal"/>
              <w:rPr>
                <w:rFonts w:ascii="Times New Roman" w:hAnsi="Times New Roman" w:cs="Times New Roman"/>
                <w:sz w:val="24"/>
                <w:szCs w:val="24"/>
              </w:rPr>
            </w:pPr>
          </w:p>
        </w:tc>
      </w:tr>
      <w:tr w:rsidR="0082126E">
        <w:trPr>
          <w:jc w:val="center"/>
        </w:trPr>
        <w:tc>
          <w:tcPr>
            <w:tcW w:w="814" w:type="dxa"/>
            <w:vMerge/>
          </w:tcPr>
          <w:p w:rsidR="0082126E" w:rsidRDefault="0082126E">
            <w:pPr>
              <w:pStyle w:val="ConsPlusNormal"/>
              <w:rPr>
                <w:rFonts w:ascii="Times New Roman" w:hAnsi="Times New Roman" w:cs="Times New Roman"/>
                <w:sz w:val="24"/>
                <w:szCs w:val="24"/>
              </w:rPr>
            </w:pPr>
          </w:p>
        </w:tc>
        <w:tc>
          <w:tcPr>
            <w:tcW w:w="2381" w:type="dxa"/>
            <w:vMerge/>
          </w:tcPr>
          <w:p w:rsidR="0082126E" w:rsidRDefault="0082126E">
            <w:pPr>
              <w:pStyle w:val="ConsPlusNormal"/>
              <w:rPr>
                <w:rFonts w:ascii="Times New Roman" w:hAnsi="Times New Roman" w:cs="Times New Roman"/>
                <w:sz w:val="24"/>
                <w:szCs w:val="24"/>
              </w:rPr>
            </w:pPr>
          </w:p>
        </w:tc>
        <w:tc>
          <w:tcPr>
            <w:tcW w:w="255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4.6</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74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506"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60</w:t>
            </w:r>
          </w:p>
        </w:tc>
        <w:tc>
          <w:tcPr>
            <w:tcW w:w="1879" w:type="dxa"/>
            <w:gridSpan w:val="2"/>
          </w:tcPr>
          <w:p w:rsidR="0082126E" w:rsidRDefault="0082126E">
            <w:pPr>
              <w:pStyle w:val="ConsPlusNormal"/>
              <w:rPr>
                <w:rFonts w:ascii="Times New Roman" w:hAnsi="Times New Roman" w:cs="Times New Roman"/>
                <w:sz w:val="24"/>
                <w:szCs w:val="24"/>
              </w:rPr>
            </w:pPr>
          </w:p>
        </w:tc>
      </w:tr>
      <w:tr w:rsidR="0082126E">
        <w:trPr>
          <w:jc w:val="center"/>
        </w:trPr>
        <w:tc>
          <w:tcPr>
            <w:tcW w:w="814" w:type="dxa"/>
            <w:vMerge/>
          </w:tcPr>
          <w:p w:rsidR="0082126E" w:rsidRDefault="0082126E">
            <w:pPr>
              <w:pStyle w:val="ConsPlusNormal"/>
              <w:rPr>
                <w:rFonts w:ascii="Times New Roman" w:hAnsi="Times New Roman" w:cs="Times New Roman"/>
                <w:sz w:val="24"/>
                <w:szCs w:val="24"/>
              </w:rPr>
            </w:pPr>
          </w:p>
        </w:tc>
        <w:tc>
          <w:tcPr>
            <w:tcW w:w="2381" w:type="dxa"/>
            <w:vMerge/>
          </w:tcPr>
          <w:p w:rsidR="0082126E" w:rsidRDefault="0082126E">
            <w:pPr>
              <w:pStyle w:val="ConsPlusNormal"/>
              <w:rPr>
                <w:rFonts w:ascii="Times New Roman" w:hAnsi="Times New Roman" w:cs="Times New Roman"/>
                <w:sz w:val="24"/>
                <w:szCs w:val="24"/>
              </w:rPr>
            </w:pPr>
          </w:p>
        </w:tc>
        <w:tc>
          <w:tcPr>
            <w:tcW w:w="255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 Земельные участки (территории) общего пользования</w:t>
            </w:r>
          </w:p>
        </w:tc>
        <w:tc>
          <w:tcPr>
            <w:tcW w:w="74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506"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879" w:type="dxa"/>
            <w:gridSpan w:val="2"/>
          </w:tcPr>
          <w:p w:rsidR="0082126E" w:rsidRDefault="0082126E">
            <w:pPr>
              <w:pStyle w:val="ConsPlusNormal"/>
              <w:rPr>
                <w:rFonts w:ascii="Times New Roman" w:hAnsi="Times New Roman" w:cs="Times New Roman"/>
                <w:sz w:val="24"/>
                <w:szCs w:val="24"/>
              </w:rPr>
            </w:pPr>
          </w:p>
        </w:tc>
      </w:tr>
      <w:tr w:rsidR="0082126E">
        <w:trPr>
          <w:jc w:val="center"/>
        </w:trPr>
        <w:tc>
          <w:tcPr>
            <w:tcW w:w="814" w:type="dxa"/>
            <w:vMerge/>
          </w:tcPr>
          <w:p w:rsidR="0082126E" w:rsidRDefault="0082126E">
            <w:pPr>
              <w:pStyle w:val="ConsPlusNormal"/>
              <w:rPr>
                <w:rFonts w:ascii="Times New Roman" w:hAnsi="Times New Roman" w:cs="Times New Roman"/>
                <w:sz w:val="24"/>
                <w:szCs w:val="24"/>
              </w:rPr>
            </w:pPr>
          </w:p>
        </w:tc>
        <w:tc>
          <w:tcPr>
            <w:tcW w:w="2381" w:type="dxa"/>
            <w:vMerge/>
          </w:tcPr>
          <w:p w:rsidR="0082126E" w:rsidRDefault="0082126E">
            <w:pPr>
              <w:pStyle w:val="ConsPlusNormal"/>
              <w:rPr>
                <w:rFonts w:ascii="Times New Roman" w:hAnsi="Times New Roman" w:cs="Times New Roman"/>
                <w:sz w:val="24"/>
                <w:szCs w:val="24"/>
              </w:rPr>
            </w:pPr>
          </w:p>
        </w:tc>
        <w:tc>
          <w:tcPr>
            <w:tcW w:w="255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прочих ВРИ</w:t>
            </w:r>
          </w:p>
        </w:tc>
        <w:tc>
          <w:tcPr>
            <w:tcW w:w="74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506"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879" w:type="dxa"/>
            <w:gridSpan w:val="2"/>
          </w:tcPr>
          <w:p w:rsidR="0082126E" w:rsidRDefault="0082126E">
            <w:pPr>
              <w:pStyle w:val="ConsPlusNormal"/>
              <w:rPr>
                <w:rFonts w:ascii="Times New Roman" w:hAnsi="Times New Roman" w:cs="Times New Roman"/>
                <w:sz w:val="24"/>
                <w:szCs w:val="24"/>
              </w:rPr>
            </w:pP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8064"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(м)</w:t>
            </w: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238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в целях определения мест допустимого размещения зданий, строений сооружений</w:t>
            </w:r>
          </w:p>
        </w:tc>
        <w:tc>
          <w:tcPr>
            <w:tcW w:w="255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74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506"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87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если иные показатели не предусмотрены документацией по планировке территории</w:t>
            </w:r>
          </w:p>
        </w:tc>
      </w:tr>
      <w:tr w:rsidR="0082126E">
        <w:trPr>
          <w:jc w:val="center"/>
        </w:trPr>
        <w:tc>
          <w:tcPr>
            <w:tcW w:w="8878" w:type="dxa"/>
            <w:gridSpan w:val="7"/>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 Ограничения</w:t>
            </w: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6.1</w:t>
            </w:r>
          </w:p>
        </w:tc>
        <w:tc>
          <w:tcPr>
            <w:tcW w:w="238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Хранение и отстой автотранспорта</w:t>
            </w:r>
          </w:p>
        </w:tc>
        <w:tc>
          <w:tcPr>
            <w:tcW w:w="255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74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506"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87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Допускается хранение и отстой транспортных средств только категорий А, В, М и их подкатегорий.</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Категории транспортных средств устанавливаются в соответствии с Федеральным </w:t>
            </w:r>
            <w:hyperlink r:id="rId23" w:tooltip="consultantplus://offline/ref=AF8E3798765A4F1C9E88D28530C581582C20E18A7B736500862BEAC364642C57ABE66E5D776257CF580A1BEB1ANBTEM"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от 10.12.1995 №196-ФЗ «О безопасности дорожного движения»</w:t>
            </w:r>
          </w:p>
        </w:tc>
      </w:tr>
    </w:tbl>
    <w:p w:rsidR="0082126E" w:rsidRDefault="0082126E">
      <w:pPr>
        <w:pStyle w:val="ConsPlusNormal"/>
        <w:spacing w:line="276" w:lineRule="auto"/>
        <w:ind w:firstLine="709"/>
        <w:jc w:val="both"/>
        <w:rPr>
          <w:rFonts w:ascii="Times New Roman" w:hAnsi="Times New Roman" w:cs="Times New Roman"/>
          <w:sz w:val="24"/>
          <w:szCs w:val="24"/>
        </w:rPr>
      </w:pP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 Требования к архитектурно-градостроительному облику объекта капитального строительства.</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4.1. Общее правило определения требований к архитектурно-градостроительному облику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4.1.1. Объект капитального строительства при формировании архитектурно-градостроительного облика должен содержать следующие характеристики: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1) Внешний вид, функции помещений должны соответствовать функциональному назначению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 Обеспеченность связанности территорий, а также комфортного движения пешеходов и транспорта с учетом маломобильных групп населения;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3) Проработка внешнего вида объекта капитального строительства согласно требованиям к архитектурно-стилистическим характеристикам объектов, цветовым решениям, отделочным и (или) строительным материалам, описанным в утвержденных требованиях к архитектурно-градостроительному облику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5) Отображение текстовое и (или) графическое принимаемых архитектурных решений внешнего освещения (функционального и декоративного).</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4.1.2. Архитектурно-градостроительный облик должен соответствовать требованиям, установленным сводами правил, региональным нормативам градостроительного проектирования Ханты-Мансийского автономного округа - Югры, местным нормативам градостроительного проектирования города Урай, Правилам благоустройства территории города Урай, постановлению администрации города Урай от 07.07.2014 №2270 «Об утверждении Концепции цветового решения застройки города Урай».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4.1.3. Согласование архитектурно-градостроительного облика объекта капитального строительства осуществляется уполномоченным органом в сфере градостроительства в порядке, установленном постановлением Правительства Российской Федерации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4.1.4. Для территории ограниченной ул. Югорская, проездом Первоткрывателей, ул. Узбекистанская архитектурный облик объектов капитального строительства определяется документацией по планировке территории, разработанной в соответствии с техническим заданием, утвержденным уполномоченным органом.</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4.2. Требования к объемно-пространственным характеристикам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4.2.1.</w:t>
      </w:r>
      <w:r>
        <w:rPr>
          <w:rFonts w:ascii="Times New Roman" w:hAnsi="Times New Roman" w:cs="Times New Roman"/>
          <w:sz w:val="24"/>
          <w:szCs w:val="24"/>
          <w:lang w:val="ru-RU"/>
        </w:rPr>
        <w:tab/>
        <w:t>Реконструируемые и подлежащие ремонту объекты капитального строительства должны принимать во внимание сложившуюся историко-культурную, визуально-ландшафтную особенность окружающей застройки, быть ей сомасштабны и учитывать объемно-планировочные решения объектов на смежных земельных участках (членение фасада, габариты оконных проемов и т.д.).</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4.2.2. Композиционные решения и фасадные приемы должны соответствовать функциональному назначению объекта.</w:t>
      </w:r>
    </w:p>
    <w:p w:rsidR="0082126E" w:rsidRDefault="00CF1619">
      <w:pPr>
        <w:ind w:firstLine="708"/>
        <w:jc w:val="both"/>
        <w:rPr>
          <w:rFonts w:ascii="Times New Roman" w:hAnsi="Times New Roman" w:cs="Times New Roman"/>
          <w:sz w:val="24"/>
          <w:szCs w:val="24"/>
          <w:highlight w:val="yellow"/>
          <w:lang w:val="ru-RU"/>
        </w:rPr>
      </w:pPr>
      <w:r>
        <w:rPr>
          <w:rFonts w:ascii="Times New Roman" w:hAnsi="Times New Roman" w:cs="Times New Roman"/>
          <w:sz w:val="24"/>
          <w:szCs w:val="24"/>
          <w:lang w:val="ru-RU"/>
        </w:rPr>
        <w:t>4.2.3.</w:t>
      </w:r>
      <w:r>
        <w:rPr>
          <w:rFonts w:ascii="Times New Roman" w:hAnsi="Times New Roman" w:cs="Times New Roman"/>
          <w:sz w:val="24"/>
          <w:szCs w:val="24"/>
          <w:lang w:val="ru-RU"/>
        </w:rPr>
        <w:tab/>
        <w:t>Реконструируемые объекты капитального строительства и объекты подлежащие ремонту должны быть обеспечены минимально допустимыми показателями обеспеченности объектами благоустройства территории согласно региональным нормативам градостроительного проектирования Ханты-Мансийского автономного округа - Югры, местным нормативам градостроительного проектирования города Урай.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 Требования к архитектурно-стилистическим характеристикам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w:t>
      </w:r>
      <w:r>
        <w:rPr>
          <w:rFonts w:ascii="Times New Roman" w:hAnsi="Times New Roman" w:cs="Times New Roman"/>
          <w:sz w:val="24"/>
          <w:szCs w:val="24"/>
          <w:lang w:val="ru-RU"/>
        </w:rPr>
        <w:tab/>
        <w:t>Реконструируемые объекты капитального строительства и объекты подлежащие ремонту должны быть запроектированы с максимальным учетом сложившихся и формируемых стилевых характеристик окружающей застройки (существующей и планируемой), должно соблюдаться стилевое единство архитектурно-градостроительного облика здания с окружающими его элементами благоустройства территории, размещению технического и инженерного оборудования.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4.3.2.</w:t>
      </w:r>
      <w:r>
        <w:rPr>
          <w:rFonts w:ascii="Times New Roman" w:hAnsi="Times New Roman" w:cs="Times New Roman"/>
          <w:sz w:val="24"/>
          <w:szCs w:val="24"/>
          <w:lang w:val="ru-RU"/>
        </w:rPr>
        <w:tab/>
        <w:t>При проектировании реконструкции нескольких объемов зданий необходимо выполнять комплексное решение на всю территорию застройки с созданием гармоничного стилевого решения.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4.3.3. Не допускается сопряжение в одной плоскости поверхностей с различными отделочными материалами без раскреповки (в одной плоскости).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4.3.4. Для торцов объектов капитального строительства (боковых фасадов) возможно декорирование муралами, граффити или арт-объектами по согласованию с уполномоченным органом.</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4.3.5. Разрешено применение декоративных элементов (карнизы, колонны, наличники, пилястры, мозаики, элементы двойного фасада).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4.3.6. В рамках капитального ремонта и реконструкции объекта капитального строительства декоративные элементы должны восстанавливаться согласно оригинальному облику здания.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4.3.7. Не допускается игнорирование, ликвидация и закрытие декоративных элементов объектов капитального строительства при капитальном ремонте с использованием вентилируемой системы навесного фасада.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4.3.8. Входная группа, создаваемая в существующем многоквартирном жилом доме, в случае наличия иных входных групп должна быть выполненная в единой стилистике с ближайшей существующей входной группой, иметь одинаковый цвет, конструкцию кровли и рисунок дверных полотен. Не допускается использование несущих деревянных конструкций.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4.3.9. Для первых этажей возводимых или реконструируемых объектов капитального строительства с общественными помещениями требуется использовать витринные окна либо применять сплошное витражное остекление с привязкой к композиционным осям фасада, окнам вышестоящих этажей.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4.3.10. На первых этажах возводимой или реконструируемой многоквартирной жилой застройки, выходящей фасадом на территорию общего пользования, необходимо использовать светопрозрачные входные группы. Минимальный процент остекления входных групп – должен составлять не менее 30%, рекомендуемый показатель остекления -70%.</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4.3.11. Не допускается оклейка стен первых этажей пленкой и баннерами кроме вывесок и рекламных конструкций, оформленных в установленном порядке.</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4.3.12. Для объектов капитального строительства необходимо предусматривать акцентное выделение входных групп в жилые и общественные помещения.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4.3.13. Уровень отметки пола входа в строящихся или реконструируемых объектах капитального строительства на фасадах, обращенных к территориям общего пользования, не может превышать отметку уровня земли более чем на 0,45 метра.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4.3.14. При реконструкции объектов капитального строительства требуется выбирать длинные, расположенные вертикально дверные ручки для более комфортного использования для разных по росту и возрасту людей. Нижняя часть ручки не должна превышать 500мм от отметки пола.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4.3.15. Все элементы ограждений (в том числе лестниц, пандусов, площадок), расположенные вдоль одного фасада объекта капитального строительства должны быть выполнены в едином стиле и цвете.</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4.3.16. При устройстве козырьков над входами в объект капитального строительства выходящих фасадом на территорию общего пользования требуется предусматривать козырьки со скатной кровлей, парапетом и фризом, с плоской кровлей, парапетом и организованной системой водоотведения, в виде консольной конструкции, входной ниши. Все козырьки в рамках одного объекта капитального строительства должны выполнятся в едином стиле.</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4.3.17. При реконструкции объектов капитального строительства с плоской кровлей при объемно-планировочном решении,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колористического решения, предусмотрев применение цветных покрытий (засыпки, мембраны) с учетом визуального восприятия кровли из окон многоэтажных зданий.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4.3.18. Архитектурное решение балконов, лоджий объектов капитального строительства должно быть единым и соответствовать общему стилю здания.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4.3.19. При устройстве балконов объектов капитального строительства необходимо подбирать идентичный конструктив, материалы и цвета. Рисунок и тип ограждений балконов также должен быть единым для всего здания.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4.3.20. В рамках реконструкции, капитального ремонта объекта капитального строительства допускается остекление существующих балконов, если оно выполняется в едином архитектурно стилистическом исполнении на всем здании в соответствии с проектом.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4.3.21. В объектах капитального строительства вместо остекления не допускается использование глухого заполнения оконных проемов.</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4.3.22. В новой застройке остекление балконов и лоджий должно быть предусмотрено проектной документацией, а также выполнятся в едином стиле.</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4.3.23. Для многоквартирной жилой застройки, выходящей фасадом на территорию общего пользования, необходимо предусматривать несветопрозрачные материалы или тонированное остекление нижней части лоджий и балконов.</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4.4. Требования к цветовым решениям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4.4.1. Колористическое решение фасадов объектов капитального строительства необходимо осуществлять с учетом общего цветового решения сложившейся застройки, подлежащей сохранению и перспективной застройки. </w:t>
      </w:r>
    </w:p>
    <w:p w:rsidR="0082126E" w:rsidRDefault="00CF1619">
      <w:pPr>
        <w:tabs>
          <w:tab w:val="left" w:pos="1418"/>
        </w:tabs>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4.4.2. </w:t>
      </w:r>
      <w:r>
        <w:rPr>
          <w:rFonts w:ascii="Times New Roman" w:hAnsi="Times New Roman" w:cs="Times New Roman"/>
          <w:sz w:val="24"/>
          <w:szCs w:val="24"/>
          <w:lang w:val="ru-RU"/>
        </w:rPr>
        <w:tab/>
        <w:t xml:space="preserve">Профили витражных, оконных и дверных стеклопакетов должны совпадать по цвету или гармонировать друг с другом и с общим цветовым решением объекта. </w:t>
      </w:r>
    </w:p>
    <w:p w:rsidR="0082126E" w:rsidRDefault="00CF1619">
      <w:pPr>
        <w:tabs>
          <w:tab w:val="left" w:pos="1418"/>
        </w:tabs>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4.4.3. </w:t>
      </w:r>
      <w:r>
        <w:rPr>
          <w:rFonts w:ascii="Times New Roman" w:hAnsi="Times New Roman" w:cs="Times New Roman"/>
          <w:sz w:val="24"/>
          <w:szCs w:val="24"/>
          <w:lang w:val="ru-RU"/>
        </w:rPr>
        <w:tab/>
        <w:t>Все элементы кровли в рамках одного объекта капитального строительства должны выполняться в едином цветовом решении.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4.4.4. При капитальном ремонте типовой многоквартирной жилой застройки необходимо использовать следующие приемы оформления фасада: </w:t>
      </w:r>
    </w:p>
    <w:p w:rsidR="0082126E" w:rsidRDefault="00CF1619">
      <w:pPr>
        <w:ind w:left="708"/>
        <w:jc w:val="both"/>
        <w:rPr>
          <w:rFonts w:ascii="Times New Roman" w:hAnsi="Times New Roman" w:cs="Times New Roman"/>
          <w:sz w:val="24"/>
          <w:szCs w:val="24"/>
          <w:lang w:val="ru-RU"/>
        </w:rPr>
      </w:pPr>
      <w:r>
        <w:rPr>
          <w:rFonts w:ascii="Times New Roman" w:hAnsi="Times New Roman" w:cs="Times New Roman"/>
          <w:sz w:val="24"/>
          <w:szCs w:val="24"/>
          <w:lang w:val="ru-RU"/>
        </w:rPr>
        <w:t>-исходный - необходимо руководствоваться исходными данными, по выбору цветового решения или отделочных материалов. К примеру, сохранять исходный материал-кирпич, его цвета, цветовые блоки. Исключениями является типовая панельная застройка серого цвета;</w:t>
      </w:r>
    </w:p>
    <w:p w:rsidR="0082126E" w:rsidRDefault="00CF1619">
      <w:pPr>
        <w:ind w:left="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-плоскостной - оформление плоскостей фасада с ориентацией по вертикали или горизонтали; </w:t>
      </w:r>
    </w:p>
    <w:p w:rsidR="0082126E" w:rsidRDefault="00CF1619">
      <w:pPr>
        <w:ind w:left="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акцентный - выделение цветом фрагментов фасада; </w:t>
      </w:r>
    </w:p>
    <w:p w:rsidR="0082126E" w:rsidRDefault="00CF1619">
      <w:pPr>
        <w:ind w:left="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декоративный — создание дополнительных декоративных элементов на фасаде (преимущественно на торце).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4.5. Требования к отделочным и (или) строительным материалам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4.5.1. При реконструкции, ремонте объектов капитального строительства необходимо применять долговечные, износостойкие, климатически приспособленные материалы.</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4.5.2. Первые этажи и цоколь объектов капитального строительства следует выполнять, из вандалостойких материалов.</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4.5.3. В отделке фасада объектов капитального строительства следует применять аналогичный существующему материал.</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4.5.4. При отделке объектов капитального строительства материалами, имитирующими натуральные, они должны соответствовать им по фактуре.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4.5.5. При отделке стен объектов капитального строительства не допускается использовать: сайдинг, профилированные металлические листы, фибробетон.</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4.5.6. При отделке объектов капитального строительства требуется предусматривать систему разрезки облицовочных панелей под архитектурные решения, дверные и оконные проемы.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4.5.7. Отделочный материал, цвет стен приямков и спусков в подвальные помещения должны быть идентичны отделочному материалу и цвету цоколя здания либо фасада. Отделочный материал и цветовое решение навесов приямков должны быть идентичны цоколю либо кровле объекта капитального строительства. </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4.6. Требования к размещению технического и инженерного оборудования на фасадах и кровлях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4.6.1. При формировании архитектурно - градостроительного облика объекта капитального строительства проектом должны быть определены места для размещения на фасаде, кровле технического и инженерного оборудования (в их числе вентиляции и кондиционирования воздуха, газоснабжения, освещения, связи, видеонаблюдения).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4.6.2. Элементы систем технического и инженерного оборудования должны:</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-размещаться упорядочено, с привязкой к архитектурному решению фасада и единой композиционной (вертикальной, горизонтальной) системе осей;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-размещаться с использованием стандартных конструкций крепления и с использованием маскирующих ограждений;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-оснащаться кабель-каналами, скрытыми за фасадом или замаскированными в тон цвета соответствующей плоскости фасада;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4.6.3. В случае если окружающая застройка выше проектируемого объекта капитального строительства, необходимо проектировать места размещения элементов инженерного оборудования на кровле здания с учетом их визуального сокрытия и восприятия кровли из окон многоэтажных зданий (декоративное оформление, интеграция в объем здания).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4.6.4 Для многоквартирной застройки, общественной застройки установка кондиционерного оборудования не допускается без централизованного отвода конденсата.</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4.7. Требования к подсветке фасадов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4.7.1. При формировании архитектурно-градостроительного облика объекта капитального строительства проектом должно быть предусмотрено функциональное освещение. Оно включает в себя освещение входных групп, эвакуационных выходов.</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4.7.2. Световое оформление входных групп, витрин, средств информационного оформления и наружной рекламы, знаков адресации должно осуществляться в комплексе с оформлением всего фасада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4.7.3. Необходимо предусматривать комплексное архитектурно-художественное решение подсветки с учетом сложившейся и проектируемой застройки. В случае проектирования комплекса зданий архитектурно-художественную подсветку необходимо выполнять единую на весь комплекс зданий.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4.7.4. Должно быть предусмотрено удобство обслуживания и управления при разных режимах работы осветительных установок, а также исключена засветка окон жилых помещений.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4.7.5. Использование в подсветке фасадов объектов капитального строительства пиксельной, мигающей подсветок не допускается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4.7.6. Подсветка многоквартирной жилой застройки должна осуществляется белым светом с цветовой температурой в диапазоне 2100-3000 К, также допускается цветная праздничная подсветка. Для общественной застройки в подсветке возможно использование разных цветов.</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4.7.7. Для многоквартирной жилой застройки возможно применение в подсветке фасадов: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к</w:t>
      </w:r>
      <w:r>
        <w:rPr>
          <w:rFonts w:ascii="Times New Roman" w:hAnsi="Times New Roman" w:cs="Times New Roman"/>
          <w:sz w:val="24"/>
          <w:szCs w:val="24"/>
        </w:rPr>
        <w:t>o</w:t>
      </w:r>
      <w:r>
        <w:rPr>
          <w:rFonts w:ascii="Times New Roman" w:hAnsi="Times New Roman" w:cs="Times New Roman"/>
          <w:sz w:val="24"/>
          <w:szCs w:val="24"/>
          <w:lang w:val="ru-RU"/>
        </w:rPr>
        <w:t>нт</w:t>
      </w:r>
      <w:r>
        <w:rPr>
          <w:rFonts w:ascii="Times New Roman" w:hAnsi="Times New Roman" w:cs="Times New Roman"/>
          <w:sz w:val="24"/>
          <w:szCs w:val="24"/>
        </w:rPr>
        <w:t>yp</w:t>
      </w:r>
      <w:r>
        <w:rPr>
          <w:rFonts w:ascii="Times New Roman" w:hAnsi="Times New Roman" w:cs="Times New Roman"/>
          <w:sz w:val="24"/>
          <w:szCs w:val="24"/>
          <w:lang w:val="ru-RU"/>
        </w:rPr>
        <w:t>н</w:t>
      </w:r>
      <w:r>
        <w:rPr>
          <w:rFonts w:ascii="Times New Roman" w:hAnsi="Times New Roman" w:cs="Times New Roman"/>
          <w:sz w:val="24"/>
          <w:szCs w:val="24"/>
        </w:rPr>
        <w:t>oe</w:t>
      </w:r>
      <w:r>
        <w:rPr>
          <w:rFonts w:ascii="Times New Roman" w:hAnsi="Times New Roman" w:cs="Times New Roman"/>
          <w:sz w:val="24"/>
          <w:szCs w:val="24"/>
          <w:lang w:val="ru-RU"/>
        </w:rPr>
        <w:t xml:space="preserve"> (</w:t>
      </w:r>
      <w:r>
        <w:rPr>
          <w:rFonts w:ascii="Times New Roman" w:hAnsi="Times New Roman" w:cs="Times New Roman"/>
          <w:sz w:val="24"/>
          <w:szCs w:val="24"/>
        </w:rPr>
        <w:t>pa</w:t>
      </w:r>
      <w:r>
        <w:rPr>
          <w:rFonts w:ascii="Times New Roman" w:hAnsi="Times New Roman" w:cs="Times New Roman"/>
          <w:sz w:val="24"/>
          <w:szCs w:val="24"/>
          <w:lang w:val="ru-RU"/>
        </w:rPr>
        <w:t>зм</w:t>
      </w:r>
      <w:r>
        <w:rPr>
          <w:rFonts w:ascii="Times New Roman" w:hAnsi="Times New Roman" w:cs="Times New Roman"/>
          <w:sz w:val="24"/>
          <w:szCs w:val="24"/>
        </w:rPr>
        <w:t>e</w:t>
      </w:r>
      <w:r>
        <w:rPr>
          <w:rFonts w:ascii="Times New Roman" w:hAnsi="Times New Roman" w:cs="Times New Roman"/>
          <w:sz w:val="24"/>
          <w:szCs w:val="24"/>
          <w:lang w:val="ru-RU"/>
        </w:rPr>
        <w:t>щ</w:t>
      </w:r>
      <w:r>
        <w:rPr>
          <w:rFonts w:ascii="Times New Roman" w:hAnsi="Times New Roman" w:cs="Times New Roman"/>
          <w:sz w:val="24"/>
          <w:szCs w:val="24"/>
        </w:rPr>
        <w:t>e</w:t>
      </w:r>
      <w:r>
        <w:rPr>
          <w:rFonts w:ascii="Times New Roman" w:hAnsi="Times New Roman" w:cs="Times New Roman"/>
          <w:sz w:val="24"/>
          <w:szCs w:val="24"/>
          <w:lang w:val="ru-RU"/>
        </w:rPr>
        <w:t>ни</w:t>
      </w:r>
      <w:r>
        <w:rPr>
          <w:rFonts w:ascii="Times New Roman" w:hAnsi="Times New Roman" w:cs="Times New Roman"/>
          <w:sz w:val="24"/>
          <w:szCs w:val="24"/>
        </w:rPr>
        <w:t>e</w:t>
      </w:r>
      <w:r>
        <w:rPr>
          <w:rFonts w:ascii="Times New Roman" w:hAnsi="Times New Roman" w:cs="Times New Roman"/>
          <w:sz w:val="24"/>
          <w:szCs w:val="24"/>
          <w:lang w:val="ru-RU"/>
        </w:rPr>
        <w:t xml:space="preserve"> </w:t>
      </w:r>
      <w:r>
        <w:rPr>
          <w:rFonts w:ascii="Times New Roman" w:hAnsi="Times New Roman" w:cs="Times New Roman"/>
          <w:sz w:val="24"/>
          <w:szCs w:val="24"/>
        </w:rPr>
        <w:t>c</w:t>
      </w:r>
      <w:r>
        <w:rPr>
          <w:rFonts w:ascii="Times New Roman" w:hAnsi="Times New Roman" w:cs="Times New Roman"/>
          <w:sz w:val="24"/>
          <w:szCs w:val="24"/>
          <w:lang w:val="ru-RU"/>
        </w:rPr>
        <w:t>в</w:t>
      </w:r>
      <w:r>
        <w:rPr>
          <w:rFonts w:ascii="Times New Roman" w:hAnsi="Times New Roman" w:cs="Times New Roman"/>
          <w:sz w:val="24"/>
          <w:szCs w:val="24"/>
        </w:rPr>
        <w:t>e</w:t>
      </w:r>
      <w:r>
        <w:rPr>
          <w:rFonts w:ascii="Times New Roman" w:hAnsi="Times New Roman" w:cs="Times New Roman"/>
          <w:sz w:val="24"/>
          <w:szCs w:val="24"/>
          <w:lang w:val="ru-RU"/>
        </w:rPr>
        <w:t>т</w:t>
      </w:r>
      <w:r>
        <w:rPr>
          <w:rFonts w:ascii="Times New Roman" w:hAnsi="Times New Roman" w:cs="Times New Roman"/>
          <w:sz w:val="24"/>
          <w:szCs w:val="24"/>
        </w:rPr>
        <w:t>o</w:t>
      </w:r>
      <w:r>
        <w:rPr>
          <w:rFonts w:ascii="Times New Roman" w:hAnsi="Times New Roman" w:cs="Times New Roman"/>
          <w:sz w:val="24"/>
          <w:szCs w:val="24"/>
          <w:lang w:val="ru-RU"/>
        </w:rPr>
        <w:t>вых эл</w:t>
      </w:r>
      <w:r>
        <w:rPr>
          <w:rFonts w:ascii="Times New Roman" w:hAnsi="Times New Roman" w:cs="Times New Roman"/>
          <w:sz w:val="24"/>
          <w:szCs w:val="24"/>
        </w:rPr>
        <w:t>e</w:t>
      </w:r>
      <w:r>
        <w:rPr>
          <w:rFonts w:ascii="Times New Roman" w:hAnsi="Times New Roman" w:cs="Times New Roman"/>
          <w:sz w:val="24"/>
          <w:szCs w:val="24"/>
          <w:lang w:val="ru-RU"/>
        </w:rPr>
        <w:t>м</w:t>
      </w:r>
      <w:r>
        <w:rPr>
          <w:rFonts w:ascii="Times New Roman" w:hAnsi="Times New Roman" w:cs="Times New Roman"/>
          <w:sz w:val="24"/>
          <w:szCs w:val="24"/>
        </w:rPr>
        <w:t>e</w:t>
      </w:r>
      <w:r>
        <w:rPr>
          <w:rFonts w:ascii="Times New Roman" w:hAnsi="Times New Roman" w:cs="Times New Roman"/>
          <w:sz w:val="24"/>
          <w:szCs w:val="24"/>
          <w:lang w:val="ru-RU"/>
        </w:rPr>
        <w:t>нт</w:t>
      </w:r>
      <w:r>
        <w:rPr>
          <w:rFonts w:ascii="Times New Roman" w:hAnsi="Times New Roman" w:cs="Times New Roman"/>
          <w:sz w:val="24"/>
          <w:szCs w:val="24"/>
        </w:rPr>
        <w:t>o</w:t>
      </w:r>
      <w:r>
        <w:rPr>
          <w:rFonts w:ascii="Times New Roman" w:hAnsi="Times New Roman" w:cs="Times New Roman"/>
          <w:sz w:val="24"/>
          <w:szCs w:val="24"/>
          <w:lang w:val="ru-RU"/>
        </w:rPr>
        <w:t>в п</w:t>
      </w:r>
      <w:r>
        <w:rPr>
          <w:rFonts w:ascii="Times New Roman" w:hAnsi="Times New Roman" w:cs="Times New Roman"/>
          <w:sz w:val="24"/>
          <w:szCs w:val="24"/>
        </w:rPr>
        <w:t>o</w:t>
      </w:r>
      <w:r>
        <w:rPr>
          <w:rFonts w:ascii="Times New Roman" w:hAnsi="Times New Roman" w:cs="Times New Roman"/>
          <w:sz w:val="24"/>
          <w:szCs w:val="24"/>
          <w:lang w:val="ru-RU"/>
        </w:rPr>
        <w:t xml:space="preserve"> к</w:t>
      </w:r>
      <w:r>
        <w:rPr>
          <w:rFonts w:ascii="Times New Roman" w:hAnsi="Times New Roman" w:cs="Times New Roman"/>
          <w:sz w:val="24"/>
          <w:szCs w:val="24"/>
        </w:rPr>
        <w:t>o</w:t>
      </w:r>
      <w:r>
        <w:rPr>
          <w:rFonts w:ascii="Times New Roman" w:hAnsi="Times New Roman" w:cs="Times New Roman"/>
          <w:sz w:val="24"/>
          <w:szCs w:val="24"/>
          <w:lang w:val="ru-RU"/>
        </w:rPr>
        <w:t>нт</w:t>
      </w:r>
      <w:r>
        <w:rPr>
          <w:rFonts w:ascii="Times New Roman" w:hAnsi="Times New Roman" w:cs="Times New Roman"/>
          <w:sz w:val="24"/>
          <w:szCs w:val="24"/>
        </w:rPr>
        <w:t>ypy</w:t>
      </w:r>
      <w:r>
        <w:rPr>
          <w:rFonts w:ascii="Times New Roman" w:hAnsi="Times New Roman" w:cs="Times New Roman"/>
          <w:sz w:val="24"/>
          <w:szCs w:val="24"/>
          <w:lang w:val="ru-RU"/>
        </w:rPr>
        <w:t xml:space="preserve"> </w:t>
      </w:r>
      <w:r>
        <w:rPr>
          <w:rFonts w:ascii="Times New Roman" w:hAnsi="Times New Roman" w:cs="Times New Roman"/>
          <w:sz w:val="24"/>
          <w:szCs w:val="24"/>
        </w:rPr>
        <w:t>c</w:t>
      </w:r>
      <w:r>
        <w:rPr>
          <w:rFonts w:ascii="Times New Roman" w:hAnsi="Times New Roman" w:cs="Times New Roman"/>
          <w:sz w:val="24"/>
          <w:szCs w:val="24"/>
          <w:lang w:val="ru-RU"/>
        </w:rPr>
        <w:t>т</w:t>
      </w:r>
      <w:r>
        <w:rPr>
          <w:rFonts w:ascii="Times New Roman" w:hAnsi="Times New Roman" w:cs="Times New Roman"/>
          <w:sz w:val="24"/>
          <w:szCs w:val="24"/>
        </w:rPr>
        <w:t>e</w:t>
      </w:r>
      <w:r>
        <w:rPr>
          <w:rFonts w:ascii="Times New Roman" w:hAnsi="Times New Roman" w:cs="Times New Roman"/>
          <w:sz w:val="24"/>
          <w:szCs w:val="24"/>
          <w:lang w:val="ru-RU"/>
        </w:rPr>
        <w:t xml:space="preserve">н);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локальное (освещение виз</w:t>
      </w:r>
      <w:r>
        <w:rPr>
          <w:rFonts w:ascii="Times New Roman" w:hAnsi="Times New Roman" w:cs="Times New Roman"/>
          <w:sz w:val="24"/>
          <w:szCs w:val="24"/>
        </w:rPr>
        <w:t>ya</w:t>
      </w:r>
      <w:r>
        <w:rPr>
          <w:rFonts w:ascii="Times New Roman" w:hAnsi="Times New Roman" w:cs="Times New Roman"/>
          <w:sz w:val="24"/>
          <w:szCs w:val="24"/>
          <w:lang w:val="ru-RU"/>
        </w:rPr>
        <w:t>льн</w:t>
      </w:r>
      <w:r>
        <w:rPr>
          <w:rFonts w:ascii="Times New Roman" w:hAnsi="Times New Roman" w:cs="Times New Roman"/>
          <w:sz w:val="24"/>
          <w:szCs w:val="24"/>
        </w:rPr>
        <w:t>o</w:t>
      </w:r>
      <w:r>
        <w:rPr>
          <w:rFonts w:ascii="Times New Roman" w:hAnsi="Times New Roman" w:cs="Times New Roman"/>
          <w:sz w:val="24"/>
          <w:szCs w:val="24"/>
          <w:lang w:val="ru-RU"/>
        </w:rPr>
        <w:t xml:space="preserve"> выд</w:t>
      </w:r>
      <w:r>
        <w:rPr>
          <w:rFonts w:ascii="Times New Roman" w:hAnsi="Times New Roman" w:cs="Times New Roman"/>
          <w:sz w:val="24"/>
          <w:szCs w:val="24"/>
        </w:rPr>
        <w:t>e</w:t>
      </w:r>
      <w:r>
        <w:rPr>
          <w:rFonts w:ascii="Times New Roman" w:hAnsi="Times New Roman" w:cs="Times New Roman"/>
          <w:sz w:val="24"/>
          <w:szCs w:val="24"/>
          <w:lang w:val="ru-RU"/>
        </w:rPr>
        <w:t>ляет ч</w:t>
      </w:r>
      <w:r>
        <w:rPr>
          <w:rFonts w:ascii="Times New Roman" w:hAnsi="Times New Roman" w:cs="Times New Roman"/>
          <w:sz w:val="24"/>
          <w:szCs w:val="24"/>
        </w:rPr>
        <w:t>ac</w:t>
      </w:r>
      <w:r>
        <w:rPr>
          <w:rFonts w:ascii="Times New Roman" w:hAnsi="Times New Roman" w:cs="Times New Roman"/>
          <w:sz w:val="24"/>
          <w:szCs w:val="24"/>
          <w:lang w:val="ru-RU"/>
        </w:rPr>
        <w:t>ть ф</w:t>
      </w:r>
      <w:r>
        <w:rPr>
          <w:rFonts w:ascii="Times New Roman" w:hAnsi="Times New Roman" w:cs="Times New Roman"/>
          <w:sz w:val="24"/>
          <w:szCs w:val="24"/>
        </w:rPr>
        <w:t>aca</w:t>
      </w:r>
      <w:r>
        <w:rPr>
          <w:rFonts w:ascii="Times New Roman" w:hAnsi="Times New Roman" w:cs="Times New Roman"/>
          <w:sz w:val="24"/>
          <w:szCs w:val="24"/>
          <w:lang w:val="ru-RU"/>
        </w:rPr>
        <w:t>д</w:t>
      </w:r>
      <w:r>
        <w:rPr>
          <w:rFonts w:ascii="Times New Roman" w:hAnsi="Times New Roman" w:cs="Times New Roman"/>
          <w:sz w:val="24"/>
          <w:szCs w:val="24"/>
        </w:rPr>
        <w:t>a</w:t>
      </w:r>
      <w:r>
        <w:rPr>
          <w:rFonts w:ascii="Times New Roman" w:hAnsi="Times New Roman" w:cs="Times New Roman"/>
          <w:sz w:val="24"/>
          <w:szCs w:val="24"/>
          <w:lang w:val="ru-RU"/>
        </w:rPr>
        <w:t>, к п</w:t>
      </w:r>
      <w:r>
        <w:rPr>
          <w:rFonts w:ascii="Times New Roman" w:hAnsi="Times New Roman" w:cs="Times New Roman"/>
          <w:sz w:val="24"/>
          <w:szCs w:val="24"/>
        </w:rPr>
        <w:t>p</w:t>
      </w:r>
      <w:r>
        <w:rPr>
          <w:rFonts w:ascii="Times New Roman" w:hAnsi="Times New Roman" w:cs="Times New Roman"/>
          <w:sz w:val="24"/>
          <w:szCs w:val="24"/>
          <w:lang w:val="ru-RU"/>
        </w:rPr>
        <w:t>им</w:t>
      </w:r>
      <w:r>
        <w:rPr>
          <w:rFonts w:ascii="Times New Roman" w:hAnsi="Times New Roman" w:cs="Times New Roman"/>
          <w:sz w:val="24"/>
          <w:szCs w:val="24"/>
        </w:rPr>
        <w:t>ep</w:t>
      </w:r>
      <w:r>
        <w:rPr>
          <w:rFonts w:ascii="Times New Roman" w:hAnsi="Times New Roman" w:cs="Times New Roman"/>
          <w:sz w:val="24"/>
          <w:szCs w:val="24"/>
          <w:lang w:val="ru-RU"/>
        </w:rPr>
        <w:t>у: п</w:t>
      </w:r>
      <w:r>
        <w:rPr>
          <w:rFonts w:ascii="Times New Roman" w:hAnsi="Times New Roman" w:cs="Times New Roman"/>
          <w:sz w:val="24"/>
          <w:szCs w:val="24"/>
        </w:rPr>
        <w:t>o</w:t>
      </w:r>
      <w:r>
        <w:rPr>
          <w:rFonts w:ascii="Times New Roman" w:hAnsi="Times New Roman" w:cs="Times New Roman"/>
          <w:sz w:val="24"/>
          <w:szCs w:val="24"/>
          <w:lang w:val="ru-RU"/>
        </w:rPr>
        <w:t>д</w:t>
      </w:r>
      <w:r>
        <w:rPr>
          <w:rFonts w:ascii="Times New Roman" w:hAnsi="Times New Roman" w:cs="Times New Roman"/>
          <w:sz w:val="24"/>
          <w:szCs w:val="24"/>
        </w:rPr>
        <w:t>c</w:t>
      </w:r>
      <w:r>
        <w:rPr>
          <w:rFonts w:ascii="Times New Roman" w:hAnsi="Times New Roman" w:cs="Times New Roman"/>
          <w:sz w:val="24"/>
          <w:szCs w:val="24"/>
          <w:lang w:val="ru-RU"/>
        </w:rPr>
        <w:t>в</w:t>
      </w:r>
      <w:r>
        <w:rPr>
          <w:rFonts w:ascii="Times New Roman" w:hAnsi="Times New Roman" w:cs="Times New Roman"/>
          <w:sz w:val="24"/>
          <w:szCs w:val="24"/>
        </w:rPr>
        <w:t>e</w:t>
      </w:r>
      <w:r>
        <w:rPr>
          <w:rFonts w:ascii="Times New Roman" w:hAnsi="Times New Roman" w:cs="Times New Roman"/>
          <w:sz w:val="24"/>
          <w:szCs w:val="24"/>
          <w:lang w:val="ru-RU"/>
        </w:rPr>
        <w:t>тк</w:t>
      </w:r>
      <w:r>
        <w:rPr>
          <w:rFonts w:ascii="Times New Roman" w:hAnsi="Times New Roman" w:cs="Times New Roman"/>
          <w:sz w:val="24"/>
          <w:szCs w:val="24"/>
        </w:rPr>
        <w:t>a</w:t>
      </w:r>
      <w:r>
        <w:rPr>
          <w:rFonts w:ascii="Times New Roman" w:hAnsi="Times New Roman" w:cs="Times New Roman"/>
          <w:sz w:val="24"/>
          <w:szCs w:val="24"/>
          <w:lang w:val="ru-RU"/>
        </w:rPr>
        <w:t xml:space="preserve"> </w:t>
      </w:r>
      <w:r>
        <w:rPr>
          <w:rFonts w:ascii="Times New Roman" w:hAnsi="Times New Roman" w:cs="Times New Roman"/>
          <w:sz w:val="24"/>
          <w:szCs w:val="24"/>
        </w:rPr>
        <w:t>o</w:t>
      </w:r>
      <w:r>
        <w:rPr>
          <w:rFonts w:ascii="Times New Roman" w:hAnsi="Times New Roman" w:cs="Times New Roman"/>
          <w:sz w:val="24"/>
          <w:szCs w:val="24"/>
          <w:lang w:val="ru-RU"/>
        </w:rPr>
        <w:t>к</w:t>
      </w:r>
      <w:r>
        <w:rPr>
          <w:rFonts w:ascii="Times New Roman" w:hAnsi="Times New Roman" w:cs="Times New Roman"/>
          <w:sz w:val="24"/>
          <w:szCs w:val="24"/>
        </w:rPr>
        <w:t>o</w:t>
      </w:r>
      <w:r>
        <w:rPr>
          <w:rFonts w:ascii="Times New Roman" w:hAnsi="Times New Roman" w:cs="Times New Roman"/>
          <w:sz w:val="24"/>
          <w:szCs w:val="24"/>
          <w:lang w:val="ru-RU"/>
        </w:rPr>
        <w:t>н, дв</w:t>
      </w:r>
      <w:r>
        <w:rPr>
          <w:rFonts w:ascii="Times New Roman" w:hAnsi="Times New Roman" w:cs="Times New Roman"/>
          <w:sz w:val="24"/>
          <w:szCs w:val="24"/>
        </w:rPr>
        <w:t>epe</w:t>
      </w:r>
      <w:r>
        <w:rPr>
          <w:rFonts w:ascii="Times New Roman" w:hAnsi="Times New Roman" w:cs="Times New Roman"/>
          <w:sz w:val="24"/>
          <w:szCs w:val="24"/>
          <w:lang w:val="ru-RU"/>
        </w:rPr>
        <w:t>й, к</w:t>
      </w:r>
      <w:r>
        <w:rPr>
          <w:rFonts w:ascii="Times New Roman" w:hAnsi="Times New Roman" w:cs="Times New Roman"/>
          <w:sz w:val="24"/>
          <w:szCs w:val="24"/>
        </w:rPr>
        <w:t>ap</w:t>
      </w:r>
      <w:r>
        <w:rPr>
          <w:rFonts w:ascii="Times New Roman" w:hAnsi="Times New Roman" w:cs="Times New Roman"/>
          <w:sz w:val="24"/>
          <w:szCs w:val="24"/>
          <w:lang w:val="ru-RU"/>
        </w:rPr>
        <w:t>низ</w:t>
      </w:r>
      <w:r>
        <w:rPr>
          <w:rFonts w:ascii="Times New Roman" w:hAnsi="Times New Roman" w:cs="Times New Roman"/>
          <w:sz w:val="24"/>
          <w:szCs w:val="24"/>
        </w:rPr>
        <w:t>o</w:t>
      </w:r>
      <w:r>
        <w:rPr>
          <w:rFonts w:ascii="Times New Roman" w:hAnsi="Times New Roman" w:cs="Times New Roman"/>
          <w:sz w:val="24"/>
          <w:szCs w:val="24"/>
          <w:lang w:val="ru-RU"/>
        </w:rPr>
        <w:t>в, б</w:t>
      </w:r>
      <w:r>
        <w:rPr>
          <w:rFonts w:ascii="Times New Roman" w:hAnsi="Times New Roman" w:cs="Times New Roman"/>
          <w:sz w:val="24"/>
          <w:szCs w:val="24"/>
        </w:rPr>
        <w:t>a</w:t>
      </w:r>
      <w:r>
        <w:rPr>
          <w:rFonts w:ascii="Times New Roman" w:hAnsi="Times New Roman" w:cs="Times New Roman"/>
          <w:sz w:val="24"/>
          <w:szCs w:val="24"/>
          <w:lang w:val="ru-RU"/>
        </w:rPr>
        <w:t>лк</w:t>
      </w:r>
      <w:r>
        <w:rPr>
          <w:rFonts w:ascii="Times New Roman" w:hAnsi="Times New Roman" w:cs="Times New Roman"/>
          <w:sz w:val="24"/>
          <w:szCs w:val="24"/>
        </w:rPr>
        <w:t>o</w:t>
      </w:r>
      <w:r>
        <w:rPr>
          <w:rFonts w:ascii="Times New Roman" w:hAnsi="Times New Roman" w:cs="Times New Roman"/>
          <w:sz w:val="24"/>
          <w:szCs w:val="24"/>
          <w:lang w:val="ru-RU"/>
        </w:rPr>
        <w:t>н</w:t>
      </w:r>
      <w:r>
        <w:rPr>
          <w:rFonts w:ascii="Times New Roman" w:hAnsi="Times New Roman" w:cs="Times New Roman"/>
          <w:sz w:val="24"/>
          <w:szCs w:val="24"/>
        </w:rPr>
        <w:t>o</w:t>
      </w:r>
      <w:r>
        <w:rPr>
          <w:rFonts w:ascii="Times New Roman" w:hAnsi="Times New Roman" w:cs="Times New Roman"/>
          <w:sz w:val="24"/>
          <w:szCs w:val="24"/>
          <w:lang w:val="ru-RU"/>
        </w:rPr>
        <w:t>в, ф</w:t>
      </w:r>
      <w:r>
        <w:rPr>
          <w:rFonts w:ascii="Times New Roman" w:hAnsi="Times New Roman" w:cs="Times New Roman"/>
          <w:sz w:val="24"/>
          <w:szCs w:val="24"/>
        </w:rPr>
        <w:t>y</w:t>
      </w:r>
      <w:r>
        <w:rPr>
          <w:rFonts w:ascii="Times New Roman" w:hAnsi="Times New Roman" w:cs="Times New Roman"/>
          <w:sz w:val="24"/>
          <w:szCs w:val="24"/>
          <w:lang w:val="ru-RU"/>
        </w:rPr>
        <w:t>нд</w:t>
      </w:r>
      <w:r>
        <w:rPr>
          <w:rFonts w:ascii="Times New Roman" w:hAnsi="Times New Roman" w:cs="Times New Roman"/>
          <w:sz w:val="24"/>
          <w:szCs w:val="24"/>
        </w:rPr>
        <w:t>a</w:t>
      </w:r>
      <w:r>
        <w:rPr>
          <w:rFonts w:ascii="Times New Roman" w:hAnsi="Times New Roman" w:cs="Times New Roman"/>
          <w:sz w:val="24"/>
          <w:szCs w:val="24"/>
          <w:lang w:val="ru-RU"/>
        </w:rPr>
        <w:t>м</w:t>
      </w:r>
      <w:r>
        <w:rPr>
          <w:rFonts w:ascii="Times New Roman" w:hAnsi="Times New Roman" w:cs="Times New Roman"/>
          <w:sz w:val="24"/>
          <w:szCs w:val="24"/>
        </w:rPr>
        <w:t>e</w:t>
      </w:r>
      <w:r>
        <w:rPr>
          <w:rFonts w:ascii="Times New Roman" w:hAnsi="Times New Roman" w:cs="Times New Roman"/>
          <w:sz w:val="24"/>
          <w:szCs w:val="24"/>
          <w:lang w:val="ru-RU"/>
        </w:rPr>
        <w:t>нт</w:t>
      </w:r>
      <w:r>
        <w:rPr>
          <w:rFonts w:ascii="Times New Roman" w:hAnsi="Times New Roman" w:cs="Times New Roman"/>
          <w:sz w:val="24"/>
          <w:szCs w:val="24"/>
        </w:rPr>
        <w:t>a</w:t>
      </w:r>
      <w:r>
        <w:rPr>
          <w:rFonts w:ascii="Times New Roman" w:hAnsi="Times New Roman" w:cs="Times New Roman"/>
          <w:sz w:val="24"/>
          <w:szCs w:val="24"/>
          <w:lang w:val="ru-RU"/>
        </w:rPr>
        <w:t>, ц</w:t>
      </w:r>
      <w:r>
        <w:rPr>
          <w:rFonts w:ascii="Times New Roman" w:hAnsi="Times New Roman" w:cs="Times New Roman"/>
          <w:sz w:val="24"/>
          <w:szCs w:val="24"/>
        </w:rPr>
        <w:t>o</w:t>
      </w:r>
      <w:r>
        <w:rPr>
          <w:rFonts w:ascii="Times New Roman" w:hAnsi="Times New Roman" w:cs="Times New Roman"/>
          <w:sz w:val="24"/>
          <w:szCs w:val="24"/>
          <w:lang w:val="ru-RU"/>
        </w:rPr>
        <w:t>к</w:t>
      </w:r>
      <w:r>
        <w:rPr>
          <w:rFonts w:ascii="Times New Roman" w:hAnsi="Times New Roman" w:cs="Times New Roman"/>
          <w:sz w:val="24"/>
          <w:szCs w:val="24"/>
        </w:rPr>
        <w:t>o</w:t>
      </w:r>
      <w:r>
        <w:rPr>
          <w:rFonts w:ascii="Times New Roman" w:hAnsi="Times New Roman" w:cs="Times New Roman"/>
          <w:sz w:val="24"/>
          <w:szCs w:val="24"/>
          <w:lang w:val="ru-RU"/>
        </w:rPr>
        <w:t>льн</w:t>
      </w:r>
      <w:r>
        <w:rPr>
          <w:rFonts w:ascii="Times New Roman" w:hAnsi="Times New Roman" w:cs="Times New Roman"/>
          <w:sz w:val="24"/>
          <w:szCs w:val="24"/>
        </w:rPr>
        <w:t>o</w:t>
      </w:r>
      <w:r>
        <w:rPr>
          <w:rFonts w:ascii="Times New Roman" w:hAnsi="Times New Roman" w:cs="Times New Roman"/>
          <w:sz w:val="24"/>
          <w:szCs w:val="24"/>
          <w:lang w:val="ru-RU"/>
        </w:rPr>
        <w:t>г</w:t>
      </w:r>
      <w:r>
        <w:rPr>
          <w:rFonts w:ascii="Times New Roman" w:hAnsi="Times New Roman" w:cs="Times New Roman"/>
          <w:sz w:val="24"/>
          <w:szCs w:val="24"/>
        </w:rPr>
        <w:t>o</w:t>
      </w:r>
      <w:r>
        <w:rPr>
          <w:rFonts w:ascii="Times New Roman" w:hAnsi="Times New Roman" w:cs="Times New Roman"/>
          <w:sz w:val="24"/>
          <w:szCs w:val="24"/>
          <w:lang w:val="ru-RU"/>
        </w:rPr>
        <w:t xml:space="preserve"> эт</w:t>
      </w:r>
      <w:r>
        <w:rPr>
          <w:rFonts w:ascii="Times New Roman" w:hAnsi="Times New Roman" w:cs="Times New Roman"/>
          <w:sz w:val="24"/>
          <w:szCs w:val="24"/>
        </w:rPr>
        <w:t>a</w:t>
      </w:r>
      <w:r>
        <w:rPr>
          <w:rFonts w:ascii="Times New Roman" w:hAnsi="Times New Roman" w:cs="Times New Roman"/>
          <w:sz w:val="24"/>
          <w:szCs w:val="24"/>
          <w:lang w:val="ru-RU"/>
        </w:rPr>
        <w:t>ж</w:t>
      </w:r>
      <w:r>
        <w:rPr>
          <w:rFonts w:ascii="Times New Roman" w:hAnsi="Times New Roman" w:cs="Times New Roman"/>
          <w:sz w:val="24"/>
          <w:szCs w:val="24"/>
        </w:rPr>
        <w:t>a</w:t>
      </w:r>
      <w:r>
        <w:rPr>
          <w:rFonts w:ascii="Times New Roman" w:hAnsi="Times New Roman" w:cs="Times New Roman"/>
          <w:sz w:val="24"/>
          <w:szCs w:val="24"/>
          <w:lang w:val="ru-RU"/>
        </w:rPr>
        <w:t xml:space="preserve">);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заливающее (распределение света по всей площади фасада. Применяется для подчеркивания особенностей здания, его привлекательности.).</w:t>
      </w:r>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Title"/>
        <w:ind w:firstLine="540"/>
        <w:jc w:val="both"/>
        <w:outlineLvl w:val="2"/>
        <w:rPr>
          <w:rFonts w:ascii="Times New Roman" w:hAnsi="Times New Roman" w:cs="Times New Roman"/>
          <w:sz w:val="24"/>
          <w:szCs w:val="24"/>
        </w:rPr>
      </w:pPr>
      <w:bookmarkStart w:id="53" w:name="_Toc135061677"/>
      <w:bookmarkStart w:id="54" w:name="_Toc149310582"/>
      <w:r>
        <w:rPr>
          <w:rFonts w:ascii="Times New Roman" w:hAnsi="Times New Roman" w:cs="Times New Roman"/>
          <w:sz w:val="24"/>
          <w:szCs w:val="24"/>
        </w:rPr>
        <w:t>13.  Зона ведения традиционного образа жизни (ТОЖ)</w:t>
      </w:r>
      <w:bookmarkEnd w:id="53"/>
      <w:bookmarkEnd w:id="54"/>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1.</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4195"/>
        <w:gridCol w:w="724"/>
        <w:gridCol w:w="3402"/>
      </w:tblGrid>
      <w:tr w:rsidR="0082126E">
        <w:trPr>
          <w:jc w:val="center"/>
        </w:trPr>
        <w:tc>
          <w:tcPr>
            <w:tcW w:w="4799"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Основной вид</w:t>
            </w:r>
          </w:p>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разрешенного использования</w:t>
            </w:r>
          </w:p>
        </w:tc>
        <w:tc>
          <w:tcPr>
            <w:tcW w:w="4126"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w:t>
            </w:r>
          </w:p>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разрешенного использования</w:t>
            </w:r>
          </w:p>
        </w:tc>
      </w:tr>
      <w:tr w:rsidR="0082126E">
        <w:trPr>
          <w:jc w:val="center"/>
        </w:trPr>
        <w:tc>
          <w:tcPr>
            <w:tcW w:w="60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4195"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72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3402"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419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Растениеводство</w:t>
            </w:r>
          </w:p>
        </w:tc>
        <w:tc>
          <w:tcPr>
            <w:tcW w:w="724" w:type="dxa"/>
            <w:vMerge w:val="restart"/>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3402" w:type="dxa"/>
            <w:vMerge w:val="restart"/>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rsidRPr="00CF1619">
        <w:tblPrEx>
          <w:tblBorders>
            <w:insideH w:val="none" w:sz="4" w:space="0" w:color="000000"/>
          </w:tblBorders>
        </w:tblPrEx>
        <w:trPr>
          <w:trHeight w:val="276"/>
          <w:jc w:val="center"/>
        </w:trPr>
        <w:tc>
          <w:tcPr>
            <w:tcW w:w="60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4195"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Выращивание зерновых и иных сельскохозяйственных культур</w:t>
            </w:r>
          </w:p>
        </w:tc>
        <w:tc>
          <w:tcPr>
            <w:tcW w:w="724" w:type="dxa"/>
            <w:vMerge/>
            <w:tcBorders>
              <w:bottom w:val="none" w:sz="4" w:space="0" w:color="000000"/>
            </w:tcBorders>
          </w:tcPr>
          <w:p w:rsidR="0082126E" w:rsidRDefault="0082126E">
            <w:pPr>
              <w:pStyle w:val="ConsPlusNormal"/>
              <w:rPr>
                <w:rFonts w:ascii="Times New Roman" w:hAnsi="Times New Roman" w:cs="Times New Roman"/>
                <w:sz w:val="24"/>
                <w:szCs w:val="24"/>
              </w:rPr>
            </w:pPr>
          </w:p>
        </w:tc>
        <w:tc>
          <w:tcPr>
            <w:tcW w:w="3402" w:type="dxa"/>
            <w:vMerge/>
            <w:tcBorders>
              <w:bottom w:val="none" w:sz="4" w:space="0" w:color="000000"/>
            </w:tcBorders>
          </w:tcPr>
          <w:p w:rsidR="0082126E" w:rsidRDefault="0082126E">
            <w:pPr>
              <w:pStyle w:val="ConsPlusNormal"/>
              <w:rPr>
                <w:rFonts w:ascii="Times New Roman" w:hAnsi="Times New Roman" w:cs="Times New Roman"/>
                <w:sz w:val="24"/>
                <w:szCs w:val="24"/>
              </w:rPr>
            </w:pPr>
          </w:p>
        </w:tc>
      </w:tr>
      <w:tr w:rsidR="0082126E">
        <w:tblPrEx>
          <w:tblBorders>
            <w:insideH w:val="none" w:sz="4" w:space="0" w:color="000000"/>
          </w:tblBorders>
        </w:tblPrEx>
        <w:trPr>
          <w:jc w:val="center"/>
        </w:trPr>
        <w:tc>
          <w:tcPr>
            <w:tcW w:w="604" w:type="dxa"/>
            <w:vMerge/>
          </w:tcPr>
          <w:p w:rsidR="0082126E" w:rsidRDefault="0082126E">
            <w:pPr>
              <w:pStyle w:val="ConsPlusNormal"/>
              <w:rPr>
                <w:rFonts w:ascii="Times New Roman" w:hAnsi="Times New Roman" w:cs="Times New Roman"/>
                <w:sz w:val="24"/>
                <w:szCs w:val="24"/>
              </w:rPr>
            </w:pPr>
          </w:p>
        </w:tc>
        <w:tc>
          <w:tcPr>
            <w:tcW w:w="4195"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40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rPr>
          <w:trHeight w:val="276"/>
          <w:jc w:val="center"/>
        </w:trPr>
        <w:tc>
          <w:tcPr>
            <w:tcW w:w="604" w:type="dxa"/>
            <w:vMerge/>
          </w:tcPr>
          <w:p w:rsidR="0082126E" w:rsidRDefault="0082126E">
            <w:pPr>
              <w:pStyle w:val="ConsPlusNormal"/>
              <w:rPr>
                <w:rFonts w:ascii="Times New Roman" w:hAnsi="Times New Roman" w:cs="Times New Roman"/>
                <w:sz w:val="24"/>
                <w:szCs w:val="24"/>
              </w:rPr>
            </w:pPr>
          </w:p>
        </w:tc>
        <w:tc>
          <w:tcPr>
            <w:tcW w:w="4195" w:type="dxa"/>
            <w:vMerge/>
          </w:tcPr>
          <w:p w:rsidR="0082126E" w:rsidRDefault="0082126E">
            <w:pPr>
              <w:pStyle w:val="ConsPlusNormal"/>
              <w:rPr>
                <w:rFonts w:ascii="Times New Roman" w:hAnsi="Times New Roman" w:cs="Times New Roman"/>
                <w:sz w:val="24"/>
                <w:szCs w:val="24"/>
              </w:rPr>
            </w:pPr>
          </w:p>
        </w:tc>
        <w:tc>
          <w:tcPr>
            <w:tcW w:w="724" w:type="dxa"/>
            <w:vMerge w:val="restart"/>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5.2</w:t>
            </w:r>
          </w:p>
        </w:tc>
        <w:tc>
          <w:tcPr>
            <w:tcW w:w="3402" w:type="dxa"/>
            <w:vMerge w:val="restart"/>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Природно-познавательный туризм</w:t>
            </w:r>
          </w:p>
        </w:tc>
      </w:tr>
      <w:tr w:rsidR="0082126E">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1.3</w:t>
            </w:r>
          </w:p>
        </w:tc>
        <w:tc>
          <w:tcPr>
            <w:tcW w:w="419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Овощеводство</w:t>
            </w:r>
          </w:p>
        </w:tc>
        <w:tc>
          <w:tcPr>
            <w:tcW w:w="724" w:type="dxa"/>
            <w:vMerge/>
            <w:tcBorders>
              <w:top w:val="none" w:sz="4" w:space="0" w:color="000000"/>
              <w:bottom w:val="none" w:sz="4" w:space="0" w:color="000000"/>
            </w:tcBorders>
          </w:tcPr>
          <w:p w:rsidR="0082126E" w:rsidRDefault="0082126E">
            <w:pPr>
              <w:pStyle w:val="ConsPlusNormal"/>
              <w:rPr>
                <w:rFonts w:ascii="Times New Roman" w:hAnsi="Times New Roman" w:cs="Times New Roman"/>
                <w:sz w:val="24"/>
                <w:szCs w:val="24"/>
              </w:rPr>
            </w:pPr>
          </w:p>
        </w:tc>
        <w:tc>
          <w:tcPr>
            <w:tcW w:w="3402" w:type="dxa"/>
            <w:vMerge/>
            <w:tcBorders>
              <w:top w:val="none" w:sz="4" w:space="0" w:color="000000"/>
              <w:bottom w:val="none" w:sz="4" w:space="0" w:color="000000"/>
            </w:tcBorders>
          </w:tcPr>
          <w:p w:rsidR="0082126E" w:rsidRDefault="0082126E">
            <w:pPr>
              <w:pStyle w:val="ConsPlusNormal"/>
              <w:rPr>
                <w:rFonts w:ascii="Times New Roman" w:hAnsi="Times New Roman" w:cs="Times New Roman"/>
                <w:sz w:val="24"/>
                <w:szCs w:val="24"/>
              </w:rPr>
            </w:pPr>
          </w:p>
        </w:tc>
      </w:tr>
      <w:tr w:rsidR="0082126E">
        <w:tblPrEx>
          <w:tblBorders>
            <w:insideH w:val="none" w:sz="4" w:space="0" w:color="000000"/>
          </w:tblBorders>
        </w:tblPrEx>
        <w:trPr>
          <w:jc w:val="center"/>
        </w:trPr>
        <w:tc>
          <w:tcPr>
            <w:tcW w:w="604" w:type="dxa"/>
            <w:vMerge w:val="restart"/>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1.4</w:t>
            </w:r>
          </w:p>
        </w:tc>
        <w:tc>
          <w:tcPr>
            <w:tcW w:w="4195" w:type="dxa"/>
            <w:vMerge w:val="restart"/>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Выращивание тонизирующих, лекарственных, цветочных культур</w:t>
            </w: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9.3</w:t>
            </w:r>
          </w:p>
        </w:tc>
        <w:tc>
          <w:tcPr>
            <w:tcW w:w="340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Историко-культурная деятельность</w:t>
            </w:r>
          </w:p>
        </w:tc>
      </w:tr>
      <w:tr w:rsidR="0082126E">
        <w:tblPrEx>
          <w:tblBorders>
            <w:insideH w:val="none" w:sz="4" w:space="0" w:color="000000"/>
          </w:tblBorders>
        </w:tblPrEx>
        <w:trPr>
          <w:trHeight w:val="276"/>
          <w:jc w:val="center"/>
        </w:trPr>
        <w:tc>
          <w:tcPr>
            <w:tcW w:w="604" w:type="dxa"/>
            <w:vMerge/>
            <w:tcBorders>
              <w:bottom w:val="single" w:sz="4" w:space="0" w:color="000000"/>
            </w:tcBorders>
          </w:tcPr>
          <w:p w:rsidR="0082126E" w:rsidRDefault="0082126E">
            <w:pPr>
              <w:pStyle w:val="ConsPlusNormal"/>
              <w:rPr>
                <w:rFonts w:ascii="Times New Roman" w:hAnsi="Times New Roman" w:cs="Times New Roman"/>
                <w:sz w:val="24"/>
                <w:szCs w:val="24"/>
              </w:rPr>
            </w:pPr>
          </w:p>
        </w:tc>
        <w:tc>
          <w:tcPr>
            <w:tcW w:w="4195" w:type="dxa"/>
            <w:vMerge/>
            <w:tcBorders>
              <w:bottom w:val="single" w:sz="4" w:space="0" w:color="000000"/>
            </w:tcBorders>
          </w:tcPr>
          <w:p w:rsidR="0082126E" w:rsidRDefault="0082126E">
            <w:pPr>
              <w:pStyle w:val="ConsPlusNormal"/>
              <w:rPr>
                <w:rFonts w:ascii="Times New Roman" w:hAnsi="Times New Roman" w:cs="Times New Roman"/>
                <w:sz w:val="24"/>
                <w:szCs w:val="24"/>
              </w:rPr>
            </w:pPr>
          </w:p>
        </w:tc>
        <w:tc>
          <w:tcPr>
            <w:tcW w:w="724" w:type="dxa"/>
            <w:vMerge w:val="restart"/>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3402" w:type="dxa"/>
            <w:vMerge w:val="restart"/>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blPrEx>
          <w:tblBorders>
            <w:insideH w:val="none" w:sz="4" w:space="0" w:color="000000"/>
          </w:tblBorders>
        </w:tblPrEx>
        <w:trPr>
          <w:trHeight w:val="276"/>
          <w:jc w:val="center"/>
        </w:trPr>
        <w:tc>
          <w:tcPr>
            <w:tcW w:w="604" w:type="dxa"/>
            <w:vMerge w:val="restart"/>
            <w:tcBorders>
              <w:top w:val="singl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1.5</w:t>
            </w:r>
          </w:p>
        </w:tc>
        <w:tc>
          <w:tcPr>
            <w:tcW w:w="4195" w:type="dxa"/>
            <w:vMerge w:val="restart"/>
            <w:tcBorders>
              <w:top w:val="singl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Садоводство</w:t>
            </w:r>
          </w:p>
        </w:tc>
        <w:tc>
          <w:tcPr>
            <w:tcW w:w="724" w:type="dxa"/>
            <w:vMerge/>
            <w:tcBorders>
              <w:top w:val="none" w:sz="4" w:space="0" w:color="000000"/>
              <w:bottom w:val="none" w:sz="4" w:space="0" w:color="000000"/>
            </w:tcBorders>
          </w:tcPr>
          <w:p w:rsidR="0082126E" w:rsidRDefault="0082126E">
            <w:pPr>
              <w:pStyle w:val="ConsPlusNormal"/>
              <w:rPr>
                <w:rFonts w:ascii="Times New Roman" w:hAnsi="Times New Roman" w:cs="Times New Roman"/>
                <w:sz w:val="24"/>
                <w:szCs w:val="24"/>
              </w:rPr>
            </w:pPr>
          </w:p>
        </w:tc>
        <w:tc>
          <w:tcPr>
            <w:tcW w:w="3402" w:type="dxa"/>
            <w:vMerge/>
            <w:tcBorders>
              <w:top w:val="none" w:sz="4" w:space="0" w:color="000000"/>
              <w:bottom w:val="none" w:sz="4" w:space="0" w:color="000000"/>
            </w:tcBorders>
          </w:tcPr>
          <w:p w:rsidR="0082126E" w:rsidRDefault="0082126E">
            <w:pPr>
              <w:pStyle w:val="ConsPlusNormal"/>
              <w:rPr>
                <w:rFonts w:ascii="Times New Roman" w:hAnsi="Times New Roman" w:cs="Times New Roman"/>
                <w:sz w:val="24"/>
                <w:szCs w:val="24"/>
              </w:rPr>
            </w:pPr>
          </w:p>
        </w:tc>
      </w:tr>
      <w:tr w:rsidR="0082126E">
        <w:tblPrEx>
          <w:tblBorders>
            <w:insideH w:val="none" w:sz="4" w:space="0" w:color="000000"/>
          </w:tblBorders>
        </w:tblPrEx>
        <w:trPr>
          <w:trHeight w:val="276"/>
          <w:jc w:val="center"/>
        </w:trPr>
        <w:tc>
          <w:tcPr>
            <w:tcW w:w="604" w:type="dxa"/>
            <w:vMerge/>
            <w:tcBorders>
              <w:top w:val="single" w:sz="4" w:space="0" w:color="auto"/>
            </w:tcBorders>
          </w:tcPr>
          <w:p w:rsidR="0082126E" w:rsidRDefault="0082126E">
            <w:pPr>
              <w:pStyle w:val="ConsPlusNormal"/>
              <w:rPr>
                <w:rFonts w:ascii="Times New Roman" w:hAnsi="Times New Roman" w:cs="Times New Roman"/>
                <w:sz w:val="24"/>
                <w:szCs w:val="24"/>
              </w:rPr>
            </w:pPr>
          </w:p>
        </w:tc>
        <w:tc>
          <w:tcPr>
            <w:tcW w:w="4195" w:type="dxa"/>
            <w:vMerge/>
            <w:tcBorders>
              <w:top w:val="single" w:sz="4" w:space="0" w:color="auto"/>
            </w:tcBorders>
          </w:tcPr>
          <w:p w:rsidR="0082126E" w:rsidRDefault="0082126E">
            <w:pPr>
              <w:pStyle w:val="ConsPlusNormal"/>
              <w:rPr>
                <w:rFonts w:ascii="Times New Roman" w:hAnsi="Times New Roman" w:cs="Times New Roman"/>
                <w:sz w:val="24"/>
                <w:szCs w:val="24"/>
              </w:rPr>
            </w:pPr>
          </w:p>
        </w:tc>
        <w:tc>
          <w:tcPr>
            <w:tcW w:w="724" w:type="dxa"/>
            <w:vMerge w:val="restart"/>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3402" w:type="dxa"/>
            <w:vMerge w:val="restart"/>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1.6</w:t>
            </w:r>
          </w:p>
        </w:tc>
        <w:tc>
          <w:tcPr>
            <w:tcW w:w="419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Выращивание льна и конопли</w:t>
            </w:r>
          </w:p>
        </w:tc>
        <w:tc>
          <w:tcPr>
            <w:tcW w:w="724" w:type="dxa"/>
            <w:vMerge/>
            <w:tcBorders>
              <w:top w:val="none" w:sz="4" w:space="0" w:color="000000"/>
            </w:tcBorders>
          </w:tcPr>
          <w:p w:rsidR="0082126E" w:rsidRDefault="0082126E">
            <w:pPr>
              <w:pStyle w:val="ConsPlusNormal"/>
              <w:rPr>
                <w:rFonts w:ascii="Times New Roman" w:hAnsi="Times New Roman" w:cs="Times New Roman"/>
                <w:sz w:val="24"/>
                <w:szCs w:val="24"/>
              </w:rPr>
            </w:pPr>
          </w:p>
        </w:tc>
        <w:tc>
          <w:tcPr>
            <w:tcW w:w="3402" w:type="dxa"/>
            <w:vMerge/>
            <w:tcBorders>
              <w:top w:val="none" w:sz="4" w:space="0" w:color="000000"/>
            </w:tcBorders>
          </w:tcPr>
          <w:p w:rsidR="0082126E" w:rsidRDefault="0082126E">
            <w:pPr>
              <w:pStyle w:val="ConsPlusNormal"/>
              <w:rPr>
                <w:rFonts w:ascii="Times New Roman" w:hAnsi="Times New Roman" w:cs="Times New Roman"/>
                <w:sz w:val="24"/>
                <w:szCs w:val="24"/>
              </w:rPr>
            </w:pPr>
          </w:p>
        </w:tc>
      </w:tr>
      <w:tr w:rsidR="0082126E">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1.7</w:t>
            </w:r>
          </w:p>
        </w:tc>
        <w:tc>
          <w:tcPr>
            <w:tcW w:w="419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Животноводство</w:t>
            </w:r>
          </w:p>
        </w:tc>
        <w:tc>
          <w:tcPr>
            <w:tcW w:w="724" w:type="dxa"/>
            <w:vMerge/>
            <w:tcBorders>
              <w:top w:val="none" w:sz="4" w:space="0" w:color="000000"/>
            </w:tcBorders>
          </w:tcPr>
          <w:p w:rsidR="0082126E" w:rsidRDefault="0082126E">
            <w:pPr>
              <w:pStyle w:val="ConsPlusNormal"/>
              <w:rPr>
                <w:rFonts w:ascii="Times New Roman" w:hAnsi="Times New Roman" w:cs="Times New Roman"/>
                <w:sz w:val="24"/>
                <w:szCs w:val="24"/>
              </w:rPr>
            </w:pPr>
          </w:p>
        </w:tc>
        <w:tc>
          <w:tcPr>
            <w:tcW w:w="3402" w:type="dxa"/>
            <w:vMerge/>
            <w:tcBorders>
              <w:top w:val="none" w:sz="4" w:space="0" w:color="000000"/>
            </w:tcBorders>
          </w:tcPr>
          <w:p w:rsidR="0082126E" w:rsidRDefault="0082126E">
            <w:pPr>
              <w:pStyle w:val="ConsPlusNormal"/>
              <w:rPr>
                <w:rFonts w:ascii="Times New Roman" w:hAnsi="Times New Roman" w:cs="Times New Roman"/>
                <w:sz w:val="24"/>
                <w:szCs w:val="24"/>
              </w:rPr>
            </w:pPr>
          </w:p>
        </w:tc>
      </w:tr>
      <w:tr w:rsidR="0082126E">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1.8</w:t>
            </w:r>
          </w:p>
        </w:tc>
        <w:tc>
          <w:tcPr>
            <w:tcW w:w="419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Скотоводство</w:t>
            </w:r>
          </w:p>
        </w:tc>
        <w:tc>
          <w:tcPr>
            <w:tcW w:w="724" w:type="dxa"/>
            <w:vMerge/>
            <w:tcBorders>
              <w:top w:val="none" w:sz="4" w:space="0" w:color="000000"/>
            </w:tcBorders>
          </w:tcPr>
          <w:p w:rsidR="0082126E" w:rsidRDefault="0082126E">
            <w:pPr>
              <w:pStyle w:val="ConsPlusNormal"/>
              <w:rPr>
                <w:rFonts w:ascii="Times New Roman" w:hAnsi="Times New Roman" w:cs="Times New Roman"/>
                <w:sz w:val="24"/>
                <w:szCs w:val="24"/>
              </w:rPr>
            </w:pPr>
          </w:p>
        </w:tc>
        <w:tc>
          <w:tcPr>
            <w:tcW w:w="3402" w:type="dxa"/>
            <w:vMerge/>
            <w:tcBorders>
              <w:top w:val="none" w:sz="4" w:space="0" w:color="000000"/>
            </w:tcBorders>
          </w:tcPr>
          <w:p w:rsidR="0082126E" w:rsidRDefault="0082126E">
            <w:pPr>
              <w:pStyle w:val="ConsPlusNormal"/>
              <w:rPr>
                <w:rFonts w:ascii="Times New Roman" w:hAnsi="Times New Roman" w:cs="Times New Roman"/>
                <w:sz w:val="24"/>
                <w:szCs w:val="24"/>
              </w:rPr>
            </w:pPr>
          </w:p>
        </w:tc>
      </w:tr>
      <w:tr w:rsidR="0082126E">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1.9</w:t>
            </w:r>
          </w:p>
        </w:tc>
        <w:tc>
          <w:tcPr>
            <w:tcW w:w="419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Звероводство</w:t>
            </w:r>
          </w:p>
        </w:tc>
        <w:tc>
          <w:tcPr>
            <w:tcW w:w="724" w:type="dxa"/>
            <w:vMerge/>
            <w:tcBorders>
              <w:top w:val="none" w:sz="4" w:space="0" w:color="000000"/>
            </w:tcBorders>
          </w:tcPr>
          <w:p w:rsidR="0082126E" w:rsidRDefault="0082126E">
            <w:pPr>
              <w:pStyle w:val="ConsPlusNormal"/>
              <w:rPr>
                <w:rFonts w:ascii="Times New Roman" w:hAnsi="Times New Roman" w:cs="Times New Roman"/>
                <w:sz w:val="24"/>
                <w:szCs w:val="24"/>
              </w:rPr>
            </w:pPr>
          </w:p>
        </w:tc>
        <w:tc>
          <w:tcPr>
            <w:tcW w:w="3402" w:type="dxa"/>
            <w:vMerge/>
            <w:tcBorders>
              <w:top w:val="none" w:sz="4" w:space="0" w:color="000000"/>
            </w:tcBorders>
          </w:tcPr>
          <w:p w:rsidR="0082126E" w:rsidRDefault="0082126E">
            <w:pPr>
              <w:pStyle w:val="ConsPlusNormal"/>
              <w:rPr>
                <w:rFonts w:ascii="Times New Roman" w:hAnsi="Times New Roman" w:cs="Times New Roman"/>
                <w:sz w:val="24"/>
                <w:szCs w:val="24"/>
              </w:rPr>
            </w:pPr>
          </w:p>
        </w:tc>
      </w:tr>
      <w:tr w:rsidR="0082126E">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1.10</w:t>
            </w:r>
          </w:p>
        </w:tc>
        <w:tc>
          <w:tcPr>
            <w:tcW w:w="419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Птицеводство</w:t>
            </w:r>
          </w:p>
        </w:tc>
        <w:tc>
          <w:tcPr>
            <w:tcW w:w="724" w:type="dxa"/>
            <w:vMerge/>
            <w:tcBorders>
              <w:top w:val="none" w:sz="4" w:space="0" w:color="000000"/>
            </w:tcBorders>
          </w:tcPr>
          <w:p w:rsidR="0082126E" w:rsidRDefault="0082126E">
            <w:pPr>
              <w:pStyle w:val="ConsPlusNormal"/>
              <w:rPr>
                <w:rFonts w:ascii="Times New Roman" w:hAnsi="Times New Roman" w:cs="Times New Roman"/>
                <w:sz w:val="24"/>
                <w:szCs w:val="24"/>
              </w:rPr>
            </w:pPr>
          </w:p>
        </w:tc>
        <w:tc>
          <w:tcPr>
            <w:tcW w:w="3402" w:type="dxa"/>
            <w:vMerge/>
            <w:tcBorders>
              <w:top w:val="none" w:sz="4" w:space="0" w:color="000000"/>
            </w:tcBorders>
          </w:tcPr>
          <w:p w:rsidR="0082126E" w:rsidRDefault="0082126E">
            <w:pPr>
              <w:pStyle w:val="ConsPlusNormal"/>
              <w:rPr>
                <w:rFonts w:ascii="Times New Roman" w:hAnsi="Times New Roman" w:cs="Times New Roman"/>
                <w:sz w:val="24"/>
                <w:szCs w:val="24"/>
              </w:rPr>
            </w:pPr>
          </w:p>
        </w:tc>
      </w:tr>
      <w:tr w:rsidR="0082126E">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1.11</w:t>
            </w:r>
          </w:p>
        </w:tc>
        <w:tc>
          <w:tcPr>
            <w:tcW w:w="419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Свиноводство</w:t>
            </w:r>
          </w:p>
        </w:tc>
        <w:tc>
          <w:tcPr>
            <w:tcW w:w="724" w:type="dxa"/>
            <w:vMerge/>
            <w:tcBorders>
              <w:top w:val="none" w:sz="4" w:space="0" w:color="000000"/>
            </w:tcBorders>
          </w:tcPr>
          <w:p w:rsidR="0082126E" w:rsidRDefault="0082126E">
            <w:pPr>
              <w:pStyle w:val="ConsPlusNormal"/>
              <w:rPr>
                <w:rFonts w:ascii="Times New Roman" w:hAnsi="Times New Roman" w:cs="Times New Roman"/>
                <w:sz w:val="24"/>
                <w:szCs w:val="24"/>
              </w:rPr>
            </w:pPr>
          </w:p>
        </w:tc>
        <w:tc>
          <w:tcPr>
            <w:tcW w:w="3402" w:type="dxa"/>
            <w:vMerge/>
            <w:tcBorders>
              <w:top w:val="none" w:sz="4" w:space="0" w:color="000000"/>
            </w:tcBorders>
          </w:tcPr>
          <w:p w:rsidR="0082126E" w:rsidRDefault="0082126E">
            <w:pPr>
              <w:pStyle w:val="ConsPlusNormal"/>
              <w:rPr>
                <w:rFonts w:ascii="Times New Roman" w:hAnsi="Times New Roman" w:cs="Times New Roman"/>
                <w:sz w:val="24"/>
                <w:szCs w:val="24"/>
              </w:rPr>
            </w:pPr>
          </w:p>
        </w:tc>
      </w:tr>
      <w:tr w:rsidR="0082126E">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1.12</w:t>
            </w:r>
          </w:p>
        </w:tc>
        <w:tc>
          <w:tcPr>
            <w:tcW w:w="419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Пчеловодство</w:t>
            </w:r>
          </w:p>
        </w:tc>
        <w:tc>
          <w:tcPr>
            <w:tcW w:w="724" w:type="dxa"/>
            <w:vMerge/>
            <w:tcBorders>
              <w:top w:val="none" w:sz="4" w:space="0" w:color="000000"/>
            </w:tcBorders>
          </w:tcPr>
          <w:p w:rsidR="0082126E" w:rsidRDefault="0082126E">
            <w:pPr>
              <w:pStyle w:val="ConsPlusNormal"/>
              <w:rPr>
                <w:rFonts w:ascii="Times New Roman" w:hAnsi="Times New Roman" w:cs="Times New Roman"/>
                <w:sz w:val="24"/>
                <w:szCs w:val="24"/>
              </w:rPr>
            </w:pPr>
          </w:p>
        </w:tc>
        <w:tc>
          <w:tcPr>
            <w:tcW w:w="3402" w:type="dxa"/>
            <w:vMerge/>
            <w:tcBorders>
              <w:top w:val="none" w:sz="4" w:space="0" w:color="000000"/>
            </w:tcBorders>
          </w:tcPr>
          <w:p w:rsidR="0082126E" w:rsidRDefault="0082126E">
            <w:pPr>
              <w:pStyle w:val="ConsPlusNormal"/>
              <w:rPr>
                <w:rFonts w:ascii="Times New Roman" w:hAnsi="Times New Roman" w:cs="Times New Roman"/>
                <w:sz w:val="24"/>
                <w:szCs w:val="24"/>
              </w:rPr>
            </w:pPr>
          </w:p>
        </w:tc>
      </w:tr>
      <w:tr w:rsidR="0082126E" w:rsidRPr="00CF1619">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1.15</w:t>
            </w:r>
          </w:p>
        </w:tc>
        <w:tc>
          <w:tcPr>
            <w:tcW w:w="419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Хранение и переработка Сельскохозяйственной продукции</w:t>
            </w:r>
          </w:p>
        </w:tc>
        <w:tc>
          <w:tcPr>
            <w:tcW w:w="724" w:type="dxa"/>
            <w:vMerge/>
            <w:tcBorders>
              <w:top w:val="none" w:sz="4" w:space="0" w:color="000000"/>
            </w:tcBorders>
          </w:tcPr>
          <w:p w:rsidR="0082126E" w:rsidRDefault="0082126E">
            <w:pPr>
              <w:pStyle w:val="ConsPlusNormal"/>
              <w:rPr>
                <w:rFonts w:ascii="Times New Roman" w:hAnsi="Times New Roman" w:cs="Times New Roman"/>
                <w:sz w:val="24"/>
                <w:szCs w:val="24"/>
              </w:rPr>
            </w:pPr>
          </w:p>
        </w:tc>
        <w:tc>
          <w:tcPr>
            <w:tcW w:w="3402" w:type="dxa"/>
            <w:vMerge/>
            <w:tcBorders>
              <w:top w:val="none" w:sz="4" w:space="0" w:color="000000"/>
            </w:tcBorders>
          </w:tcPr>
          <w:p w:rsidR="0082126E" w:rsidRDefault="0082126E">
            <w:pPr>
              <w:pStyle w:val="ConsPlusNormal"/>
              <w:rPr>
                <w:rFonts w:ascii="Times New Roman" w:hAnsi="Times New Roman" w:cs="Times New Roman"/>
                <w:sz w:val="24"/>
                <w:szCs w:val="24"/>
              </w:rPr>
            </w:pPr>
          </w:p>
        </w:tc>
      </w:tr>
      <w:tr w:rsidR="0082126E" w:rsidRPr="00CF1619">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1.16</w:t>
            </w:r>
          </w:p>
        </w:tc>
        <w:tc>
          <w:tcPr>
            <w:tcW w:w="419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Ведение личного подсобного хозяйства на полевых участках</w:t>
            </w:r>
          </w:p>
        </w:tc>
        <w:tc>
          <w:tcPr>
            <w:tcW w:w="724" w:type="dxa"/>
            <w:vMerge/>
            <w:tcBorders>
              <w:top w:val="none" w:sz="4" w:space="0" w:color="000000"/>
            </w:tcBorders>
          </w:tcPr>
          <w:p w:rsidR="0082126E" w:rsidRDefault="0082126E">
            <w:pPr>
              <w:pStyle w:val="ConsPlusNormal"/>
              <w:rPr>
                <w:rFonts w:ascii="Times New Roman" w:hAnsi="Times New Roman" w:cs="Times New Roman"/>
                <w:sz w:val="24"/>
                <w:szCs w:val="24"/>
              </w:rPr>
            </w:pPr>
          </w:p>
        </w:tc>
        <w:tc>
          <w:tcPr>
            <w:tcW w:w="3402" w:type="dxa"/>
            <w:vMerge/>
            <w:tcBorders>
              <w:top w:val="none" w:sz="4" w:space="0" w:color="000000"/>
            </w:tcBorders>
          </w:tcPr>
          <w:p w:rsidR="0082126E" w:rsidRDefault="0082126E">
            <w:pPr>
              <w:pStyle w:val="ConsPlusNormal"/>
              <w:rPr>
                <w:rFonts w:ascii="Times New Roman" w:hAnsi="Times New Roman" w:cs="Times New Roman"/>
                <w:sz w:val="24"/>
                <w:szCs w:val="24"/>
              </w:rPr>
            </w:pPr>
          </w:p>
        </w:tc>
      </w:tr>
      <w:tr w:rsidR="0082126E">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419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Питомники</w:t>
            </w:r>
          </w:p>
        </w:tc>
        <w:tc>
          <w:tcPr>
            <w:tcW w:w="724" w:type="dxa"/>
            <w:vMerge/>
            <w:tcBorders>
              <w:top w:val="none" w:sz="4" w:space="0" w:color="000000"/>
            </w:tcBorders>
          </w:tcPr>
          <w:p w:rsidR="0082126E" w:rsidRDefault="0082126E">
            <w:pPr>
              <w:pStyle w:val="ConsPlusNormal"/>
              <w:rPr>
                <w:rFonts w:ascii="Times New Roman" w:hAnsi="Times New Roman" w:cs="Times New Roman"/>
                <w:sz w:val="24"/>
                <w:szCs w:val="24"/>
              </w:rPr>
            </w:pPr>
          </w:p>
        </w:tc>
        <w:tc>
          <w:tcPr>
            <w:tcW w:w="3402" w:type="dxa"/>
            <w:vMerge/>
            <w:tcBorders>
              <w:top w:val="none" w:sz="4" w:space="0" w:color="000000"/>
            </w:tcBorders>
          </w:tcPr>
          <w:p w:rsidR="0082126E" w:rsidRDefault="0082126E">
            <w:pPr>
              <w:pStyle w:val="ConsPlusNormal"/>
              <w:rPr>
                <w:rFonts w:ascii="Times New Roman" w:hAnsi="Times New Roman" w:cs="Times New Roman"/>
                <w:sz w:val="24"/>
                <w:szCs w:val="24"/>
              </w:rPr>
            </w:pPr>
          </w:p>
        </w:tc>
      </w:tr>
      <w:tr w:rsidR="0082126E">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1.18</w:t>
            </w:r>
          </w:p>
        </w:tc>
        <w:tc>
          <w:tcPr>
            <w:tcW w:w="419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Обеспечение Сельскохозяйственного производства</w:t>
            </w:r>
          </w:p>
        </w:tc>
        <w:tc>
          <w:tcPr>
            <w:tcW w:w="724" w:type="dxa"/>
            <w:vMerge/>
            <w:tcBorders>
              <w:top w:val="none" w:sz="4" w:space="0" w:color="000000"/>
            </w:tcBorders>
          </w:tcPr>
          <w:p w:rsidR="0082126E" w:rsidRDefault="0082126E">
            <w:pPr>
              <w:pStyle w:val="ConsPlusNormal"/>
              <w:rPr>
                <w:rFonts w:ascii="Times New Roman" w:hAnsi="Times New Roman" w:cs="Times New Roman"/>
                <w:sz w:val="24"/>
                <w:szCs w:val="24"/>
              </w:rPr>
            </w:pPr>
          </w:p>
        </w:tc>
        <w:tc>
          <w:tcPr>
            <w:tcW w:w="3402" w:type="dxa"/>
            <w:vMerge/>
            <w:tcBorders>
              <w:top w:val="none" w:sz="4" w:space="0" w:color="000000"/>
            </w:tcBorders>
          </w:tcPr>
          <w:p w:rsidR="0082126E" w:rsidRDefault="0082126E">
            <w:pPr>
              <w:pStyle w:val="ConsPlusNormal"/>
              <w:rPr>
                <w:rFonts w:ascii="Times New Roman" w:hAnsi="Times New Roman" w:cs="Times New Roman"/>
                <w:sz w:val="24"/>
                <w:szCs w:val="24"/>
              </w:rPr>
            </w:pPr>
          </w:p>
        </w:tc>
      </w:tr>
      <w:tr w:rsidR="0082126E" w:rsidRPr="00CF1619">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419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ведения личного подсобного хозяйства (приусадебный земельный участок)</w:t>
            </w:r>
          </w:p>
        </w:tc>
        <w:tc>
          <w:tcPr>
            <w:tcW w:w="724" w:type="dxa"/>
          </w:tcPr>
          <w:p w:rsidR="0082126E" w:rsidRDefault="0082126E">
            <w:pPr>
              <w:pStyle w:val="ConsPlusNormal"/>
              <w:rPr>
                <w:rFonts w:ascii="Times New Roman" w:hAnsi="Times New Roman" w:cs="Times New Roman"/>
                <w:sz w:val="24"/>
                <w:szCs w:val="24"/>
              </w:rPr>
            </w:pPr>
          </w:p>
        </w:tc>
        <w:tc>
          <w:tcPr>
            <w:tcW w:w="3402" w:type="dxa"/>
          </w:tcPr>
          <w:p w:rsidR="0082126E" w:rsidRDefault="0082126E">
            <w:pPr>
              <w:pStyle w:val="ConsPlusNormal"/>
              <w:rPr>
                <w:rFonts w:ascii="Times New Roman" w:hAnsi="Times New Roman" w:cs="Times New Roman"/>
                <w:sz w:val="24"/>
                <w:szCs w:val="24"/>
              </w:rPr>
            </w:pPr>
          </w:p>
        </w:tc>
      </w:tr>
      <w:tr w:rsidR="0082126E">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19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40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rPr>
          <w:jc w:val="center"/>
        </w:trPr>
        <w:tc>
          <w:tcPr>
            <w:tcW w:w="60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5.2</w:t>
            </w:r>
          </w:p>
        </w:tc>
        <w:tc>
          <w:tcPr>
            <w:tcW w:w="4195"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Природно-познавательный туризм</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3402"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rPr>
          <w:jc w:val="center"/>
        </w:trPr>
        <w:tc>
          <w:tcPr>
            <w:tcW w:w="604" w:type="dxa"/>
            <w:vMerge/>
          </w:tcPr>
          <w:p w:rsidR="0082126E" w:rsidRDefault="0082126E">
            <w:pPr>
              <w:pStyle w:val="ConsPlusNormal"/>
              <w:rPr>
                <w:rFonts w:ascii="Times New Roman" w:hAnsi="Times New Roman" w:cs="Times New Roman"/>
                <w:sz w:val="24"/>
                <w:szCs w:val="24"/>
              </w:rPr>
            </w:pPr>
          </w:p>
        </w:tc>
        <w:tc>
          <w:tcPr>
            <w:tcW w:w="4195"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4.6</w:t>
            </w:r>
          </w:p>
        </w:tc>
        <w:tc>
          <w:tcPr>
            <w:tcW w:w="340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r>
      <w:tr w:rsidR="0082126E">
        <w:tblPrEx>
          <w:tblBorders>
            <w:insideH w:val="none" w:sz="4" w:space="0" w:color="000000"/>
          </w:tblBorders>
        </w:tblPrEx>
        <w:trPr>
          <w:jc w:val="center"/>
        </w:trPr>
        <w:tc>
          <w:tcPr>
            <w:tcW w:w="604" w:type="dxa"/>
            <w:vMerge/>
          </w:tcPr>
          <w:p w:rsidR="0082126E" w:rsidRDefault="0082126E">
            <w:pPr>
              <w:pStyle w:val="ConsPlusNormal"/>
              <w:rPr>
                <w:rFonts w:ascii="Times New Roman" w:hAnsi="Times New Roman" w:cs="Times New Roman"/>
                <w:sz w:val="24"/>
                <w:szCs w:val="24"/>
              </w:rPr>
            </w:pPr>
          </w:p>
        </w:tc>
        <w:tc>
          <w:tcPr>
            <w:tcW w:w="4195"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40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rPr>
          <w:jc w:val="center"/>
        </w:trPr>
        <w:tc>
          <w:tcPr>
            <w:tcW w:w="604" w:type="dxa"/>
            <w:vMerge/>
          </w:tcPr>
          <w:p w:rsidR="0082126E" w:rsidRDefault="0082126E">
            <w:pPr>
              <w:pStyle w:val="ConsPlusNormal"/>
              <w:rPr>
                <w:rFonts w:ascii="Times New Roman" w:hAnsi="Times New Roman" w:cs="Times New Roman"/>
                <w:sz w:val="24"/>
                <w:szCs w:val="24"/>
              </w:rPr>
            </w:pPr>
          </w:p>
        </w:tc>
        <w:tc>
          <w:tcPr>
            <w:tcW w:w="4195"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340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rPr>
          <w:jc w:val="center"/>
        </w:trPr>
        <w:tc>
          <w:tcPr>
            <w:tcW w:w="604" w:type="dxa"/>
            <w:vMerge/>
          </w:tcPr>
          <w:p w:rsidR="0082126E" w:rsidRDefault="0082126E">
            <w:pPr>
              <w:pStyle w:val="ConsPlusNormal"/>
              <w:rPr>
                <w:rFonts w:ascii="Times New Roman" w:hAnsi="Times New Roman" w:cs="Times New Roman"/>
                <w:sz w:val="24"/>
                <w:szCs w:val="24"/>
              </w:rPr>
            </w:pPr>
          </w:p>
        </w:tc>
        <w:tc>
          <w:tcPr>
            <w:tcW w:w="4195"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3402"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6.8</w:t>
            </w:r>
          </w:p>
        </w:tc>
        <w:tc>
          <w:tcPr>
            <w:tcW w:w="419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Связь</w:t>
            </w:r>
          </w:p>
        </w:tc>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40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rPr>
          <w:jc w:val="center"/>
        </w:trPr>
        <w:tc>
          <w:tcPr>
            <w:tcW w:w="60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9.3</w:t>
            </w:r>
          </w:p>
        </w:tc>
        <w:tc>
          <w:tcPr>
            <w:tcW w:w="4195"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Историко-культурная деятельность</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3402"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rPr>
          <w:jc w:val="center"/>
        </w:trPr>
        <w:tc>
          <w:tcPr>
            <w:tcW w:w="604" w:type="dxa"/>
            <w:vMerge/>
          </w:tcPr>
          <w:p w:rsidR="0082126E" w:rsidRDefault="0082126E">
            <w:pPr>
              <w:pStyle w:val="ConsPlusNormal"/>
              <w:rPr>
                <w:rFonts w:ascii="Times New Roman" w:hAnsi="Times New Roman" w:cs="Times New Roman"/>
                <w:sz w:val="24"/>
                <w:szCs w:val="24"/>
              </w:rPr>
            </w:pPr>
          </w:p>
        </w:tc>
        <w:tc>
          <w:tcPr>
            <w:tcW w:w="4195"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40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rPr>
          <w:jc w:val="center"/>
        </w:trPr>
        <w:tc>
          <w:tcPr>
            <w:tcW w:w="604" w:type="dxa"/>
            <w:vMerge/>
          </w:tcPr>
          <w:p w:rsidR="0082126E" w:rsidRDefault="0082126E">
            <w:pPr>
              <w:pStyle w:val="ConsPlusNormal"/>
              <w:rPr>
                <w:rFonts w:ascii="Times New Roman" w:hAnsi="Times New Roman" w:cs="Times New Roman"/>
                <w:sz w:val="24"/>
                <w:szCs w:val="24"/>
              </w:rPr>
            </w:pPr>
          </w:p>
        </w:tc>
        <w:tc>
          <w:tcPr>
            <w:tcW w:w="4195"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340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blPrEx>
          <w:tblBorders>
            <w:insideH w:val="none" w:sz="4" w:space="0" w:color="000000"/>
          </w:tblBorders>
        </w:tblPrEx>
        <w:trPr>
          <w:jc w:val="center"/>
        </w:trPr>
        <w:tc>
          <w:tcPr>
            <w:tcW w:w="604" w:type="dxa"/>
            <w:vMerge/>
          </w:tcPr>
          <w:p w:rsidR="0082126E" w:rsidRDefault="0082126E">
            <w:pPr>
              <w:pStyle w:val="ConsPlusNormal"/>
              <w:rPr>
                <w:rFonts w:ascii="Times New Roman" w:hAnsi="Times New Roman" w:cs="Times New Roman"/>
                <w:sz w:val="24"/>
                <w:szCs w:val="24"/>
              </w:rPr>
            </w:pPr>
          </w:p>
        </w:tc>
        <w:tc>
          <w:tcPr>
            <w:tcW w:w="4195"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3402"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2.</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
        <w:gridCol w:w="2948"/>
        <w:gridCol w:w="724"/>
        <w:gridCol w:w="4762"/>
      </w:tblGrid>
      <w:tr w:rsidR="0082126E">
        <w:trPr>
          <w:trHeight w:val="667"/>
          <w:jc w:val="center"/>
        </w:trPr>
        <w:tc>
          <w:tcPr>
            <w:tcW w:w="3477"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Условно разрешенный вид</w:t>
            </w:r>
          </w:p>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разрешенного использования</w:t>
            </w:r>
          </w:p>
        </w:tc>
        <w:tc>
          <w:tcPr>
            <w:tcW w:w="5486"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w:t>
            </w:r>
          </w:p>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разрешенного использования</w:t>
            </w:r>
          </w:p>
        </w:tc>
      </w:tr>
      <w:tr w:rsidR="0082126E">
        <w:trPr>
          <w:jc w:val="center"/>
        </w:trPr>
        <w:tc>
          <w:tcPr>
            <w:tcW w:w="529"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2948"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72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4762"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rPr>
          <w:jc w:val="center"/>
        </w:trPr>
        <w:tc>
          <w:tcPr>
            <w:tcW w:w="52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2948"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762"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rPr>
          <w:jc w:val="center"/>
        </w:trPr>
        <w:tc>
          <w:tcPr>
            <w:tcW w:w="529" w:type="dxa"/>
            <w:vMerge/>
          </w:tcPr>
          <w:p w:rsidR="0082126E" w:rsidRDefault="0082126E">
            <w:pPr>
              <w:pStyle w:val="ConsPlusNormal"/>
              <w:rPr>
                <w:rFonts w:ascii="Times New Roman" w:hAnsi="Times New Roman" w:cs="Times New Roman"/>
                <w:sz w:val="24"/>
                <w:szCs w:val="24"/>
              </w:rPr>
            </w:pPr>
          </w:p>
        </w:tc>
        <w:tc>
          <w:tcPr>
            <w:tcW w:w="2948"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76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rPr>
          <w:jc w:val="center"/>
        </w:trPr>
        <w:tc>
          <w:tcPr>
            <w:tcW w:w="529" w:type="dxa"/>
            <w:vMerge/>
          </w:tcPr>
          <w:p w:rsidR="0082126E" w:rsidRDefault="0082126E">
            <w:pPr>
              <w:pStyle w:val="ConsPlusNormal"/>
              <w:rPr>
                <w:rFonts w:ascii="Times New Roman" w:hAnsi="Times New Roman" w:cs="Times New Roman"/>
                <w:sz w:val="24"/>
                <w:szCs w:val="24"/>
              </w:rPr>
            </w:pPr>
          </w:p>
        </w:tc>
        <w:tc>
          <w:tcPr>
            <w:tcW w:w="2948"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476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blPrEx>
          <w:tblBorders>
            <w:insideH w:val="none" w:sz="4" w:space="0" w:color="000000"/>
          </w:tblBorders>
        </w:tblPrEx>
        <w:trPr>
          <w:jc w:val="center"/>
        </w:trPr>
        <w:tc>
          <w:tcPr>
            <w:tcW w:w="529" w:type="dxa"/>
            <w:vMerge/>
          </w:tcPr>
          <w:p w:rsidR="0082126E" w:rsidRDefault="0082126E">
            <w:pPr>
              <w:pStyle w:val="ConsPlusNormal"/>
              <w:rPr>
                <w:rFonts w:ascii="Times New Roman" w:hAnsi="Times New Roman" w:cs="Times New Roman"/>
                <w:sz w:val="24"/>
                <w:szCs w:val="24"/>
              </w:rPr>
            </w:pPr>
          </w:p>
        </w:tc>
        <w:tc>
          <w:tcPr>
            <w:tcW w:w="2948"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4762"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Предельные параметры разрешенного строительства, установленные для территориальной зоны, приведены в таблице 3.</w:t>
      </w:r>
    </w:p>
    <w:p w:rsidR="0082126E" w:rsidRDefault="0082126E">
      <w:pPr>
        <w:pStyle w:val="ConsPlusNormal"/>
        <w:ind w:firstLine="540"/>
        <w:jc w:val="right"/>
        <w:rPr>
          <w:rFonts w:ascii="Times New Roman" w:hAnsi="Times New Roman" w:cs="Times New Roman"/>
          <w:i/>
          <w:sz w:val="24"/>
          <w:szCs w:val="24"/>
        </w:rPr>
      </w:pP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1"/>
        <w:gridCol w:w="143"/>
        <w:gridCol w:w="1804"/>
        <w:gridCol w:w="37"/>
        <w:gridCol w:w="2892"/>
        <w:gridCol w:w="604"/>
        <w:gridCol w:w="757"/>
        <w:gridCol w:w="2085"/>
      </w:tblGrid>
      <w:tr w:rsidR="0082126E">
        <w:trPr>
          <w:jc w:val="center"/>
        </w:trPr>
        <w:tc>
          <w:tcPr>
            <w:tcW w:w="671"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N строки</w:t>
            </w:r>
          </w:p>
        </w:tc>
        <w:tc>
          <w:tcPr>
            <w:tcW w:w="1984" w:type="dxa"/>
            <w:gridSpan w:val="3"/>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Вид (классификация) параметра</w:t>
            </w:r>
          </w:p>
        </w:tc>
        <w:tc>
          <w:tcPr>
            <w:tcW w:w="6338" w:type="dxa"/>
            <w:gridSpan w:val="4"/>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Показатель</w:t>
            </w:r>
          </w:p>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(предельный параметр)</w:t>
            </w:r>
          </w:p>
        </w:tc>
      </w:tr>
      <w:tr w:rsidR="0082126E">
        <w:trPr>
          <w:jc w:val="center"/>
        </w:trPr>
        <w:tc>
          <w:tcPr>
            <w:tcW w:w="671"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1984" w:type="dxa"/>
            <w:gridSpan w:val="3"/>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2892"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Параметр установлен для ВРИ</w:t>
            </w:r>
          </w:p>
        </w:tc>
        <w:tc>
          <w:tcPr>
            <w:tcW w:w="604"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мин.</w:t>
            </w:r>
          </w:p>
        </w:tc>
        <w:tc>
          <w:tcPr>
            <w:tcW w:w="757"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макс.</w:t>
            </w:r>
          </w:p>
        </w:tc>
        <w:tc>
          <w:tcPr>
            <w:tcW w:w="2085"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Текстовое значение</w:t>
            </w:r>
          </w:p>
        </w:tc>
      </w:tr>
      <w:tr w:rsidR="0082126E">
        <w:trPr>
          <w:jc w:val="center"/>
        </w:trPr>
        <w:tc>
          <w:tcPr>
            <w:tcW w:w="8993" w:type="dxa"/>
            <w:gridSpan w:val="8"/>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Пространственные параметры</w:t>
            </w:r>
          </w:p>
        </w:tc>
      </w:tr>
      <w:tr w:rsidR="0082126E">
        <w:trPr>
          <w:jc w:val="center"/>
        </w:trPr>
        <w:tc>
          <w:tcPr>
            <w:tcW w:w="81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179"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w:t>
            </w:r>
          </w:p>
        </w:tc>
      </w:tr>
      <w:tr w:rsidR="0082126E">
        <w:trPr>
          <w:jc w:val="center"/>
        </w:trPr>
        <w:tc>
          <w:tcPr>
            <w:tcW w:w="814" w:type="dxa"/>
            <w:gridSpan w:val="2"/>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180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 земельного участка (га)</w:t>
            </w:r>
          </w:p>
        </w:tc>
        <w:tc>
          <w:tcPr>
            <w:tcW w:w="292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1.16 Ведение личного подсобного хозяйства на полевых участках</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2.2 Для ведения личного подсобного хозяйства  (приусадебный земельный участок)</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0,04</w:t>
            </w:r>
          </w:p>
        </w:tc>
        <w:tc>
          <w:tcPr>
            <w:tcW w:w="75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0,15</w:t>
            </w:r>
          </w:p>
        </w:tc>
        <w:tc>
          <w:tcPr>
            <w:tcW w:w="2085" w:type="dxa"/>
          </w:tcPr>
          <w:p w:rsidR="0082126E" w:rsidRDefault="0082126E">
            <w:pPr>
              <w:pStyle w:val="ConsPlusNormal"/>
              <w:rPr>
                <w:rFonts w:ascii="Times New Roman" w:hAnsi="Times New Roman" w:cs="Times New Roman"/>
                <w:sz w:val="24"/>
                <w:szCs w:val="24"/>
              </w:rPr>
            </w:pPr>
          </w:p>
        </w:tc>
      </w:tr>
      <w:tr w:rsidR="0082126E">
        <w:trPr>
          <w:jc w:val="center"/>
        </w:trPr>
        <w:tc>
          <w:tcPr>
            <w:tcW w:w="814" w:type="dxa"/>
            <w:gridSpan w:val="2"/>
            <w:vMerge/>
          </w:tcPr>
          <w:p w:rsidR="0082126E" w:rsidRDefault="0082126E">
            <w:pPr>
              <w:pStyle w:val="ConsPlusNormal"/>
              <w:rPr>
                <w:rFonts w:ascii="Times New Roman" w:hAnsi="Times New Roman" w:cs="Times New Roman"/>
                <w:sz w:val="24"/>
                <w:szCs w:val="24"/>
              </w:rPr>
            </w:pPr>
          </w:p>
        </w:tc>
        <w:tc>
          <w:tcPr>
            <w:tcW w:w="1804" w:type="dxa"/>
            <w:vMerge/>
          </w:tcPr>
          <w:p w:rsidR="0082126E" w:rsidRDefault="0082126E">
            <w:pPr>
              <w:pStyle w:val="ConsPlusNormal"/>
              <w:rPr>
                <w:rFonts w:ascii="Times New Roman" w:hAnsi="Times New Roman" w:cs="Times New Roman"/>
                <w:sz w:val="24"/>
                <w:szCs w:val="24"/>
              </w:rPr>
            </w:pPr>
          </w:p>
        </w:tc>
        <w:tc>
          <w:tcPr>
            <w:tcW w:w="292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прочих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5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085" w:type="dxa"/>
          </w:tcPr>
          <w:p w:rsidR="0082126E" w:rsidRDefault="0082126E">
            <w:pPr>
              <w:pStyle w:val="ConsPlusNormal"/>
              <w:rPr>
                <w:rFonts w:ascii="Times New Roman" w:hAnsi="Times New Roman" w:cs="Times New Roman"/>
                <w:sz w:val="24"/>
                <w:szCs w:val="24"/>
              </w:rPr>
            </w:pPr>
          </w:p>
        </w:tc>
      </w:tr>
      <w:tr w:rsidR="0082126E" w:rsidRPr="00CF1619">
        <w:trPr>
          <w:jc w:val="center"/>
        </w:trPr>
        <w:tc>
          <w:tcPr>
            <w:tcW w:w="81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1.3</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Общая площадь объекта общественного питания (м</w:t>
            </w:r>
            <w:r>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292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4.6 Общественное питание</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5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208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Вспомогательный вид использования для ВРИ 5.2 Природно-познавательный туризм</w:t>
            </w:r>
          </w:p>
        </w:tc>
      </w:tr>
      <w:tr w:rsidR="0082126E">
        <w:trPr>
          <w:jc w:val="center"/>
        </w:trPr>
        <w:tc>
          <w:tcPr>
            <w:tcW w:w="81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8179"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Этажность (этаж)</w:t>
            </w:r>
          </w:p>
        </w:tc>
      </w:tr>
      <w:tr w:rsidR="0082126E">
        <w:trPr>
          <w:jc w:val="center"/>
        </w:trPr>
        <w:tc>
          <w:tcPr>
            <w:tcW w:w="814" w:type="dxa"/>
            <w:gridSpan w:val="2"/>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180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p>
        </w:tc>
        <w:tc>
          <w:tcPr>
            <w:tcW w:w="292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2.2 Для ведения личного подсобного хозяйства</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75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085" w:type="dxa"/>
          </w:tcPr>
          <w:p w:rsidR="0082126E" w:rsidRDefault="0082126E">
            <w:pPr>
              <w:pStyle w:val="ConsPlusNormal"/>
              <w:rPr>
                <w:rFonts w:ascii="Times New Roman" w:hAnsi="Times New Roman" w:cs="Times New Roman"/>
                <w:sz w:val="24"/>
                <w:szCs w:val="24"/>
              </w:rPr>
            </w:pPr>
          </w:p>
        </w:tc>
      </w:tr>
      <w:tr w:rsidR="0082126E">
        <w:trPr>
          <w:jc w:val="center"/>
        </w:trPr>
        <w:tc>
          <w:tcPr>
            <w:tcW w:w="814" w:type="dxa"/>
            <w:gridSpan w:val="2"/>
            <w:vMerge/>
          </w:tcPr>
          <w:p w:rsidR="0082126E" w:rsidRDefault="0082126E">
            <w:pPr>
              <w:pStyle w:val="ConsPlusNormal"/>
              <w:rPr>
                <w:rFonts w:ascii="Times New Roman" w:hAnsi="Times New Roman" w:cs="Times New Roman"/>
                <w:sz w:val="24"/>
                <w:szCs w:val="24"/>
              </w:rPr>
            </w:pPr>
          </w:p>
        </w:tc>
        <w:tc>
          <w:tcPr>
            <w:tcW w:w="1804" w:type="dxa"/>
            <w:vMerge/>
          </w:tcPr>
          <w:p w:rsidR="0082126E" w:rsidRDefault="0082126E">
            <w:pPr>
              <w:pStyle w:val="ConsPlusNormal"/>
              <w:rPr>
                <w:rFonts w:ascii="Times New Roman" w:hAnsi="Times New Roman" w:cs="Times New Roman"/>
                <w:sz w:val="24"/>
                <w:szCs w:val="24"/>
              </w:rPr>
            </w:pPr>
          </w:p>
        </w:tc>
        <w:tc>
          <w:tcPr>
            <w:tcW w:w="292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 Магазины</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5.2 Природно-познавательный туризм</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9.3 Историко-культурная деятельность</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75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085" w:type="dxa"/>
          </w:tcPr>
          <w:p w:rsidR="0082126E" w:rsidRDefault="0082126E">
            <w:pPr>
              <w:pStyle w:val="ConsPlusNormal"/>
              <w:rPr>
                <w:rFonts w:ascii="Times New Roman" w:hAnsi="Times New Roman" w:cs="Times New Roman"/>
                <w:sz w:val="24"/>
                <w:szCs w:val="24"/>
              </w:rPr>
            </w:pPr>
          </w:p>
        </w:tc>
      </w:tr>
      <w:tr w:rsidR="0082126E">
        <w:trPr>
          <w:jc w:val="center"/>
        </w:trPr>
        <w:tc>
          <w:tcPr>
            <w:tcW w:w="814" w:type="dxa"/>
            <w:gridSpan w:val="2"/>
            <w:vMerge/>
          </w:tcPr>
          <w:p w:rsidR="0082126E" w:rsidRDefault="0082126E">
            <w:pPr>
              <w:pStyle w:val="ConsPlusNormal"/>
              <w:rPr>
                <w:rFonts w:ascii="Times New Roman" w:hAnsi="Times New Roman" w:cs="Times New Roman"/>
                <w:sz w:val="24"/>
                <w:szCs w:val="24"/>
              </w:rPr>
            </w:pPr>
          </w:p>
        </w:tc>
        <w:tc>
          <w:tcPr>
            <w:tcW w:w="1804" w:type="dxa"/>
            <w:vMerge/>
          </w:tcPr>
          <w:p w:rsidR="0082126E" w:rsidRDefault="0082126E">
            <w:pPr>
              <w:pStyle w:val="ConsPlusNormal"/>
              <w:rPr>
                <w:rFonts w:ascii="Times New Roman" w:hAnsi="Times New Roman" w:cs="Times New Roman"/>
                <w:sz w:val="24"/>
                <w:szCs w:val="24"/>
              </w:rPr>
            </w:pPr>
          </w:p>
        </w:tc>
        <w:tc>
          <w:tcPr>
            <w:tcW w:w="292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прочих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5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085" w:type="dxa"/>
          </w:tcPr>
          <w:p w:rsidR="0082126E" w:rsidRDefault="0082126E">
            <w:pPr>
              <w:pStyle w:val="ConsPlusNormal"/>
              <w:rPr>
                <w:rFonts w:ascii="Times New Roman" w:hAnsi="Times New Roman" w:cs="Times New Roman"/>
                <w:sz w:val="24"/>
                <w:szCs w:val="24"/>
              </w:rPr>
            </w:pPr>
          </w:p>
        </w:tc>
      </w:tr>
      <w:tr w:rsidR="0082126E" w:rsidRPr="00CF1619">
        <w:trPr>
          <w:jc w:val="center"/>
        </w:trPr>
        <w:tc>
          <w:tcPr>
            <w:tcW w:w="81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w:t>
            </w:r>
          </w:p>
        </w:tc>
        <w:tc>
          <w:tcPr>
            <w:tcW w:w="2929" w:type="dxa"/>
            <w:gridSpan w:val="2"/>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75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08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Распространяется и на временные объекты</w:t>
            </w:r>
          </w:p>
        </w:tc>
      </w:tr>
      <w:tr w:rsidR="0082126E">
        <w:trPr>
          <w:jc w:val="center"/>
        </w:trPr>
        <w:tc>
          <w:tcPr>
            <w:tcW w:w="81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8179"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Высота (м)</w:t>
            </w:r>
          </w:p>
        </w:tc>
      </w:tr>
      <w:tr w:rsidR="0082126E">
        <w:trPr>
          <w:jc w:val="center"/>
        </w:trPr>
        <w:tc>
          <w:tcPr>
            <w:tcW w:w="81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Предельная высота</w:t>
            </w:r>
          </w:p>
        </w:tc>
        <w:tc>
          <w:tcPr>
            <w:tcW w:w="292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5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2085" w:type="dxa"/>
          </w:tcPr>
          <w:p w:rsidR="0082126E" w:rsidRDefault="0082126E">
            <w:pPr>
              <w:pStyle w:val="ConsPlusNormal"/>
              <w:rPr>
                <w:rFonts w:ascii="Times New Roman" w:hAnsi="Times New Roman" w:cs="Times New Roman"/>
                <w:sz w:val="24"/>
                <w:szCs w:val="24"/>
              </w:rPr>
            </w:pPr>
          </w:p>
        </w:tc>
      </w:tr>
      <w:tr w:rsidR="0082126E" w:rsidRPr="00CF1619">
        <w:trPr>
          <w:jc w:val="center"/>
        </w:trPr>
        <w:tc>
          <w:tcPr>
            <w:tcW w:w="81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3.2</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 плоской крышей</w:t>
            </w:r>
          </w:p>
        </w:tc>
        <w:tc>
          <w:tcPr>
            <w:tcW w:w="2929" w:type="dxa"/>
            <w:gridSpan w:val="2"/>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5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2085"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Распространяется и на временные объекты</w:t>
            </w:r>
          </w:p>
        </w:tc>
      </w:tr>
      <w:tr w:rsidR="0082126E">
        <w:trPr>
          <w:jc w:val="center"/>
        </w:trPr>
        <w:tc>
          <w:tcPr>
            <w:tcW w:w="81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со скатной крышей</w:t>
            </w:r>
          </w:p>
        </w:tc>
        <w:tc>
          <w:tcPr>
            <w:tcW w:w="2929" w:type="dxa"/>
            <w:gridSpan w:val="2"/>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5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4,5</w:t>
            </w:r>
          </w:p>
        </w:tc>
        <w:tc>
          <w:tcPr>
            <w:tcW w:w="2085" w:type="dxa"/>
            <w:vMerge/>
          </w:tcPr>
          <w:p w:rsidR="0082126E" w:rsidRDefault="0082126E">
            <w:pPr>
              <w:pStyle w:val="ConsPlusNormal"/>
              <w:rPr>
                <w:rFonts w:ascii="Times New Roman" w:hAnsi="Times New Roman" w:cs="Times New Roman"/>
                <w:sz w:val="24"/>
                <w:szCs w:val="24"/>
              </w:rPr>
            </w:pPr>
          </w:p>
        </w:tc>
      </w:tr>
      <w:tr w:rsidR="0082126E">
        <w:trPr>
          <w:jc w:val="center"/>
        </w:trPr>
        <w:tc>
          <w:tcPr>
            <w:tcW w:w="81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8179"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w:t>
            </w:r>
          </w:p>
        </w:tc>
      </w:tr>
      <w:tr w:rsidR="0082126E">
        <w:trPr>
          <w:jc w:val="center"/>
        </w:trPr>
        <w:tc>
          <w:tcPr>
            <w:tcW w:w="814" w:type="dxa"/>
            <w:gridSpan w:val="2"/>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180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w:t>
            </w:r>
          </w:p>
        </w:tc>
        <w:tc>
          <w:tcPr>
            <w:tcW w:w="292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2.2 Для ведения личного подсобного хозяйства</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 Магазины</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5.2 Природно-познавательный туризм</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9.3 Историко-культурная деятельность</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5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30</w:t>
            </w:r>
          </w:p>
        </w:tc>
        <w:tc>
          <w:tcPr>
            <w:tcW w:w="2085" w:type="dxa"/>
          </w:tcPr>
          <w:p w:rsidR="0082126E" w:rsidRDefault="0082126E">
            <w:pPr>
              <w:pStyle w:val="ConsPlusNormal"/>
              <w:rPr>
                <w:rFonts w:ascii="Times New Roman" w:hAnsi="Times New Roman" w:cs="Times New Roman"/>
                <w:sz w:val="24"/>
                <w:szCs w:val="24"/>
              </w:rPr>
            </w:pPr>
          </w:p>
        </w:tc>
      </w:tr>
      <w:tr w:rsidR="0082126E">
        <w:trPr>
          <w:jc w:val="center"/>
        </w:trPr>
        <w:tc>
          <w:tcPr>
            <w:tcW w:w="814" w:type="dxa"/>
            <w:gridSpan w:val="2"/>
            <w:vMerge/>
          </w:tcPr>
          <w:p w:rsidR="0082126E" w:rsidRDefault="0082126E">
            <w:pPr>
              <w:pStyle w:val="ConsPlusNormal"/>
              <w:rPr>
                <w:rFonts w:ascii="Times New Roman" w:hAnsi="Times New Roman" w:cs="Times New Roman"/>
                <w:sz w:val="24"/>
                <w:szCs w:val="24"/>
              </w:rPr>
            </w:pPr>
          </w:p>
        </w:tc>
        <w:tc>
          <w:tcPr>
            <w:tcW w:w="1804" w:type="dxa"/>
            <w:vMerge/>
          </w:tcPr>
          <w:p w:rsidR="0082126E" w:rsidRDefault="0082126E">
            <w:pPr>
              <w:pStyle w:val="ConsPlusNormal"/>
              <w:rPr>
                <w:rFonts w:ascii="Times New Roman" w:hAnsi="Times New Roman" w:cs="Times New Roman"/>
                <w:sz w:val="24"/>
                <w:szCs w:val="24"/>
              </w:rPr>
            </w:pPr>
          </w:p>
        </w:tc>
        <w:tc>
          <w:tcPr>
            <w:tcW w:w="292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 Предоставление коммунальных услуг</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5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085" w:type="dxa"/>
          </w:tcPr>
          <w:p w:rsidR="0082126E" w:rsidRDefault="0082126E">
            <w:pPr>
              <w:pStyle w:val="ConsPlusNormal"/>
              <w:rPr>
                <w:rFonts w:ascii="Times New Roman" w:hAnsi="Times New Roman" w:cs="Times New Roman"/>
                <w:sz w:val="24"/>
                <w:szCs w:val="24"/>
              </w:rPr>
            </w:pPr>
          </w:p>
        </w:tc>
      </w:tr>
      <w:tr w:rsidR="0082126E" w:rsidRPr="00CF1619">
        <w:trPr>
          <w:jc w:val="center"/>
        </w:trPr>
        <w:tc>
          <w:tcPr>
            <w:tcW w:w="81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8179"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(м)</w:t>
            </w:r>
          </w:p>
        </w:tc>
      </w:tr>
      <w:tr w:rsidR="0082126E">
        <w:trPr>
          <w:jc w:val="center"/>
        </w:trPr>
        <w:tc>
          <w:tcPr>
            <w:tcW w:w="814" w:type="dxa"/>
            <w:gridSpan w:val="2"/>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180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в целях определения мест допустимого размещения зданий, строений сооружений</w:t>
            </w:r>
          </w:p>
        </w:tc>
        <w:tc>
          <w:tcPr>
            <w:tcW w:w="292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2.2 Для ведения личного подсобного хозяйства</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 Магазины</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5.2 Природно-познавательный туризм</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9.3 Историко-культурная деятельность</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75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08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До объекта капитального строительства</w:t>
            </w:r>
          </w:p>
        </w:tc>
      </w:tr>
      <w:tr w:rsidR="0082126E">
        <w:trPr>
          <w:jc w:val="center"/>
        </w:trPr>
        <w:tc>
          <w:tcPr>
            <w:tcW w:w="814" w:type="dxa"/>
            <w:gridSpan w:val="2"/>
            <w:vMerge/>
          </w:tcPr>
          <w:p w:rsidR="0082126E" w:rsidRDefault="0082126E">
            <w:pPr>
              <w:pStyle w:val="ConsPlusNormal"/>
              <w:rPr>
                <w:rFonts w:ascii="Times New Roman" w:hAnsi="Times New Roman" w:cs="Times New Roman"/>
                <w:sz w:val="24"/>
                <w:szCs w:val="24"/>
              </w:rPr>
            </w:pPr>
          </w:p>
        </w:tc>
        <w:tc>
          <w:tcPr>
            <w:tcW w:w="1804" w:type="dxa"/>
            <w:vMerge/>
          </w:tcPr>
          <w:p w:rsidR="0082126E" w:rsidRDefault="0082126E">
            <w:pPr>
              <w:pStyle w:val="ConsPlusNormal"/>
              <w:rPr>
                <w:rFonts w:ascii="Times New Roman" w:hAnsi="Times New Roman" w:cs="Times New Roman"/>
                <w:sz w:val="24"/>
                <w:szCs w:val="24"/>
              </w:rPr>
            </w:pPr>
          </w:p>
        </w:tc>
        <w:tc>
          <w:tcPr>
            <w:tcW w:w="292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 Предоставление коммунальных услуг</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5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08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До объекта капитального строительства</w:t>
            </w:r>
          </w:p>
        </w:tc>
      </w:tr>
      <w:tr w:rsidR="0082126E" w:rsidRPr="00CF1619">
        <w:trPr>
          <w:jc w:val="center"/>
        </w:trPr>
        <w:tc>
          <w:tcPr>
            <w:tcW w:w="814" w:type="dxa"/>
            <w:gridSpan w:val="2"/>
            <w:vMerge/>
          </w:tcPr>
          <w:p w:rsidR="0082126E" w:rsidRDefault="0082126E">
            <w:pPr>
              <w:pStyle w:val="ConsPlusNormal"/>
              <w:rPr>
                <w:rFonts w:ascii="Times New Roman" w:hAnsi="Times New Roman" w:cs="Times New Roman"/>
                <w:sz w:val="24"/>
                <w:szCs w:val="24"/>
              </w:rPr>
            </w:pPr>
          </w:p>
        </w:tc>
        <w:tc>
          <w:tcPr>
            <w:tcW w:w="1804" w:type="dxa"/>
            <w:vMerge/>
          </w:tcPr>
          <w:p w:rsidR="0082126E" w:rsidRDefault="0082126E">
            <w:pPr>
              <w:pStyle w:val="ConsPlusNormal"/>
              <w:rPr>
                <w:rFonts w:ascii="Times New Roman" w:hAnsi="Times New Roman" w:cs="Times New Roman"/>
                <w:sz w:val="24"/>
                <w:szCs w:val="24"/>
              </w:rPr>
            </w:pPr>
          </w:p>
        </w:tc>
        <w:tc>
          <w:tcPr>
            <w:tcW w:w="292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2.2 Для ведения личного подсобного хозяйства  (приусадебный земельный участок)</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75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208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До хозяйственных построек (временных объектов).</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Допускается размещение отдельно стоящего гаража для легкового автомобиля по границе земельного участка, вдоль красной линии улицы (проезда), с учетом нормы отступа от границы соседнего участка.</w:t>
            </w:r>
          </w:p>
        </w:tc>
      </w:tr>
      <w:tr w:rsidR="0082126E">
        <w:trPr>
          <w:jc w:val="center"/>
        </w:trPr>
        <w:tc>
          <w:tcPr>
            <w:tcW w:w="814" w:type="dxa"/>
            <w:gridSpan w:val="2"/>
            <w:vMerge/>
          </w:tcPr>
          <w:p w:rsidR="0082126E" w:rsidRDefault="0082126E">
            <w:pPr>
              <w:pStyle w:val="ConsPlusNormal"/>
              <w:rPr>
                <w:rFonts w:ascii="Times New Roman" w:hAnsi="Times New Roman" w:cs="Times New Roman"/>
                <w:sz w:val="24"/>
                <w:szCs w:val="24"/>
              </w:rPr>
            </w:pPr>
          </w:p>
        </w:tc>
        <w:tc>
          <w:tcPr>
            <w:tcW w:w="1804" w:type="dxa"/>
            <w:vMerge/>
          </w:tcPr>
          <w:p w:rsidR="0082126E" w:rsidRDefault="0082126E">
            <w:pPr>
              <w:pStyle w:val="ConsPlusNormal"/>
              <w:rPr>
                <w:rFonts w:ascii="Times New Roman" w:hAnsi="Times New Roman" w:cs="Times New Roman"/>
                <w:sz w:val="24"/>
                <w:szCs w:val="24"/>
              </w:rPr>
            </w:pPr>
          </w:p>
        </w:tc>
        <w:tc>
          <w:tcPr>
            <w:tcW w:w="292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 Магазины</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5.2 Природно-познавательный туризм</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9.3 Историко-культурная деятельность</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75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085" w:type="dxa"/>
          </w:tcPr>
          <w:p w:rsidR="0082126E" w:rsidRDefault="0082126E">
            <w:pPr>
              <w:pStyle w:val="ConsPlusNormal"/>
              <w:rPr>
                <w:rFonts w:ascii="Times New Roman" w:hAnsi="Times New Roman" w:cs="Times New Roman"/>
                <w:sz w:val="24"/>
                <w:szCs w:val="24"/>
              </w:rPr>
            </w:pPr>
          </w:p>
        </w:tc>
      </w:tr>
      <w:tr w:rsidR="0082126E">
        <w:trPr>
          <w:jc w:val="center"/>
        </w:trPr>
        <w:tc>
          <w:tcPr>
            <w:tcW w:w="814" w:type="dxa"/>
            <w:gridSpan w:val="2"/>
            <w:vMerge/>
          </w:tcPr>
          <w:p w:rsidR="0082126E" w:rsidRDefault="0082126E">
            <w:pPr>
              <w:pStyle w:val="ConsPlusNormal"/>
              <w:rPr>
                <w:rFonts w:ascii="Times New Roman" w:hAnsi="Times New Roman" w:cs="Times New Roman"/>
                <w:sz w:val="24"/>
                <w:szCs w:val="24"/>
              </w:rPr>
            </w:pPr>
          </w:p>
        </w:tc>
        <w:tc>
          <w:tcPr>
            <w:tcW w:w="1804" w:type="dxa"/>
            <w:vMerge/>
          </w:tcPr>
          <w:p w:rsidR="0082126E" w:rsidRDefault="0082126E">
            <w:pPr>
              <w:pStyle w:val="ConsPlusNormal"/>
              <w:rPr>
                <w:rFonts w:ascii="Times New Roman" w:hAnsi="Times New Roman" w:cs="Times New Roman"/>
                <w:sz w:val="24"/>
                <w:szCs w:val="24"/>
              </w:rPr>
            </w:pPr>
          </w:p>
        </w:tc>
        <w:tc>
          <w:tcPr>
            <w:tcW w:w="292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 Предоставление коммунальных услуг</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5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085" w:type="dxa"/>
          </w:tcPr>
          <w:p w:rsidR="0082126E" w:rsidRDefault="0082126E">
            <w:pPr>
              <w:pStyle w:val="ConsPlusNormal"/>
              <w:rPr>
                <w:rFonts w:ascii="Times New Roman" w:hAnsi="Times New Roman" w:cs="Times New Roman"/>
                <w:sz w:val="24"/>
                <w:szCs w:val="24"/>
              </w:rPr>
            </w:pPr>
          </w:p>
        </w:tc>
      </w:tr>
    </w:tbl>
    <w:p w:rsidR="0082126E" w:rsidRDefault="0082126E">
      <w:pPr>
        <w:pStyle w:val="ConsPlusNormal"/>
        <w:rPr>
          <w:rFonts w:ascii="Times New Roman" w:hAnsi="Times New Roman" w:cs="Times New Roman"/>
          <w:sz w:val="24"/>
          <w:szCs w:val="24"/>
        </w:rPr>
      </w:pP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 Требования к архитектурно-градостроительному облику объекта капитального строительства.</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4.1. Общее правило определения требований к архитектурно градостроительному облику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4.1.1. Объект капитального строительства при формировании архитектурно-градостроительного облика должен содержать следующие характеристики: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1) Внешний вид, функции помещений должны соответствовать функциональному назначению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 Обеспеченность связанности территорий, а также комфортного движения пешеходов и транспорта с учетом маломобильных групп населения;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3) Проработка внешнего вида объекта капитального строительства согласно требованиям к архитектурно-стилистическим характеристикам объектов, цветовым решениям, отделочным и (или) строительным материалам, описанным в утвержденных требованиях к архитектурно-градостроительному облику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 Описание конструктивных решений, мест размещения на фасаде, кровле технического и инженерного оборудования;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5) Отображение текстовое и (или) графическое принимаемых архитектурных приемов внешнего освещения (функционального и декоративного).</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6) Соблюдение сводов правил, региональных нормативов градостроительного проектирования Ханты-Мансийского автономного округа - Югры, местных нормативов градостроительного проектирования города Урай, Правил благоустройства территории города Урай.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4.1.2. Согласование архитектурно-градостроительного облика объекта капитального строительства осуществляется уполномоченным органом в сфере градостроительства в порядке, установленном постановлением Правительства Российской Федерации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w:t>
      </w:r>
    </w:p>
    <w:p w:rsidR="0082126E" w:rsidRDefault="0082126E">
      <w:pPr>
        <w:pStyle w:val="ConsPlusNormal"/>
        <w:jc w:val="both"/>
        <w:rPr>
          <w:rFonts w:ascii="Times New Roman" w:hAnsi="Times New Roman" w:cs="Times New Roman"/>
          <w:sz w:val="24"/>
          <w:szCs w:val="24"/>
        </w:rPr>
      </w:pPr>
    </w:p>
    <w:p w:rsidR="0082126E" w:rsidRDefault="00CF1619">
      <w:pPr>
        <w:pStyle w:val="ConsPlusTitle"/>
        <w:ind w:firstLine="709"/>
        <w:jc w:val="both"/>
        <w:outlineLvl w:val="2"/>
        <w:rPr>
          <w:rFonts w:ascii="Times New Roman" w:hAnsi="Times New Roman" w:cs="Times New Roman"/>
          <w:sz w:val="24"/>
          <w:szCs w:val="24"/>
        </w:rPr>
      </w:pPr>
      <w:bookmarkStart w:id="55" w:name="_Toc135061678"/>
      <w:bookmarkStart w:id="56" w:name="_Toc149310583"/>
      <w:r>
        <w:rPr>
          <w:rFonts w:ascii="Times New Roman" w:hAnsi="Times New Roman" w:cs="Times New Roman"/>
          <w:sz w:val="24"/>
          <w:szCs w:val="24"/>
        </w:rPr>
        <w:t>14. Общественно-деловая зона (ОД)</w:t>
      </w:r>
      <w:bookmarkEnd w:id="55"/>
      <w:bookmarkEnd w:id="56"/>
    </w:p>
    <w:p w:rsidR="0082126E" w:rsidRDefault="0082126E">
      <w:pPr>
        <w:spacing w:line="276" w:lineRule="auto"/>
        <w:ind w:firstLine="709"/>
        <w:rPr>
          <w:rFonts w:ascii="Times New Roman" w:hAnsi="Times New Roman" w:cs="Times New Roman"/>
          <w:sz w:val="24"/>
          <w:szCs w:val="24"/>
          <w:lang w:val="ru-RU"/>
        </w:rPr>
      </w:pPr>
    </w:p>
    <w:p w:rsidR="0082126E" w:rsidRDefault="00CF1619">
      <w:pPr>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bookmarkStart w:id="57" w:name="_Toc135061679"/>
      <w:r>
        <w:rPr>
          <w:rFonts w:ascii="Times New Roman" w:hAnsi="Times New Roman" w:cs="Times New Roman"/>
          <w:sz w:val="24"/>
          <w:szCs w:val="24"/>
          <w:lang w:val="ru-RU"/>
        </w:rPr>
        <w:t xml:space="preserve">Зона </w:t>
      </w:r>
      <w:bookmarkStart w:id="58" w:name="_Hlk78988671"/>
      <w:r>
        <w:rPr>
          <w:rFonts w:ascii="Times New Roman" w:hAnsi="Times New Roman" w:cs="Times New Roman"/>
          <w:sz w:val="24"/>
          <w:szCs w:val="24"/>
          <w:lang w:val="ru-RU"/>
        </w:rPr>
        <w:t>предназначена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bookmarkEnd w:id="58"/>
      <w:r>
        <w:rPr>
          <w:rFonts w:ascii="Times New Roman" w:hAnsi="Times New Roman" w:cs="Times New Roman"/>
          <w:sz w:val="24"/>
          <w:szCs w:val="24"/>
          <w:lang w:val="ru-RU"/>
        </w:rPr>
        <w:t xml:space="preserve">, иных объектов согласно градостроительным регламентам. </w:t>
      </w:r>
      <w:bookmarkEnd w:id="57"/>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1.</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3379"/>
        <w:gridCol w:w="724"/>
        <w:gridCol w:w="4139"/>
      </w:tblGrid>
      <w:tr w:rsidR="0082126E">
        <w:tc>
          <w:tcPr>
            <w:tcW w:w="4103"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Основной вид разрешенного использования</w:t>
            </w:r>
          </w:p>
        </w:tc>
        <w:tc>
          <w:tcPr>
            <w:tcW w:w="4863"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c>
          <w:tcPr>
            <w:tcW w:w="72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3379"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72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4139"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33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13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3.2</w:t>
            </w:r>
          </w:p>
        </w:tc>
        <w:tc>
          <w:tcPr>
            <w:tcW w:w="33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Социальное обслуживание</w:t>
            </w:r>
          </w:p>
        </w:tc>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13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33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13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c>
          <w:tcPr>
            <w:tcW w:w="72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3.4.1</w:t>
            </w:r>
          </w:p>
        </w:tc>
        <w:tc>
          <w:tcPr>
            <w:tcW w:w="337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Амбулаторно-поликлиническое обслуживание</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139"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13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413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4139"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c>
          <w:tcPr>
            <w:tcW w:w="72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3.4.2</w:t>
            </w:r>
          </w:p>
        </w:tc>
        <w:tc>
          <w:tcPr>
            <w:tcW w:w="337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Стационарное медицинское обслуживание</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139"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13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413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4139"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c>
          <w:tcPr>
            <w:tcW w:w="72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3.5.2</w:t>
            </w:r>
          </w:p>
        </w:tc>
        <w:tc>
          <w:tcPr>
            <w:tcW w:w="337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Среднее и высшее профессиональное образование</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139"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13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413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4139"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c>
          <w:tcPr>
            <w:tcW w:w="72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3.6</w:t>
            </w:r>
          </w:p>
        </w:tc>
        <w:tc>
          <w:tcPr>
            <w:tcW w:w="337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Культурное развитие</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139"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13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413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4139"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c>
          <w:tcPr>
            <w:tcW w:w="72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3.7</w:t>
            </w:r>
          </w:p>
        </w:tc>
        <w:tc>
          <w:tcPr>
            <w:tcW w:w="337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Религиозное использование</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139"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13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413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4139"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c>
          <w:tcPr>
            <w:tcW w:w="72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3.8.1</w:t>
            </w:r>
          </w:p>
        </w:tc>
        <w:tc>
          <w:tcPr>
            <w:tcW w:w="337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Государственное управление</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139"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13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413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4139"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c>
          <w:tcPr>
            <w:tcW w:w="72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3.9.3</w:t>
            </w:r>
          </w:p>
        </w:tc>
        <w:tc>
          <w:tcPr>
            <w:tcW w:w="337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Проведение научных испытаний</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139"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13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413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4139"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c>
          <w:tcPr>
            <w:tcW w:w="72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3.10.1</w:t>
            </w:r>
          </w:p>
        </w:tc>
        <w:tc>
          <w:tcPr>
            <w:tcW w:w="337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Амбулаторное ветеринарное обслуживание</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139"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13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413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4139"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c>
          <w:tcPr>
            <w:tcW w:w="72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337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Деловое управление</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139"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13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413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4139"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4.2</w:t>
            </w:r>
          </w:p>
        </w:tc>
        <w:tc>
          <w:tcPr>
            <w:tcW w:w="33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Объекты торговли (торговые центры, торгово-развлекательные центры (комплексы)</w:t>
            </w:r>
          </w:p>
        </w:tc>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13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c>
          <w:tcPr>
            <w:tcW w:w="72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4.3</w:t>
            </w:r>
          </w:p>
        </w:tc>
        <w:tc>
          <w:tcPr>
            <w:tcW w:w="337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Рынки</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139"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4.6</w:t>
            </w:r>
          </w:p>
        </w:tc>
        <w:tc>
          <w:tcPr>
            <w:tcW w:w="413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r>
      <w:tr w:rsidR="0082126E">
        <w:tblPrEx>
          <w:tblBorders>
            <w:insideH w:val="none" w:sz="4" w:space="0" w:color="000000"/>
          </w:tblBorders>
        </w:tblPrEx>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13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413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4139"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c>
          <w:tcPr>
            <w:tcW w:w="72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337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139"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13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413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4139"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4.5</w:t>
            </w:r>
          </w:p>
        </w:tc>
        <w:tc>
          <w:tcPr>
            <w:tcW w:w="33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Банковская и страховая деятельность</w:t>
            </w:r>
          </w:p>
        </w:tc>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13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c>
          <w:tcPr>
            <w:tcW w:w="72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4.6</w:t>
            </w:r>
          </w:p>
        </w:tc>
        <w:tc>
          <w:tcPr>
            <w:tcW w:w="337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139"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13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413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4139"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c>
          <w:tcPr>
            <w:tcW w:w="72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4.7</w:t>
            </w:r>
          </w:p>
        </w:tc>
        <w:tc>
          <w:tcPr>
            <w:tcW w:w="337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Гостиничное обслуживание</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139"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13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413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4139"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c>
          <w:tcPr>
            <w:tcW w:w="72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4.8</w:t>
            </w:r>
          </w:p>
        </w:tc>
        <w:tc>
          <w:tcPr>
            <w:tcW w:w="337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Развлечения</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139"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13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413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4139"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5.1.1</w:t>
            </w:r>
          </w:p>
        </w:tc>
        <w:tc>
          <w:tcPr>
            <w:tcW w:w="33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Обеспечение спортивно-зрелищных мероприятий</w:t>
            </w:r>
          </w:p>
        </w:tc>
        <w:tc>
          <w:tcPr>
            <w:tcW w:w="724" w:type="dxa"/>
          </w:tcPr>
          <w:p w:rsidR="0082126E" w:rsidRDefault="0082126E">
            <w:pPr>
              <w:pStyle w:val="ConsPlusNormal"/>
              <w:rPr>
                <w:rFonts w:ascii="Times New Roman" w:hAnsi="Times New Roman" w:cs="Times New Roman"/>
                <w:sz w:val="24"/>
                <w:szCs w:val="24"/>
              </w:rPr>
            </w:pPr>
          </w:p>
        </w:tc>
        <w:tc>
          <w:tcPr>
            <w:tcW w:w="4139" w:type="dxa"/>
          </w:tcPr>
          <w:p w:rsidR="0082126E" w:rsidRDefault="0082126E">
            <w:pPr>
              <w:pStyle w:val="ConsPlusNormal"/>
              <w:rPr>
                <w:rFonts w:ascii="Times New Roman" w:hAnsi="Times New Roman" w:cs="Times New Roman"/>
                <w:sz w:val="24"/>
                <w:szCs w:val="24"/>
              </w:rPr>
            </w:pPr>
          </w:p>
        </w:tc>
      </w:tr>
      <w:tr w:rsidR="0082126E" w:rsidRPr="00CF1619">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5.1.2</w:t>
            </w:r>
          </w:p>
        </w:tc>
        <w:tc>
          <w:tcPr>
            <w:tcW w:w="33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Обеспечение занятий спортом в помещениях</w:t>
            </w:r>
          </w:p>
        </w:tc>
        <w:tc>
          <w:tcPr>
            <w:tcW w:w="724" w:type="dxa"/>
          </w:tcPr>
          <w:p w:rsidR="0082126E" w:rsidRDefault="0082126E">
            <w:pPr>
              <w:pStyle w:val="ConsPlusNormal"/>
              <w:rPr>
                <w:rFonts w:ascii="Times New Roman" w:hAnsi="Times New Roman" w:cs="Times New Roman"/>
                <w:sz w:val="24"/>
                <w:szCs w:val="24"/>
              </w:rPr>
            </w:pPr>
          </w:p>
        </w:tc>
        <w:tc>
          <w:tcPr>
            <w:tcW w:w="4139" w:type="dxa"/>
          </w:tcPr>
          <w:p w:rsidR="0082126E" w:rsidRDefault="0082126E">
            <w:pPr>
              <w:pStyle w:val="ConsPlusNormal"/>
              <w:rPr>
                <w:rFonts w:ascii="Times New Roman" w:hAnsi="Times New Roman" w:cs="Times New Roman"/>
                <w:sz w:val="24"/>
                <w:szCs w:val="24"/>
              </w:rPr>
            </w:pPr>
          </w:p>
        </w:tc>
      </w:tr>
      <w:tr w:rsidR="0082126E">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5.1.3</w:t>
            </w:r>
          </w:p>
        </w:tc>
        <w:tc>
          <w:tcPr>
            <w:tcW w:w="33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Площадки для занятия спортом</w:t>
            </w:r>
          </w:p>
        </w:tc>
        <w:tc>
          <w:tcPr>
            <w:tcW w:w="724" w:type="dxa"/>
          </w:tcPr>
          <w:p w:rsidR="0082126E" w:rsidRDefault="0082126E">
            <w:pPr>
              <w:pStyle w:val="ConsPlusNormal"/>
              <w:rPr>
                <w:rFonts w:ascii="Times New Roman" w:hAnsi="Times New Roman" w:cs="Times New Roman"/>
                <w:sz w:val="24"/>
                <w:szCs w:val="24"/>
              </w:rPr>
            </w:pPr>
          </w:p>
        </w:tc>
        <w:tc>
          <w:tcPr>
            <w:tcW w:w="4139" w:type="dxa"/>
          </w:tcPr>
          <w:p w:rsidR="0082126E" w:rsidRDefault="0082126E">
            <w:pPr>
              <w:pStyle w:val="ConsPlusNormal"/>
              <w:rPr>
                <w:rFonts w:ascii="Times New Roman" w:hAnsi="Times New Roman" w:cs="Times New Roman"/>
                <w:sz w:val="24"/>
                <w:szCs w:val="24"/>
              </w:rPr>
            </w:pPr>
          </w:p>
        </w:tc>
      </w:tr>
      <w:tr w:rsidR="0082126E">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6.8</w:t>
            </w:r>
          </w:p>
        </w:tc>
        <w:tc>
          <w:tcPr>
            <w:tcW w:w="33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Связь</w:t>
            </w:r>
          </w:p>
        </w:tc>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13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8.3</w:t>
            </w:r>
          </w:p>
        </w:tc>
        <w:tc>
          <w:tcPr>
            <w:tcW w:w="33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Обеспечение внутреннего правопорядка</w:t>
            </w:r>
          </w:p>
        </w:tc>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13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c>
          <w:tcPr>
            <w:tcW w:w="72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9.2.1</w:t>
            </w:r>
          </w:p>
        </w:tc>
        <w:tc>
          <w:tcPr>
            <w:tcW w:w="337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Санаторная деятельность</w:t>
            </w:r>
          </w:p>
        </w:tc>
        <w:tc>
          <w:tcPr>
            <w:tcW w:w="72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139"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13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413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c>
          <w:tcPr>
            <w:tcW w:w="724" w:type="dxa"/>
            <w:vMerge/>
          </w:tcPr>
          <w:p w:rsidR="0082126E" w:rsidRDefault="0082126E">
            <w:pPr>
              <w:pStyle w:val="ConsPlusNormal"/>
              <w:rPr>
                <w:rFonts w:ascii="Times New Roman" w:hAnsi="Times New Roman" w:cs="Times New Roman"/>
                <w:sz w:val="24"/>
                <w:szCs w:val="24"/>
              </w:rPr>
            </w:pPr>
          </w:p>
        </w:tc>
        <w:tc>
          <w:tcPr>
            <w:tcW w:w="3379" w:type="dxa"/>
            <w:vMerge/>
          </w:tcPr>
          <w:p w:rsidR="0082126E" w:rsidRDefault="0082126E">
            <w:pPr>
              <w:pStyle w:val="ConsPlusNormal"/>
              <w:rPr>
                <w:rFonts w:ascii="Times New Roman" w:hAnsi="Times New Roman" w:cs="Times New Roman"/>
                <w:sz w:val="24"/>
                <w:szCs w:val="24"/>
              </w:rPr>
            </w:pPr>
          </w:p>
        </w:tc>
        <w:tc>
          <w:tcPr>
            <w:tcW w:w="72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4139"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w:t>
            </w:r>
          </w:p>
        </w:tc>
        <w:tc>
          <w:tcPr>
            <w:tcW w:w="33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Земельные участки (территории) общего пользования</w:t>
            </w:r>
          </w:p>
        </w:tc>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13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2.</w:t>
      </w:r>
    </w:p>
    <w:p w:rsidR="0082126E" w:rsidRDefault="0082126E">
      <w:pPr>
        <w:pStyle w:val="ConsPlusNormal"/>
        <w:ind w:firstLine="540"/>
        <w:jc w:val="right"/>
        <w:rPr>
          <w:rFonts w:ascii="Times New Roman" w:hAnsi="Times New Roman" w:cs="Times New Roman"/>
          <w:i/>
          <w:sz w:val="24"/>
          <w:szCs w:val="24"/>
        </w:rPr>
      </w:pPr>
    </w:p>
    <w:p w:rsidR="0082126E" w:rsidRDefault="0082126E">
      <w:pPr>
        <w:pStyle w:val="ConsPlusNormal"/>
        <w:ind w:firstLine="540"/>
        <w:jc w:val="right"/>
        <w:rPr>
          <w:rFonts w:ascii="Times New Roman" w:hAnsi="Times New Roman" w:cs="Times New Roman"/>
          <w:i/>
          <w:sz w:val="24"/>
          <w:szCs w:val="24"/>
        </w:rPr>
      </w:pP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2</w:t>
      </w:r>
    </w:p>
    <w:tbl>
      <w:tblPr>
        <w:tblW w:w="977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258"/>
        <w:gridCol w:w="851"/>
        <w:gridCol w:w="3972"/>
        <w:gridCol w:w="845"/>
      </w:tblGrid>
      <w:tr w:rsidR="0082126E">
        <w:tc>
          <w:tcPr>
            <w:tcW w:w="410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2126E" w:rsidRDefault="00CF1619">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Условно разрешенный вид</w:t>
            </w:r>
          </w:p>
          <w:p w:rsidR="0082126E" w:rsidRDefault="00CF1619">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разрешенного использования</w:t>
            </w:r>
          </w:p>
        </w:tc>
        <w:tc>
          <w:tcPr>
            <w:tcW w:w="48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2126E" w:rsidRDefault="00CF1619">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Вспомогательный вид</w:t>
            </w:r>
          </w:p>
          <w:p w:rsidR="0082126E" w:rsidRDefault="00CF1619">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разрешенного использования</w:t>
            </w:r>
          </w:p>
        </w:tc>
        <w:tc>
          <w:tcPr>
            <w:tcW w:w="845" w:type="dxa"/>
            <w:tcBorders>
              <w:top w:val="none" w:sz="4" w:space="0" w:color="000000"/>
              <w:left w:val="single" w:sz="4" w:space="0" w:color="auto"/>
              <w:bottom w:val="none" w:sz="4" w:space="0" w:color="000000"/>
              <w:right w:val="none" w:sz="4" w:space="0" w:color="000000"/>
            </w:tcBorders>
          </w:tcPr>
          <w:p w:rsidR="0082126E" w:rsidRDefault="0082126E">
            <w:pPr>
              <w:pStyle w:val="ConsPlusNormal"/>
              <w:spacing w:line="276" w:lineRule="auto"/>
              <w:jc w:val="center"/>
              <w:rPr>
                <w:rFonts w:ascii="Times New Roman" w:hAnsi="Times New Roman" w:cs="Times New Roman"/>
                <w:sz w:val="24"/>
                <w:szCs w:val="24"/>
                <w:lang w:eastAsia="en-US"/>
              </w:rPr>
            </w:pPr>
          </w:p>
        </w:tc>
      </w:tr>
      <w:tr w:rsidR="0082126E">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2126E" w:rsidRDefault="00CF1619">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Код</w:t>
            </w:r>
          </w:p>
        </w:tc>
        <w:tc>
          <w:tcPr>
            <w:tcW w:w="32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2126E" w:rsidRDefault="00CF1619">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2126E" w:rsidRDefault="00CF1619">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Код</w:t>
            </w:r>
          </w:p>
        </w:tc>
        <w:tc>
          <w:tcPr>
            <w:tcW w:w="39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2126E" w:rsidRDefault="00CF1619">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w:t>
            </w:r>
          </w:p>
        </w:tc>
        <w:tc>
          <w:tcPr>
            <w:tcW w:w="845" w:type="dxa"/>
            <w:tcBorders>
              <w:top w:val="none" w:sz="4" w:space="0" w:color="000000"/>
              <w:left w:val="single" w:sz="4" w:space="0" w:color="auto"/>
              <w:bottom w:val="none" w:sz="4" w:space="0" w:color="000000"/>
              <w:right w:val="none" w:sz="4" w:space="0" w:color="000000"/>
            </w:tcBorders>
          </w:tcPr>
          <w:p w:rsidR="0082126E" w:rsidRDefault="0082126E">
            <w:pPr>
              <w:pStyle w:val="ConsPlusNormal"/>
              <w:spacing w:line="276" w:lineRule="auto"/>
              <w:jc w:val="center"/>
              <w:rPr>
                <w:rFonts w:ascii="Times New Roman" w:hAnsi="Times New Roman" w:cs="Times New Roman"/>
                <w:sz w:val="24"/>
                <w:szCs w:val="24"/>
                <w:lang w:eastAsia="en-US"/>
              </w:rPr>
            </w:pPr>
          </w:p>
        </w:tc>
      </w:tr>
      <w:tr w:rsidR="0082126E">
        <w:tc>
          <w:tcPr>
            <w:tcW w:w="850" w:type="dxa"/>
            <w:tcBorders>
              <w:top w:val="single" w:sz="4" w:space="0" w:color="auto"/>
              <w:left w:val="single" w:sz="4" w:space="0" w:color="auto"/>
              <w:bottom w:val="single" w:sz="4" w:space="0" w:color="auto"/>
              <w:right w:val="single" w:sz="4" w:space="0" w:color="auto"/>
            </w:tcBorders>
          </w:tcPr>
          <w:p w:rsidR="0082126E" w:rsidRDefault="00CF161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3258" w:type="dxa"/>
            <w:tcBorders>
              <w:top w:val="single" w:sz="4" w:space="0" w:color="auto"/>
              <w:left w:val="single" w:sz="4" w:space="0" w:color="auto"/>
              <w:bottom w:val="single" w:sz="4" w:space="0" w:color="auto"/>
              <w:right w:val="single" w:sz="4" w:space="0" w:color="auto"/>
            </w:tcBorders>
          </w:tcPr>
          <w:p w:rsidR="0082126E" w:rsidRDefault="00CF1619">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Передвижное жилье</w:t>
            </w:r>
          </w:p>
        </w:tc>
        <w:tc>
          <w:tcPr>
            <w:tcW w:w="851" w:type="dxa"/>
            <w:tcBorders>
              <w:top w:val="single" w:sz="4" w:space="0" w:color="auto"/>
              <w:left w:val="single" w:sz="4" w:space="0" w:color="auto"/>
              <w:bottom w:val="single" w:sz="4" w:space="0" w:color="auto"/>
              <w:right w:val="single" w:sz="4" w:space="0" w:color="auto"/>
            </w:tcBorders>
          </w:tcPr>
          <w:p w:rsidR="0082126E" w:rsidRDefault="0082126E">
            <w:pPr>
              <w:pStyle w:val="ConsPlusNormal"/>
              <w:spacing w:line="276" w:lineRule="auto"/>
              <w:rPr>
                <w:rFonts w:ascii="Times New Roman" w:hAnsi="Times New Roman" w:cs="Times New Roman"/>
                <w:sz w:val="24"/>
                <w:szCs w:val="24"/>
                <w:lang w:eastAsia="en-US"/>
              </w:rPr>
            </w:pPr>
          </w:p>
        </w:tc>
        <w:tc>
          <w:tcPr>
            <w:tcW w:w="3972" w:type="dxa"/>
            <w:tcBorders>
              <w:top w:val="single" w:sz="4" w:space="0" w:color="auto"/>
              <w:left w:val="single" w:sz="4" w:space="0" w:color="auto"/>
              <w:bottom w:val="single" w:sz="4" w:space="0" w:color="auto"/>
              <w:right w:val="single" w:sz="4" w:space="0" w:color="auto"/>
            </w:tcBorders>
          </w:tcPr>
          <w:p w:rsidR="0082126E" w:rsidRDefault="0082126E">
            <w:pPr>
              <w:pStyle w:val="ConsPlusNormal"/>
              <w:spacing w:line="276" w:lineRule="auto"/>
              <w:rPr>
                <w:rFonts w:ascii="Times New Roman" w:hAnsi="Times New Roman" w:cs="Times New Roman"/>
                <w:sz w:val="24"/>
                <w:szCs w:val="24"/>
                <w:lang w:eastAsia="en-US"/>
              </w:rPr>
            </w:pPr>
          </w:p>
        </w:tc>
        <w:tc>
          <w:tcPr>
            <w:tcW w:w="845" w:type="dxa"/>
            <w:tcBorders>
              <w:top w:val="none" w:sz="4" w:space="0" w:color="000000"/>
              <w:left w:val="single" w:sz="4" w:space="0" w:color="auto"/>
              <w:bottom w:val="none" w:sz="4" w:space="0" w:color="000000"/>
              <w:right w:val="none" w:sz="4" w:space="0" w:color="000000"/>
            </w:tcBorders>
            <w:vAlign w:val="bottom"/>
          </w:tcPr>
          <w:p w:rsidR="0082126E" w:rsidRDefault="0082126E">
            <w:pPr>
              <w:pStyle w:val="ConsPlusNormal"/>
              <w:spacing w:line="276" w:lineRule="auto"/>
              <w:rPr>
                <w:rFonts w:ascii="Times New Roman" w:hAnsi="Times New Roman" w:cs="Times New Roman"/>
                <w:sz w:val="24"/>
                <w:szCs w:val="24"/>
                <w:lang w:eastAsia="en-US"/>
              </w:rPr>
            </w:pP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Предельные параметры разрешенного строительства, установленные для территориальной зоны, приведены в таблице 3.</w:t>
      </w:r>
    </w:p>
    <w:p w:rsidR="0082126E" w:rsidRDefault="0082126E">
      <w:pPr>
        <w:pStyle w:val="ConsPlusNormal"/>
        <w:ind w:firstLine="540"/>
        <w:jc w:val="both"/>
        <w:rPr>
          <w:rFonts w:ascii="Times New Roman" w:hAnsi="Times New Roman" w:cs="Times New Roman"/>
          <w:b/>
          <w:i/>
          <w:sz w:val="24"/>
          <w:szCs w:val="24"/>
        </w:rPr>
      </w:pP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3</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2891"/>
        <w:gridCol w:w="1279"/>
        <w:gridCol w:w="604"/>
        <w:gridCol w:w="720"/>
        <w:gridCol w:w="2764"/>
      </w:tblGrid>
      <w:tr w:rsidR="0082126E">
        <w:trPr>
          <w:jc w:val="center"/>
        </w:trPr>
        <w:tc>
          <w:tcPr>
            <w:tcW w:w="814"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N строки</w:t>
            </w:r>
          </w:p>
        </w:tc>
        <w:tc>
          <w:tcPr>
            <w:tcW w:w="2891"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Вид (классификация) параметра</w:t>
            </w:r>
          </w:p>
        </w:tc>
        <w:tc>
          <w:tcPr>
            <w:tcW w:w="5367" w:type="dxa"/>
            <w:gridSpan w:val="4"/>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Показатель</w:t>
            </w:r>
          </w:p>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(предельный параметр)</w:t>
            </w:r>
          </w:p>
        </w:tc>
      </w:tr>
      <w:tr w:rsidR="0082126E">
        <w:trPr>
          <w:jc w:val="center"/>
        </w:trPr>
        <w:tc>
          <w:tcPr>
            <w:tcW w:w="814"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2891"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1279"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Параметр установлен для ВРИ</w:t>
            </w:r>
          </w:p>
        </w:tc>
        <w:tc>
          <w:tcPr>
            <w:tcW w:w="604"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мин.</w:t>
            </w:r>
          </w:p>
        </w:tc>
        <w:tc>
          <w:tcPr>
            <w:tcW w:w="720"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макс.</w:t>
            </w:r>
          </w:p>
        </w:tc>
        <w:tc>
          <w:tcPr>
            <w:tcW w:w="2764"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Текстовое значение</w:t>
            </w:r>
          </w:p>
        </w:tc>
      </w:tr>
      <w:tr w:rsidR="0082126E">
        <w:trPr>
          <w:jc w:val="center"/>
        </w:trPr>
        <w:tc>
          <w:tcPr>
            <w:tcW w:w="9072" w:type="dxa"/>
            <w:gridSpan w:val="6"/>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Пространственные параметры</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258"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289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 земельного участка (га)</w:t>
            </w:r>
          </w:p>
        </w:tc>
        <w:tc>
          <w:tcPr>
            <w:tcW w:w="12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2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764" w:type="dxa"/>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8258"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Этажность (этаж)</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289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p>
        </w:tc>
        <w:tc>
          <w:tcPr>
            <w:tcW w:w="12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2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764" w:type="dxa"/>
          </w:tcPr>
          <w:p w:rsidR="0082126E" w:rsidRDefault="0082126E">
            <w:pPr>
              <w:pStyle w:val="ConsPlusNormal"/>
              <w:rPr>
                <w:rFonts w:ascii="Times New Roman" w:hAnsi="Times New Roman" w:cs="Times New Roman"/>
                <w:sz w:val="24"/>
                <w:szCs w:val="24"/>
              </w:rPr>
            </w:pP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289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w:t>
            </w:r>
          </w:p>
        </w:tc>
        <w:tc>
          <w:tcPr>
            <w:tcW w:w="1279" w:type="dxa"/>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72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76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Не распространяется на многоярусные гаражи, предусмотренные документацией по планировке территории, и многоярусные гаражи, являющиеся отдельно стоящими вспомогательными объектами, в соответствии с проектной документацией.</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8258"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Высота (м)</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289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Предельная высота</w:t>
            </w:r>
          </w:p>
        </w:tc>
        <w:tc>
          <w:tcPr>
            <w:tcW w:w="12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2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764" w:type="dxa"/>
          </w:tcPr>
          <w:p w:rsidR="0082126E" w:rsidRDefault="0082126E">
            <w:pPr>
              <w:pStyle w:val="ConsPlusNormal"/>
              <w:rPr>
                <w:rFonts w:ascii="Times New Roman" w:hAnsi="Times New Roman" w:cs="Times New Roman"/>
                <w:sz w:val="24"/>
                <w:szCs w:val="24"/>
              </w:rPr>
            </w:pP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3.2</w:t>
            </w:r>
          </w:p>
        </w:tc>
        <w:tc>
          <w:tcPr>
            <w:tcW w:w="289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 с плоской крышей</w:t>
            </w:r>
          </w:p>
        </w:tc>
        <w:tc>
          <w:tcPr>
            <w:tcW w:w="1279" w:type="dxa"/>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2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276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Распространяется и на временные объекты.</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Не распространяется на многоярусные гаражи, предусмотренные документацией по планировке территории, и многоярусные гаражи, являющиеся отдельно стоящими вспомогательными объектами, в соответствии с проектной документацией.</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289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 со скатной крышей</w:t>
            </w:r>
          </w:p>
        </w:tc>
        <w:tc>
          <w:tcPr>
            <w:tcW w:w="1279" w:type="dxa"/>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2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4,5</w:t>
            </w:r>
          </w:p>
        </w:tc>
        <w:tc>
          <w:tcPr>
            <w:tcW w:w="2764" w:type="dxa"/>
            <w:vMerge/>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8258"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289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w:t>
            </w:r>
          </w:p>
        </w:tc>
        <w:tc>
          <w:tcPr>
            <w:tcW w:w="12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2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2764" w:type="dxa"/>
          </w:tcPr>
          <w:p w:rsidR="0082126E" w:rsidRDefault="0082126E">
            <w:pPr>
              <w:pStyle w:val="ConsPlusNormal"/>
              <w:rPr>
                <w:rFonts w:ascii="Times New Roman" w:hAnsi="Times New Roman" w:cs="Times New Roman"/>
                <w:sz w:val="24"/>
                <w:szCs w:val="24"/>
              </w:rPr>
            </w:pP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8258"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(м)</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289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в целях определения мест допустимого размещения зданий, строений сооружений</w:t>
            </w:r>
          </w:p>
        </w:tc>
        <w:tc>
          <w:tcPr>
            <w:tcW w:w="12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764" w:type="dxa"/>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8258"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Ограничения</w:t>
            </w: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289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Хранение и отстой автотранспорта</w:t>
            </w:r>
          </w:p>
        </w:tc>
        <w:tc>
          <w:tcPr>
            <w:tcW w:w="12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2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76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Допускается хранение и отстой транспортных средств только категорий А, В, М и их подкатегорий.</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Категории транспортных средств устанавливаются в соответствии с Федеральным </w:t>
            </w:r>
            <w:hyperlink r:id="rId24" w:tooltip="consultantplus://offline/ref=AF8E3798765A4F1C9E88D28530C581582C20E18A7B736500862BEAC364642C57ABE66E5D776257CF580A1BEB1ANBTEM"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от 10.12.1995 №196-ФЗ «О безопасности дорожного движения»</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 Требования к архитектурно-градостроительному облику объекта капитального строительства.</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4.1. Общее правило определения требований к архитектурно-градостроительному облику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4.1.1. Объект капитального строительства при формировании архитектурно-градостроительного облика должен содержать следующие характеристики: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1) Внешний вид, функции помещений должны соответствовать функциональному назначению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 Обеспеченность связанности территорий, а также комфортного движения пешеходов и транспорта с учетом маломобильных групп населения;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3) Проработка внешнего вида объекта капитального строительства согласно требованиям к архитектурно-стилистическим характеристикам объектов, цветовым решениям, отделочным и (или) строительным материалам, описанным в утвержденных требованиях к архитектурно-градостроительному облику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 Описание конструктивных решений, мест размещения на фасаде, кровле технического и инженерного оборудования;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5) Отображение текстовое и (или) графическое принимаемых архитектурных приемов внешнего освещения (функционального и декоративного).</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6) Соблюдение сводов правил, региональных нормативов градостроительного проектирования Ханты-Мансийского автономного округа - Югры, местных нормативов градостроительного проектирования города Урай Правил благоустройства территории города Урай.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4.1.2. Согласование архитектурно-градостроительного облика объекта капитального строительства осуществляется уполномоченным органом в сфере градостроительства в порядке, установленном постановлением Правительства Российской Федерации от 29.05.2023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4.2. Требования к объемно-пространственным характеристикам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4.2.1. Возводимые объекты капитального строительства должны принимать во внимание сложившуюся историко-культурную, визуально-ландшафтную особенность окружающей застройки, быть ей сомасштабны и учитывать объемно-планировочные решения объектов на смежных земельных участках (членение фасада, габариты оконных проемов и т.д.).</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4.2.2. Композиционные решения и фасадные приемы должны соответствовать функциональному назначению объекта.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4.2.3. Объекты капитального строительства должны размещаться с учетом сложившегося фронта существующей застройки и максимально поддерживать его основным фасадом, стилобатом, архитектурными приемами, элементами благоустройства.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4.2.4.</w:t>
      </w:r>
      <w:r>
        <w:rPr>
          <w:rFonts w:ascii="Times New Roman" w:hAnsi="Times New Roman" w:cs="Times New Roman"/>
          <w:sz w:val="24"/>
          <w:szCs w:val="24"/>
          <w:lang w:val="ru-RU"/>
        </w:rPr>
        <w:tab/>
        <w:t>Существующие в сложившейся застройке пешеходные связи подлежат максимальному сохранению.</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4.2.5.</w:t>
      </w:r>
      <w:r>
        <w:rPr>
          <w:rFonts w:ascii="Times New Roman" w:hAnsi="Times New Roman" w:cs="Times New Roman"/>
          <w:sz w:val="24"/>
          <w:szCs w:val="24"/>
          <w:lang w:val="ru-RU"/>
        </w:rPr>
        <w:tab/>
        <w:t>Необходимо обеспечить пешеходную связь с остановками общественного транспорта и объектами социального обслуживания.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4.2.6.</w:t>
      </w:r>
      <w:r>
        <w:rPr>
          <w:rFonts w:ascii="Times New Roman" w:hAnsi="Times New Roman" w:cs="Times New Roman"/>
          <w:sz w:val="24"/>
          <w:szCs w:val="24"/>
          <w:lang w:val="ru-RU"/>
        </w:rPr>
        <w:tab/>
        <w:t>Объект капитального строительства должен быть обеспечен тротуарами с применением в покрытии тротуарной плитки или брусчатки, асфальта с организацией системы водоотведения дождевых и талых вод.</w:t>
      </w:r>
    </w:p>
    <w:p w:rsidR="0082126E" w:rsidRDefault="00CF1619">
      <w:pPr>
        <w:ind w:firstLine="708"/>
        <w:jc w:val="both"/>
        <w:rPr>
          <w:rFonts w:ascii="Times New Roman" w:hAnsi="Times New Roman" w:cs="Times New Roman"/>
          <w:sz w:val="24"/>
          <w:szCs w:val="24"/>
          <w:highlight w:val="yellow"/>
          <w:lang w:val="ru-RU"/>
        </w:rPr>
      </w:pPr>
      <w:r>
        <w:rPr>
          <w:rFonts w:ascii="Times New Roman" w:hAnsi="Times New Roman" w:cs="Times New Roman"/>
          <w:sz w:val="24"/>
          <w:szCs w:val="24"/>
          <w:lang w:val="ru-RU"/>
        </w:rPr>
        <w:t>4.2.7. Объекты капитального строительства должны быть обеспечены минимально допустимыми показателями обеспеченности объектами благоустройства территории согласно региональным нормативам градостроительного проектирования Ханты-Мансийского автономного округа - Югры, местным нормативам градостроительного проектирования города Урай.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4.2.8. Требования, указанные в подпунктах 4.2.1-4.2.7 не относятся к объектам капитального строительства в рамках реконструкции, капитального ремонта.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 Требования к архитектурно-стилистическим характеристикам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w:t>
      </w:r>
      <w:r>
        <w:rPr>
          <w:rFonts w:ascii="Times New Roman" w:hAnsi="Times New Roman" w:cs="Times New Roman"/>
          <w:sz w:val="24"/>
          <w:szCs w:val="24"/>
          <w:lang w:val="ru-RU"/>
        </w:rPr>
        <w:tab/>
        <w:t>Объекты капитального строительства должны быть запроектированы с максимальным учетом сложившихся и формируемых стилевых характеристик окружающей застройки (существующей и планируемой), должно соблюдаться стилевое единство архитектурно-градостроительного облика здания с окружающими его элементами благоустройства территории, размещению технического и инженерного оборудования.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4.3.2.</w:t>
      </w:r>
      <w:r>
        <w:rPr>
          <w:rFonts w:ascii="Times New Roman" w:hAnsi="Times New Roman" w:cs="Times New Roman"/>
          <w:sz w:val="24"/>
          <w:szCs w:val="24"/>
          <w:lang w:val="ru-RU"/>
        </w:rPr>
        <w:tab/>
        <w:t>При проектировании нескольких объемов зданий необходимо выполнять комплексное решение на всю территорию застройки с созданием гармоничного стилевого решения.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4.3.3. Не допускается сопряжение в одной плоскости поверхностей с различными отделочными материалами без раскреповки (в одной плоскости).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4.3.4. Для торцов объектов капитального строительства (боковых фасадов) возможно декорирование муралами, граффити или арт-объектами по согласованию с уполномоченным органом.</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Проектирование зданий с глухими торцами не допускается, за исключением случаев, когда имеется необходимость организации проезда или потребность размещения площадки для сбора твердых коммунальных отходов со стороны глухого торца здания.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4.3.5. Разрешено применение декоративных элементов (карнизы, колонны, наличники, пилястры, мозаики, элементы двойного фасада).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4.3.6. В рамках капитального ремонта и реконструкции объекта капитального строительства декоративные элементы должны восстанавливаться согласно оригинальному облику здания.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4.3.7. Не допускается игнорирование, ликвидация и закрытие декоративных элементов объектов капитального строительства при капитальном ремонте с использованием вентилируемой системы навесного фасада.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4.3.8. Входные группы должны иметь единое архитектурное решение в пределах всего фасада, располагаться с привязкой к композиционным осям фасада, иметь одинаковый цвет, конструкцию и рисунок дверных полотен по всему фасаду в том числе при реконструкции и капитальном ремонте объекта.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4.3.9. Для первых этажей возводимых или реконструируемых объектов капитального строительства требуется использовать витринные окна либо применять сплошное витражное остекление с привязкой к композиционным осям фасада, окнам вышестоящих этажей.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4.3.10. На первых этажах возводимых или реконструируемых зданий, выходящих фасадом на территорию общего пользования, необходимо использовать светопрозрачные входные группы. Минимальный процент остекления входных групп – должен составлять не менее 30%, рекомендуемый показатель остекления -70%.</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4.3.11 Не допускается оклейка стен пленкой и баннерами кроме вывесок и рекламных конструкций, оформленных в установленном порядке.</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4.3.12. Уровень отметки пола входа в строящихся или реконструируемых объектах капитального строительства на фасадах, обращенных к территориям общего пользования, не может превышать отметку уровня земли более чем на 0,45 метра.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4.3.13. Для объектов капитального строительства требуется выбирать длинные, расположенные вертикально дверные ручки для более комфортного использования для разных по росту и возрасту людей. Нижняя часть ручки не должна превышать 500мм от отметки пола.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4.3.14. Все элементы ограждений (в том числе лестниц, пандусов, площадок), расположенные вдоль одного фасада объекта капитального строительства должны быть выполнены в едином стиле и цвете.</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4.3.15. При устройстве козырьков над входами в объект капитального строительства выходящих фасадом на территорию общего пользования требуется предусматривать козырьки со скатной кровлей, парапетом и фризом, с плоской кровлей, парапетом и организованной системой водоотведения, в виде консольной конструкции, входной ниши. Все козырьки в рамках одного объекта капитального строительства должны выполнятся в едином стиле.</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4.3.16. Для строящихся объектов капитального строительства с плоской кровлей при объемно-планировочном решении,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колористического решения, предусмотрев применение цветных покрытий (засыпки, мембраны) с учетом визуального восприятия кровли из окон многоэтажных зданий.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4.3.17. Архитектурное решение балконов, лоджий объектов капитального строительства должно быть единым и соответствовать общему стилю здания.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4.3.18. При устройстве балконов объектов капитального строительства необходимо подбирать идентичный конструктив, материалы и цвета. Рисунок и тип ограждений балконов также должен быть единым для всего здания.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4.3.19. В рамках реконструкции, капитального ремонта объекта капитального строительства допускается остекление существующих балконов, если оно выполняется в едином архитектурно стилистическом исполнении на всем здании в соответствии с проектом.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4.4. Требования к цветовым решениям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4.4.1. Колористическое решение фасадов объектов капитального строительства необходимо осуществлять с учетом общего цветового решения сложившейся и перспективной застройки.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4.4.2. Для объектов капитального строительства необходимо исключить случайное использование цвета, пестроты или монотонности, при этом достичь выразительности архитектурно-художественного облика объекта.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Монотонность - применение одного цвета в рамках одного объекта капитального строительства для всех строительных элементов. Так же под монотонностью подразумевается тиражирование однотипных решений в рамках одного микрорайона (квартала).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Пестрота - хаотичное размещение насыщенных чистых цветов (красный, синий, зеленый и т.д.,) более 30% площади фасада.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4.4.3. Для объектов капитального строительства не допускается применение соотношения цветов на фасаде в пропорции 1:1.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4.4.4. Для объектов капитального строительства необходимо использовать не более двух дополнительных (цвета средней яркости и средней насыщенности) и не более трех акцентных цветов (цвета с высокой яркостью и насыщенностью). </w:t>
      </w:r>
    </w:p>
    <w:p w:rsidR="0082126E" w:rsidRDefault="00CF1619">
      <w:pPr>
        <w:tabs>
          <w:tab w:val="left" w:pos="1418"/>
        </w:tabs>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4.4.5. </w:t>
      </w:r>
      <w:r>
        <w:rPr>
          <w:rFonts w:ascii="Times New Roman" w:hAnsi="Times New Roman" w:cs="Times New Roman"/>
          <w:sz w:val="24"/>
          <w:szCs w:val="24"/>
          <w:lang w:val="ru-RU"/>
        </w:rPr>
        <w:tab/>
        <w:t>Для объектов капитального строительства в рамках нового строительства, реконструкции и капитального ремонта разрешается использовать цветовые решения:</w:t>
      </w:r>
    </w:p>
    <w:p w:rsidR="0082126E" w:rsidRDefault="0082126E">
      <w:pPr>
        <w:tabs>
          <w:tab w:val="left" w:pos="1418"/>
        </w:tabs>
        <w:ind w:firstLine="708"/>
        <w:jc w:val="both"/>
        <w:rPr>
          <w:rFonts w:ascii="Times New Roman" w:hAnsi="Times New Roman" w:cs="Times New Roman"/>
          <w:sz w:val="24"/>
          <w:szCs w:val="24"/>
          <w:lang w:val="ru-RU"/>
        </w:rPr>
      </w:pPr>
    </w:p>
    <w:p w:rsidR="0082126E" w:rsidRDefault="00CF1619">
      <w:pPr>
        <w:pStyle w:val="af3"/>
        <w:ind w:left="810"/>
        <w:jc w:val="right"/>
        <w:rPr>
          <w:b w:val="0"/>
          <w:i/>
        </w:rPr>
      </w:pPr>
      <w:r>
        <w:rPr>
          <w:b w:val="0"/>
          <w:i/>
        </w:rPr>
        <w:t>Таблица 4</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2191"/>
        <w:gridCol w:w="3402"/>
        <w:gridCol w:w="1985"/>
      </w:tblGrid>
      <w:tr w:rsidR="0082126E">
        <w:trPr>
          <w:trHeight w:val="208"/>
        </w:trPr>
        <w:tc>
          <w:tcPr>
            <w:tcW w:w="1523" w:type="dxa"/>
            <w:tcBorders>
              <w:top w:val="single" w:sz="4" w:space="0" w:color="auto"/>
              <w:left w:val="single" w:sz="4" w:space="0" w:color="auto"/>
              <w:bottom w:val="single" w:sz="4" w:space="0" w:color="auto"/>
              <w:right w:val="single" w:sz="4" w:space="0" w:color="auto"/>
            </w:tcBorders>
          </w:tcPr>
          <w:p w:rsidR="0082126E" w:rsidRDefault="00CF1619">
            <w:pPr>
              <w:spacing w:after="160" w:line="276"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Элемент фасада </w:t>
            </w:r>
          </w:p>
        </w:tc>
        <w:tc>
          <w:tcPr>
            <w:tcW w:w="2191"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Вариант </w:t>
            </w:r>
          </w:p>
          <w:p w:rsidR="0082126E" w:rsidRDefault="00CF1619">
            <w:pPr>
              <w:spacing w:after="160" w:line="276"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w:t>
            </w:r>
          </w:p>
        </w:tc>
        <w:tc>
          <w:tcPr>
            <w:tcW w:w="3402"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Вариант </w:t>
            </w:r>
          </w:p>
          <w:p w:rsidR="0082126E" w:rsidRDefault="00CF1619">
            <w:pPr>
              <w:spacing w:after="160" w:line="276"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w:t>
            </w:r>
          </w:p>
        </w:tc>
        <w:tc>
          <w:tcPr>
            <w:tcW w:w="1985"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Вариант </w:t>
            </w:r>
          </w:p>
          <w:p w:rsidR="0082126E" w:rsidRDefault="00CF1619">
            <w:pPr>
              <w:spacing w:after="160" w:line="276"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3</w:t>
            </w:r>
          </w:p>
        </w:tc>
      </w:tr>
      <w:tr w:rsidR="0082126E">
        <w:trPr>
          <w:trHeight w:val="208"/>
        </w:trPr>
        <w:tc>
          <w:tcPr>
            <w:tcW w:w="1523" w:type="dxa"/>
            <w:tcBorders>
              <w:top w:val="single" w:sz="4" w:space="0" w:color="auto"/>
              <w:left w:val="single" w:sz="4" w:space="0" w:color="auto"/>
              <w:bottom w:val="single" w:sz="4" w:space="0" w:color="auto"/>
              <w:right w:val="single" w:sz="4" w:space="0" w:color="auto"/>
            </w:tcBorders>
          </w:tcPr>
          <w:p w:rsidR="0082126E" w:rsidRDefault="0082126E">
            <w:pPr>
              <w:spacing w:after="160" w:line="276" w:lineRule="auto"/>
              <w:jc w:val="both"/>
              <w:rPr>
                <w:rFonts w:ascii="Times New Roman" w:hAnsi="Times New Roman" w:cs="Times New Roman"/>
                <w:sz w:val="24"/>
                <w:szCs w:val="24"/>
                <w:lang w:val="ru-RU" w:eastAsia="ru-RU"/>
              </w:rPr>
            </w:pPr>
          </w:p>
        </w:tc>
        <w:tc>
          <w:tcPr>
            <w:tcW w:w="7578" w:type="dxa"/>
            <w:gridSpan w:val="3"/>
            <w:tcBorders>
              <w:top w:val="single" w:sz="4" w:space="0" w:color="auto"/>
              <w:left w:val="single" w:sz="4" w:space="0" w:color="auto"/>
              <w:bottom w:val="single" w:sz="4" w:space="0" w:color="auto"/>
              <w:right w:val="single" w:sz="4" w:space="0" w:color="auto"/>
            </w:tcBorders>
          </w:tcPr>
          <w:p w:rsidR="0082126E" w:rsidRDefault="00CF1619">
            <w:pPr>
              <w:spacing w:after="160" w:line="276"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Для всех ВРИ</w:t>
            </w:r>
          </w:p>
        </w:tc>
      </w:tr>
      <w:tr w:rsidR="0082126E">
        <w:trPr>
          <w:trHeight w:val="208"/>
        </w:trPr>
        <w:tc>
          <w:tcPr>
            <w:tcW w:w="1523" w:type="dxa"/>
            <w:tcBorders>
              <w:top w:val="single" w:sz="4" w:space="0" w:color="auto"/>
              <w:left w:val="single" w:sz="4" w:space="0" w:color="auto"/>
              <w:bottom w:val="single" w:sz="4" w:space="0" w:color="auto"/>
              <w:right w:val="single" w:sz="4" w:space="0" w:color="auto"/>
            </w:tcBorders>
          </w:tcPr>
          <w:p w:rsidR="0082126E" w:rsidRDefault="00CF1619">
            <w:pPr>
              <w:spacing w:after="160" w:line="276"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кровля</w:t>
            </w:r>
          </w:p>
        </w:tc>
        <w:tc>
          <w:tcPr>
            <w:tcW w:w="2191" w:type="dxa"/>
            <w:tcBorders>
              <w:top w:val="single" w:sz="4" w:space="0" w:color="auto"/>
              <w:left w:val="single" w:sz="4" w:space="0" w:color="auto"/>
              <w:bottom w:val="single" w:sz="4" w:space="0" w:color="auto"/>
              <w:right w:val="single" w:sz="4" w:space="0" w:color="auto"/>
            </w:tcBorders>
          </w:tcPr>
          <w:p w:rsidR="0082126E" w:rsidRDefault="00CF1619">
            <w:pPr>
              <w:spacing w:after="160" w:line="276" w:lineRule="auto"/>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RAL</w:t>
            </w:r>
            <w:r>
              <w:rPr>
                <w:rFonts w:ascii="Times New Roman" w:hAnsi="Times New Roman" w:cs="Times New Roman"/>
                <w:spacing w:val="-7"/>
                <w:sz w:val="24"/>
                <w:szCs w:val="24"/>
                <w:lang w:val="ru-RU" w:eastAsia="ru-RU"/>
              </w:rPr>
              <w:t xml:space="preserve"> </w:t>
            </w:r>
            <w:r>
              <w:rPr>
                <w:rFonts w:ascii="Times New Roman" w:hAnsi="Times New Roman" w:cs="Times New Roman"/>
                <w:sz w:val="24"/>
                <w:szCs w:val="24"/>
                <w:lang w:val="ru-RU" w:eastAsia="ru-RU"/>
              </w:rPr>
              <w:t>7024</w:t>
            </w:r>
          </w:p>
        </w:tc>
        <w:tc>
          <w:tcPr>
            <w:tcW w:w="3402" w:type="dxa"/>
            <w:tcBorders>
              <w:top w:val="single" w:sz="4" w:space="0" w:color="auto"/>
              <w:left w:val="single" w:sz="4" w:space="0" w:color="auto"/>
              <w:bottom w:val="single" w:sz="4" w:space="0" w:color="auto"/>
              <w:right w:val="single" w:sz="4" w:space="0" w:color="auto"/>
            </w:tcBorders>
          </w:tcPr>
          <w:p w:rsidR="0082126E" w:rsidRDefault="00CF1619">
            <w:pPr>
              <w:spacing w:after="160" w:line="276" w:lineRule="auto"/>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RAL</w:t>
            </w:r>
            <w:r>
              <w:rPr>
                <w:rFonts w:ascii="Times New Roman" w:hAnsi="Times New Roman" w:cs="Times New Roman"/>
                <w:spacing w:val="-7"/>
                <w:sz w:val="24"/>
                <w:szCs w:val="24"/>
                <w:lang w:val="ru-RU" w:eastAsia="ru-RU"/>
              </w:rPr>
              <w:t xml:space="preserve"> </w:t>
            </w:r>
            <w:r>
              <w:rPr>
                <w:rFonts w:ascii="Times New Roman" w:hAnsi="Times New Roman" w:cs="Times New Roman"/>
                <w:sz w:val="24"/>
                <w:szCs w:val="24"/>
                <w:lang w:val="ru-RU" w:eastAsia="ru-RU"/>
              </w:rPr>
              <w:t>7024</w:t>
            </w:r>
          </w:p>
        </w:tc>
        <w:tc>
          <w:tcPr>
            <w:tcW w:w="1985" w:type="dxa"/>
            <w:tcBorders>
              <w:top w:val="single" w:sz="4" w:space="0" w:color="auto"/>
              <w:left w:val="single" w:sz="4" w:space="0" w:color="auto"/>
              <w:bottom w:val="single" w:sz="4" w:space="0" w:color="auto"/>
              <w:right w:val="single" w:sz="4" w:space="0" w:color="auto"/>
            </w:tcBorders>
          </w:tcPr>
          <w:p w:rsidR="0082126E" w:rsidRDefault="00CF1619">
            <w:pPr>
              <w:spacing w:after="160" w:line="276" w:lineRule="auto"/>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RAL</w:t>
            </w:r>
            <w:r>
              <w:rPr>
                <w:rFonts w:ascii="Times New Roman" w:hAnsi="Times New Roman" w:cs="Times New Roman"/>
                <w:spacing w:val="-7"/>
                <w:sz w:val="24"/>
                <w:szCs w:val="24"/>
                <w:lang w:val="ru-RU" w:eastAsia="ru-RU"/>
              </w:rPr>
              <w:t xml:space="preserve"> </w:t>
            </w:r>
            <w:r>
              <w:rPr>
                <w:rFonts w:ascii="Times New Roman" w:hAnsi="Times New Roman" w:cs="Times New Roman"/>
                <w:sz w:val="24"/>
                <w:szCs w:val="24"/>
                <w:lang w:val="ru-RU" w:eastAsia="ru-RU"/>
              </w:rPr>
              <w:t>7024</w:t>
            </w:r>
          </w:p>
        </w:tc>
      </w:tr>
      <w:tr w:rsidR="0082126E">
        <w:trPr>
          <w:trHeight w:val="208"/>
        </w:trPr>
        <w:tc>
          <w:tcPr>
            <w:tcW w:w="1523" w:type="dxa"/>
            <w:tcBorders>
              <w:top w:val="single" w:sz="4" w:space="0" w:color="auto"/>
              <w:left w:val="single" w:sz="4" w:space="0" w:color="auto"/>
              <w:bottom w:val="single" w:sz="4" w:space="0" w:color="auto"/>
              <w:right w:val="single" w:sz="4" w:space="0" w:color="auto"/>
            </w:tcBorders>
          </w:tcPr>
          <w:p w:rsidR="0082126E" w:rsidRDefault="00CF1619">
            <w:pPr>
              <w:spacing w:after="160" w:line="276"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стены</w:t>
            </w:r>
          </w:p>
        </w:tc>
        <w:tc>
          <w:tcPr>
            <w:tcW w:w="2191"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RAL</w:t>
            </w:r>
            <w:r>
              <w:rPr>
                <w:rFonts w:ascii="Times New Roman" w:hAnsi="Times New Roman" w:cs="Times New Roman"/>
                <w:spacing w:val="-6"/>
                <w:sz w:val="24"/>
                <w:szCs w:val="24"/>
                <w:lang w:val="ru-RU" w:eastAsia="ru-RU"/>
              </w:rPr>
              <w:t xml:space="preserve"> </w:t>
            </w:r>
            <w:r>
              <w:rPr>
                <w:rFonts w:ascii="Times New Roman" w:hAnsi="Times New Roman" w:cs="Times New Roman"/>
                <w:sz w:val="24"/>
                <w:szCs w:val="24"/>
                <w:lang w:val="ru-RU" w:eastAsia="ru-RU"/>
              </w:rPr>
              <w:t>7047</w:t>
            </w:r>
          </w:p>
          <w:p w:rsidR="0082126E" w:rsidRDefault="0082126E">
            <w:pPr>
              <w:spacing w:after="160" w:line="276" w:lineRule="auto"/>
              <w:jc w:val="both"/>
              <w:rPr>
                <w:rFonts w:ascii="Times New Roman" w:hAnsi="Times New Roman" w:cs="Times New Roman"/>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RAL</w:t>
            </w:r>
            <w:r>
              <w:rPr>
                <w:rFonts w:ascii="Times New Roman" w:hAnsi="Times New Roman" w:cs="Times New Roman"/>
                <w:spacing w:val="-6"/>
                <w:sz w:val="24"/>
                <w:szCs w:val="24"/>
                <w:lang w:eastAsia="ru-RU"/>
              </w:rPr>
              <w:t xml:space="preserve"> </w:t>
            </w:r>
            <w:r>
              <w:rPr>
                <w:rFonts w:ascii="Times New Roman" w:hAnsi="Times New Roman" w:cs="Times New Roman"/>
                <w:sz w:val="24"/>
                <w:szCs w:val="24"/>
                <w:lang w:eastAsia="ru-RU"/>
              </w:rPr>
              <w:t>7035</w:t>
            </w:r>
          </w:p>
          <w:p w:rsidR="0082126E" w:rsidRDefault="0082126E">
            <w:pPr>
              <w:spacing w:after="160" w:line="276" w:lineRule="auto"/>
              <w:jc w:val="both"/>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RAL</w:t>
            </w:r>
            <w:r>
              <w:rPr>
                <w:rFonts w:ascii="Times New Roman" w:hAnsi="Times New Roman" w:cs="Times New Roman"/>
                <w:spacing w:val="-6"/>
                <w:sz w:val="24"/>
                <w:szCs w:val="24"/>
                <w:lang w:eastAsia="ru-RU"/>
              </w:rPr>
              <w:t xml:space="preserve"> </w:t>
            </w:r>
            <w:r>
              <w:rPr>
                <w:rFonts w:ascii="Times New Roman" w:hAnsi="Times New Roman" w:cs="Times New Roman"/>
                <w:sz w:val="24"/>
                <w:szCs w:val="24"/>
                <w:lang w:eastAsia="ru-RU"/>
              </w:rPr>
              <w:t>7044</w:t>
            </w:r>
          </w:p>
          <w:p w:rsidR="0082126E" w:rsidRDefault="0082126E">
            <w:pPr>
              <w:spacing w:after="160" w:line="276" w:lineRule="auto"/>
              <w:jc w:val="both"/>
              <w:rPr>
                <w:rFonts w:ascii="Times New Roman" w:hAnsi="Times New Roman" w:cs="Times New Roman"/>
                <w:sz w:val="24"/>
                <w:szCs w:val="24"/>
                <w:lang w:eastAsia="ru-RU"/>
              </w:rPr>
            </w:pPr>
          </w:p>
        </w:tc>
      </w:tr>
      <w:tr w:rsidR="0082126E">
        <w:trPr>
          <w:trHeight w:val="208"/>
        </w:trPr>
        <w:tc>
          <w:tcPr>
            <w:tcW w:w="1523" w:type="dxa"/>
            <w:tcBorders>
              <w:top w:val="single" w:sz="4" w:space="0" w:color="auto"/>
              <w:left w:val="single" w:sz="4" w:space="0" w:color="auto"/>
              <w:bottom w:val="single" w:sz="4" w:space="0" w:color="auto"/>
              <w:right w:val="single" w:sz="4" w:space="0" w:color="auto"/>
            </w:tcBorders>
          </w:tcPr>
          <w:p w:rsidR="0082126E" w:rsidRDefault="0082126E">
            <w:pPr>
              <w:spacing w:after="160" w:line="276" w:lineRule="auto"/>
              <w:jc w:val="both"/>
              <w:rPr>
                <w:rFonts w:ascii="Times New Roman" w:hAnsi="Times New Roman" w:cs="Times New Roman"/>
                <w:sz w:val="24"/>
                <w:szCs w:val="24"/>
                <w:lang w:eastAsia="ru-RU"/>
              </w:rPr>
            </w:pPr>
          </w:p>
        </w:tc>
        <w:tc>
          <w:tcPr>
            <w:tcW w:w="2191"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RAL</w:t>
            </w:r>
            <w:r>
              <w:rPr>
                <w:rFonts w:ascii="Times New Roman" w:hAnsi="Times New Roman" w:cs="Times New Roman"/>
                <w:spacing w:val="5"/>
                <w:sz w:val="24"/>
                <w:szCs w:val="24"/>
                <w:lang w:eastAsia="ru-RU"/>
              </w:rPr>
              <w:t xml:space="preserve"> </w:t>
            </w:r>
            <w:r>
              <w:rPr>
                <w:rFonts w:ascii="Times New Roman" w:hAnsi="Times New Roman" w:cs="Times New Roman"/>
                <w:sz w:val="24"/>
                <w:szCs w:val="24"/>
                <w:lang w:eastAsia="ru-RU"/>
              </w:rPr>
              <w:t>9003</w:t>
            </w:r>
          </w:p>
          <w:p w:rsidR="0082126E" w:rsidRDefault="0082126E">
            <w:pPr>
              <w:spacing w:after="160" w:line="276" w:lineRule="auto"/>
              <w:jc w:val="both"/>
              <w:rPr>
                <w:rFonts w:ascii="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RAL</w:t>
            </w:r>
            <w:r>
              <w:rPr>
                <w:rFonts w:ascii="Times New Roman" w:hAnsi="Times New Roman" w:cs="Times New Roman"/>
                <w:spacing w:val="5"/>
                <w:sz w:val="24"/>
                <w:szCs w:val="24"/>
                <w:lang w:eastAsia="ru-RU"/>
              </w:rPr>
              <w:t xml:space="preserve"> </w:t>
            </w:r>
            <w:r>
              <w:rPr>
                <w:rFonts w:ascii="Times New Roman" w:hAnsi="Times New Roman" w:cs="Times New Roman"/>
                <w:sz w:val="24"/>
                <w:szCs w:val="24"/>
                <w:lang w:eastAsia="ru-RU"/>
              </w:rPr>
              <w:t>9001</w:t>
            </w:r>
          </w:p>
          <w:p w:rsidR="0082126E" w:rsidRDefault="0082126E">
            <w:pPr>
              <w:spacing w:after="160" w:line="276" w:lineRule="auto"/>
              <w:jc w:val="both"/>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RAL</w:t>
            </w:r>
            <w:r>
              <w:rPr>
                <w:rFonts w:ascii="Times New Roman" w:hAnsi="Times New Roman" w:cs="Times New Roman"/>
                <w:spacing w:val="5"/>
                <w:sz w:val="24"/>
                <w:szCs w:val="24"/>
                <w:lang w:eastAsia="ru-RU"/>
              </w:rPr>
              <w:t xml:space="preserve"> </w:t>
            </w:r>
            <w:r>
              <w:rPr>
                <w:rFonts w:ascii="Times New Roman" w:hAnsi="Times New Roman" w:cs="Times New Roman"/>
                <w:sz w:val="24"/>
                <w:szCs w:val="24"/>
                <w:lang w:eastAsia="ru-RU"/>
              </w:rPr>
              <w:t>9002</w:t>
            </w:r>
          </w:p>
          <w:p w:rsidR="0082126E" w:rsidRDefault="0082126E">
            <w:pPr>
              <w:spacing w:after="160" w:line="276" w:lineRule="auto"/>
              <w:jc w:val="both"/>
              <w:rPr>
                <w:rFonts w:ascii="Times New Roman" w:hAnsi="Times New Roman" w:cs="Times New Roman"/>
                <w:sz w:val="24"/>
                <w:szCs w:val="24"/>
                <w:lang w:eastAsia="ru-RU"/>
              </w:rPr>
            </w:pPr>
          </w:p>
        </w:tc>
      </w:tr>
      <w:tr w:rsidR="0082126E">
        <w:trPr>
          <w:trHeight w:val="208"/>
        </w:trPr>
        <w:tc>
          <w:tcPr>
            <w:tcW w:w="1523" w:type="dxa"/>
            <w:tcBorders>
              <w:top w:val="single" w:sz="4" w:space="0" w:color="auto"/>
              <w:left w:val="single" w:sz="4" w:space="0" w:color="auto"/>
              <w:bottom w:val="single" w:sz="4" w:space="0" w:color="auto"/>
              <w:right w:val="single" w:sz="4" w:space="0" w:color="auto"/>
            </w:tcBorders>
          </w:tcPr>
          <w:p w:rsidR="0082126E" w:rsidRDefault="00CF1619">
            <w:pPr>
              <w:spacing w:after="16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акценты</w:t>
            </w:r>
          </w:p>
        </w:tc>
        <w:tc>
          <w:tcPr>
            <w:tcW w:w="2191" w:type="dxa"/>
            <w:tcBorders>
              <w:top w:val="single" w:sz="4" w:space="0" w:color="auto"/>
              <w:left w:val="single" w:sz="4" w:space="0" w:color="auto"/>
              <w:bottom w:val="single" w:sz="4" w:space="0" w:color="auto"/>
              <w:right w:val="single" w:sz="4" w:space="0" w:color="auto"/>
            </w:tcBorders>
          </w:tcPr>
          <w:p w:rsidR="0082126E" w:rsidRDefault="00CF1619">
            <w:pPr>
              <w:spacing w:after="16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RAL</w:t>
            </w:r>
            <w:r>
              <w:rPr>
                <w:rFonts w:ascii="Times New Roman" w:hAnsi="Times New Roman" w:cs="Times New Roman"/>
                <w:spacing w:val="7"/>
                <w:sz w:val="24"/>
                <w:szCs w:val="24"/>
                <w:lang w:eastAsia="ru-RU"/>
              </w:rPr>
              <w:t xml:space="preserve"> </w:t>
            </w:r>
            <w:r>
              <w:rPr>
                <w:rFonts w:ascii="Times New Roman" w:hAnsi="Times New Roman" w:cs="Times New Roman"/>
                <w:sz w:val="24"/>
                <w:szCs w:val="24"/>
                <w:lang w:eastAsia="ru-RU"/>
              </w:rPr>
              <w:t>3005</w:t>
            </w:r>
          </w:p>
        </w:tc>
        <w:tc>
          <w:tcPr>
            <w:tcW w:w="3402" w:type="dxa"/>
            <w:tcBorders>
              <w:top w:val="single" w:sz="4" w:space="0" w:color="auto"/>
              <w:left w:val="single" w:sz="4" w:space="0" w:color="auto"/>
              <w:bottom w:val="single" w:sz="4" w:space="0" w:color="auto"/>
              <w:right w:val="single" w:sz="4" w:space="0" w:color="auto"/>
            </w:tcBorders>
          </w:tcPr>
          <w:p w:rsidR="0082126E" w:rsidRDefault="00CF1619">
            <w:pPr>
              <w:spacing w:after="16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RAL</w:t>
            </w:r>
            <w:r>
              <w:rPr>
                <w:rFonts w:ascii="Times New Roman" w:hAnsi="Times New Roman" w:cs="Times New Roman"/>
                <w:spacing w:val="7"/>
                <w:sz w:val="24"/>
                <w:szCs w:val="24"/>
                <w:lang w:eastAsia="ru-RU"/>
              </w:rPr>
              <w:t xml:space="preserve"> </w:t>
            </w:r>
            <w:r>
              <w:rPr>
                <w:rFonts w:ascii="Times New Roman" w:hAnsi="Times New Roman" w:cs="Times New Roman"/>
                <w:sz w:val="24"/>
                <w:szCs w:val="24"/>
                <w:lang w:eastAsia="ru-RU"/>
              </w:rPr>
              <w:t>6003</w:t>
            </w:r>
          </w:p>
        </w:tc>
        <w:tc>
          <w:tcPr>
            <w:tcW w:w="1985" w:type="dxa"/>
            <w:tcBorders>
              <w:top w:val="single" w:sz="4" w:space="0" w:color="auto"/>
              <w:left w:val="single" w:sz="4" w:space="0" w:color="auto"/>
              <w:bottom w:val="single" w:sz="4" w:space="0" w:color="auto"/>
              <w:right w:val="single" w:sz="4" w:space="0" w:color="auto"/>
            </w:tcBorders>
          </w:tcPr>
          <w:p w:rsidR="0082126E" w:rsidRDefault="00CF1619">
            <w:pPr>
              <w:spacing w:after="16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RAL 5024</w:t>
            </w:r>
          </w:p>
        </w:tc>
      </w:tr>
      <w:tr w:rsidR="0082126E">
        <w:trPr>
          <w:trHeight w:val="208"/>
        </w:trPr>
        <w:tc>
          <w:tcPr>
            <w:tcW w:w="1523" w:type="dxa"/>
            <w:tcBorders>
              <w:top w:val="single" w:sz="4" w:space="0" w:color="auto"/>
              <w:left w:val="single" w:sz="4" w:space="0" w:color="auto"/>
              <w:bottom w:val="single" w:sz="4" w:space="0" w:color="auto"/>
              <w:right w:val="single" w:sz="4" w:space="0" w:color="auto"/>
            </w:tcBorders>
          </w:tcPr>
          <w:p w:rsidR="0082126E" w:rsidRDefault="00CF1619">
            <w:pPr>
              <w:spacing w:after="160" w:line="276"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Рамы окон и витражей, двери, ограждения</w:t>
            </w:r>
          </w:p>
        </w:tc>
        <w:tc>
          <w:tcPr>
            <w:tcW w:w="2191"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RAL 9003</w:t>
            </w:r>
          </w:p>
          <w:p w:rsidR="0082126E" w:rsidRDefault="00CF1619">
            <w:pPr>
              <w:spacing w:after="16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RAL7031</w:t>
            </w:r>
          </w:p>
        </w:tc>
        <w:tc>
          <w:tcPr>
            <w:tcW w:w="3402"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RAL 9003</w:t>
            </w:r>
          </w:p>
          <w:p w:rsidR="0082126E" w:rsidRDefault="00CF1619">
            <w:pPr>
              <w:spacing w:after="16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RAL7031</w:t>
            </w:r>
          </w:p>
        </w:tc>
        <w:tc>
          <w:tcPr>
            <w:tcW w:w="1985"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RAL 9003</w:t>
            </w:r>
          </w:p>
          <w:p w:rsidR="0082126E" w:rsidRDefault="00CF1619">
            <w:pPr>
              <w:spacing w:after="16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RAL7031</w:t>
            </w:r>
          </w:p>
        </w:tc>
      </w:tr>
    </w:tbl>
    <w:p w:rsidR="0082126E" w:rsidRDefault="0082126E">
      <w:pPr>
        <w:ind w:firstLine="708"/>
        <w:jc w:val="both"/>
        <w:rPr>
          <w:rFonts w:ascii="Times New Roman" w:hAnsi="Times New Roman" w:cs="Times New Roman"/>
          <w:sz w:val="24"/>
          <w:szCs w:val="24"/>
        </w:rPr>
      </w:pP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4.4.6. При формировании цветовых решений объектов капитального строительства необходимо использовать цветовые акценты выявляющие объемно-пластические свойства объектов, способствующие организации пространства, служащие графическим средством указания направления движения.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4.4.7. Профили витражных, оконных и дверных стеклопакетов должны совпадать по цвету или гармонировать друг с другом и с общим цветовым решением объекта.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4.4.8. Все элементы кровли в рамках одного объекта капитального строительства должны выполняться в едином цветовом решении.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4.4.9. При устройстве скатной крыши цветовое решение элементов системы наружного водоотведения должно осуществляться в соответствии архитектурно-стилистическими характеристиками объекта капитального строительства, цветовым решением стен или кровли.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4.4.10. Для цоколя объекта капитального строительства цветовая гамма принимается из категории - акценты.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4.4.11. Для входных дверей объектов капитального строительства необходимо использовать нейтральные (белый, черный, серый, металлик) или натуральные (под дерево) цвета профилей, исключениями являются предусмотренные и обоснованные архитектурным проектом акцентные решения дверных профилей.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4.4.12. При капитальном ремонте объектов капитального строительства необходимо использовать следующие приемы оформления фасада: </w:t>
      </w:r>
    </w:p>
    <w:p w:rsidR="0082126E" w:rsidRDefault="00CF1619">
      <w:pPr>
        <w:ind w:left="708"/>
        <w:jc w:val="both"/>
        <w:rPr>
          <w:rFonts w:ascii="Times New Roman" w:hAnsi="Times New Roman" w:cs="Times New Roman"/>
          <w:sz w:val="24"/>
          <w:szCs w:val="24"/>
          <w:lang w:val="ru-RU"/>
        </w:rPr>
      </w:pPr>
      <w:r>
        <w:rPr>
          <w:rFonts w:ascii="Times New Roman" w:hAnsi="Times New Roman" w:cs="Times New Roman"/>
          <w:sz w:val="24"/>
          <w:szCs w:val="24"/>
          <w:lang w:val="ru-RU"/>
        </w:rPr>
        <w:t>-исходный - необходимо руководствоваться исходными данными, по выбору цветового решения или отделочных материалов. К примеру, сохранять исходный материал-кирпич, его цвета, цветовые блоки. Исключениями является типовая панельная застройка серого цвета;</w:t>
      </w:r>
    </w:p>
    <w:p w:rsidR="0082126E" w:rsidRDefault="00CF1619">
      <w:pPr>
        <w:ind w:left="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-плоскостной - оформление плоскостей фасада с ориентацией по вертикали или горизонтали; </w:t>
      </w:r>
    </w:p>
    <w:p w:rsidR="0082126E" w:rsidRDefault="00CF1619">
      <w:pPr>
        <w:ind w:left="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акцентный - выделение цветом фрагментов фасада; </w:t>
      </w:r>
    </w:p>
    <w:p w:rsidR="0082126E" w:rsidRDefault="00CF1619">
      <w:pPr>
        <w:ind w:left="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декоративный - создание дополнительных декоративных элементов на фасаде (преимущественно на торце).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4.5. Требования к отделочным и (или) строительным материалам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4.5.1. Для объектов капитального строительства необходимо применять долговечные, износостойкие, климатически приспособленные материалы.</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4.5.2. Первые этажи и цоколь объектов капитального строительства следует выполнять, из вандалостойких материалов.</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4.5.3. В отделке фасада объектов капитального строительства следует применять природный камень, облицовочный кирпич, клинкер, керамогранит, композитные панели, декоративную штукатурку.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4.5.4. При отделке объектов капитального строительства материалами, имитирующими натуральные, они должны соответствовать им по фактуре.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4.5.5. При отделке стен объектов капитального строительства не допускается использовать: сайдинг, профилированные металлические листы, фибробетон, поликарбонат.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4.5.6. При отделке объектов капитального строительства требуется предусматривать систему разрезки облицовочных панелей под архитектурные решения, дверные и оконные проемы. </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4.5.7. Отделочный материал, цвет стен приямков и спусков в подвальные помещения должны быть идентичны отделочному материалу и цвету цоколя здания либо фасада. Отделочный материал и цветовое решение навесов приямков должны быть идентичны цоколю либо кровле объекта капитального строительства. </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4.6. Требования к размещению технического и инженерного оборудования на фасадах и кровлях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4.6.1. При формировании архитектурно - градостроительного облика объекта капитального строительства проектом должны быть определены места для размещения на фасаде, кровле технического и инженерного оборудования (в их числе вентиляции и кондиционирования воздуха, газоснабжения, освещения, связи, видеонаблюдения).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4.6.2. Элементы систем технического и инженерного оборудования должны:</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-размещаться упорядочено, с привязкой к архитектурному решению фасада и единой композиционной (вертикальной, горизонтальной) системе осей;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-размещаться с использованием стандартных конструкций крепления и с использованием маскирующих ограждений;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-оснащаться кабель-каналами, скрытыми за фасадом или замаскированными в тон цвета соответствующей плоскости фасада;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4.6.3. В случае если окружающая застройка выше проектируемого объекта капитального строительства, необходимо проектировать места размещения элементов инженерного оборудования на кровле здания с учетом их визуального сокрытия и восприятия кровли из окон многоэтажных зданий (декоративное оформление, интеграция в объем здания).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4.6.4 Для общественной застройки установка кондиционерного оборудования не допускается без централизованного отвода конденсата.</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4.7. Требования к подсветке фасадов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4.7.1. При формировании архитектурно-градостроительного облика объекта капитального строительства проектом должно быть предусмотрено функциональное освещение. Оно включает в себя освещение входных групп, эвакуационных выходов.</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4.7.2. Световое оформление входных групп, витрин, средств информационного оформления и наружной рекламы, знаков адресации должно осуществляться в комплексе с оформлением всего фасада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4.7.3. Необходимо предусматривать комплексное архитектурно-художественное решение подсветки с учетом сложившейся и проектируемой застройки. В случае проектирования комплекса зданий архитектурно-художественную подсветку необходимо выполнять единую на весь комплекс зданий.</w:t>
      </w:r>
    </w:p>
    <w:p w:rsidR="0082126E" w:rsidRDefault="00CF1619">
      <w:pPr>
        <w:ind w:firstLine="708"/>
        <w:jc w:val="both"/>
        <w:rPr>
          <w:rFonts w:ascii="Times New Roman" w:hAnsi="Times New Roman" w:cs="Times New Roman"/>
          <w:sz w:val="24"/>
          <w:szCs w:val="24"/>
          <w:highlight w:val="yellow"/>
          <w:lang w:val="ru-RU"/>
        </w:rPr>
      </w:pPr>
      <w:r>
        <w:rPr>
          <w:rFonts w:ascii="Times New Roman" w:hAnsi="Times New Roman" w:cs="Times New Roman"/>
          <w:sz w:val="24"/>
          <w:szCs w:val="24"/>
          <w:lang w:val="ru-RU"/>
        </w:rPr>
        <w:t>4.7.4. Должно быть предусмотрено удобство обслуживания и управления при разных режимах работы осветительных установок.</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4.7.5. Не допускается использовать в подсветке фасадов объектов капитального строительства пиксельную, мигающую подсветку.</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4.7.6. Для общественной застройки в подсветке возможно использование разных цветов с цветовой температурой в диапазоне 2100-3000 К.</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4.7.7. Для общественной застройки возможно применение в подсветке фасадов: </w:t>
      </w:r>
    </w:p>
    <w:p w:rsidR="0082126E" w:rsidRDefault="00CF1619">
      <w:pPr>
        <w:tabs>
          <w:tab w:val="left" w:pos="851"/>
        </w:tabs>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к</w:t>
      </w:r>
      <w:r>
        <w:rPr>
          <w:rFonts w:ascii="Times New Roman" w:hAnsi="Times New Roman" w:cs="Times New Roman"/>
          <w:sz w:val="24"/>
          <w:szCs w:val="24"/>
        </w:rPr>
        <w:t>o</w:t>
      </w:r>
      <w:r>
        <w:rPr>
          <w:rFonts w:ascii="Times New Roman" w:hAnsi="Times New Roman" w:cs="Times New Roman"/>
          <w:sz w:val="24"/>
          <w:szCs w:val="24"/>
          <w:lang w:val="ru-RU"/>
        </w:rPr>
        <w:t>нт</w:t>
      </w:r>
      <w:r>
        <w:rPr>
          <w:rFonts w:ascii="Times New Roman" w:hAnsi="Times New Roman" w:cs="Times New Roman"/>
          <w:sz w:val="24"/>
          <w:szCs w:val="24"/>
        </w:rPr>
        <w:t>yp</w:t>
      </w:r>
      <w:r>
        <w:rPr>
          <w:rFonts w:ascii="Times New Roman" w:hAnsi="Times New Roman" w:cs="Times New Roman"/>
          <w:sz w:val="24"/>
          <w:szCs w:val="24"/>
          <w:lang w:val="ru-RU"/>
        </w:rPr>
        <w:t>н</w:t>
      </w:r>
      <w:r>
        <w:rPr>
          <w:rFonts w:ascii="Times New Roman" w:hAnsi="Times New Roman" w:cs="Times New Roman"/>
          <w:sz w:val="24"/>
          <w:szCs w:val="24"/>
        </w:rPr>
        <w:t>oe</w:t>
      </w:r>
      <w:r>
        <w:rPr>
          <w:rFonts w:ascii="Times New Roman" w:hAnsi="Times New Roman" w:cs="Times New Roman"/>
          <w:sz w:val="24"/>
          <w:szCs w:val="24"/>
          <w:lang w:val="ru-RU"/>
        </w:rPr>
        <w:t xml:space="preserve"> (</w:t>
      </w:r>
      <w:r>
        <w:rPr>
          <w:rFonts w:ascii="Times New Roman" w:hAnsi="Times New Roman" w:cs="Times New Roman"/>
          <w:sz w:val="24"/>
          <w:szCs w:val="24"/>
        </w:rPr>
        <w:t>pa</w:t>
      </w:r>
      <w:r>
        <w:rPr>
          <w:rFonts w:ascii="Times New Roman" w:hAnsi="Times New Roman" w:cs="Times New Roman"/>
          <w:sz w:val="24"/>
          <w:szCs w:val="24"/>
          <w:lang w:val="ru-RU"/>
        </w:rPr>
        <w:t>зм</w:t>
      </w:r>
      <w:r>
        <w:rPr>
          <w:rFonts w:ascii="Times New Roman" w:hAnsi="Times New Roman" w:cs="Times New Roman"/>
          <w:sz w:val="24"/>
          <w:szCs w:val="24"/>
        </w:rPr>
        <w:t>e</w:t>
      </w:r>
      <w:r>
        <w:rPr>
          <w:rFonts w:ascii="Times New Roman" w:hAnsi="Times New Roman" w:cs="Times New Roman"/>
          <w:sz w:val="24"/>
          <w:szCs w:val="24"/>
          <w:lang w:val="ru-RU"/>
        </w:rPr>
        <w:t>щ</w:t>
      </w:r>
      <w:r>
        <w:rPr>
          <w:rFonts w:ascii="Times New Roman" w:hAnsi="Times New Roman" w:cs="Times New Roman"/>
          <w:sz w:val="24"/>
          <w:szCs w:val="24"/>
        </w:rPr>
        <w:t>e</w:t>
      </w:r>
      <w:r>
        <w:rPr>
          <w:rFonts w:ascii="Times New Roman" w:hAnsi="Times New Roman" w:cs="Times New Roman"/>
          <w:sz w:val="24"/>
          <w:szCs w:val="24"/>
          <w:lang w:val="ru-RU"/>
        </w:rPr>
        <w:t>ни</w:t>
      </w:r>
      <w:r>
        <w:rPr>
          <w:rFonts w:ascii="Times New Roman" w:hAnsi="Times New Roman" w:cs="Times New Roman"/>
          <w:sz w:val="24"/>
          <w:szCs w:val="24"/>
        </w:rPr>
        <w:t>e</w:t>
      </w:r>
      <w:r>
        <w:rPr>
          <w:rFonts w:ascii="Times New Roman" w:hAnsi="Times New Roman" w:cs="Times New Roman"/>
          <w:sz w:val="24"/>
          <w:szCs w:val="24"/>
          <w:lang w:val="ru-RU"/>
        </w:rPr>
        <w:t xml:space="preserve"> </w:t>
      </w:r>
      <w:r>
        <w:rPr>
          <w:rFonts w:ascii="Times New Roman" w:hAnsi="Times New Roman" w:cs="Times New Roman"/>
          <w:sz w:val="24"/>
          <w:szCs w:val="24"/>
        </w:rPr>
        <w:t>c</w:t>
      </w:r>
      <w:r>
        <w:rPr>
          <w:rFonts w:ascii="Times New Roman" w:hAnsi="Times New Roman" w:cs="Times New Roman"/>
          <w:sz w:val="24"/>
          <w:szCs w:val="24"/>
          <w:lang w:val="ru-RU"/>
        </w:rPr>
        <w:t>в</w:t>
      </w:r>
      <w:r>
        <w:rPr>
          <w:rFonts w:ascii="Times New Roman" w:hAnsi="Times New Roman" w:cs="Times New Roman"/>
          <w:sz w:val="24"/>
          <w:szCs w:val="24"/>
        </w:rPr>
        <w:t>e</w:t>
      </w:r>
      <w:r>
        <w:rPr>
          <w:rFonts w:ascii="Times New Roman" w:hAnsi="Times New Roman" w:cs="Times New Roman"/>
          <w:sz w:val="24"/>
          <w:szCs w:val="24"/>
          <w:lang w:val="ru-RU"/>
        </w:rPr>
        <w:t>т</w:t>
      </w:r>
      <w:r>
        <w:rPr>
          <w:rFonts w:ascii="Times New Roman" w:hAnsi="Times New Roman" w:cs="Times New Roman"/>
          <w:sz w:val="24"/>
          <w:szCs w:val="24"/>
        </w:rPr>
        <w:t>o</w:t>
      </w:r>
      <w:r>
        <w:rPr>
          <w:rFonts w:ascii="Times New Roman" w:hAnsi="Times New Roman" w:cs="Times New Roman"/>
          <w:sz w:val="24"/>
          <w:szCs w:val="24"/>
          <w:lang w:val="ru-RU"/>
        </w:rPr>
        <w:t>вых эл</w:t>
      </w:r>
      <w:r>
        <w:rPr>
          <w:rFonts w:ascii="Times New Roman" w:hAnsi="Times New Roman" w:cs="Times New Roman"/>
          <w:sz w:val="24"/>
          <w:szCs w:val="24"/>
        </w:rPr>
        <w:t>e</w:t>
      </w:r>
      <w:r>
        <w:rPr>
          <w:rFonts w:ascii="Times New Roman" w:hAnsi="Times New Roman" w:cs="Times New Roman"/>
          <w:sz w:val="24"/>
          <w:szCs w:val="24"/>
          <w:lang w:val="ru-RU"/>
        </w:rPr>
        <w:t>м</w:t>
      </w:r>
      <w:r>
        <w:rPr>
          <w:rFonts w:ascii="Times New Roman" w:hAnsi="Times New Roman" w:cs="Times New Roman"/>
          <w:sz w:val="24"/>
          <w:szCs w:val="24"/>
        </w:rPr>
        <w:t>e</w:t>
      </w:r>
      <w:r>
        <w:rPr>
          <w:rFonts w:ascii="Times New Roman" w:hAnsi="Times New Roman" w:cs="Times New Roman"/>
          <w:sz w:val="24"/>
          <w:szCs w:val="24"/>
          <w:lang w:val="ru-RU"/>
        </w:rPr>
        <w:t>нт</w:t>
      </w:r>
      <w:r>
        <w:rPr>
          <w:rFonts w:ascii="Times New Roman" w:hAnsi="Times New Roman" w:cs="Times New Roman"/>
          <w:sz w:val="24"/>
          <w:szCs w:val="24"/>
        </w:rPr>
        <w:t>o</w:t>
      </w:r>
      <w:r>
        <w:rPr>
          <w:rFonts w:ascii="Times New Roman" w:hAnsi="Times New Roman" w:cs="Times New Roman"/>
          <w:sz w:val="24"/>
          <w:szCs w:val="24"/>
          <w:lang w:val="ru-RU"/>
        </w:rPr>
        <w:t>в п</w:t>
      </w:r>
      <w:r>
        <w:rPr>
          <w:rFonts w:ascii="Times New Roman" w:hAnsi="Times New Roman" w:cs="Times New Roman"/>
          <w:sz w:val="24"/>
          <w:szCs w:val="24"/>
        </w:rPr>
        <w:t>o</w:t>
      </w:r>
      <w:r>
        <w:rPr>
          <w:rFonts w:ascii="Times New Roman" w:hAnsi="Times New Roman" w:cs="Times New Roman"/>
          <w:sz w:val="24"/>
          <w:szCs w:val="24"/>
          <w:lang w:val="ru-RU"/>
        </w:rPr>
        <w:t xml:space="preserve"> к</w:t>
      </w:r>
      <w:r>
        <w:rPr>
          <w:rFonts w:ascii="Times New Roman" w:hAnsi="Times New Roman" w:cs="Times New Roman"/>
          <w:sz w:val="24"/>
          <w:szCs w:val="24"/>
        </w:rPr>
        <w:t>o</w:t>
      </w:r>
      <w:r>
        <w:rPr>
          <w:rFonts w:ascii="Times New Roman" w:hAnsi="Times New Roman" w:cs="Times New Roman"/>
          <w:sz w:val="24"/>
          <w:szCs w:val="24"/>
          <w:lang w:val="ru-RU"/>
        </w:rPr>
        <w:t>нт</w:t>
      </w:r>
      <w:r>
        <w:rPr>
          <w:rFonts w:ascii="Times New Roman" w:hAnsi="Times New Roman" w:cs="Times New Roman"/>
          <w:sz w:val="24"/>
          <w:szCs w:val="24"/>
        </w:rPr>
        <w:t>ypy</w:t>
      </w:r>
      <w:r>
        <w:rPr>
          <w:rFonts w:ascii="Times New Roman" w:hAnsi="Times New Roman" w:cs="Times New Roman"/>
          <w:sz w:val="24"/>
          <w:szCs w:val="24"/>
          <w:lang w:val="ru-RU"/>
        </w:rPr>
        <w:t xml:space="preserve"> </w:t>
      </w:r>
      <w:r>
        <w:rPr>
          <w:rFonts w:ascii="Times New Roman" w:hAnsi="Times New Roman" w:cs="Times New Roman"/>
          <w:sz w:val="24"/>
          <w:szCs w:val="24"/>
        </w:rPr>
        <w:t>c</w:t>
      </w:r>
      <w:r>
        <w:rPr>
          <w:rFonts w:ascii="Times New Roman" w:hAnsi="Times New Roman" w:cs="Times New Roman"/>
          <w:sz w:val="24"/>
          <w:szCs w:val="24"/>
          <w:lang w:val="ru-RU"/>
        </w:rPr>
        <w:t>т</w:t>
      </w:r>
      <w:r>
        <w:rPr>
          <w:rFonts w:ascii="Times New Roman" w:hAnsi="Times New Roman" w:cs="Times New Roman"/>
          <w:sz w:val="24"/>
          <w:szCs w:val="24"/>
        </w:rPr>
        <w:t>e</w:t>
      </w:r>
      <w:r>
        <w:rPr>
          <w:rFonts w:ascii="Times New Roman" w:hAnsi="Times New Roman" w:cs="Times New Roman"/>
          <w:sz w:val="24"/>
          <w:szCs w:val="24"/>
          <w:lang w:val="ru-RU"/>
        </w:rPr>
        <w:t xml:space="preserve">н); </w:t>
      </w:r>
    </w:p>
    <w:p w:rsidR="0082126E" w:rsidRDefault="00CF1619">
      <w:pPr>
        <w:tabs>
          <w:tab w:val="left" w:pos="851"/>
        </w:tabs>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lang w:val="ru-RU"/>
        </w:rPr>
        <w:tab/>
        <w:t>локальное (освещение виз</w:t>
      </w:r>
      <w:r>
        <w:rPr>
          <w:rFonts w:ascii="Times New Roman" w:hAnsi="Times New Roman" w:cs="Times New Roman"/>
          <w:sz w:val="24"/>
          <w:szCs w:val="24"/>
        </w:rPr>
        <w:t>ya</w:t>
      </w:r>
      <w:r>
        <w:rPr>
          <w:rFonts w:ascii="Times New Roman" w:hAnsi="Times New Roman" w:cs="Times New Roman"/>
          <w:sz w:val="24"/>
          <w:szCs w:val="24"/>
          <w:lang w:val="ru-RU"/>
        </w:rPr>
        <w:t>льн</w:t>
      </w:r>
      <w:r>
        <w:rPr>
          <w:rFonts w:ascii="Times New Roman" w:hAnsi="Times New Roman" w:cs="Times New Roman"/>
          <w:sz w:val="24"/>
          <w:szCs w:val="24"/>
        </w:rPr>
        <w:t>o</w:t>
      </w:r>
      <w:r>
        <w:rPr>
          <w:rFonts w:ascii="Times New Roman" w:hAnsi="Times New Roman" w:cs="Times New Roman"/>
          <w:sz w:val="24"/>
          <w:szCs w:val="24"/>
          <w:lang w:val="ru-RU"/>
        </w:rPr>
        <w:t xml:space="preserve"> выд</w:t>
      </w:r>
      <w:r>
        <w:rPr>
          <w:rFonts w:ascii="Times New Roman" w:hAnsi="Times New Roman" w:cs="Times New Roman"/>
          <w:sz w:val="24"/>
          <w:szCs w:val="24"/>
        </w:rPr>
        <w:t>e</w:t>
      </w:r>
      <w:r>
        <w:rPr>
          <w:rFonts w:ascii="Times New Roman" w:hAnsi="Times New Roman" w:cs="Times New Roman"/>
          <w:sz w:val="24"/>
          <w:szCs w:val="24"/>
          <w:lang w:val="ru-RU"/>
        </w:rPr>
        <w:t>ляет ч</w:t>
      </w:r>
      <w:r>
        <w:rPr>
          <w:rFonts w:ascii="Times New Roman" w:hAnsi="Times New Roman" w:cs="Times New Roman"/>
          <w:sz w:val="24"/>
          <w:szCs w:val="24"/>
        </w:rPr>
        <w:t>ac</w:t>
      </w:r>
      <w:r>
        <w:rPr>
          <w:rFonts w:ascii="Times New Roman" w:hAnsi="Times New Roman" w:cs="Times New Roman"/>
          <w:sz w:val="24"/>
          <w:szCs w:val="24"/>
          <w:lang w:val="ru-RU"/>
        </w:rPr>
        <w:t>ть ф</w:t>
      </w:r>
      <w:r>
        <w:rPr>
          <w:rFonts w:ascii="Times New Roman" w:hAnsi="Times New Roman" w:cs="Times New Roman"/>
          <w:sz w:val="24"/>
          <w:szCs w:val="24"/>
        </w:rPr>
        <w:t>aca</w:t>
      </w:r>
      <w:r>
        <w:rPr>
          <w:rFonts w:ascii="Times New Roman" w:hAnsi="Times New Roman" w:cs="Times New Roman"/>
          <w:sz w:val="24"/>
          <w:szCs w:val="24"/>
          <w:lang w:val="ru-RU"/>
        </w:rPr>
        <w:t>д</w:t>
      </w:r>
      <w:r>
        <w:rPr>
          <w:rFonts w:ascii="Times New Roman" w:hAnsi="Times New Roman" w:cs="Times New Roman"/>
          <w:sz w:val="24"/>
          <w:szCs w:val="24"/>
        </w:rPr>
        <w:t>a</w:t>
      </w:r>
      <w:r>
        <w:rPr>
          <w:rFonts w:ascii="Times New Roman" w:hAnsi="Times New Roman" w:cs="Times New Roman"/>
          <w:sz w:val="24"/>
          <w:szCs w:val="24"/>
          <w:lang w:val="ru-RU"/>
        </w:rPr>
        <w:t>, к п</w:t>
      </w:r>
      <w:r>
        <w:rPr>
          <w:rFonts w:ascii="Times New Roman" w:hAnsi="Times New Roman" w:cs="Times New Roman"/>
          <w:sz w:val="24"/>
          <w:szCs w:val="24"/>
        </w:rPr>
        <w:t>p</w:t>
      </w:r>
      <w:r>
        <w:rPr>
          <w:rFonts w:ascii="Times New Roman" w:hAnsi="Times New Roman" w:cs="Times New Roman"/>
          <w:sz w:val="24"/>
          <w:szCs w:val="24"/>
          <w:lang w:val="ru-RU"/>
        </w:rPr>
        <w:t>им</w:t>
      </w:r>
      <w:r>
        <w:rPr>
          <w:rFonts w:ascii="Times New Roman" w:hAnsi="Times New Roman" w:cs="Times New Roman"/>
          <w:sz w:val="24"/>
          <w:szCs w:val="24"/>
        </w:rPr>
        <w:t>ep</w:t>
      </w:r>
      <w:r>
        <w:rPr>
          <w:rFonts w:ascii="Times New Roman" w:hAnsi="Times New Roman" w:cs="Times New Roman"/>
          <w:sz w:val="24"/>
          <w:szCs w:val="24"/>
          <w:lang w:val="ru-RU"/>
        </w:rPr>
        <w:t>у: п</w:t>
      </w:r>
      <w:r>
        <w:rPr>
          <w:rFonts w:ascii="Times New Roman" w:hAnsi="Times New Roman" w:cs="Times New Roman"/>
          <w:sz w:val="24"/>
          <w:szCs w:val="24"/>
        </w:rPr>
        <w:t>o</w:t>
      </w:r>
      <w:r>
        <w:rPr>
          <w:rFonts w:ascii="Times New Roman" w:hAnsi="Times New Roman" w:cs="Times New Roman"/>
          <w:sz w:val="24"/>
          <w:szCs w:val="24"/>
          <w:lang w:val="ru-RU"/>
        </w:rPr>
        <w:t>д</w:t>
      </w:r>
      <w:r>
        <w:rPr>
          <w:rFonts w:ascii="Times New Roman" w:hAnsi="Times New Roman" w:cs="Times New Roman"/>
          <w:sz w:val="24"/>
          <w:szCs w:val="24"/>
        </w:rPr>
        <w:t>c</w:t>
      </w:r>
      <w:r>
        <w:rPr>
          <w:rFonts w:ascii="Times New Roman" w:hAnsi="Times New Roman" w:cs="Times New Roman"/>
          <w:sz w:val="24"/>
          <w:szCs w:val="24"/>
          <w:lang w:val="ru-RU"/>
        </w:rPr>
        <w:t>в</w:t>
      </w:r>
      <w:r>
        <w:rPr>
          <w:rFonts w:ascii="Times New Roman" w:hAnsi="Times New Roman" w:cs="Times New Roman"/>
          <w:sz w:val="24"/>
          <w:szCs w:val="24"/>
        </w:rPr>
        <w:t>e</w:t>
      </w:r>
      <w:r>
        <w:rPr>
          <w:rFonts w:ascii="Times New Roman" w:hAnsi="Times New Roman" w:cs="Times New Roman"/>
          <w:sz w:val="24"/>
          <w:szCs w:val="24"/>
          <w:lang w:val="ru-RU"/>
        </w:rPr>
        <w:t>тк</w:t>
      </w:r>
      <w:r>
        <w:rPr>
          <w:rFonts w:ascii="Times New Roman" w:hAnsi="Times New Roman" w:cs="Times New Roman"/>
          <w:sz w:val="24"/>
          <w:szCs w:val="24"/>
        </w:rPr>
        <w:t>a</w:t>
      </w:r>
      <w:r>
        <w:rPr>
          <w:rFonts w:ascii="Times New Roman" w:hAnsi="Times New Roman" w:cs="Times New Roman"/>
          <w:sz w:val="24"/>
          <w:szCs w:val="24"/>
          <w:lang w:val="ru-RU"/>
        </w:rPr>
        <w:t xml:space="preserve"> </w:t>
      </w:r>
      <w:r>
        <w:rPr>
          <w:rFonts w:ascii="Times New Roman" w:hAnsi="Times New Roman" w:cs="Times New Roman"/>
          <w:sz w:val="24"/>
          <w:szCs w:val="24"/>
        </w:rPr>
        <w:t>o</w:t>
      </w:r>
      <w:r>
        <w:rPr>
          <w:rFonts w:ascii="Times New Roman" w:hAnsi="Times New Roman" w:cs="Times New Roman"/>
          <w:sz w:val="24"/>
          <w:szCs w:val="24"/>
          <w:lang w:val="ru-RU"/>
        </w:rPr>
        <w:t>к</w:t>
      </w:r>
      <w:r>
        <w:rPr>
          <w:rFonts w:ascii="Times New Roman" w:hAnsi="Times New Roman" w:cs="Times New Roman"/>
          <w:sz w:val="24"/>
          <w:szCs w:val="24"/>
        </w:rPr>
        <w:t>o</w:t>
      </w:r>
      <w:r>
        <w:rPr>
          <w:rFonts w:ascii="Times New Roman" w:hAnsi="Times New Roman" w:cs="Times New Roman"/>
          <w:sz w:val="24"/>
          <w:szCs w:val="24"/>
          <w:lang w:val="ru-RU"/>
        </w:rPr>
        <w:t>н, дв</w:t>
      </w:r>
      <w:r>
        <w:rPr>
          <w:rFonts w:ascii="Times New Roman" w:hAnsi="Times New Roman" w:cs="Times New Roman"/>
          <w:sz w:val="24"/>
          <w:szCs w:val="24"/>
        </w:rPr>
        <w:t>epe</w:t>
      </w:r>
      <w:r>
        <w:rPr>
          <w:rFonts w:ascii="Times New Roman" w:hAnsi="Times New Roman" w:cs="Times New Roman"/>
          <w:sz w:val="24"/>
          <w:szCs w:val="24"/>
          <w:lang w:val="ru-RU"/>
        </w:rPr>
        <w:t>й, к</w:t>
      </w:r>
      <w:r>
        <w:rPr>
          <w:rFonts w:ascii="Times New Roman" w:hAnsi="Times New Roman" w:cs="Times New Roman"/>
          <w:sz w:val="24"/>
          <w:szCs w:val="24"/>
        </w:rPr>
        <w:t>ap</w:t>
      </w:r>
      <w:r>
        <w:rPr>
          <w:rFonts w:ascii="Times New Roman" w:hAnsi="Times New Roman" w:cs="Times New Roman"/>
          <w:sz w:val="24"/>
          <w:szCs w:val="24"/>
          <w:lang w:val="ru-RU"/>
        </w:rPr>
        <w:t>низ</w:t>
      </w:r>
      <w:r>
        <w:rPr>
          <w:rFonts w:ascii="Times New Roman" w:hAnsi="Times New Roman" w:cs="Times New Roman"/>
          <w:sz w:val="24"/>
          <w:szCs w:val="24"/>
        </w:rPr>
        <w:t>o</w:t>
      </w:r>
      <w:r>
        <w:rPr>
          <w:rFonts w:ascii="Times New Roman" w:hAnsi="Times New Roman" w:cs="Times New Roman"/>
          <w:sz w:val="24"/>
          <w:szCs w:val="24"/>
          <w:lang w:val="ru-RU"/>
        </w:rPr>
        <w:t>в, б</w:t>
      </w:r>
      <w:r>
        <w:rPr>
          <w:rFonts w:ascii="Times New Roman" w:hAnsi="Times New Roman" w:cs="Times New Roman"/>
          <w:sz w:val="24"/>
          <w:szCs w:val="24"/>
        </w:rPr>
        <w:t>a</w:t>
      </w:r>
      <w:r>
        <w:rPr>
          <w:rFonts w:ascii="Times New Roman" w:hAnsi="Times New Roman" w:cs="Times New Roman"/>
          <w:sz w:val="24"/>
          <w:szCs w:val="24"/>
          <w:lang w:val="ru-RU"/>
        </w:rPr>
        <w:t>лк</w:t>
      </w:r>
      <w:r>
        <w:rPr>
          <w:rFonts w:ascii="Times New Roman" w:hAnsi="Times New Roman" w:cs="Times New Roman"/>
          <w:sz w:val="24"/>
          <w:szCs w:val="24"/>
        </w:rPr>
        <w:t>o</w:t>
      </w:r>
      <w:r>
        <w:rPr>
          <w:rFonts w:ascii="Times New Roman" w:hAnsi="Times New Roman" w:cs="Times New Roman"/>
          <w:sz w:val="24"/>
          <w:szCs w:val="24"/>
          <w:lang w:val="ru-RU"/>
        </w:rPr>
        <w:t>н</w:t>
      </w:r>
      <w:r>
        <w:rPr>
          <w:rFonts w:ascii="Times New Roman" w:hAnsi="Times New Roman" w:cs="Times New Roman"/>
          <w:sz w:val="24"/>
          <w:szCs w:val="24"/>
        </w:rPr>
        <w:t>o</w:t>
      </w:r>
      <w:r>
        <w:rPr>
          <w:rFonts w:ascii="Times New Roman" w:hAnsi="Times New Roman" w:cs="Times New Roman"/>
          <w:sz w:val="24"/>
          <w:szCs w:val="24"/>
          <w:lang w:val="ru-RU"/>
        </w:rPr>
        <w:t>в, ф</w:t>
      </w:r>
      <w:r>
        <w:rPr>
          <w:rFonts w:ascii="Times New Roman" w:hAnsi="Times New Roman" w:cs="Times New Roman"/>
          <w:sz w:val="24"/>
          <w:szCs w:val="24"/>
        </w:rPr>
        <w:t>y</w:t>
      </w:r>
      <w:r>
        <w:rPr>
          <w:rFonts w:ascii="Times New Roman" w:hAnsi="Times New Roman" w:cs="Times New Roman"/>
          <w:sz w:val="24"/>
          <w:szCs w:val="24"/>
          <w:lang w:val="ru-RU"/>
        </w:rPr>
        <w:t>нд</w:t>
      </w:r>
      <w:r>
        <w:rPr>
          <w:rFonts w:ascii="Times New Roman" w:hAnsi="Times New Roman" w:cs="Times New Roman"/>
          <w:sz w:val="24"/>
          <w:szCs w:val="24"/>
        </w:rPr>
        <w:t>a</w:t>
      </w:r>
      <w:r>
        <w:rPr>
          <w:rFonts w:ascii="Times New Roman" w:hAnsi="Times New Roman" w:cs="Times New Roman"/>
          <w:sz w:val="24"/>
          <w:szCs w:val="24"/>
          <w:lang w:val="ru-RU"/>
        </w:rPr>
        <w:t>м</w:t>
      </w:r>
      <w:r>
        <w:rPr>
          <w:rFonts w:ascii="Times New Roman" w:hAnsi="Times New Roman" w:cs="Times New Roman"/>
          <w:sz w:val="24"/>
          <w:szCs w:val="24"/>
        </w:rPr>
        <w:t>e</w:t>
      </w:r>
      <w:r>
        <w:rPr>
          <w:rFonts w:ascii="Times New Roman" w:hAnsi="Times New Roman" w:cs="Times New Roman"/>
          <w:sz w:val="24"/>
          <w:szCs w:val="24"/>
          <w:lang w:val="ru-RU"/>
        </w:rPr>
        <w:t>нт</w:t>
      </w:r>
      <w:r>
        <w:rPr>
          <w:rFonts w:ascii="Times New Roman" w:hAnsi="Times New Roman" w:cs="Times New Roman"/>
          <w:sz w:val="24"/>
          <w:szCs w:val="24"/>
        </w:rPr>
        <w:t>a</w:t>
      </w:r>
      <w:r>
        <w:rPr>
          <w:rFonts w:ascii="Times New Roman" w:hAnsi="Times New Roman" w:cs="Times New Roman"/>
          <w:sz w:val="24"/>
          <w:szCs w:val="24"/>
          <w:lang w:val="ru-RU"/>
        </w:rPr>
        <w:t>, ц</w:t>
      </w:r>
      <w:r>
        <w:rPr>
          <w:rFonts w:ascii="Times New Roman" w:hAnsi="Times New Roman" w:cs="Times New Roman"/>
          <w:sz w:val="24"/>
          <w:szCs w:val="24"/>
        </w:rPr>
        <w:t>o</w:t>
      </w:r>
      <w:r>
        <w:rPr>
          <w:rFonts w:ascii="Times New Roman" w:hAnsi="Times New Roman" w:cs="Times New Roman"/>
          <w:sz w:val="24"/>
          <w:szCs w:val="24"/>
          <w:lang w:val="ru-RU"/>
        </w:rPr>
        <w:t>к</w:t>
      </w:r>
      <w:r>
        <w:rPr>
          <w:rFonts w:ascii="Times New Roman" w:hAnsi="Times New Roman" w:cs="Times New Roman"/>
          <w:sz w:val="24"/>
          <w:szCs w:val="24"/>
        </w:rPr>
        <w:t>o</w:t>
      </w:r>
      <w:r>
        <w:rPr>
          <w:rFonts w:ascii="Times New Roman" w:hAnsi="Times New Roman" w:cs="Times New Roman"/>
          <w:sz w:val="24"/>
          <w:szCs w:val="24"/>
          <w:lang w:val="ru-RU"/>
        </w:rPr>
        <w:t>льн</w:t>
      </w:r>
      <w:r>
        <w:rPr>
          <w:rFonts w:ascii="Times New Roman" w:hAnsi="Times New Roman" w:cs="Times New Roman"/>
          <w:sz w:val="24"/>
          <w:szCs w:val="24"/>
        </w:rPr>
        <w:t>o</w:t>
      </w:r>
      <w:r>
        <w:rPr>
          <w:rFonts w:ascii="Times New Roman" w:hAnsi="Times New Roman" w:cs="Times New Roman"/>
          <w:sz w:val="24"/>
          <w:szCs w:val="24"/>
          <w:lang w:val="ru-RU"/>
        </w:rPr>
        <w:t>г</w:t>
      </w:r>
      <w:r>
        <w:rPr>
          <w:rFonts w:ascii="Times New Roman" w:hAnsi="Times New Roman" w:cs="Times New Roman"/>
          <w:sz w:val="24"/>
          <w:szCs w:val="24"/>
        </w:rPr>
        <w:t>o</w:t>
      </w:r>
      <w:r>
        <w:rPr>
          <w:rFonts w:ascii="Times New Roman" w:hAnsi="Times New Roman" w:cs="Times New Roman"/>
          <w:sz w:val="24"/>
          <w:szCs w:val="24"/>
          <w:lang w:val="ru-RU"/>
        </w:rPr>
        <w:t xml:space="preserve"> эт</w:t>
      </w:r>
      <w:r>
        <w:rPr>
          <w:rFonts w:ascii="Times New Roman" w:hAnsi="Times New Roman" w:cs="Times New Roman"/>
          <w:sz w:val="24"/>
          <w:szCs w:val="24"/>
        </w:rPr>
        <w:t>a</w:t>
      </w:r>
      <w:r>
        <w:rPr>
          <w:rFonts w:ascii="Times New Roman" w:hAnsi="Times New Roman" w:cs="Times New Roman"/>
          <w:sz w:val="24"/>
          <w:szCs w:val="24"/>
          <w:lang w:val="ru-RU"/>
        </w:rPr>
        <w:t>ж</w:t>
      </w:r>
      <w:r>
        <w:rPr>
          <w:rFonts w:ascii="Times New Roman" w:hAnsi="Times New Roman" w:cs="Times New Roman"/>
          <w:sz w:val="24"/>
          <w:szCs w:val="24"/>
        </w:rPr>
        <w:t>a</w:t>
      </w:r>
      <w:r>
        <w:rPr>
          <w:rFonts w:ascii="Times New Roman" w:hAnsi="Times New Roman" w:cs="Times New Roman"/>
          <w:sz w:val="24"/>
          <w:szCs w:val="24"/>
          <w:lang w:val="ru-RU"/>
        </w:rPr>
        <w:t xml:space="preserve">); </w:t>
      </w:r>
    </w:p>
    <w:p w:rsidR="0082126E" w:rsidRDefault="00CF1619">
      <w:pPr>
        <w:tabs>
          <w:tab w:val="left" w:pos="851"/>
        </w:tabs>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заливающее (распределение света по всей площади фасада; применяется для подчеркивания особенностей здания, его привлекательности);</w:t>
      </w:r>
    </w:p>
    <w:p w:rsidR="0082126E" w:rsidRDefault="00CF1619">
      <w:pPr>
        <w:tabs>
          <w:tab w:val="left" w:pos="851"/>
        </w:tabs>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t>фоновое освещение (</w:t>
      </w:r>
      <w:r>
        <w:rPr>
          <w:rFonts w:ascii="Times New Roman" w:hAnsi="Times New Roman" w:cs="Times New Roman"/>
          <w:sz w:val="24"/>
          <w:szCs w:val="24"/>
        </w:rPr>
        <w:t>c</w:t>
      </w:r>
      <w:r>
        <w:rPr>
          <w:rFonts w:ascii="Times New Roman" w:hAnsi="Times New Roman" w:cs="Times New Roman"/>
          <w:sz w:val="24"/>
          <w:szCs w:val="24"/>
          <w:lang w:val="ru-RU"/>
        </w:rPr>
        <w:t>в</w:t>
      </w:r>
      <w:r>
        <w:rPr>
          <w:rFonts w:ascii="Times New Roman" w:hAnsi="Times New Roman" w:cs="Times New Roman"/>
          <w:sz w:val="24"/>
          <w:szCs w:val="24"/>
        </w:rPr>
        <w:t>e</w:t>
      </w:r>
      <w:r>
        <w:rPr>
          <w:rFonts w:ascii="Times New Roman" w:hAnsi="Times New Roman" w:cs="Times New Roman"/>
          <w:sz w:val="24"/>
          <w:szCs w:val="24"/>
          <w:lang w:val="ru-RU"/>
        </w:rPr>
        <w:t>т</w:t>
      </w:r>
      <w:r>
        <w:rPr>
          <w:rFonts w:ascii="Times New Roman" w:hAnsi="Times New Roman" w:cs="Times New Roman"/>
          <w:sz w:val="24"/>
          <w:szCs w:val="24"/>
        </w:rPr>
        <w:t>o</w:t>
      </w:r>
      <w:r>
        <w:rPr>
          <w:rFonts w:ascii="Times New Roman" w:hAnsi="Times New Roman" w:cs="Times New Roman"/>
          <w:sz w:val="24"/>
          <w:szCs w:val="24"/>
          <w:lang w:val="ru-RU"/>
        </w:rPr>
        <w:t>в</w:t>
      </w:r>
      <w:r>
        <w:rPr>
          <w:rFonts w:ascii="Times New Roman" w:hAnsi="Times New Roman" w:cs="Times New Roman"/>
          <w:sz w:val="24"/>
          <w:szCs w:val="24"/>
        </w:rPr>
        <w:t>o</w:t>
      </w:r>
      <w:r>
        <w:rPr>
          <w:rFonts w:ascii="Times New Roman" w:hAnsi="Times New Roman" w:cs="Times New Roman"/>
          <w:sz w:val="24"/>
          <w:szCs w:val="24"/>
          <w:lang w:val="ru-RU"/>
        </w:rPr>
        <w:t>е выд</w:t>
      </w:r>
      <w:r>
        <w:rPr>
          <w:rFonts w:ascii="Times New Roman" w:hAnsi="Times New Roman" w:cs="Times New Roman"/>
          <w:sz w:val="24"/>
          <w:szCs w:val="24"/>
        </w:rPr>
        <w:t>e</w:t>
      </w:r>
      <w:r>
        <w:rPr>
          <w:rFonts w:ascii="Times New Roman" w:hAnsi="Times New Roman" w:cs="Times New Roman"/>
          <w:sz w:val="24"/>
          <w:szCs w:val="24"/>
          <w:lang w:val="ru-RU"/>
        </w:rPr>
        <w:t>л</w:t>
      </w:r>
      <w:r>
        <w:rPr>
          <w:rFonts w:ascii="Times New Roman" w:hAnsi="Times New Roman" w:cs="Times New Roman"/>
          <w:sz w:val="24"/>
          <w:szCs w:val="24"/>
        </w:rPr>
        <w:t>e</w:t>
      </w:r>
      <w:r>
        <w:rPr>
          <w:rFonts w:ascii="Times New Roman" w:hAnsi="Times New Roman" w:cs="Times New Roman"/>
          <w:sz w:val="24"/>
          <w:szCs w:val="24"/>
          <w:lang w:val="ru-RU"/>
        </w:rPr>
        <w:t>ния ф</w:t>
      </w:r>
      <w:r>
        <w:rPr>
          <w:rFonts w:ascii="Times New Roman" w:hAnsi="Times New Roman" w:cs="Times New Roman"/>
          <w:sz w:val="24"/>
          <w:szCs w:val="24"/>
        </w:rPr>
        <w:t>o</w:t>
      </w:r>
      <w:r>
        <w:rPr>
          <w:rFonts w:ascii="Times New Roman" w:hAnsi="Times New Roman" w:cs="Times New Roman"/>
          <w:sz w:val="24"/>
          <w:szCs w:val="24"/>
          <w:lang w:val="ru-RU"/>
        </w:rPr>
        <w:t>н</w:t>
      </w:r>
      <w:r>
        <w:rPr>
          <w:rFonts w:ascii="Times New Roman" w:hAnsi="Times New Roman" w:cs="Times New Roman"/>
          <w:sz w:val="24"/>
          <w:szCs w:val="24"/>
        </w:rPr>
        <w:t>a</w:t>
      </w:r>
      <w:r>
        <w:rPr>
          <w:rFonts w:ascii="Times New Roman" w:hAnsi="Times New Roman" w:cs="Times New Roman"/>
          <w:sz w:val="24"/>
          <w:szCs w:val="24"/>
          <w:lang w:val="ru-RU"/>
        </w:rPr>
        <w:t xml:space="preserve"> (з</w:t>
      </w:r>
      <w:r>
        <w:rPr>
          <w:rFonts w:ascii="Times New Roman" w:hAnsi="Times New Roman" w:cs="Times New Roman"/>
          <w:sz w:val="24"/>
          <w:szCs w:val="24"/>
        </w:rPr>
        <w:t>a</w:t>
      </w:r>
      <w:r>
        <w:rPr>
          <w:rFonts w:ascii="Times New Roman" w:hAnsi="Times New Roman" w:cs="Times New Roman"/>
          <w:sz w:val="24"/>
          <w:szCs w:val="24"/>
          <w:lang w:val="ru-RU"/>
        </w:rPr>
        <w:t>дн</w:t>
      </w:r>
      <w:r>
        <w:rPr>
          <w:rFonts w:ascii="Times New Roman" w:hAnsi="Times New Roman" w:cs="Times New Roman"/>
          <w:sz w:val="24"/>
          <w:szCs w:val="24"/>
        </w:rPr>
        <w:t>e</w:t>
      </w:r>
      <w:r>
        <w:rPr>
          <w:rFonts w:ascii="Times New Roman" w:hAnsi="Times New Roman" w:cs="Times New Roman"/>
          <w:sz w:val="24"/>
          <w:szCs w:val="24"/>
          <w:lang w:val="ru-RU"/>
        </w:rPr>
        <w:t>г</w:t>
      </w:r>
      <w:r>
        <w:rPr>
          <w:rFonts w:ascii="Times New Roman" w:hAnsi="Times New Roman" w:cs="Times New Roman"/>
          <w:sz w:val="24"/>
          <w:szCs w:val="24"/>
        </w:rPr>
        <w:t>o</w:t>
      </w:r>
      <w:r>
        <w:rPr>
          <w:rFonts w:ascii="Times New Roman" w:hAnsi="Times New Roman" w:cs="Times New Roman"/>
          <w:sz w:val="24"/>
          <w:szCs w:val="24"/>
          <w:lang w:val="ru-RU"/>
        </w:rPr>
        <w:t xml:space="preserve"> пл</w:t>
      </w:r>
      <w:r>
        <w:rPr>
          <w:rFonts w:ascii="Times New Roman" w:hAnsi="Times New Roman" w:cs="Times New Roman"/>
          <w:sz w:val="24"/>
          <w:szCs w:val="24"/>
        </w:rPr>
        <w:t>a</w:t>
      </w:r>
      <w:r>
        <w:rPr>
          <w:rFonts w:ascii="Times New Roman" w:hAnsi="Times New Roman" w:cs="Times New Roman"/>
          <w:sz w:val="24"/>
          <w:szCs w:val="24"/>
          <w:lang w:val="ru-RU"/>
        </w:rPr>
        <w:t>н</w:t>
      </w:r>
      <w:r>
        <w:rPr>
          <w:rFonts w:ascii="Times New Roman" w:hAnsi="Times New Roman" w:cs="Times New Roman"/>
          <w:sz w:val="24"/>
          <w:szCs w:val="24"/>
        </w:rPr>
        <w:t>a</w:t>
      </w:r>
      <w:r>
        <w:rPr>
          <w:rFonts w:ascii="Times New Roman" w:hAnsi="Times New Roman" w:cs="Times New Roman"/>
          <w:sz w:val="24"/>
          <w:szCs w:val="24"/>
          <w:lang w:val="ru-RU"/>
        </w:rPr>
        <w:t xml:space="preserve"> и б</w:t>
      </w:r>
      <w:r>
        <w:rPr>
          <w:rFonts w:ascii="Times New Roman" w:hAnsi="Times New Roman" w:cs="Times New Roman"/>
          <w:sz w:val="24"/>
          <w:szCs w:val="24"/>
        </w:rPr>
        <w:t>o</w:t>
      </w:r>
      <w:r>
        <w:rPr>
          <w:rFonts w:ascii="Times New Roman" w:hAnsi="Times New Roman" w:cs="Times New Roman"/>
          <w:sz w:val="24"/>
          <w:szCs w:val="24"/>
          <w:lang w:val="ru-RU"/>
        </w:rPr>
        <w:t>к</w:t>
      </w:r>
      <w:r>
        <w:rPr>
          <w:rFonts w:ascii="Times New Roman" w:hAnsi="Times New Roman" w:cs="Times New Roman"/>
          <w:sz w:val="24"/>
          <w:szCs w:val="24"/>
        </w:rPr>
        <w:t>o</w:t>
      </w:r>
      <w:r>
        <w:rPr>
          <w:rFonts w:ascii="Times New Roman" w:hAnsi="Times New Roman" w:cs="Times New Roman"/>
          <w:sz w:val="24"/>
          <w:szCs w:val="24"/>
          <w:lang w:val="ru-RU"/>
        </w:rPr>
        <w:t>в</w:t>
      </w:r>
      <w:r>
        <w:rPr>
          <w:rFonts w:ascii="Times New Roman" w:hAnsi="Times New Roman" w:cs="Times New Roman"/>
          <w:sz w:val="24"/>
          <w:szCs w:val="24"/>
        </w:rPr>
        <w:t>o</w:t>
      </w:r>
      <w:r>
        <w:rPr>
          <w:rFonts w:ascii="Times New Roman" w:hAnsi="Times New Roman" w:cs="Times New Roman"/>
          <w:sz w:val="24"/>
          <w:szCs w:val="24"/>
          <w:lang w:val="ru-RU"/>
        </w:rPr>
        <w:t>г</w:t>
      </w:r>
      <w:r>
        <w:rPr>
          <w:rFonts w:ascii="Times New Roman" w:hAnsi="Times New Roman" w:cs="Times New Roman"/>
          <w:sz w:val="24"/>
          <w:szCs w:val="24"/>
        </w:rPr>
        <w:t>o</w:t>
      </w:r>
      <w:r>
        <w:rPr>
          <w:rFonts w:ascii="Times New Roman" w:hAnsi="Times New Roman" w:cs="Times New Roman"/>
          <w:sz w:val="24"/>
          <w:szCs w:val="24"/>
          <w:lang w:val="ru-RU"/>
        </w:rPr>
        <w:t xml:space="preserve"> </w:t>
      </w:r>
      <w:r>
        <w:rPr>
          <w:rFonts w:ascii="Times New Roman" w:hAnsi="Times New Roman" w:cs="Times New Roman"/>
          <w:sz w:val="24"/>
          <w:szCs w:val="24"/>
        </w:rPr>
        <w:t>o</w:t>
      </w:r>
      <w:r>
        <w:rPr>
          <w:rFonts w:ascii="Times New Roman" w:hAnsi="Times New Roman" w:cs="Times New Roman"/>
          <w:sz w:val="24"/>
          <w:szCs w:val="24"/>
          <w:lang w:val="ru-RU"/>
        </w:rPr>
        <w:t>к</w:t>
      </w:r>
      <w:r>
        <w:rPr>
          <w:rFonts w:ascii="Times New Roman" w:hAnsi="Times New Roman" w:cs="Times New Roman"/>
          <w:sz w:val="24"/>
          <w:szCs w:val="24"/>
        </w:rPr>
        <w:t>p</w:t>
      </w:r>
      <w:r>
        <w:rPr>
          <w:rFonts w:ascii="Times New Roman" w:hAnsi="Times New Roman" w:cs="Times New Roman"/>
          <w:sz w:val="24"/>
          <w:szCs w:val="24"/>
          <w:lang w:val="ru-RU"/>
        </w:rPr>
        <w:t>уж</w:t>
      </w:r>
      <w:r>
        <w:rPr>
          <w:rFonts w:ascii="Times New Roman" w:hAnsi="Times New Roman" w:cs="Times New Roman"/>
          <w:sz w:val="24"/>
          <w:szCs w:val="24"/>
        </w:rPr>
        <w:t>e</w:t>
      </w:r>
      <w:r>
        <w:rPr>
          <w:rFonts w:ascii="Times New Roman" w:hAnsi="Times New Roman" w:cs="Times New Roman"/>
          <w:sz w:val="24"/>
          <w:szCs w:val="24"/>
          <w:lang w:val="ru-RU"/>
        </w:rPr>
        <w:t>ния) п</w:t>
      </w:r>
      <w:r>
        <w:rPr>
          <w:rFonts w:ascii="Times New Roman" w:hAnsi="Times New Roman" w:cs="Times New Roman"/>
          <w:sz w:val="24"/>
          <w:szCs w:val="24"/>
        </w:rPr>
        <w:t>po</w:t>
      </w:r>
      <w:r>
        <w:rPr>
          <w:rFonts w:ascii="Times New Roman" w:hAnsi="Times New Roman" w:cs="Times New Roman"/>
          <w:sz w:val="24"/>
          <w:szCs w:val="24"/>
          <w:lang w:val="ru-RU"/>
        </w:rPr>
        <w:t xml:space="preserve">являет </w:t>
      </w:r>
      <w:r>
        <w:rPr>
          <w:rFonts w:ascii="Times New Roman" w:hAnsi="Times New Roman" w:cs="Times New Roman"/>
          <w:sz w:val="24"/>
          <w:szCs w:val="24"/>
        </w:rPr>
        <w:t>c</w:t>
      </w:r>
      <w:r>
        <w:rPr>
          <w:rFonts w:ascii="Times New Roman" w:hAnsi="Times New Roman" w:cs="Times New Roman"/>
          <w:sz w:val="24"/>
          <w:szCs w:val="24"/>
          <w:lang w:val="ru-RU"/>
        </w:rPr>
        <w:t>илуэт, ф</w:t>
      </w:r>
      <w:r>
        <w:rPr>
          <w:rFonts w:ascii="Times New Roman" w:hAnsi="Times New Roman" w:cs="Times New Roman"/>
          <w:sz w:val="24"/>
          <w:szCs w:val="24"/>
        </w:rPr>
        <w:t>op</w:t>
      </w:r>
      <w:r>
        <w:rPr>
          <w:rFonts w:ascii="Times New Roman" w:hAnsi="Times New Roman" w:cs="Times New Roman"/>
          <w:sz w:val="24"/>
          <w:szCs w:val="24"/>
          <w:lang w:val="ru-RU"/>
        </w:rPr>
        <w:t xml:space="preserve">мы и </w:t>
      </w:r>
      <w:r>
        <w:rPr>
          <w:rFonts w:ascii="Times New Roman" w:hAnsi="Times New Roman" w:cs="Times New Roman"/>
          <w:sz w:val="24"/>
          <w:szCs w:val="24"/>
        </w:rPr>
        <w:t>o</w:t>
      </w:r>
      <w:r>
        <w:rPr>
          <w:rFonts w:ascii="Times New Roman" w:hAnsi="Times New Roman" w:cs="Times New Roman"/>
          <w:sz w:val="24"/>
          <w:szCs w:val="24"/>
          <w:lang w:val="ru-RU"/>
        </w:rPr>
        <w:t>ч</w:t>
      </w:r>
      <w:r>
        <w:rPr>
          <w:rFonts w:ascii="Times New Roman" w:hAnsi="Times New Roman" w:cs="Times New Roman"/>
          <w:sz w:val="24"/>
          <w:szCs w:val="24"/>
        </w:rPr>
        <w:t>ep</w:t>
      </w:r>
      <w:r>
        <w:rPr>
          <w:rFonts w:ascii="Times New Roman" w:hAnsi="Times New Roman" w:cs="Times New Roman"/>
          <w:sz w:val="24"/>
          <w:szCs w:val="24"/>
          <w:lang w:val="ru-RU"/>
        </w:rPr>
        <w:t>т</w:t>
      </w:r>
      <w:r>
        <w:rPr>
          <w:rFonts w:ascii="Times New Roman" w:hAnsi="Times New Roman" w:cs="Times New Roman"/>
          <w:sz w:val="24"/>
          <w:szCs w:val="24"/>
        </w:rPr>
        <w:t>a</w:t>
      </w:r>
      <w:r>
        <w:rPr>
          <w:rFonts w:ascii="Times New Roman" w:hAnsi="Times New Roman" w:cs="Times New Roman"/>
          <w:sz w:val="24"/>
          <w:szCs w:val="24"/>
          <w:lang w:val="ru-RU"/>
        </w:rPr>
        <w:t xml:space="preserve">ния </w:t>
      </w:r>
      <w:r>
        <w:rPr>
          <w:rFonts w:ascii="Times New Roman" w:hAnsi="Times New Roman" w:cs="Times New Roman"/>
          <w:sz w:val="24"/>
          <w:szCs w:val="24"/>
        </w:rPr>
        <w:t>ca</w:t>
      </w:r>
      <w:r>
        <w:rPr>
          <w:rFonts w:ascii="Times New Roman" w:hAnsi="Times New Roman" w:cs="Times New Roman"/>
          <w:sz w:val="24"/>
          <w:szCs w:val="24"/>
          <w:lang w:val="ru-RU"/>
        </w:rPr>
        <w:t>м</w:t>
      </w:r>
      <w:r>
        <w:rPr>
          <w:rFonts w:ascii="Times New Roman" w:hAnsi="Times New Roman" w:cs="Times New Roman"/>
          <w:sz w:val="24"/>
          <w:szCs w:val="24"/>
        </w:rPr>
        <w:t>o</w:t>
      </w:r>
      <w:r>
        <w:rPr>
          <w:rFonts w:ascii="Times New Roman" w:hAnsi="Times New Roman" w:cs="Times New Roman"/>
          <w:sz w:val="24"/>
          <w:szCs w:val="24"/>
          <w:lang w:val="ru-RU"/>
        </w:rPr>
        <w:t>г</w:t>
      </w:r>
      <w:r>
        <w:rPr>
          <w:rFonts w:ascii="Times New Roman" w:hAnsi="Times New Roman" w:cs="Times New Roman"/>
          <w:sz w:val="24"/>
          <w:szCs w:val="24"/>
        </w:rPr>
        <w:t>o</w:t>
      </w:r>
      <w:r>
        <w:rPr>
          <w:rFonts w:ascii="Times New Roman" w:hAnsi="Times New Roman" w:cs="Times New Roman"/>
          <w:sz w:val="24"/>
          <w:szCs w:val="24"/>
          <w:lang w:val="ru-RU"/>
        </w:rPr>
        <w:t xml:space="preserve"> </w:t>
      </w:r>
      <w:r>
        <w:rPr>
          <w:rFonts w:ascii="Times New Roman" w:hAnsi="Times New Roman" w:cs="Times New Roman"/>
          <w:sz w:val="24"/>
          <w:szCs w:val="24"/>
        </w:rPr>
        <w:t>o</w:t>
      </w:r>
      <w:r>
        <w:rPr>
          <w:rFonts w:ascii="Times New Roman" w:hAnsi="Times New Roman" w:cs="Times New Roman"/>
          <w:sz w:val="24"/>
          <w:szCs w:val="24"/>
          <w:lang w:val="ru-RU"/>
        </w:rPr>
        <w:t>бъ</w:t>
      </w:r>
      <w:r>
        <w:rPr>
          <w:rFonts w:ascii="Times New Roman" w:hAnsi="Times New Roman" w:cs="Times New Roman"/>
          <w:sz w:val="24"/>
          <w:szCs w:val="24"/>
        </w:rPr>
        <w:t>e</w:t>
      </w:r>
      <w:r>
        <w:rPr>
          <w:rFonts w:ascii="Times New Roman" w:hAnsi="Times New Roman" w:cs="Times New Roman"/>
          <w:sz w:val="24"/>
          <w:szCs w:val="24"/>
          <w:lang w:val="ru-RU"/>
        </w:rPr>
        <w:t>кт</w:t>
      </w:r>
      <w:r>
        <w:rPr>
          <w:rFonts w:ascii="Times New Roman" w:hAnsi="Times New Roman" w:cs="Times New Roman"/>
          <w:sz w:val="24"/>
          <w:szCs w:val="24"/>
        </w:rPr>
        <w:t>a</w:t>
      </w:r>
      <w:r>
        <w:rPr>
          <w:rFonts w:ascii="Times New Roman" w:hAnsi="Times New Roman" w:cs="Times New Roman"/>
          <w:sz w:val="24"/>
          <w:szCs w:val="24"/>
          <w:lang w:val="ru-RU"/>
        </w:rPr>
        <w:t>);</w:t>
      </w:r>
    </w:p>
    <w:p w:rsidR="0082126E" w:rsidRDefault="00CF1619">
      <w:pPr>
        <w:tabs>
          <w:tab w:val="left" w:pos="851"/>
        </w:tabs>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t>световые фасады (и</w:t>
      </w:r>
      <w:r>
        <w:rPr>
          <w:rFonts w:ascii="Times New Roman" w:hAnsi="Times New Roman" w:cs="Times New Roman"/>
          <w:sz w:val="24"/>
          <w:szCs w:val="24"/>
        </w:rPr>
        <w:t>c</w:t>
      </w:r>
      <w:r>
        <w:rPr>
          <w:rFonts w:ascii="Times New Roman" w:hAnsi="Times New Roman" w:cs="Times New Roman"/>
          <w:sz w:val="24"/>
          <w:szCs w:val="24"/>
          <w:lang w:val="ru-RU"/>
        </w:rPr>
        <w:t>т</w:t>
      </w:r>
      <w:r>
        <w:rPr>
          <w:rFonts w:ascii="Times New Roman" w:hAnsi="Times New Roman" w:cs="Times New Roman"/>
          <w:sz w:val="24"/>
          <w:szCs w:val="24"/>
        </w:rPr>
        <w:t>o</w:t>
      </w:r>
      <w:r>
        <w:rPr>
          <w:rFonts w:ascii="Times New Roman" w:hAnsi="Times New Roman" w:cs="Times New Roman"/>
          <w:sz w:val="24"/>
          <w:szCs w:val="24"/>
          <w:lang w:val="ru-RU"/>
        </w:rPr>
        <w:t xml:space="preserve">чники освещения </w:t>
      </w:r>
      <w:r>
        <w:rPr>
          <w:rFonts w:ascii="Times New Roman" w:hAnsi="Times New Roman" w:cs="Times New Roman"/>
          <w:sz w:val="24"/>
          <w:szCs w:val="24"/>
        </w:rPr>
        <w:t>pac</w:t>
      </w:r>
      <w:r>
        <w:rPr>
          <w:rFonts w:ascii="Times New Roman" w:hAnsi="Times New Roman" w:cs="Times New Roman"/>
          <w:sz w:val="24"/>
          <w:szCs w:val="24"/>
          <w:lang w:val="ru-RU"/>
        </w:rPr>
        <w:t>п</w:t>
      </w:r>
      <w:r>
        <w:rPr>
          <w:rFonts w:ascii="Times New Roman" w:hAnsi="Times New Roman" w:cs="Times New Roman"/>
          <w:sz w:val="24"/>
          <w:szCs w:val="24"/>
        </w:rPr>
        <w:t>o</w:t>
      </w:r>
      <w:r>
        <w:rPr>
          <w:rFonts w:ascii="Times New Roman" w:hAnsi="Times New Roman" w:cs="Times New Roman"/>
          <w:sz w:val="24"/>
          <w:szCs w:val="24"/>
          <w:lang w:val="ru-RU"/>
        </w:rPr>
        <w:t>л</w:t>
      </w:r>
      <w:r>
        <w:rPr>
          <w:rFonts w:ascii="Times New Roman" w:hAnsi="Times New Roman" w:cs="Times New Roman"/>
          <w:sz w:val="24"/>
          <w:szCs w:val="24"/>
        </w:rPr>
        <w:t>a</w:t>
      </w:r>
      <w:r>
        <w:rPr>
          <w:rFonts w:ascii="Times New Roman" w:hAnsi="Times New Roman" w:cs="Times New Roman"/>
          <w:sz w:val="24"/>
          <w:szCs w:val="24"/>
          <w:lang w:val="ru-RU"/>
        </w:rPr>
        <w:t>г</w:t>
      </w:r>
      <w:r>
        <w:rPr>
          <w:rFonts w:ascii="Times New Roman" w:hAnsi="Times New Roman" w:cs="Times New Roman"/>
          <w:sz w:val="24"/>
          <w:szCs w:val="24"/>
        </w:rPr>
        <w:t>a</w:t>
      </w:r>
      <w:r>
        <w:rPr>
          <w:rFonts w:ascii="Times New Roman" w:hAnsi="Times New Roman" w:cs="Times New Roman"/>
          <w:sz w:val="24"/>
          <w:szCs w:val="24"/>
          <w:lang w:val="ru-RU"/>
        </w:rPr>
        <w:t>ются т</w:t>
      </w:r>
      <w:r>
        <w:rPr>
          <w:rFonts w:ascii="Times New Roman" w:hAnsi="Times New Roman" w:cs="Times New Roman"/>
          <w:sz w:val="24"/>
          <w:szCs w:val="24"/>
        </w:rPr>
        <w:t>a</w:t>
      </w:r>
      <w:r>
        <w:rPr>
          <w:rFonts w:ascii="Times New Roman" w:hAnsi="Times New Roman" w:cs="Times New Roman"/>
          <w:sz w:val="24"/>
          <w:szCs w:val="24"/>
          <w:lang w:val="ru-RU"/>
        </w:rPr>
        <w:t>к, чт</w:t>
      </w:r>
      <w:r>
        <w:rPr>
          <w:rFonts w:ascii="Times New Roman" w:hAnsi="Times New Roman" w:cs="Times New Roman"/>
          <w:sz w:val="24"/>
          <w:szCs w:val="24"/>
        </w:rPr>
        <w:t>o</w:t>
      </w:r>
      <w:r>
        <w:rPr>
          <w:rFonts w:ascii="Times New Roman" w:hAnsi="Times New Roman" w:cs="Times New Roman"/>
          <w:sz w:val="24"/>
          <w:szCs w:val="24"/>
          <w:lang w:val="ru-RU"/>
        </w:rPr>
        <w:t xml:space="preserve"> лучи </w:t>
      </w:r>
      <w:r>
        <w:rPr>
          <w:rFonts w:ascii="Times New Roman" w:hAnsi="Times New Roman" w:cs="Times New Roman"/>
          <w:sz w:val="24"/>
          <w:szCs w:val="24"/>
        </w:rPr>
        <w:t>oc</w:t>
      </w:r>
      <w:r>
        <w:rPr>
          <w:rFonts w:ascii="Times New Roman" w:hAnsi="Times New Roman" w:cs="Times New Roman"/>
          <w:sz w:val="24"/>
          <w:szCs w:val="24"/>
          <w:lang w:val="ru-RU"/>
        </w:rPr>
        <w:t>в</w:t>
      </w:r>
      <w:r>
        <w:rPr>
          <w:rFonts w:ascii="Times New Roman" w:hAnsi="Times New Roman" w:cs="Times New Roman"/>
          <w:sz w:val="24"/>
          <w:szCs w:val="24"/>
        </w:rPr>
        <w:t>e</w:t>
      </w:r>
      <w:r>
        <w:rPr>
          <w:rFonts w:ascii="Times New Roman" w:hAnsi="Times New Roman" w:cs="Times New Roman"/>
          <w:sz w:val="24"/>
          <w:szCs w:val="24"/>
          <w:lang w:val="ru-RU"/>
        </w:rPr>
        <w:t>щ</w:t>
      </w:r>
      <w:r>
        <w:rPr>
          <w:rFonts w:ascii="Times New Roman" w:hAnsi="Times New Roman" w:cs="Times New Roman"/>
          <w:sz w:val="24"/>
          <w:szCs w:val="24"/>
        </w:rPr>
        <w:t>a</w:t>
      </w:r>
      <w:r>
        <w:rPr>
          <w:rFonts w:ascii="Times New Roman" w:hAnsi="Times New Roman" w:cs="Times New Roman"/>
          <w:sz w:val="24"/>
          <w:szCs w:val="24"/>
          <w:lang w:val="ru-RU"/>
        </w:rPr>
        <w:t>ют ф</w:t>
      </w:r>
      <w:r>
        <w:rPr>
          <w:rFonts w:ascii="Times New Roman" w:hAnsi="Times New Roman" w:cs="Times New Roman"/>
          <w:sz w:val="24"/>
          <w:szCs w:val="24"/>
        </w:rPr>
        <w:t>aca</w:t>
      </w:r>
      <w:r>
        <w:rPr>
          <w:rFonts w:ascii="Times New Roman" w:hAnsi="Times New Roman" w:cs="Times New Roman"/>
          <w:sz w:val="24"/>
          <w:szCs w:val="24"/>
          <w:lang w:val="ru-RU"/>
        </w:rPr>
        <w:t>д изн</w:t>
      </w:r>
      <w:r>
        <w:rPr>
          <w:rFonts w:ascii="Times New Roman" w:hAnsi="Times New Roman" w:cs="Times New Roman"/>
          <w:sz w:val="24"/>
          <w:szCs w:val="24"/>
        </w:rPr>
        <w:t>y</w:t>
      </w:r>
      <w:r>
        <w:rPr>
          <w:rFonts w:ascii="Times New Roman" w:hAnsi="Times New Roman" w:cs="Times New Roman"/>
          <w:sz w:val="24"/>
          <w:szCs w:val="24"/>
          <w:lang w:val="ru-RU"/>
        </w:rPr>
        <w:t>т</w:t>
      </w:r>
      <w:r>
        <w:rPr>
          <w:rFonts w:ascii="Times New Roman" w:hAnsi="Times New Roman" w:cs="Times New Roman"/>
          <w:sz w:val="24"/>
          <w:szCs w:val="24"/>
        </w:rPr>
        <w:t>p</w:t>
      </w:r>
      <w:r>
        <w:rPr>
          <w:rFonts w:ascii="Times New Roman" w:hAnsi="Times New Roman" w:cs="Times New Roman"/>
          <w:sz w:val="24"/>
          <w:szCs w:val="24"/>
          <w:lang w:val="ru-RU"/>
        </w:rPr>
        <w:t>и);</w:t>
      </w:r>
    </w:p>
    <w:p w:rsidR="0082126E" w:rsidRDefault="00CF1619">
      <w:pPr>
        <w:tabs>
          <w:tab w:val="left" w:pos="851"/>
        </w:tabs>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t>дин</w:t>
      </w:r>
      <w:r>
        <w:rPr>
          <w:rFonts w:ascii="Times New Roman" w:hAnsi="Times New Roman" w:cs="Times New Roman"/>
          <w:sz w:val="24"/>
          <w:szCs w:val="24"/>
        </w:rPr>
        <w:t>a</w:t>
      </w:r>
      <w:r>
        <w:rPr>
          <w:rFonts w:ascii="Times New Roman" w:hAnsi="Times New Roman" w:cs="Times New Roman"/>
          <w:sz w:val="24"/>
          <w:szCs w:val="24"/>
          <w:lang w:val="ru-RU"/>
        </w:rPr>
        <w:t>мич</w:t>
      </w:r>
      <w:r>
        <w:rPr>
          <w:rFonts w:ascii="Times New Roman" w:hAnsi="Times New Roman" w:cs="Times New Roman"/>
          <w:sz w:val="24"/>
          <w:szCs w:val="24"/>
        </w:rPr>
        <w:t>ec</w:t>
      </w:r>
      <w:r>
        <w:rPr>
          <w:rFonts w:ascii="Times New Roman" w:hAnsi="Times New Roman" w:cs="Times New Roman"/>
          <w:sz w:val="24"/>
          <w:szCs w:val="24"/>
          <w:lang w:val="ru-RU"/>
        </w:rPr>
        <w:t>к</w:t>
      </w:r>
      <w:r>
        <w:rPr>
          <w:rFonts w:ascii="Times New Roman" w:hAnsi="Times New Roman" w:cs="Times New Roman"/>
          <w:sz w:val="24"/>
          <w:szCs w:val="24"/>
        </w:rPr>
        <w:t>oe</w:t>
      </w:r>
      <w:r>
        <w:rPr>
          <w:rFonts w:ascii="Times New Roman" w:hAnsi="Times New Roman" w:cs="Times New Roman"/>
          <w:sz w:val="24"/>
          <w:szCs w:val="24"/>
          <w:lang w:val="ru-RU"/>
        </w:rPr>
        <w:t xml:space="preserve"> </w:t>
      </w:r>
      <w:r>
        <w:rPr>
          <w:rFonts w:ascii="Times New Roman" w:hAnsi="Times New Roman" w:cs="Times New Roman"/>
          <w:sz w:val="24"/>
          <w:szCs w:val="24"/>
        </w:rPr>
        <w:t>oc</w:t>
      </w:r>
      <w:r>
        <w:rPr>
          <w:rFonts w:ascii="Times New Roman" w:hAnsi="Times New Roman" w:cs="Times New Roman"/>
          <w:sz w:val="24"/>
          <w:szCs w:val="24"/>
          <w:lang w:val="ru-RU"/>
        </w:rPr>
        <w:t>в</w:t>
      </w:r>
      <w:r>
        <w:rPr>
          <w:rFonts w:ascii="Times New Roman" w:hAnsi="Times New Roman" w:cs="Times New Roman"/>
          <w:sz w:val="24"/>
          <w:szCs w:val="24"/>
        </w:rPr>
        <w:t>e</w:t>
      </w:r>
      <w:r>
        <w:rPr>
          <w:rFonts w:ascii="Times New Roman" w:hAnsi="Times New Roman" w:cs="Times New Roman"/>
          <w:sz w:val="24"/>
          <w:szCs w:val="24"/>
          <w:lang w:val="ru-RU"/>
        </w:rPr>
        <w:t>щ</w:t>
      </w:r>
      <w:r>
        <w:rPr>
          <w:rFonts w:ascii="Times New Roman" w:hAnsi="Times New Roman" w:cs="Times New Roman"/>
          <w:sz w:val="24"/>
          <w:szCs w:val="24"/>
        </w:rPr>
        <w:t>e</w:t>
      </w:r>
      <w:r>
        <w:rPr>
          <w:rFonts w:ascii="Times New Roman" w:hAnsi="Times New Roman" w:cs="Times New Roman"/>
          <w:sz w:val="24"/>
          <w:szCs w:val="24"/>
          <w:lang w:val="ru-RU"/>
        </w:rPr>
        <w:t>ни</w:t>
      </w:r>
      <w:r>
        <w:rPr>
          <w:rFonts w:ascii="Times New Roman" w:hAnsi="Times New Roman" w:cs="Times New Roman"/>
          <w:sz w:val="24"/>
          <w:szCs w:val="24"/>
        </w:rPr>
        <w:t>e</w:t>
      </w:r>
      <w:r>
        <w:rPr>
          <w:rFonts w:ascii="Times New Roman" w:hAnsi="Times New Roman" w:cs="Times New Roman"/>
          <w:sz w:val="24"/>
          <w:szCs w:val="24"/>
          <w:lang w:val="ru-RU"/>
        </w:rPr>
        <w:t xml:space="preserve"> (д</w:t>
      </w:r>
      <w:r>
        <w:rPr>
          <w:rFonts w:ascii="Times New Roman" w:hAnsi="Times New Roman" w:cs="Times New Roman"/>
          <w:sz w:val="24"/>
          <w:szCs w:val="24"/>
        </w:rPr>
        <w:t>oc</w:t>
      </w:r>
      <w:r>
        <w:rPr>
          <w:rFonts w:ascii="Times New Roman" w:hAnsi="Times New Roman" w:cs="Times New Roman"/>
          <w:sz w:val="24"/>
          <w:szCs w:val="24"/>
          <w:lang w:val="ru-RU"/>
        </w:rPr>
        <w:t>тиг</w:t>
      </w:r>
      <w:r>
        <w:rPr>
          <w:rFonts w:ascii="Times New Roman" w:hAnsi="Times New Roman" w:cs="Times New Roman"/>
          <w:sz w:val="24"/>
          <w:szCs w:val="24"/>
        </w:rPr>
        <w:t>ae</w:t>
      </w:r>
      <w:r>
        <w:rPr>
          <w:rFonts w:ascii="Times New Roman" w:hAnsi="Times New Roman" w:cs="Times New Roman"/>
          <w:sz w:val="24"/>
          <w:szCs w:val="24"/>
          <w:lang w:val="ru-RU"/>
        </w:rPr>
        <w:t>т</w:t>
      </w:r>
      <w:r>
        <w:rPr>
          <w:rFonts w:ascii="Times New Roman" w:hAnsi="Times New Roman" w:cs="Times New Roman"/>
          <w:sz w:val="24"/>
          <w:szCs w:val="24"/>
        </w:rPr>
        <w:t>c</w:t>
      </w:r>
      <w:r>
        <w:rPr>
          <w:rFonts w:ascii="Times New Roman" w:hAnsi="Times New Roman" w:cs="Times New Roman"/>
          <w:sz w:val="24"/>
          <w:szCs w:val="24"/>
          <w:lang w:val="ru-RU"/>
        </w:rPr>
        <w:t>я з</w:t>
      </w:r>
      <w:r>
        <w:rPr>
          <w:rFonts w:ascii="Times New Roman" w:hAnsi="Times New Roman" w:cs="Times New Roman"/>
          <w:sz w:val="24"/>
          <w:szCs w:val="24"/>
        </w:rPr>
        <w:t>a</w:t>
      </w:r>
      <w:r>
        <w:rPr>
          <w:rFonts w:ascii="Times New Roman" w:hAnsi="Times New Roman" w:cs="Times New Roman"/>
          <w:sz w:val="24"/>
          <w:szCs w:val="24"/>
          <w:lang w:val="ru-RU"/>
        </w:rPr>
        <w:t xml:space="preserve"> </w:t>
      </w:r>
      <w:r>
        <w:rPr>
          <w:rFonts w:ascii="Times New Roman" w:hAnsi="Times New Roman" w:cs="Times New Roman"/>
          <w:sz w:val="24"/>
          <w:szCs w:val="24"/>
        </w:rPr>
        <w:t>c</w:t>
      </w:r>
      <w:r>
        <w:rPr>
          <w:rFonts w:ascii="Times New Roman" w:hAnsi="Times New Roman" w:cs="Times New Roman"/>
          <w:sz w:val="24"/>
          <w:szCs w:val="24"/>
          <w:lang w:val="ru-RU"/>
        </w:rPr>
        <w:t>ч</w:t>
      </w:r>
      <w:r>
        <w:rPr>
          <w:rFonts w:ascii="Times New Roman" w:hAnsi="Times New Roman" w:cs="Times New Roman"/>
          <w:sz w:val="24"/>
          <w:szCs w:val="24"/>
        </w:rPr>
        <w:t>e</w:t>
      </w:r>
      <w:r>
        <w:rPr>
          <w:rFonts w:ascii="Times New Roman" w:hAnsi="Times New Roman" w:cs="Times New Roman"/>
          <w:sz w:val="24"/>
          <w:szCs w:val="24"/>
          <w:lang w:val="ru-RU"/>
        </w:rPr>
        <w:t xml:space="preserve">т </w:t>
      </w:r>
      <w:r>
        <w:rPr>
          <w:rFonts w:ascii="Times New Roman" w:hAnsi="Times New Roman" w:cs="Times New Roman"/>
          <w:sz w:val="24"/>
          <w:szCs w:val="24"/>
        </w:rPr>
        <w:t>a</w:t>
      </w:r>
      <w:r>
        <w:rPr>
          <w:rFonts w:ascii="Times New Roman" w:hAnsi="Times New Roman" w:cs="Times New Roman"/>
          <w:sz w:val="24"/>
          <w:szCs w:val="24"/>
          <w:lang w:val="ru-RU"/>
        </w:rPr>
        <w:t>мплитудны</w:t>
      </w:r>
      <w:r>
        <w:rPr>
          <w:rFonts w:ascii="Times New Roman" w:hAnsi="Times New Roman" w:cs="Times New Roman"/>
          <w:sz w:val="24"/>
          <w:szCs w:val="24"/>
        </w:rPr>
        <w:t>x</w:t>
      </w:r>
      <w:r>
        <w:rPr>
          <w:rFonts w:ascii="Times New Roman" w:hAnsi="Times New Roman" w:cs="Times New Roman"/>
          <w:sz w:val="24"/>
          <w:szCs w:val="24"/>
          <w:lang w:val="ru-RU"/>
        </w:rPr>
        <w:t xml:space="preserve"> изм</w:t>
      </w:r>
      <w:r>
        <w:rPr>
          <w:rFonts w:ascii="Times New Roman" w:hAnsi="Times New Roman" w:cs="Times New Roman"/>
          <w:sz w:val="24"/>
          <w:szCs w:val="24"/>
        </w:rPr>
        <w:t>e</w:t>
      </w:r>
      <w:r>
        <w:rPr>
          <w:rFonts w:ascii="Times New Roman" w:hAnsi="Times New Roman" w:cs="Times New Roman"/>
          <w:sz w:val="24"/>
          <w:szCs w:val="24"/>
          <w:lang w:val="ru-RU"/>
        </w:rPr>
        <w:t>н</w:t>
      </w:r>
      <w:r>
        <w:rPr>
          <w:rFonts w:ascii="Times New Roman" w:hAnsi="Times New Roman" w:cs="Times New Roman"/>
          <w:sz w:val="24"/>
          <w:szCs w:val="24"/>
        </w:rPr>
        <w:t>e</w:t>
      </w:r>
      <w:r>
        <w:rPr>
          <w:rFonts w:ascii="Times New Roman" w:hAnsi="Times New Roman" w:cs="Times New Roman"/>
          <w:sz w:val="24"/>
          <w:szCs w:val="24"/>
          <w:lang w:val="ru-RU"/>
        </w:rPr>
        <w:t>ний цв</w:t>
      </w:r>
      <w:r>
        <w:rPr>
          <w:rFonts w:ascii="Times New Roman" w:hAnsi="Times New Roman" w:cs="Times New Roman"/>
          <w:sz w:val="24"/>
          <w:szCs w:val="24"/>
        </w:rPr>
        <w:t>e</w:t>
      </w:r>
      <w:r>
        <w:rPr>
          <w:rFonts w:ascii="Times New Roman" w:hAnsi="Times New Roman" w:cs="Times New Roman"/>
          <w:sz w:val="24"/>
          <w:szCs w:val="24"/>
          <w:lang w:val="ru-RU"/>
        </w:rPr>
        <w:t>т</w:t>
      </w:r>
      <w:r>
        <w:rPr>
          <w:rFonts w:ascii="Times New Roman" w:hAnsi="Times New Roman" w:cs="Times New Roman"/>
          <w:sz w:val="24"/>
          <w:szCs w:val="24"/>
        </w:rPr>
        <w:t>a</w:t>
      </w:r>
      <w:r>
        <w:rPr>
          <w:rFonts w:ascii="Times New Roman" w:hAnsi="Times New Roman" w:cs="Times New Roman"/>
          <w:sz w:val="24"/>
          <w:szCs w:val="24"/>
          <w:lang w:val="ru-RU"/>
        </w:rPr>
        <w:t>, я</w:t>
      </w:r>
      <w:r>
        <w:rPr>
          <w:rFonts w:ascii="Times New Roman" w:hAnsi="Times New Roman" w:cs="Times New Roman"/>
          <w:sz w:val="24"/>
          <w:szCs w:val="24"/>
        </w:rPr>
        <w:t>p</w:t>
      </w:r>
      <w:r>
        <w:rPr>
          <w:rFonts w:ascii="Times New Roman" w:hAnsi="Times New Roman" w:cs="Times New Roman"/>
          <w:sz w:val="24"/>
          <w:szCs w:val="24"/>
          <w:lang w:val="ru-RU"/>
        </w:rPr>
        <w:t>к</w:t>
      </w:r>
      <w:r>
        <w:rPr>
          <w:rFonts w:ascii="Times New Roman" w:hAnsi="Times New Roman" w:cs="Times New Roman"/>
          <w:sz w:val="24"/>
          <w:szCs w:val="24"/>
        </w:rPr>
        <w:t>oc</w:t>
      </w:r>
      <w:r>
        <w:rPr>
          <w:rFonts w:ascii="Times New Roman" w:hAnsi="Times New Roman" w:cs="Times New Roman"/>
          <w:sz w:val="24"/>
          <w:szCs w:val="24"/>
          <w:lang w:val="ru-RU"/>
        </w:rPr>
        <w:t xml:space="preserve">ти, </w:t>
      </w:r>
      <w:r>
        <w:rPr>
          <w:rFonts w:ascii="Times New Roman" w:hAnsi="Times New Roman" w:cs="Times New Roman"/>
          <w:sz w:val="24"/>
          <w:szCs w:val="24"/>
        </w:rPr>
        <w:t>c</w:t>
      </w:r>
      <w:r>
        <w:rPr>
          <w:rFonts w:ascii="Times New Roman" w:hAnsi="Times New Roman" w:cs="Times New Roman"/>
          <w:sz w:val="24"/>
          <w:szCs w:val="24"/>
          <w:lang w:val="ru-RU"/>
        </w:rPr>
        <w:t>м</w:t>
      </w:r>
      <w:r>
        <w:rPr>
          <w:rFonts w:ascii="Times New Roman" w:hAnsi="Times New Roman" w:cs="Times New Roman"/>
          <w:sz w:val="24"/>
          <w:szCs w:val="24"/>
        </w:rPr>
        <w:t>e</w:t>
      </w:r>
      <w:r>
        <w:rPr>
          <w:rFonts w:ascii="Times New Roman" w:hAnsi="Times New Roman" w:cs="Times New Roman"/>
          <w:sz w:val="24"/>
          <w:szCs w:val="24"/>
          <w:lang w:val="ru-RU"/>
        </w:rPr>
        <w:t>ш</w:t>
      </w:r>
      <w:r>
        <w:rPr>
          <w:rFonts w:ascii="Times New Roman" w:hAnsi="Times New Roman" w:cs="Times New Roman"/>
          <w:sz w:val="24"/>
          <w:szCs w:val="24"/>
        </w:rPr>
        <w:t>e</w:t>
      </w:r>
      <w:r>
        <w:rPr>
          <w:rFonts w:ascii="Times New Roman" w:hAnsi="Times New Roman" w:cs="Times New Roman"/>
          <w:sz w:val="24"/>
          <w:szCs w:val="24"/>
          <w:lang w:val="ru-RU"/>
        </w:rPr>
        <w:t xml:space="preserve">ния </w:t>
      </w:r>
      <w:r>
        <w:rPr>
          <w:rFonts w:ascii="Times New Roman" w:hAnsi="Times New Roman" w:cs="Times New Roman"/>
          <w:sz w:val="24"/>
          <w:szCs w:val="24"/>
        </w:rPr>
        <w:t>o</w:t>
      </w:r>
      <w:r>
        <w:rPr>
          <w:rFonts w:ascii="Times New Roman" w:hAnsi="Times New Roman" w:cs="Times New Roman"/>
          <w:sz w:val="24"/>
          <w:szCs w:val="24"/>
          <w:lang w:val="ru-RU"/>
        </w:rPr>
        <w:t>тт</w:t>
      </w:r>
      <w:r>
        <w:rPr>
          <w:rFonts w:ascii="Times New Roman" w:hAnsi="Times New Roman" w:cs="Times New Roman"/>
          <w:sz w:val="24"/>
          <w:szCs w:val="24"/>
        </w:rPr>
        <w:t>e</w:t>
      </w:r>
      <w:r>
        <w:rPr>
          <w:rFonts w:ascii="Times New Roman" w:hAnsi="Times New Roman" w:cs="Times New Roman"/>
          <w:sz w:val="24"/>
          <w:szCs w:val="24"/>
          <w:lang w:val="ru-RU"/>
        </w:rPr>
        <w:t>нк</w:t>
      </w:r>
      <w:r>
        <w:rPr>
          <w:rFonts w:ascii="Times New Roman" w:hAnsi="Times New Roman" w:cs="Times New Roman"/>
          <w:sz w:val="24"/>
          <w:szCs w:val="24"/>
        </w:rPr>
        <w:t>o</w:t>
      </w:r>
      <w:r>
        <w:rPr>
          <w:rFonts w:ascii="Times New Roman" w:hAnsi="Times New Roman" w:cs="Times New Roman"/>
          <w:sz w:val="24"/>
          <w:szCs w:val="24"/>
          <w:lang w:val="ru-RU"/>
        </w:rPr>
        <w:t>в п</w:t>
      </w:r>
      <w:r>
        <w:rPr>
          <w:rFonts w:ascii="Times New Roman" w:hAnsi="Times New Roman" w:cs="Times New Roman"/>
          <w:sz w:val="24"/>
          <w:szCs w:val="24"/>
        </w:rPr>
        <w:t>p</w:t>
      </w:r>
      <w:r>
        <w:rPr>
          <w:rFonts w:ascii="Times New Roman" w:hAnsi="Times New Roman" w:cs="Times New Roman"/>
          <w:sz w:val="24"/>
          <w:szCs w:val="24"/>
          <w:lang w:val="ru-RU"/>
        </w:rPr>
        <w:t>и п</w:t>
      </w:r>
      <w:r>
        <w:rPr>
          <w:rFonts w:ascii="Times New Roman" w:hAnsi="Times New Roman" w:cs="Times New Roman"/>
          <w:sz w:val="24"/>
          <w:szCs w:val="24"/>
        </w:rPr>
        <w:t>o</w:t>
      </w:r>
      <w:r>
        <w:rPr>
          <w:rFonts w:ascii="Times New Roman" w:hAnsi="Times New Roman" w:cs="Times New Roman"/>
          <w:sz w:val="24"/>
          <w:szCs w:val="24"/>
          <w:lang w:val="ru-RU"/>
        </w:rPr>
        <w:t>м</w:t>
      </w:r>
      <w:r>
        <w:rPr>
          <w:rFonts w:ascii="Times New Roman" w:hAnsi="Times New Roman" w:cs="Times New Roman"/>
          <w:sz w:val="24"/>
          <w:szCs w:val="24"/>
        </w:rPr>
        <w:t>o</w:t>
      </w:r>
      <w:r>
        <w:rPr>
          <w:rFonts w:ascii="Times New Roman" w:hAnsi="Times New Roman" w:cs="Times New Roman"/>
          <w:sz w:val="24"/>
          <w:szCs w:val="24"/>
          <w:lang w:val="ru-RU"/>
        </w:rPr>
        <w:t>щи лин</w:t>
      </w:r>
      <w:r>
        <w:rPr>
          <w:rFonts w:ascii="Times New Roman" w:hAnsi="Times New Roman" w:cs="Times New Roman"/>
          <w:sz w:val="24"/>
          <w:szCs w:val="24"/>
        </w:rPr>
        <w:t>e</w:t>
      </w:r>
      <w:r>
        <w:rPr>
          <w:rFonts w:ascii="Times New Roman" w:hAnsi="Times New Roman" w:cs="Times New Roman"/>
          <w:sz w:val="24"/>
          <w:szCs w:val="24"/>
          <w:lang w:val="ru-RU"/>
        </w:rPr>
        <w:t>йны</w:t>
      </w:r>
      <w:r>
        <w:rPr>
          <w:rFonts w:ascii="Times New Roman" w:hAnsi="Times New Roman" w:cs="Times New Roman"/>
          <w:sz w:val="24"/>
          <w:szCs w:val="24"/>
        </w:rPr>
        <w:t>x</w:t>
      </w:r>
      <w:r>
        <w:rPr>
          <w:rFonts w:ascii="Times New Roman" w:hAnsi="Times New Roman" w:cs="Times New Roman"/>
          <w:sz w:val="24"/>
          <w:szCs w:val="24"/>
          <w:lang w:val="ru-RU"/>
        </w:rPr>
        <w:t xml:space="preserve"> </w:t>
      </w:r>
      <w:r>
        <w:rPr>
          <w:rFonts w:ascii="Times New Roman" w:hAnsi="Times New Roman" w:cs="Times New Roman"/>
          <w:sz w:val="24"/>
          <w:szCs w:val="24"/>
        </w:rPr>
        <w:t>c</w:t>
      </w:r>
      <w:r>
        <w:rPr>
          <w:rFonts w:ascii="Times New Roman" w:hAnsi="Times New Roman" w:cs="Times New Roman"/>
          <w:sz w:val="24"/>
          <w:szCs w:val="24"/>
          <w:lang w:val="ru-RU"/>
        </w:rPr>
        <w:t>в</w:t>
      </w:r>
      <w:r>
        <w:rPr>
          <w:rFonts w:ascii="Times New Roman" w:hAnsi="Times New Roman" w:cs="Times New Roman"/>
          <w:sz w:val="24"/>
          <w:szCs w:val="24"/>
        </w:rPr>
        <w:t>e</w:t>
      </w:r>
      <w:r>
        <w:rPr>
          <w:rFonts w:ascii="Times New Roman" w:hAnsi="Times New Roman" w:cs="Times New Roman"/>
          <w:sz w:val="24"/>
          <w:szCs w:val="24"/>
          <w:lang w:val="ru-RU"/>
        </w:rPr>
        <w:t>т</w:t>
      </w:r>
      <w:r>
        <w:rPr>
          <w:rFonts w:ascii="Times New Roman" w:hAnsi="Times New Roman" w:cs="Times New Roman"/>
          <w:sz w:val="24"/>
          <w:szCs w:val="24"/>
        </w:rPr>
        <w:t>o</w:t>
      </w:r>
      <w:r>
        <w:rPr>
          <w:rFonts w:ascii="Times New Roman" w:hAnsi="Times New Roman" w:cs="Times New Roman"/>
          <w:sz w:val="24"/>
          <w:szCs w:val="24"/>
          <w:lang w:val="ru-RU"/>
        </w:rPr>
        <w:t>ди</w:t>
      </w:r>
      <w:r>
        <w:rPr>
          <w:rFonts w:ascii="Times New Roman" w:hAnsi="Times New Roman" w:cs="Times New Roman"/>
          <w:sz w:val="24"/>
          <w:szCs w:val="24"/>
        </w:rPr>
        <w:t>o</w:t>
      </w:r>
      <w:r>
        <w:rPr>
          <w:rFonts w:ascii="Times New Roman" w:hAnsi="Times New Roman" w:cs="Times New Roman"/>
          <w:sz w:val="24"/>
          <w:szCs w:val="24"/>
          <w:lang w:val="ru-RU"/>
        </w:rPr>
        <w:t>дны</w:t>
      </w:r>
      <w:r>
        <w:rPr>
          <w:rFonts w:ascii="Times New Roman" w:hAnsi="Times New Roman" w:cs="Times New Roman"/>
          <w:sz w:val="24"/>
          <w:szCs w:val="24"/>
        </w:rPr>
        <w:t>x</w:t>
      </w:r>
      <w:r>
        <w:rPr>
          <w:rFonts w:ascii="Times New Roman" w:hAnsi="Times New Roman" w:cs="Times New Roman"/>
          <w:sz w:val="24"/>
          <w:szCs w:val="24"/>
          <w:lang w:val="ru-RU"/>
        </w:rPr>
        <w:t xml:space="preserve"> п</w:t>
      </w:r>
      <w:r>
        <w:rPr>
          <w:rFonts w:ascii="Times New Roman" w:hAnsi="Times New Roman" w:cs="Times New Roman"/>
          <w:sz w:val="24"/>
          <w:szCs w:val="24"/>
        </w:rPr>
        <w:t>po</w:t>
      </w:r>
      <w:r>
        <w:rPr>
          <w:rFonts w:ascii="Times New Roman" w:hAnsi="Times New Roman" w:cs="Times New Roman"/>
          <w:sz w:val="24"/>
          <w:szCs w:val="24"/>
          <w:lang w:val="ru-RU"/>
        </w:rPr>
        <w:t>ж</w:t>
      </w:r>
      <w:r>
        <w:rPr>
          <w:rFonts w:ascii="Times New Roman" w:hAnsi="Times New Roman" w:cs="Times New Roman"/>
          <w:sz w:val="24"/>
          <w:szCs w:val="24"/>
        </w:rPr>
        <w:t>e</w:t>
      </w:r>
      <w:r>
        <w:rPr>
          <w:rFonts w:ascii="Times New Roman" w:hAnsi="Times New Roman" w:cs="Times New Roman"/>
          <w:sz w:val="24"/>
          <w:szCs w:val="24"/>
          <w:lang w:val="ru-RU"/>
        </w:rPr>
        <w:t>кт</w:t>
      </w:r>
      <w:r>
        <w:rPr>
          <w:rFonts w:ascii="Times New Roman" w:hAnsi="Times New Roman" w:cs="Times New Roman"/>
          <w:sz w:val="24"/>
          <w:szCs w:val="24"/>
        </w:rPr>
        <w:t>opo</w:t>
      </w:r>
      <w:r>
        <w:rPr>
          <w:rFonts w:ascii="Times New Roman" w:hAnsi="Times New Roman" w:cs="Times New Roman"/>
          <w:sz w:val="24"/>
          <w:szCs w:val="24"/>
          <w:lang w:val="ru-RU"/>
        </w:rPr>
        <w:t xml:space="preserve">в, </w:t>
      </w:r>
      <w:r>
        <w:rPr>
          <w:rFonts w:ascii="Times New Roman" w:hAnsi="Times New Roman" w:cs="Times New Roman"/>
          <w:sz w:val="24"/>
          <w:szCs w:val="24"/>
        </w:rPr>
        <w:t>c</w:t>
      </w:r>
      <w:r>
        <w:rPr>
          <w:rFonts w:ascii="Times New Roman" w:hAnsi="Times New Roman" w:cs="Times New Roman"/>
          <w:sz w:val="24"/>
          <w:szCs w:val="24"/>
          <w:lang w:val="ru-RU"/>
        </w:rPr>
        <w:t>в</w:t>
      </w:r>
      <w:r>
        <w:rPr>
          <w:rFonts w:ascii="Times New Roman" w:hAnsi="Times New Roman" w:cs="Times New Roman"/>
          <w:sz w:val="24"/>
          <w:szCs w:val="24"/>
        </w:rPr>
        <w:t>e</w:t>
      </w:r>
      <w:r>
        <w:rPr>
          <w:rFonts w:ascii="Times New Roman" w:hAnsi="Times New Roman" w:cs="Times New Roman"/>
          <w:sz w:val="24"/>
          <w:szCs w:val="24"/>
          <w:lang w:val="ru-RU"/>
        </w:rPr>
        <w:t>т</w:t>
      </w:r>
      <w:r>
        <w:rPr>
          <w:rFonts w:ascii="Times New Roman" w:hAnsi="Times New Roman" w:cs="Times New Roman"/>
          <w:sz w:val="24"/>
          <w:szCs w:val="24"/>
        </w:rPr>
        <w:t>o</w:t>
      </w:r>
      <w:r>
        <w:rPr>
          <w:rFonts w:ascii="Times New Roman" w:hAnsi="Times New Roman" w:cs="Times New Roman"/>
          <w:sz w:val="24"/>
          <w:szCs w:val="24"/>
          <w:lang w:val="ru-RU"/>
        </w:rPr>
        <w:t>ди</w:t>
      </w:r>
      <w:r>
        <w:rPr>
          <w:rFonts w:ascii="Times New Roman" w:hAnsi="Times New Roman" w:cs="Times New Roman"/>
          <w:sz w:val="24"/>
          <w:szCs w:val="24"/>
        </w:rPr>
        <w:t>o</w:t>
      </w:r>
      <w:r>
        <w:rPr>
          <w:rFonts w:ascii="Times New Roman" w:hAnsi="Times New Roman" w:cs="Times New Roman"/>
          <w:sz w:val="24"/>
          <w:szCs w:val="24"/>
          <w:lang w:val="ru-RU"/>
        </w:rPr>
        <w:t>дны</w:t>
      </w:r>
      <w:r>
        <w:rPr>
          <w:rFonts w:ascii="Times New Roman" w:hAnsi="Times New Roman" w:cs="Times New Roman"/>
          <w:sz w:val="24"/>
          <w:szCs w:val="24"/>
        </w:rPr>
        <w:t>x</w:t>
      </w:r>
      <w:r>
        <w:rPr>
          <w:rFonts w:ascii="Times New Roman" w:hAnsi="Times New Roman" w:cs="Times New Roman"/>
          <w:sz w:val="24"/>
          <w:szCs w:val="24"/>
          <w:lang w:val="ru-RU"/>
        </w:rPr>
        <w:t xml:space="preserve"> т</w:t>
      </w:r>
      <w:r>
        <w:rPr>
          <w:rFonts w:ascii="Times New Roman" w:hAnsi="Times New Roman" w:cs="Times New Roman"/>
          <w:sz w:val="24"/>
          <w:szCs w:val="24"/>
        </w:rPr>
        <w:t>p</w:t>
      </w:r>
      <w:r>
        <w:rPr>
          <w:rFonts w:ascii="Times New Roman" w:hAnsi="Times New Roman" w:cs="Times New Roman"/>
          <w:sz w:val="24"/>
          <w:szCs w:val="24"/>
          <w:lang w:val="ru-RU"/>
        </w:rPr>
        <w:t>уб</w:t>
      </w:r>
      <w:r>
        <w:rPr>
          <w:rFonts w:ascii="Times New Roman" w:hAnsi="Times New Roman" w:cs="Times New Roman"/>
          <w:sz w:val="24"/>
          <w:szCs w:val="24"/>
        </w:rPr>
        <w:t>o</w:t>
      </w:r>
      <w:r>
        <w:rPr>
          <w:rFonts w:ascii="Times New Roman" w:hAnsi="Times New Roman" w:cs="Times New Roman"/>
          <w:sz w:val="24"/>
          <w:szCs w:val="24"/>
          <w:lang w:val="ru-RU"/>
        </w:rPr>
        <w:t>к и д</w:t>
      </w:r>
      <w:r>
        <w:rPr>
          <w:rFonts w:ascii="Times New Roman" w:hAnsi="Times New Roman" w:cs="Times New Roman"/>
          <w:sz w:val="24"/>
          <w:szCs w:val="24"/>
        </w:rPr>
        <w:t>p</w:t>
      </w:r>
      <w:r>
        <w:rPr>
          <w:rFonts w:ascii="Times New Roman" w:hAnsi="Times New Roman" w:cs="Times New Roman"/>
          <w:sz w:val="24"/>
          <w:szCs w:val="24"/>
          <w:lang w:val="ru-RU"/>
        </w:rPr>
        <w:t>уг</w:t>
      </w:r>
      <w:r>
        <w:rPr>
          <w:rFonts w:ascii="Times New Roman" w:hAnsi="Times New Roman" w:cs="Times New Roman"/>
          <w:sz w:val="24"/>
          <w:szCs w:val="24"/>
        </w:rPr>
        <w:t>o</w:t>
      </w:r>
      <w:r>
        <w:rPr>
          <w:rFonts w:ascii="Times New Roman" w:hAnsi="Times New Roman" w:cs="Times New Roman"/>
          <w:sz w:val="24"/>
          <w:szCs w:val="24"/>
          <w:lang w:val="ru-RU"/>
        </w:rPr>
        <w:t>г</w:t>
      </w:r>
      <w:r>
        <w:rPr>
          <w:rFonts w:ascii="Times New Roman" w:hAnsi="Times New Roman" w:cs="Times New Roman"/>
          <w:sz w:val="24"/>
          <w:szCs w:val="24"/>
        </w:rPr>
        <w:t>o</w:t>
      </w:r>
      <w:r>
        <w:rPr>
          <w:rFonts w:ascii="Times New Roman" w:hAnsi="Times New Roman" w:cs="Times New Roman"/>
          <w:sz w:val="24"/>
          <w:szCs w:val="24"/>
          <w:lang w:val="ru-RU"/>
        </w:rPr>
        <w:t xml:space="preserve"> </w:t>
      </w:r>
      <w:r>
        <w:rPr>
          <w:rFonts w:ascii="Times New Roman" w:hAnsi="Times New Roman" w:cs="Times New Roman"/>
          <w:sz w:val="24"/>
          <w:szCs w:val="24"/>
        </w:rPr>
        <w:t>coo</w:t>
      </w:r>
      <w:r>
        <w:rPr>
          <w:rFonts w:ascii="Times New Roman" w:hAnsi="Times New Roman" w:cs="Times New Roman"/>
          <w:sz w:val="24"/>
          <w:szCs w:val="24"/>
          <w:lang w:val="ru-RU"/>
        </w:rPr>
        <w:t>тв</w:t>
      </w:r>
      <w:r>
        <w:rPr>
          <w:rFonts w:ascii="Times New Roman" w:hAnsi="Times New Roman" w:cs="Times New Roman"/>
          <w:sz w:val="24"/>
          <w:szCs w:val="24"/>
        </w:rPr>
        <w:t>e</w:t>
      </w:r>
      <w:r>
        <w:rPr>
          <w:rFonts w:ascii="Times New Roman" w:hAnsi="Times New Roman" w:cs="Times New Roman"/>
          <w:sz w:val="24"/>
          <w:szCs w:val="24"/>
          <w:lang w:val="ru-RU"/>
        </w:rPr>
        <w:t>т</w:t>
      </w:r>
      <w:r>
        <w:rPr>
          <w:rFonts w:ascii="Times New Roman" w:hAnsi="Times New Roman" w:cs="Times New Roman"/>
          <w:sz w:val="24"/>
          <w:szCs w:val="24"/>
        </w:rPr>
        <w:t>c</w:t>
      </w:r>
      <w:r>
        <w:rPr>
          <w:rFonts w:ascii="Times New Roman" w:hAnsi="Times New Roman" w:cs="Times New Roman"/>
          <w:sz w:val="24"/>
          <w:szCs w:val="24"/>
          <w:lang w:val="ru-RU"/>
        </w:rPr>
        <w:t>твующ</w:t>
      </w:r>
      <w:r>
        <w:rPr>
          <w:rFonts w:ascii="Times New Roman" w:hAnsi="Times New Roman" w:cs="Times New Roman"/>
          <w:sz w:val="24"/>
          <w:szCs w:val="24"/>
        </w:rPr>
        <w:t>e</w:t>
      </w:r>
      <w:r>
        <w:rPr>
          <w:rFonts w:ascii="Times New Roman" w:hAnsi="Times New Roman" w:cs="Times New Roman"/>
          <w:sz w:val="24"/>
          <w:szCs w:val="24"/>
          <w:lang w:val="ru-RU"/>
        </w:rPr>
        <w:t>г</w:t>
      </w:r>
      <w:r>
        <w:rPr>
          <w:rFonts w:ascii="Times New Roman" w:hAnsi="Times New Roman" w:cs="Times New Roman"/>
          <w:sz w:val="24"/>
          <w:szCs w:val="24"/>
        </w:rPr>
        <w:t>o</w:t>
      </w:r>
      <w:r>
        <w:rPr>
          <w:rFonts w:ascii="Times New Roman" w:hAnsi="Times New Roman" w:cs="Times New Roman"/>
          <w:sz w:val="24"/>
          <w:szCs w:val="24"/>
          <w:lang w:val="ru-RU"/>
        </w:rPr>
        <w:t xml:space="preserve"> </w:t>
      </w:r>
      <w:r>
        <w:rPr>
          <w:rFonts w:ascii="Times New Roman" w:hAnsi="Times New Roman" w:cs="Times New Roman"/>
          <w:sz w:val="24"/>
          <w:szCs w:val="24"/>
        </w:rPr>
        <w:t>o</w:t>
      </w:r>
      <w:r>
        <w:rPr>
          <w:rFonts w:ascii="Times New Roman" w:hAnsi="Times New Roman" w:cs="Times New Roman"/>
          <w:sz w:val="24"/>
          <w:szCs w:val="24"/>
          <w:lang w:val="ru-RU"/>
        </w:rPr>
        <w:t>б</w:t>
      </w:r>
      <w:r>
        <w:rPr>
          <w:rFonts w:ascii="Times New Roman" w:hAnsi="Times New Roman" w:cs="Times New Roman"/>
          <w:sz w:val="24"/>
          <w:szCs w:val="24"/>
        </w:rPr>
        <w:t>op</w:t>
      </w:r>
      <w:r>
        <w:rPr>
          <w:rFonts w:ascii="Times New Roman" w:hAnsi="Times New Roman" w:cs="Times New Roman"/>
          <w:sz w:val="24"/>
          <w:szCs w:val="24"/>
          <w:lang w:val="ru-RU"/>
        </w:rPr>
        <w:t>уд</w:t>
      </w:r>
      <w:r>
        <w:rPr>
          <w:rFonts w:ascii="Times New Roman" w:hAnsi="Times New Roman" w:cs="Times New Roman"/>
          <w:sz w:val="24"/>
          <w:szCs w:val="24"/>
        </w:rPr>
        <w:t>o</w:t>
      </w:r>
      <w:r>
        <w:rPr>
          <w:rFonts w:ascii="Times New Roman" w:hAnsi="Times New Roman" w:cs="Times New Roman"/>
          <w:sz w:val="24"/>
          <w:szCs w:val="24"/>
          <w:lang w:val="ru-RU"/>
        </w:rPr>
        <w:t>в</w:t>
      </w:r>
      <w:r>
        <w:rPr>
          <w:rFonts w:ascii="Times New Roman" w:hAnsi="Times New Roman" w:cs="Times New Roman"/>
          <w:sz w:val="24"/>
          <w:szCs w:val="24"/>
        </w:rPr>
        <w:t>a</w:t>
      </w:r>
      <w:r>
        <w:rPr>
          <w:rFonts w:ascii="Times New Roman" w:hAnsi="Times New Roman" w:cs="Times New Roman"/>
          <w:sz w:val="24"/>
          <w:szCs w:val="24"/>
          <w:lang w:val="ru-RU"/>
        </w:rPr>
        <w:t>ния).</w:t>
      </w:r>
    </w:p>
    <w:p w:rsidR="0082126E" w:rsidRDefault="0082126E">
      <w:pPr>
        <w:pStyle w:val="ConsPlusNormal"/>
        <w:jc w:val="both"/>
        <w:rPr>
          <w:rFonts w:ascii="Times New Roman" w:hAnsi="Times New Roman" w:cs="Times New Roman"/>
          <w:sz w:val="24"/>
          <w:szCs w:val="24"/>
        </w:rPr>
      </w:pPr>
    </w:p>
    <w:p w:rsidR="0082126E" w:rsidRDefault="00CF1619">
      <w:pPr>
        <w:pStyle w:val="ConsPlusTitle"/>
        <w:ind w:firstLine="709"/>
        <w:jc w:val="both"/>
        <w:outlineLvl w:val="2"/>
        <w:rPr>
          <w:rFonts w:ascii="Times New Roman" w:hAnsi="Times New Roman" w:cs="Times New Roman"/>
          <w:sz w:val="24"/>
          <w:szCs w:val="24"/>
        </w:rPr>
      </w:pPr>
      <w:bookmarkStart w:id="59" w:name="_Toc135061680"/>
      <w:bookmarkStart w:id="60" w:name="_Toc149310584"/>
      <w:r>
        <w:rPr>
          <w:rFonts w:ascii="Times New Roman" w:hAnsi="Times New Roman" w:cs="Times New Roman"/>
          <w:sz w:val="24"/>
          <w:szCs w:val="24"/>
        </w:rPr>
        <w:t>15. Производственные зоны</w:t>
      </w:r>
      <w:bookmarkEnd w:id="59"/>
      <w:bookmarkEnd w:id="60"/>
    </w:p>
    <w:p w:rsidR="0082126E" w:rsidRDefault="0082126E">
      <w:pPr>
        <w:pStyle w:val="ConsPlusTitle"/>
        <w:ind w:firstLine="540"/>
        <w:jc w:val="both"/>
        <w:outlineLvl w:val="2"/>
        <w:rPr>
          <w:rFonts w:ascii="Times New Roman" w:hAnsi="Times New Roman" w:cs="Times New Roman"/>
          <w:sz w:val="24"/>
          <w:szCs w:val="24"/>
        </w:rPr>
      </w:pPr>
    </w:p>
    <w:p w:rsidR="0082126E" w:rsidRDefault="00CF1619">
      <w:pPr>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Зона предназначена для размещения в границах населенных пунктов коммунальных и складских, промышленных, производственных объектов с различными нормативами воздействия на окружающую среду, а также для установления санитарно-защитных, иных объектов согласно градостроительным регламентам.</w:t>
      </w:r>
    </w:p>
    <w:p w:rsidR="0082126E" w:rsidRDefault="0082126E">
      <w:pPr>
        <w:pStyle w:val="ConsPlusTitle"/>
        <w:ind w:firstLine="540"/>
        <w:jc w:val="both"/>
        <w:outlineLvl w:val="2"/>
        <w:rPr>
          <w:rFonts w:ascii="Times New Roman" w:hAnsi="Times New Roman" w:cs="Times New Roman"/>
          <w:sz w:val="24"/>
          <w:szCs w:val="24"/>
        </w:rPr>
      </w:pPr>
    </w:p>
    <w:p w:rsidR="0082126E" w:rsidRDefault="00CF1619">
      <w:pPr>
        <w:pStyle w:val="ConsPlusTitle"/>
        <w:ind w:firstLine="540"/>
        <w:jc w:val="both"/>
        <w:outlineLvl w:val="2"/>
        <w:rPr>
          <w:rFonts w:ascii="Times New Roman" w:hAnsi="Times New Roman" w:cs="Times New Roman"/>
          <w:sz w:val="24"/>
          <w:szCs w:val="24"/>
        </w:rPr>
      </w:pPr>
      <w:bookmarkStart w:id="61" w:name="_Toc135061681"/>
      <w:bookmarkStart w:id="62" w:name="_Toc149310585"/>
      <w:r>
        <w:rPr>
          <w:rFonts w:ascii="Times New Roman" w:hAnsi="Times New Roman" w:cs="Times New Roman"/>
          <w:sz w:val="24"/>
          <w:szCs w:val="24"/>
        </w:rPr>
        <w:t>15.1 Зона производственно-коммунальных объектов I - II класса санитарной классификации (П1)</w:t>
      </w:r>
      <w:bookmarkEnd w:id="61"/>
      <w:bookmarkEnd w:id="62"/>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1.</w:t>
      </w:r>
    </w:p>
    <w:p w:rsidR="0082126E" w:rsidRDefault="0082126E">
      <w:pPr>
        <w:pStyle w:val="ConsPlusNormal"/>
        <w:ind w:firstLine="540"/>
        <w:jc w:val="right"/>
        <w:rPr>
          <w:rFonts w:ascii="Times New Roman" w:hAnsi="Times New Roman" w:cs="Times New Roman"/>
          <w:i/>
          <w:sz w:val="24"/>
          <w:szCs w:val="24"/>
        </w:rPr>
      </w:pPr>
    </w:p>
    <w:p w:rsidR="0082126E" w:rsidRDefault="0082126E">
      <w:pPr>
        <w:pStyle w:val="ConsPlusNormal"/>
        <w:ind w:firstLine="540"/>
        <w:jc w:val="right"/>
        <w:rPr>
          <w:rFonts w:ascii="Times New Roman" w:hAnsi="Times New Roman" w:cs="Times New Roman"/>
          <w:i/>
          <w:sz w:val="24"/>
          <w:szCs w:val="24"/>
        </w:rPr>
      </w:pP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1</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64"/>
        <w:gridCol w:w="2933"/>
        <w:gridCol w:w="1082"/>
        <w:gridCol w:w="4455"/>
      </w:tblGrid>
      <w:tr w:rsidR="0082126E">
        <w:tc>
          <w:tcPr>
            <w:tcW w:w="359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2126E" w:rsidRDefault="00CF1619">
            <w:pPr>
              <w:spacing w:line="276" w:lineRule="auto"/>
              <w:jc w:val="center"/>
              <w:rPr>
                <w:rFonts w:ascii="Times New Roman" w:eastAsiaTheme="minorEastAsia" w:hAnsi="Times New Roman" w:cs="Times New Roman"/>
                <w:b/>
                <w:sz w:val="24"/>
                <w:szCs w:val="24"/>
                <w:lang w:val="ru-RU" w:eastAsia="ru-RU"/>
              </w:rPr>
            </w:pPr>
            <w:r>
              <w:rPr>
                <w:rFonts w:ascii="Times New Roman" w:eastAsiaTheme="minorEastAsia" w:hAnsi="Times New Roman" w:cs="Times New Roman"/>
                <w:b/>
                <w:sz w:val="24"/>
                <w:szCs w:val="24"/>
                <w:lang w:val="ru-RU" w:eastAsia="ru-RU"/>
              </w:rPr>
              <w:t>Основной вид разрешенного использования</w:t>
            </w:r>
          </w:p>
        </w:tc>
        <w:tc>
          <w:tcPr>
            <w:tcW w:w="553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2126E" w:rsidRDefault="00CF1619">
            <w:pPr>
              <w:spacing w:line="276" w:lineRule="auto"/>
              <w:jc w:val="center"/>
              <w:rPr>
                <w:rFonts w:ascii="Times New Roman" w:eastAsiaTheme="minorEastAsia" w:hAnsi="Times New Roman" w:cs="Times New Roman"/>
                <w:b/>
                <w:sz w:val="24"/>
                <w:szCs w:val="24"/>
                <w:lang w:val="ru-RU" w:eastAsia="ru-RU"/>
              </w:rPr>
            </w:pPr>
            <w:r>
              <w:rPr>
                <w:rFonts w:ascii="Times New Roman" w:eastAsiaTheme="minorEastAsia" w:hAnsi="Times New Roman" w:cs="Times New Roman"/>
                <w:b/>
                <w:sz w:val="24"/>
                <w:szCs w:val="24"/>
                <w:lang w:val="ru-RU" w:eastAsia="ru-RU"/>
              </w:rPr>
              <w:t>Вспомогательный вид разрешенного использования</w:t>
            </w:r>
          </w:p>
        </w:tc>
      </w:tr>
      <w:tr w:rsidR="0082126E">
        <w:tc>
          <w:tcPr>
            <w:tcW w:w="6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Код</w:t>
            </w:r>
          </w:p>
        </w:tc>
        <w:tc>
          <w:tcPr>
            <w:tcW w:w="29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Наименование</w:t>
            </w:r>
          </w:p>
        </w:tc>
        <w:tc>
          <w:tcPr>
            <w:tcW w:w="10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Код</w:t>
            </w:r>
          </w:p>
        </w:tc>
        <w:tc>
          <w:tcPr>
            <w:tcW w:w="44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Наименование</w:t>
            </w:r>
          </w:p>
        </w:tc>
      </w:tr>
      <w:tr w:rsidR="0082126E">
        <w:tc>
          <w:tcPr>
            <w:tcW w:w="664"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2.7.1</w:t>
            </w:r>
          </w:p>
        </w:tc>
        <w:tc>
          <w:tcPr>
            <w:tcW w:w="2933"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Объекты гаражного назначения</w:t>
            </w:r>
          </w:p>
        </w:tc>
        <w:tc>
          <w:tcPr>
            <w:tcW w:w="1082" w:type="dxa"/>
            <w:tcBorders>
              <w:top w:val="single" w:sz="4" w:space="0" w:color="auto"/>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3.1.1</w:t>
            </w:r>
          </w:p>
        </w:tc>
        <w:tc>
          <w:tcPr>
            <w:tcW w:w="4455"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Предоставление коммунальных услуг</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4.9</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Служебные гаражи</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12.0.1</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Улично-дорожная сеть</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12.0.2</w:t>
            </w:r>
          </w:p>
        </w:tc>
        <w:tc>
          <w:tcPr>
            <w:tcW w:w="4455"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Благоустройство территории</w:t>
            </w:r>
          </w:p>
        </w:tc>
      </w:tr>
      <w:tr w:rsidR="0082126E">
        <w:tc>
          <w:tcPr>
            <w:tcW w:w="664"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3.1.1</w:t>
            </w:r>
          </w:p>
        </w:tc>
        <w:tc>
          <w:tcPr>
            <w:tcW w:w="2933"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Предоставление коммунальных услуг</w:t>
            </w:r>
          </w:p>
        </w:tc>
        <w:tc>
          <w:tcPr>
            <w:tcW w:w="1082"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4.9</w:t>
            </w:r>
          </w:p>
        </w:tc>
        <w:tc>
          <w:tcPr>
            <w:tcW w:w="4455" w:type="dxa"/>
            <w:tcBorders>
              <w:top w:val="single" w:sz="4" w:space="0" w:color="auto"/>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Служебные гаражи</w:t>
            </w:r>
          </w:p>
        </w:tc>
      </w:tr>
      <w:tr w:rsidR="0082126E" w:rsidRPr="00CF1619">
        <w:tc>
          <w:tcPr>
            <w:tcW w:w="664"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3.5.2</w:t>
            </w:r>
          </w:p>
        </w:tc>
        <w:tc>
          <w:tcPr>
            <w:tcW w:w="2933"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Среднее и высшее профессиональное образование</w:t>
            </w:r>
          </w:p>
        </w:tc>
        <w:tc>
          <w:tcPr>
            <w:tcW w:w="1082" w:type="dxa"/>
            <w:tcBorders>
              <w:top w:val="single" w:sz="4" w:space="0" w:color="auto"/>
              <w:left w:val="single" w:sz="4" w:space="0" w:color="auto"/>
              <w:bottom w:val="single" w:sz="4" w:space="0" w:color="auto"/>
              <w:right w:val="single" w:sz="4" w:space="0" w:color="auto"/>
            </w:tcBorders>
          </w:tcPr>
          <w:p w:rsidR="0082126E" w:rsidRDefault="0082126E">
            <w:pPr>
              <w:spacing w:line="276" w:lineRule="auto"/>
              <w:rPr>
                <w:rFonts w:ascii="Times New Roman" w:eastAsiaTheme="minorEastAsia" w:hAnsi="Times New Roman" w:cs="Times New Roman"/>
                <w:sz w:val="24"/>
                <w:szCs w:val="24"/>
                <w:lang w:val="ru-RU" w:eastAsia="ru-RU"/>
              </w:rPr>
            </w:pPr>
          </w:p>
        </w:tc>
        <w:tc>
          <w:tcPr>
            <w:tcW w:w="4455" w:type="dxa"/>
            <w:tcBorders>
              <w:top w:val="single" w:sz="4" w:space="0" w:color="auto"/>
              <w:left w:val="single" w:sz="4" w:space="0" w:color="auto"/>
              <w:bottom w:val="single" w:sz="4" w:space="0" w:color="auto"/>
              <w:right w:val="single" w:sz="4" w:space="0" w:color="auto"/>
            </w:tcBorders>
          </w:tcPr>
          <w:p w:rsidR="0082126E" w:rsidRDefault="0082126E">
            <w:pPr>
              <w:spacing w:line="360" w:lineRule="auto"/>
              <w:rPr>
                <w:rFonts w:ascii="Times New Roman" w:eastAsiaTheme="minorEastAsia" w:hAnsi="Times New Roman" w:cs="Times New Roman"/>
                <w:sz w:val="24"/>
                <w:szCs w:val="24"/>
                <w:lang w:val="ru-RU" w:eastAsia="ru-RU"/>
              </w:rPr>
            </w:pPr>
          </w:p>
        </w:tc>
      </w:tr>
      <w:tr w:rsidR="0082126E">
        <w:tc>
          <w:tcPr>
            <w:tcW w:w="664"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4.9</w:t>
            </w:r>
          </w:p>
        </w:tc>
        <w:tc>
          <w:tcPr>
            <w:tcW w:w="2933"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Служебные гаражи</w:t>
            </w:r>
          </w:p>
        </w:tc>
        <w:tc>
          <w:tcPr>
            <w:tcW w:w="1082" w:type="dxa"/>
            <w:tcBorders>
              <w:top w:val="single" w:sz="4" w:space="0" w:color="auto"/>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3.1.1</w:t>
            </w:r>
          </w:p>
        </w:tc>
        <w:tc>
          <w:tcPr>
            <w:tcW w:w="4455"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Предоставление коммунальных услуг</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4.4</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Магазины</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12.0.1</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Улично-дорожная сеть</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12.0.2</w:t>
            </w:r>
          </w:p>
        </w:tc>
        <w:tc>
          <w:tcPr>
            <w:tcW w:w="4455"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Благоустройство территории</w:t>
            </w:r>
          </w:p>
        </w:tc>
      </w:tr>
      <w:tr w:rsidR="0082126E">
        <w:tc>
          <w:tcPr>
            <w:tcW w:w="664"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4.9.1</w:t>
            </w:r>
          </w:p>
        </w:tc>
        <w:tc>
          <w:tcPr>
            <w:tcW w:w="2933"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Объекты дорожного сервиса</w:t>
            </w:r>
          </w:p>
        </w:tc>
        <w:tc>
          <w:tcPr>
            <w:tcW w:w="1082" w:type="dxa"/>
            <w:tcBorders>
              <w:top w:val="single" w:sz="4" w:space="0" w:color="auto"/>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3.1.1</w:t>
            </w:r>
          </w:p>
        </w:tc>
        <w:tc>
          <w:tcPr>
            <w:tcW w:w="4455"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Предоставление коммунальных услуг</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4.4</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Магазины</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4.9</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Служебные гаражи</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12.0.1</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Улично-дорожная сеть</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12.0.2</w:t>
            </w:r>
          </w:p>
        </w:tc>
        <w:tc>
          <w:tcPr>
            <w:tcW w:w="4455"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Благоустройство территории</w:t>
            </w:r>
          </w:p>
        </w:tc>
      </w:tr>
      <w:tr w:rsidR="0082126E">
        <w:tc>
          <w:tcPr>
            <w:tcW w:w="664"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6.2</w:t>
            </w:r>
          </w:p>
        </w:tc>
        <w:tc>
          <w:tcPr>
            <w:tcW w:w="2933"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Тяжелая промышленность</w:t>
            </w:r>
          </w:p>
        </w:tc>
        <w:tc>
          <w:tcPr>
            <w:tcW w:w="1082" w:type="dxa"/>
            <w:tcBorders>
              <w:top w:val="single" w:sz="4" w:space="0" w:color="auto"/>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1.17</w:t>
            </w:r>
          </w:p>
        </w:tc>
        <w:tc>
          <w:tcPr>
            <w:tcW w:w="4455"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Питомники</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3.1.1</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Предоставление коммунальных услуг</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3.4.1</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Амбулаторно-поликлиническое обслуживание</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3.5</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Образование и просвещение</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3.6</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Культурное развитие</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3.9.3</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Проведение научных испытаний</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4.1</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Деловое управление</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4.6</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Общественное питание</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4.9</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Служебные гаражи</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5.1</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Спорт</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6.9</w:t>
            </w:r>
          </w:p>
        </w:tc>
        <w:tc>
          <w:tcPr>
            <w:tcW w:w="4455"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Склад</w:t>
            </w:r>
          </w:p>
        </w:tc>
      </w:tr>
      <w:tr w:rsidR="0082126E">
        <w:tc>
          <w:tcPr>
            <w:tcW w:w="664"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6.3</w:t>
            </w:r>
          </w:p>
        </w:tc>
        <w:tc>
          <w:tcPr>
            <w:tcW w:w="2933"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Легкая промышленность</w:t>
            </w:r>
          </w:p>
        </w:tc>
        <w:tc>
          <w:tcPr>
            <w:tcW w:w="1082" w:type="dxa"/>
            <w:tcBorders>
              <w:top w:val="single" w:sz="4" w:space="0" w:color="auto"/>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1.17</w:t>
            </w:r>
          </w:p>
        </w:tc>
        <w:tc>
          <w:tcPr>
            <w:tcW w:w="4455"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Питомники</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3.1.1</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Предоставление коммунальных услуг</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3.4.1</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Амбулаторно-поликлиническое обслуживание</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3.5</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Образование и просвещение</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3.6</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Культурное развитие</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3.9.3</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Проведение научных испытаний</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4.1</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Деловое управление</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4.6</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Общественное питание</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4.9</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Служебные гаражи</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5.1</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Спорт</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6.9</w:t>
            </w:r>
          </w:p>
        </w:tc>
        <w:tc>
          <w:tcPr>
            <w:tcW w:w="4455"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Склад</w:t>
            </w:r>
          </w:p>
        </w:tc>
      </w:tr>
      <w:tr w:rsidR="0082126E">
        <w:tc>
          <w:tcPr>
            <w:tcW w:w="664"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6.4</w:t>
            </w:r>
          </w:p>
        </w:tc>
        <w:tc>
          <w:tcPr>
            <w:tcW w:w="2933"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Пищевая промышленность</w:t>
            </w:r>
          </w:p>
        </w:tc>
        <w:tc>
          <w:tcPr>
            <w:tcW w:w="1082" w:type="dxa"/>
            <w:tcBorders>
              <w:top w:val="single" w:sz="4" w:space="0" w:color="auto"/>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1.17</w:t>
            </w:r>
          </w:p>
        </w:tc>
        <w:tc>
          <w:tcPr>
            <w:tcW w:w="4455"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Питомники</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3.1.1</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Предоставление коммунальных услуг</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3.4.1</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Амбулаторно-поликлиническое обслуживание</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3.5</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Образование и просвещение</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3.6</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Культурное развитие</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3.9.3</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Проведение научных испытаний</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4.1</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Деловое управление</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4.6</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Общественное питание</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4.9</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Служебные гаражи</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5.1</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Спорт</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6.9</w:t>
            </w:r>
          </w:p>
        </w:tc>
        <w:tc>
          <w:tcPr>
            <w:tcW w:w="4455"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Склад</w:t>
            </w:r>
          </w:p>
        </w:tc>
      </w:tr>
      <w:tr w:rsidR="0082126E">
        <w:tc>
          <w:tcPr>
            <w:tcW w:w="664"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6.5</w:t>
            </w:r>
          </w:p>
        </w:tc>
        <w:tc>
          <w:tcPr>
            <w:tcW w:w="2933"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Нефтехимическая промышленность</w:t>
            </w:r>
          </w:p>
        </w:tc>
        <w:tc>
          <w:tcPr>
            <w:tcW w:w="1082" w:type="dxa"/>
            <w:tcBorders>
              <w:top w:val="single" w:sz="4" w:space="0" w:color="auto"/>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1.17</w:t>
            </w:r>
          </w:p>
        </w:tc>
        <w:tc>
          <w:tcPr>
            <w:tcW w:w="4455"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Питомники</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3.1.1</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Предоставление коммунальных услуг</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3.4.1</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Амбулаторно-поликлиническое обслуживание</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3.5</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Образование и просвещение</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3.6</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Культурное развитие</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3.9.3</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Проведение научных испытаний</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4.1</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Деловое управление</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4.6</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Общественное питание</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4.9</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Служебные гаражи</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5.1</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Спорт</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6.9</w:t>
            </w:r>
          </w:p>
        </w:tc>
        <w:tc>
          <w:tcPr>
            <w:tcW w:w="4455"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Склад</w:t>
            </w:r>
          </w:p>
        </w:tc>
      </w:tr>
      <w:tr w:rsidR="0082126E">
        <w:tc>
          <w:tcPr>
            <w:tcW w:w="664"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6.6</w:t>
            </w:r>
          </w:p>
        </w:tc>
        <w:tc>
          <w:tcPr>
            <w:tcW w:w="2933"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Строительная промышленность</w:t>
            </w:r>
          </w:p>
        </w:tc>
        <w:tc>
          <w:tcPr>
            <w:tcW w:w="1082"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1.17</w:t>
            </w:r>
          </w:p>
        </w:tc>
        <w:tc>
          <w:tcPr>
            <w:tcW w:w="4455"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Питомники</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3.1.1</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Предоставление коммунальных услуг</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3.4.1</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Амбулаторно-поликлиническое обслуживание</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3.5</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Образование и просвещение</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3.6</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Культурное развитие</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3.9.3</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Проведение научных испытаний</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4.1</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Деловое управление</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4.6</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Общественное питание</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4.9</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Служебные гаражи</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5.1</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Спорт</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6.9</w:t>
            </w:r>
          </w:p>
        </w:tc>
        <w:tc>
          <w:tcPr>
            <w:tcW w:w="4455"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Склад</w:t>
            </w:r>
          </w:p>
        </w:tc>
      </w:tr>
      <w:tr w:rsidR="0082126E">
        <w:tc>
          <w:tcPr>
            <w:tcW w:w="664"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6.7</w:t>
            </w:r>
          </w:p>
        </w:tc>
        <w:tc>
          <w:tcPr>
            <w:tcW w:w="2933"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Энергетика</w:t>
            </w:r>
          </w:p>
        </w:tc>
        <w:tc>
          <w:tcPr>
            <w:tcW w:w="1082"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4.9</w:t>
            </w:r>
          </w:p>
        </w:tc>
        <w:tc>
          <w:tcPr>
            <w:tcW w:w="4455"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Служебные гаражи</w:t>
            </w:r>
          </w:p>
        </w:tc>
      </w:tr>
      <w:tr w:rsidR="0082126E">
        <w:tc>
          <w:tcPr>
            <w:tcW w:w="664"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6.8</w:t>
            </w:r>
          </w:p>
        </w:tc>
        <w:tc>
          <w:tcPr>
            <w:tcW w:w="2933"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Связь</w:t>
            </w:r>
          </w:p>
        </w:tc>
        <w:tc>
          <w:tcPr>
            <w:tcW w:w="1082"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4.9</w:t>
            </w:r>
          </w:p>
        </w:tc>
        <w:tc>
          <w:tcPr>
            <w:tcW w:w="4455"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Служебные гаражи</w:t>
            </w:r>
          </w:p>
        </w:tc>
      </w:tr>
      <w:tr w:rsidR="0082126E">
        <w:tc>
          <w:tcPr>
            <w:tcW w:w="664"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6.9</w:t>
            </w:r>
          </w:p>
        </w:tc>
        <w:tc>
          <w:tcPr>
            <w:tcW w:w="2933"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Склад</w:t>
            </w:r>
          </w:p>
        </w:tc>
        <w:tc>
          <w:tcPr>
            <w:tcW w:w="1082" w:type="dxa"/>
            <w:tcBorders>
              <w:top w:val="single" w:sz="4" w:space="0" w:color="auto"/>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3.1.1</w:t>
            </w:r>
          </w:p>
        </w:tc>
        <w:tc>
          <w:tcPr>
            <w:tcW w:w="4455" w:type="dxa"/>
            <w:tcBorders>
              <w:top w:val="single" w:sz="4" w:space="0" w:color="auto"/>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Предоставление коммунальных услуг</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4.4</w:t>
            </w:r>
          </w:p>
        </w:tc>
        <w:tc>
          <w:tcPr>
            <w:tcW w:w="4455" w:type="dxa"/>
            <w:tcBorders>
              <w:top w:val="none" w:sz="4" w:space="0" w:color="000000"/>
              <w:left w:val="single" w:sz="4" w:space="0" w:color="auto"/>
              <w:bottom w:val="none" w:sz="4" w:space="0" w:color="000000"/>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Магазины</w:t>
            </w:r>
          </w:p>
        </w:tc>
      </w:tr>
      <w:tr w:rsidR="0082126E">
        <w:tc>
          <w:tcPr>
            <w:tcW w:w="664"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33"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82" w:type="dxa"/>
            <w:tcBorders>
              <w:top w:val="none" w:sz="4" w:space="0" w:color="000000"/>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4.9</w:t>
            </w:r>
          </w:p>
        </w:tc>
        <w:tc>
          <w:tcPr>
            <w:tcW w:w="4455" w:type="dxa"/>
            <w:tcBorders>
              <w:top w:val="none" w:sz="4" w:space="0" w:color="000000"/>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Служебные гаражи</w:t>
            </w:r>
          </w:p>
        </w:tc>
      </w:tr>
      <w:tr w:rsidR="0082126E">
        <w:tc>
          <w:tcPr>
            <w:tcW w:w="664"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7.2</w:t>
            </w:r>
          </w:p>
        </w:tc>
        <w:tc>
          <w:tcPr>
            <w:tcW w:w="2933"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Автомобильный транспорт</w:t>
            </w:r>
          </w:p>
        </w:tc>
        <w:tc>
          <w:tcPr>
            <w:tcW w:w="1082" w:type="dxa"/>
            <w:tcBorders>
              <w:top w:val="single" w:sz="4" w:space="0" w:color="auto"/>
              <w:left w:val="single" w:sz="4" w:space="0" w:color="auto"/>
              <w:bottom w:val="single" w:sz="4" w:space="0" w:color="auto"/>
              <w:right w:val="single" w:sz="4" w:space="0" w:color="auto"/>
            </w:tcBorders>
          </w:tcPr>
          <w:p w:rsidR="0082126E" w:rsidRDefault="0082126E">
            <w:pPr>
              <w:spacing w:line="276" w:lineRule="auto"/>
              <w:rPr>
                <w:rFonts w:ascii="Times New Roman" w:eastAsiaTheme="minorEastAsia" w:hAnsi="Times New Roman" w:cs="Times New Roman"/>
                <w:sz w:val="24"/>
                <w:szCs w:val="24"/>
                <w:lang w:val="ru-RU" w:eastAsia="ru-RU"/>
              </w:rPr>
            </w:pPr>
          </w:p>
        </w:tc>
        <w:tc>
          <w:tcPr>
            <w:tcW w:w="4455" w:type="dxa"/>
            <w:tcBorders>
              <w:top w:val="single" w:sz="4" w:space="0" w:color="auto"/>
              <w:left w:val="single" w:sz="4" w:space="0" w:color="auto"/>
              <w:bottom w:val="single" w:sz="4" w:space="0" w:color="auto"/>
              <w:right w:val="single" w:sz="4" w:space="0" w:color="auto"/>
            </w:tcBorders>
          </w:tcPr>
          <w:p w:rsidR="0082126E" w:rsidRDefault="0082126E">
            <w:pPr>
              <w:spacing w:line="276" w:lineRule="auto"/>
              <w:rPr>
                <w:rFonts w:ascii="Times New Roman" w:eastAsiaTheme="minorEastAsia" w:hAnsi="Times New Roman" w:cs="Times New Roman"/>
                <w:sz w:val="24"/>
                <w:szCs w:val="24"/>
                <w:lang w:val="ru-RU" w:eastAsia="ru-RU"/>
              </w:rPr>
            </w:pPr>
          </w:p>
        </w:tc>
      </w:tr>
      <w:tr w:rsidR="0082126E">
        <w:tc>
          <w:tcPr>
            <w:tcW w:w="664"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7.5</w:t>
            </w:r>
          </w:p>
        </w:tc>
        <w:tc>
          <w:tcPr>
            <w:tcW w:w="2933"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Трубопроводный транспорт</w:t>
            </w:r>
          </w:p>
        </w:tc>
        <w:tc>
          <w:tcPr>
            <w:tcW w:w="1082"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3.4.1</w:t>
            </w:r>
          </w:p>
          <w:p w:rsidR="0082126E" w:rsidRDefault="0082126E">
            <w:pPr>
              <w:rPr>
                <w:rFonts w:ascii="Times New Roman" w:hAnsi="Times New Roman" w:cs="Times New Roman"/>
                <w:sz w:val="24"/>
                <w:szCs w:val="24"/>
                <w:lang w:val="ru-RU"/>
              </w:rPr>
            </w:pPr>
          </w:p>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 xml:space="preserve">4.1 </w:t>
            </w:r>
          </w:p>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4.6</w:t>
            </w:r>
          </w:p>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4.9</w:t>
            </w:r>
          </w:p>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6.8</w:t>
            </w:r>
          </w:p>
          <w:p w:rsidR="0082126E" w:rsidRDefault="00CF1619">
            <w:pPr>
              <w:rPr>
                <w:rFonts w:ascii="Times New Roman" w:hAnsi="Times New Roman" w:cs="Times New Roman"/>
                <w:sz w:val="24"/>
                <w:szCs w:val="24"/>
                <w:lang w:val="ru-RU"/>
              </w:rPr>
            </w:pPr>
            <w:r>
              <w:rPr>
                <w:rFonts w:ascii="Times New Roman" w:hAnsi="Times New Roman" w:cs="Times New Roman"/>
                <w:sz w:val="24"/>
                <w:szCs w:val="24"/>
              </w:rPr>
              <w:t>6.9</w:t>
            </w:r>
          </w:p>
          <w:p w:rsidR="0082126E" w:rsidRDefault="00CF1619">
            <w:pPr>
              <w:rPr>
                <w:rFonts w:ascii="Times New Roman" w:hAnsi="Times New Roman" w:cs="Times New Roman"/>
                <w:sz w:val="24"/>
                <w:szCs w:val="24"/>
                <w:lang w:val="ru-RU"/>
              </w:rPr>
            </w:pPr>
            <w:r>
              <w:rPr>
                <w:rFonts w:ascii="Times New Roman" w:hAnsi="Times New Roman" w:cs="Times New Roman"/>
                <w:sz w:val="24"/>
                <w:szCs w:val="24"/>
              </w:rPr>
              <w:t>12.0.1</w:t>
            </w:r>
          </w:p>
          <w:p w:rsidR="0082126E" w:rsidRDefault="00CF1619">
            <w:pPr>
              <w:spacing w:line="276" w:lineRule="auto"/>
              <w:rPr>
                <w:rFonts w:ascii="Times New Roman" w:hAnsi="Times New Roman"/>
                <w:sz w:val="24"/>
                <w:szCs w:val="24"/>
                <w:lang w:val="ru-RU" w:eastAsia="ru-RU"/>
              </w:rPr>
            </w:pPr>
            <w:r>
              <w:rPr>
                <w:rFonts w:ascii="Times New Roman" w:hAnsi="Times New Roman" w:cs="Times New Roman"/>
                <w:sz w:val="24"/>
                <w:szCs w:val="24"/>
              </w:rPr>
              <w:t xml:space="preserve">12.0.2 </w:t>
            </w:r>
          </w:p>
        </w:tc>
        <w:tc>
          <w:tcPr>
            <w:tcW w:w="4455" w:type="dxa"/>
            <w:tcBorders>
              <w:top w:val="single" w:sz="4" w:space="0" w:color="auto"/>
              <w:left w:val="single" w:sz="4" w:space="0" w:color="auto"/>
              <w:bottom w:val="single" w:sz="4" w:space="0" w:color="auto"/>
              <w:right w:val="single" w:sz="4" w:space="0" w:color="auto"/>
            </w:tcBorders>
          </w:tcPr>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Амбулаторно-поликлиническое обслуживание</w:t>
            </w:r>
          </w:p>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Деловое управление</w:t>
            </w:r>
          </w:p>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Общественное питание</w:t>
            </w:r>
          </w:p>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Служебные гаражи</w:t>
            </w:r>
          </w:p>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Связь</w:t>
            </w:r>
          </w:p>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Склад</w:t>
            </w:r>
          </w:p>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Улично-дорожная сеть</w:t>
            </w:r>
          </w:p>
          <w:p w:rsidR="0082126E" w:rsidRDefault="00CF1619">
            <w:pPr>
              <w:rPr>
                <w:rFonts w:ascii="Times New Roman" w:hAnsi="Times New Roman" w:cs="Times New Roman"/>
                <w:sz w:val="24"/>
                <w:szCs w:val="24"/>
                <w:lang w:val="ru-RU"/>
              </w:rPr>
            </w:pPr>
            <w:r>
              <w:rPr>
                <w:rFonts w:ascii="Times New Roman" w:hAnsi="Times New Roman" w:cs="Times New Roman"/>
                <w:sz w:val="24"/>
                <w:szCs w:val="24"/>
                <w:lang w:val="ru-RU"/>
              </w:rPr>
              <w:t>Благоустройство территории</w:t>
            </w:r>
          </w:p>
        </w:tc>
      </w:tr>
    </w:tbl>
    <w:p w:rsidR="0082126E" w:rsidRDefault="0082126E">
      <w:pPr>
        <w:pStyle w:val="ConsPlusNormal"/>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2.</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
        <w:gridCol w:w="2381"/>
        <w:gridCol w:w="724"/>
        <w:gridCol w:w="5386"/>
      </w:tblGrid>
      <w:tr w:rsidR="0082126E">
        <w:tc>
          <w:tcPr>
            <w:tcW w:w="2910" w:type="dxa"/>
            <w:gridSpan w:val="2"/>
            <w:tcBorders>
              <w:top w:val="single" w:sz="4" w:space="0" w:color="auto"/>
              <w:bottom w:val="single" w:sz="4" w:space="0" w:color="auto"/>
            </w:tcBorders>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Условно разрешенный вид разрешенного использования</w:t>
            </w:r>
          </w:p>
        </w:tc>
        <w:tc>
          <w:tcPr>
            <w:tcW w:w="6110" w:type="dxa"/>
            <w:gridSpan w:val="2"/>
            <w:tcBorders>
              <w:top w:val="single" w:sz="4" w:space="0" w:color="auto"/>
              <w:bottom w:val="single" w:sz="4" w:space="0" w:color="auto"/>
            </w:tcBorders>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c>
          <w:tcPr>
            <w:tcW w:w="529" w:type="dxa"/>
            <w:tcBorders>
              <w:top w:val="single" w:sz="4" w:space="0" w:color="auto"/>
              <w:bottom w:val="single" w:sz="4" w:space="0" w:color="auto"/>
            </w:tcBorders>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2381" w:type="dxa"/>
            <w:tcBorders>
              <w:top w:val="single" w:sz="4" w:space="0" w:color="auto"/>
              <w:bottom w:val="single" w:sz="4" w:space="0" w:color="auto"/>
            </w:tcBorders>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724" w:type="dxa"/>
            <w:tcBorders>
              <w:top w:val="single" w:sz="4" w:space="0" w:color="auto"/>
              <w:bottom w:val="single" w:sz="4" w:space="0" w:color="auto"/>
            </w:tcBorders>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5386" w:type="dxa"/>
            <w:tcBorders>
              <w:top w:val="single" w:sz="4" w:space="0" w:color="auto"/>
              <w:bottom w:val="single" w:sz="4" w:space="0" w:color="auto"/>
            </w:tcBorders>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c>
          <w:tcPr>
            <w:tcW w:w="529"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2381"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724"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5386"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5386"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5386"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5386"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c>
          <w:tcPr>
            <w:tcW w:w="529"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4.3</w:t>
            </w:r>
          </w:p>
        </w:tc>
        <w:tc>
          <w:tcPr>
            <w:tcW w:w="2381"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Рынки</w:t>
            </w:r>
          </w:p>
        </w:tc>
        <w:tc>
          <w:tcPr>
            <w:tcW w:w="724"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5386"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4.6</w:t>
            </w:r>
          </w:p>
        </w:tc>
        <w:tc>
          <w:tcPr>
            <w:tcW w:w="5386"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5386"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5386"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5386"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c>
          <w:tcPr>
            <w:tcW w:w="529"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2381"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c>
          <w:tcPr>
            <w:tcW w:w="724"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5386"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5386"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5386"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5386"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c>
          <w:tcPr>
            <w:tcW w:w="529"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4.6</w:t>
            </w:r>
          </w:p>
        </w:tc>
        <w:tc>
          <w:tcPr>
            <w:tcW w:w="2381"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724"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5386"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5386"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5386"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5386"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r w:rsidR="0082126E">
        <w:tc>
          <w:tcPr>
            <w:tcW w:w="529"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2381"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Спорт</w:t>
            </w:r>
          </w:p>
        </w:tc>
        <w:tc>
          <w:tcPr>
            <w:tcW w:w="724"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5386"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5386"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5386"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724"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5386"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Предельные параметры разрешенного строительства, установленные для территориальной зоны, приведены в таблице 3.</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2098"/>
        <w:gridCol w:w="1624"/>
        <w:gridCol w:w="604"/>
        <w:gridCol w:w="649"/>
        <w:gridCol w:w="85"/>
        <w:gridCol w:w="3146"/>
      </w:tblGrid>
      <w:tr w:rsidR="0082126E">
        <w:tc>
          <w:tcPr>
            <w:tcW w:w="814"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N строки</w:t>
            </w:r>
          </w:p>
        </w:tc>
        <w:tc>
          <w:tcPr>
            <w:tcW w:w="2098"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Вид (классификация) параметра</w:t>
            </w:r>
          </w:p>
        </w:tc>
        <w:tc>
          <w:tcPr>
            <w:tcW w:w="6108" w:type="dxa"/>
            <w:gridSpan w:val="5"/>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Показатель</w:t>
            </w:r>
          </w:p>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(предельный параметр)</w:t>
            </w:r>
          </w:p>
        </w:tc>
      </w:tr>
      <w:tr w:rsidR="0082126E">
        <w:tc>
          <w:tcPr>
            <w:tcW w:w="814"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2098"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1624"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Параметр установлен для ВРИ</w:t>
            </w:r>
          </w:p>
        </w:tc>
        <w:tc>
          <w:tcPr>
            <w:tcW w:w="604"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мин.</w:t>
            </w:r>
          </w:p>
        </w:tc>
        <w:tc>
          <w:tcPr>
            <w:tcW w:w="734"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макс.</w:t>
            </w:r>
          </w:p>
        </w:tc>
        <w:tc>
          <w:tcPr>
            <w:tcW w:w="3146"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Текстовое значение</w:t>
            </w:r>
          </w:p>
        </w:tc>
      </w:tr>
      <w:tr w:rsidR="0082126E">
        <w:tc>
          <w:tcPr>
            <w:tcW w:w="9020" w:type="dxa"/>
            <w:gridSpan w:val="7"/>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Пространственные параметры</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206"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209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 земельного участка (га)</w:t>
            </w:r>
          </w:p>
        </w:tc>
        <w:tc>
          <w:tcPr>
            <w:tcW w:w="16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231" w:type="dxa"/>
            <w:gridSpan w:val="2"/>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8206"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Этажность (этаж)</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209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p>
        </w:tc>
        <w:tc>
          <w:tcPr>
            <w:tcW w:w="16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231" w:type="dxa"/>
            <w:gridSpan w:val="2"/>
          </w:tcPr>
          <w:p w:rsidR="0082126E" w:rsidRDefault="0082126E">
            <w:pPr>
              <w:pStyle w:val="ConsPlusNormal"/>
              <w:rPr>
                <w:rFonts w:ascii="Times New Roman" w:hAnsi="Times New Roman" w:cs="Times New Roman"/>
                <w:sz w:val="24"/>
                <w:szCs w:val="24"/>
              </w:rPr>
            </w:pP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209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w:t>
            </w:r>
          </w:p>
        </w:tc>
        <w:tc>
          <w:tcPr>
            <w:tcW w:w="1624" w:type="dxa"/>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231"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Распространяется на индивидуальные гаражи и временные объекты.</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Не распространяется на многоярусные гаражи, предусмотренные документацией по планировке территории, и многоярусные гаражи, являющиеся отдельно стоящими вспомогательными объектами, в соответствии с проектной документацией.</w:t>
            </w: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2.3</w:t>
            </w:r>
          </w:p>
        </w:tc>
        <w:tc>
          <w:tcPr>
            <w:tcW w:w="209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Магазина сопутствующей торговли (реализация товаров для эксплуатации, ремонта и обслуживания автомобилей)</w:t>
            </w:r>
          </w:p>
        </w:tc>
        <w:tc>
          <w:tcPr>
            <w:tcW w:w="16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 Служебные гаражи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231"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объектов, размещенных в гаражных кооперативах</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8206"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Высота (м)</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209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Предельная высота</w:t>
            </w:r>
          </w:p>
        </w:tc>
        <w:tc>
          <w:tcPr>
            <w:tcW w:w="16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231" w:type="dxa"/>
            <w:gridSpan w:val="2"/>
          </w:tcPr>
          <w:p w:rsidR="0082126E" w:rsidRDefault="0082126E">
            <w:pPr>
              <w:pStyle w:val="ConsPlusNormal"/>
              <w:rPr>
                <w:rFonts w:ascii="Times New Roman" w:hAnsi="Times New Roman" w:cs="Times New Roman"/>
                <w:sz w:val="24"/>
                <w:szCs w:val="24"/>
              </w:rPr>
            </w:pP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3.2</w:t>
            </w:r>
          </w:p>
        </w:tc>
        <w:tc>
          <w:tcPr>
            <w:tcW w:w="209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Магазина сопутствующей торговли (реализация товаров для эксплуатации, ремонта и обслуживания автомобилей)</w:t>
            </w:r>
          </w:p>
        </w:tc>
        <w:tc>
          <w:tcPr>
            <w:tcW w:w="16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 Служебные гаражи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3231"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объектов, размещенных в гаражных кооперативах</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8206"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209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w:t>
            </w:r>
          </w:p>
        </w:tc>
        <w:tc>
          <w:tcPr>
            <w:tcW w:w="16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231" w:type="dxa"/>
            <w:gridSpan w:val="2"/>
          </w:tcPr>
          <w:p w:rsidR="0082126E" w:rsidRDefault="0082126E">
            <w:pPr>
              <w:pStyle w:val="ConsPlusNormal"/>
              <w:rPr>
                <w:rFonts w:ascii="Times New Roman" w:hAnsi="Times New Roman" w:cs="Times New Roman"/>
                <w:sz w:val="24"/>
                <w:szCs w:val="24"/>
              </w:rPr>
            </w:pP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8206"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(м)</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209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в целях определения мест допустимого размещения зданий, строений сооружений</w:t>
            </w:r>
          </w:p>
        </w:tc>
        <w:tc>
          <w:tcPr>
            <w:tcW w:w="16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231" w:type="dxa"/>
            <w:gridSpan w:val="2"/>
          </w:tcPr>
          <w:p w:rsidR="0082126E" w:rsidRDefault="0082126E">
            <w:pPr>
              <w:pStyle w:val="ConsPlusNormal"/>
              <w:rPr>
                <w:rFonts w:ascii="Times New Roman" w:hAnsi="Times New Roman" w:cs="Times New Roman"/>
                <w:sz w:val="24"/>
                <w:szCs w:val="24"/>
              </w:rPr>
            </w:pPr>
          </w:p>
        </w:tc>
      </w:tr>
      <w:tr w:rsidR="0082126E">
        <w:tc>
          <w:tcPr>
            <w:tcW w:w="9020" w:type="dxa"/>
            <w:gridSpan w:val="7"/>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 Мощность объектов</w:t>
            </w: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6.1</w:t>
            </w:r>
          </w:p>
        </w:tc>
        <w:tc>
          <w:tcPr>
            <w:tcW w:w="209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Количество постов автомобильной мойки</w:t>
            </w:r>
          </w:p>
        </w:tc>
        <w:tc>
          <w:tcPr>
            <w:tcW w:w="1624" w:type="dxa"/>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231"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объектов, размещенных в гаражных кооперативах</w:t>
            </w:r>
          </w:p>
        </w:tc>
      </w:tr>
      <w:tr w:rsidR="0082126E">
        <w:tc>
          <w:tcPr>
            <w:tcW w:w="9020" w:type="dxa"/>
            <w:gridSpan w:val="7"/>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7. Ограничения</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7.1</w:t>
            </w:r>
          </w:p>
        </w:tc>
        <w:tc>
          <w:tcPr>
            <w:tcW w:w="209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Класс санитарной классификации предприятий</w:t>
            </w:r>
          </w:p>
        </w:tc>
        <w:tc>
          <w:tcPr>
            <w:tcW w:w="1624" w:type="dxa"/>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II</w:t>
            </w:r>
          </w:p>
        </w:tc>
        <w:tc>
          <w:tcPr>
            <w:tcW w:w="3231"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25" w:tooltip="consultantplus://offline/ref=AF8E3798765A4F1C9E88D28530C581582C21E1887E7E6500862BEAC364642C57B9E63651756A49CF5A1F4DBA5CE938A46AF33F212DEBA8C6N0TAM" w:history="1">
              <w:r>
                <w:rPr>
                  <w:rFonts w:ascii="Times New Roman" w:hAnsi="Times New Roman" w:cs="Times New Roman"/>
                  <w:sz w:val="24"/>
                  <w:szCs w:val="24"/>
                </w:rPr>
                <w:t>СанПиН</w:t>
              </w:r>
            </w:hyperlink>
            <w:r>
              <w:rPr>
                <w:rFonts w:ascii="Times New Roman" w:hAnsi="Times New Roman" w:cs="Times New Roman"/>
                <w:sz w:val="24"/>
                <w:szCs w:val="24"/>
              </w:rPr>
              <w:t xml:space="preserve"> 2.2.1/2.1.1.1200-03. «Проектирование, строительство, реконструкция и эксплуатация предприятий, планировка и застройка населенных мест.</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Санитарно-защитные зоны и санитарная классификация предприятий, сооружений и иных объектов. Санитарно-эпидемиологические правила и нормативы».</w:t>
            </w: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7.2</w:t>
            </w:r>
          </w:p>
        </w:tc>
        <w:tc>
          <w:tcPr>
            <w:tcW w:w="8206"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Проектирование и строительство систем водоснабжения и канализации помещений мойки и санитарно-бытовых помещений выполняется в соответствии с действующими нормами и техническими регламентами.</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 Требования к архитектурно-градостроительному облику объекта капитального строительства.</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4.1. Общее правило определения требований к архитектурно градостроительному облику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4.1.1. Объект капитального строительства при формировании архитектурно-градостроительного облика должен содержать следующие характеристики: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1) Внешний вид, функции помещений должны соответствовать функциональному назначению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 Обеспеченность связанности территорий, а также комфортного движения пешеходов и транспорта с учетом маломобильных групп населения;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3) Проработка внешнего вида объекта капитального строительства согласно требованиям к архитектурно-стилистическим характеристикам объектов, цветовым решениям, отделочным и (или) строительным материалам, описанным в утвержденных требованиях к архитектурно-градостроительному облику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 Описание конструктивных решений, мест размещения на фасаде, кровле технического и инженерного оборудования;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5) Отображение текстовое и (или) графическое принимаемых архитектурных приемов внешнего освещения (функционального и декоративного).</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4.1.2. Архитектурно-градостроительный облик должен соответствовать требованиям, установленным сводами правил, региональным нормативам градостроительного проектирования Ханты-Мансийского автономного округа - Югры, местным нормативам градостроительного проектирования города Урай, Правилам благоустройства территории города Урай.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4.1.3. Согласование архитектурно-градостроительного облика объекта капитального строительства осуществляется уполномоченным органом в сфере градостроительства в порядке, установленном постановлением Правительства Российской Федерации от 29.05.2023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w:t>
      </w:r>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Title"/>
        <w:ind w:firstLine="540"/>
        <w:jc w:val="both"/>
        <w:outlineLvl w:val="2"/>
        <w:rPr>
          <w:rFonts w:ascii="Times New Roman" w:hAnsi="Times New Roman" w:cs="Times New Roman"/>
          <w:sz w:val="24"/>
          <w:szCs w:val="24"/>
        </w:rPr>
      </w:pPr>
      <w:bookmarkStart w:id="63" w:name="_Toc135061682"/>
      <w:bookmarkStart w:id="64" w:name="_Toc149310586"/>
      <w:r>
        <w:rPr>
          <w:rFonts w:ascii="Times New Roman" w:hAnsi="Times New Roman" w:cs="Times New Roman"/>
          <w:sz w:val="24"/>
          <w:szCs w:val="24"/>
        </w:rPr>
        <w:t>15.2 Зона производственно-коммунальных объектов III класса санитарной классификации (П2)</w:t>
      </w:r>
      <w:bookmarkEnd w:id="63"/>
      <w:bookmarkEnd w:id="64"/>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1.</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1</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85"/>
        <w:gridCol w:w="2819"/>
        <w:gridCol w:w="922"/>
        <w:gridCol w:w="4467"/>
      </w:tblGrid>
      <w:tr w:rsidR="0082126E">
        <w:tc>
          <w:tcPr>
            <w:tcW w:w="36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2126E" w:rsidRDefault="00CF1619">
            <w:pPr>
              <w:spacing w:line="276" w:lineRule="auto"/>
              <w:jc w:val="center"/>
              <w:rPr>
                <w:rFonts w:ascii="Times New Roman" w:eastAsiaTheme="minorEastAsia" w:hAnsi="Times New Roman" w:cs="Times New Roman"/>
                <w:b/>
                <w:sz w:val="24"/>
                <w:szCs w:val="24"/>
                <w:lang w:val="ru-RU" w:eastAsia="ru-RU"/>
              </w:rPr>
            </w:pPr>
            <w:r>
              <w:rPr>
                <w:rFonts w:ascii="Times New Roman" w:eastAsiaTheme="minorEastAsia" w:hAnsi="Times New Roman" w:cs="Times New Roman"/>
                <w:b/>
                <w:sz w:val="24"/>
                <w:szCs w:val="24"/>
                <w:lang w:val="ru-RU" w:eastAsia="ru-RU"/>
              </w:rPr>
              <w:t>Основной вид разрешенного использования</w:t>
            </w:r>
          </w:p>
        </w:tc>
        <w:tc>
          <w:tcPr>
            <w:tcW w:w="53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2126E" w:rsidRDefault="00CF1619">
            <w:pPr>
              <w:spacing w:line="276" w:lineRule="auto"/>
              <w:jc w:val="center"/>
              <w:rPr>
                <w:rFonts w:ascii="Times New Roman" w:eastAsiaTheme="minorEastAsia" w:hAnsi="Times New Roman" w:cs="Times New Roman"/>
                <w:b/>
                <w:sz w:val="24"/>
                <w:szCs w:val="24"/>
                <w:lang w:val="ru-RU" w:eastAsia="ru-RU"/>
              </w:rPr>
            </w:pPr>
            <w:r>
              <w:rPr>
                <w:rFonts w:ascii="Times New Roman" w:eastAsiaTheme="minorEastAsia" w:hAnsi="Times New Roman" w:cs="Times New Roman"/>
                <w:b/>
                <w:sz w:val="24"/>
                <w:szCs w:val="24"/>
                <w:lang w:val="ru-RU" w:eastAsia="ru-RU"/>
              </w:rPr>
              <w:t>Вспомогательный вид разрешенного использования</w:t>
            </w:r>
          </w:p>
        </w:tc>
      </w:tr>
      <w:tr w:rsidR="0082126E">
        <w:tc>
          <w:tcPr>
            <w:tcW w:w="7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Код</w:t>
            </w:r>
          </w:p>
        </w:tc>
        <w:tc>
          <w:tcPr>
            <w:tcW w:w="2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Наименование</w:t>
            </w:r>
          </w:p>
        </w:tc>
        <w:tc>
          <w:tcPr>
            <w:tcW w:w="92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Код</w:t>
            </w:r>
          </w:p>
        </w:tc>
        <w:tc>
          <w:tcPr>
            <w:tcW w:w="44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Наименование</w:t>
            </w:r>
          </w:p>
        </w:tc>
      </w:tr>
      <w:tr w:rsidR="0082126E">
        <w:tc>
          <w:tcPr>
            <w:tcW w:w="785"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2.7.1</w:t>
            </w:r>
          </w:p>
        </w:tc>
        <w:tc>
          <w:tcPr>
            <w:tcW w:w="2819"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Хранение автотранспорта</w:t>
            </w:r>
          </w:p>
        </w:tc>
        <w:tc>
          <w:tcPr>
            <w:tcW w:w="922"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3.1.1</w:t>
            </w:r>
          </w:p>
        </w:tc>
        <w:tc>
          <w:tcPr>
            <w:tcW w:w="4467"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Предоставление коммунальных услуг</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12.0.1</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Улично-дорожная сеть</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12.0.2</w:t>
            </w:r>
          </w:p>
        </w:tc>
        <w:tc>
          <w:tcPr>
            <w:tcW w:w="4467"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Благоустройство территории</w:t>
            </w:r>
          </w:p>
        </w:tc>
      </w:tr>
      <w:tr w:rsidR="0082126E">
        <w:tc>
          <w:tcPr>
            <w:tcW w:w="785"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3.1.1</w:t>
            </w:r>
          </w:p>
        </w:tc>
        <w:tc>
          <w:tcPr>
            <w:tcW w:w="2819"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Предоставление коммунальных услуг</w:t>
            </w:r>
          </w:p>
        </w:tc>
        <w:tc>
          <w:tcPr>
            <w:tcW w:w="922" w:type="dxa"/>
            <w:tcBorders>
              <w:top w:val="single" w:sz="4" w:space="0" w:color="auto"/>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4.9</w:t>
            </w:r>
          </w:p>
        </w:tc>
        <w:tc>
          <w:tcPr>
            <w:tcW w:w="4467" w:type="dxa"/>
            <w:tcBorders>
              <w:top w:val="single" w:sz="4" w:space="0" w:color="auto"/>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Служебные гаражи</w:t>
            </w:r>
          </w:p>
        </w:tc>
      </w:tr>
      <w:tr w:rsidR="0082126E">
        <w:tc>
          <w:tcPr>
            <w:tcW w:w="785" w:type="dxa"/>
            <w:vMerge w:val="restart"/>
            <w:tcBorders>
              <w:top w:val="single" w:sz="4" w:space="0" w:color="auto"/>
              <w:left w:val="single" w:sz="4" w:space="0" w:color="auto"/>
              <w:right w:val="single" w:sz="4" w:space="0" w:color="auto"/>
            </w:tcBorders>
            <w:vAlign w:val="center"/>
          </w:tcPr>
          <w:p w:rsidR="0082126E" w:rsidRDefault="00CF1619">
            <w:pPr>
              <w:widowControl/>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3.1.2</w:t>
            </w:r>
          </w:p>
        </w:tc>
        <w:tc>
          <w:tcPr>
            <w:tcW w:w="2819" w:type="dxa"/>
            <w:vMerge w:val="restart"/>
            <w:tcBorders>
              <w:top w:val="single" w:sz="4" w:space="0" w:color="auto"/>
              <w:left w:val="single" w:sz="4" w:space="0" w:color="auto"/>
              <w:right w:val="single" w:sz="4" w:space="0" w:color="auto"/>
            </w:tcBorders>
            <w:vAlign w:val="center"/>
          </w:tcPr>
          <w:p w:rsidR="0082126E" w:rsidRDefault="00CF1619">
            <w:pPr>
              <w:widowControl/>
              <w:rPr>
                <w:rFonts w:ascii="Times New Roman" w:eastAsiaTheme="minorEastAsia" w:hAnsi="Times New Roman" w:cs="Times New Roman"/>
                <w:sz w:val="24"/>
                <w:szCs w:val="24"/>
                <w:lang w:val="ru-RU" w:eastAsia="ru-RU"/>
              </w:rPr>
            </w:pPr>
            <w:r>
              <w:rPr>
                <w:rFonts w:ascii="Times New Roman" w:hAnsi="Times New Roman" w:cs="Times New Roman"/>
                <w:sz w:val="24"/>
                <w:szCs w:val="24"/>
                <w:lang w:val="ru-RU"/>
              </w:rPr>
              <w:t>Административные здания организаций, обеспечивающих предоставление коммунальных услуг</w:t>
            </w:r>
          </w:p>
        </w:tc>
        <w:tc>
          <w:tcPr>
            <w:tcW w:w="922"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3.1.1</w:t>
            </w:r>
          </w:p>
        </w:tc>
        <w:tc>
          <w:tcPr>
            <w:tcW w:w="4467"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Предоставление коммунальных услуг</w:t>
            </w:r>
          </w:p>
        </w:tc>
      </w:tr>
      <w:tr w:rsidR="0082126E">
        <w:tc>
          <w:tcPr>
            <w:tcW w:w="785" w:type="dxa"/>
            <w:vMerge/>
            <w:tcBorders>
              <w:left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left w:val="single" w:sz="4" w:space="0" w:color="auto"/>
              <w:right w:val="single" w:sz="4" w:space="0" w:color="auto"/>
            </w:tcBorders>
            <w:vAlign w:val="center"/>
          </w:tcPr>
          <w:p w:rsidR="0082126E" w:rsidRDefault="0082126E">
            <w:pPr>
              <w:widowControl/>
              <w:rPr>
                <w:rFonts w:ascii="Times New Roman" w:hAnsi="Times New Roman" w:cs="Times New Roman"/>
                <w:sz w:val="24"/>
                <w:szCs w:val="24"/>
                <w:lang w:val="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4.9</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Служебные гаражи</w:t>
            </w:r>
          </w:p>
        </w:tc>
      </w:tr>
      <w:tr w:rsidR="0082126E">
        <w:tc>
          <w:tcPr>
            <w:tcW w:w="785" w:type="dxa"/>
            <w:vMerge/>
            <w:tcBorders>
              <w:left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left w:val="single" w:sz="4" w:space="0" w:color="auto"/>
              <w:right w:val="single" w:sz="4" w:space="0" w:color="auto"/>
            </w:tcBorders>
            <w:vAlign w:val="center"/>
          </w:tcPr>
          <w:p w:rsidR="0082126E" w:rsidRDefault="0082126E">
            <w:pPr>
              <w:widowControl/>
              <w:rPr>
                <w:rFonts w:ascii="Times New Roman" w:hAnsi="Times New Roman" w:cs="Times New Roman"/>
                <w:sz w:val="24"/>
                <w:szCs w:val="24"/>
                <w:lang w:val="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12.0.1</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Улично-дорожная сеть</w:t>
            </w:r>
          </w:p>
        </w:tc>
      </w:tr>
      <w:tr w:rsidR="0082126E">
        <w:tc>
          <w:tcPr>
            <w:tcW w:w="785" w:type="dxa"/>
            <w:vMerge/>
            <w:tcBorders>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left w:val="single" w:sz="4" w:space="0" w:color="auto"/>
              <w:bottom w:val="single" w:sz="4" w:space="0" w:color="auto"/>
              <w:right w:val="single" w:sz="4" w:space="0" w:color="auto"/>
            </w:tcBorders>
            <w:vAlign w:val="center"/>
          </w:tcPr>
          <w:p w:rsidR="0082126E" w:rsidRDefault="0082126E">
            <w:pPr>
              <w:widowControl/>
              <w:rPr>
                <w:rFonts w:ascii="Times New Roman" w:hAnsi="Times New Roman" w:cs="Times New Roman"/>
                <w:sz w:val="24"/>
                <w:szCs w:val="24"/>
                <w:lang w:val="ru-RU"/>
              </w:rPr>
            </w:pPr>
          </w:p>
        </w:tc>
        <w:tc>
          <w:tcPr>
            <w:tcW w:w="922"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12.0.2</w:t>
            </w:r>
          </w:p>
        </w:tc>
        <w:tc>
          <w:tcPr>
            <w:tcW w:w="4467"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Благоустройство территории</w:t>
            </w:r>
          </w:p>
        </w:tc>
      </w:tr>
      <w:tr w:rsidR="0082126E">
        <w:tc>
          <w:tcPr>
            <w:tcW w:w="785"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3.10.2</w:t>
            </w:r>
          </w:p>
        </w:tc>
        <w:tc>
          <w:tcPr>
            <w:tcW w:w="2819"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Приюты для животных</w:t>
            </w:r>
          </w:p>
        </w:tc>
        <w:tc>
          <w:tcPr>
            <w:tcW w:w="922" w:type="dxa"/>
            <w:tcBorders>
              <w:top w:val="single" w:sz="4" w:space="0" w:color="auto"/>
              <w:left w:val="single" w:sz="4" w:space="0" w:color="auto"/>
              <w:bottom w:val="single" w:sz="4" w:space="0" w:color="auto"/>
              <w:right w:val="single" w:sz="4" w:space="0" w:color="auto"/>
            </w:tcBorders>
          </w:tcPr>
          <w:p w:rsidR="0082126E" w:rsidRDefault="0082126E">
            <w:pPr>
              <w:spacing w:line="360" w:lineRule="auto"/>
              <w:rPr>
                <w:rFonts w:ascii="Times New Roman" w:eastAsiaTheme="minorEastAsia" w:hAnsi="Times New Roman" w:cs="Times New Roman"/>
                <w:sz w:val="24"/>
                <w:szCs w:val="24"/>
                <w:lang w:val="ru-RU" w:eastAsia="ru-RU"/>
              </w:rPr>
            </w:pPr>
          </w:p>
        </w:tc>
        <w:tc>
          <w:tcPr>
            <w:tcW w:w="4467" w:type="dxa"/>
            <w:tcBorders>
              <w:top w:val="single" w:sz="4" w:space="0" w:color="auto"/>
              <w:left w:val="single" w:sz="4" w:space="0" w:color="auto"/>
              <w:bottom w:val="single" w:sz="4" w:space="0" w:color="auto"/>
              <w:right w:val="single" w:sz="4" w:space="0" w:color="auto"/>
            </w:tcBorders>
          </w:tcPr>
          <w:p w:rsidR="0082126E" w:rsidRDefault="0082126E">
            <w:pPr>
              <w:spacing w:line="360" w:lineRule="auto"/>
              <w:rPr>
                <w:rFonts w:ascii="Times New Roman" w:eastAsiaTheme="minorEastAsia" w:hAnsi="Times New Roman" w:cs="Times New Roman"/>
                <w:sz w:val="24"/>
                <w:szCs w:val="24"/>
                <w:lang w:val="ru-RU" w:eastAsia="ru-RU"/>
              </w:rPr>
            </w:pPr>
          </w:p>
        </w:tc>
      </w:tr>
      <w:tr w:rsidR="0082126E">
        <w:tc>
          <w:tcPr>
            <w:tcW w:w="785"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4.9</w:t>
            </w:r>
          </w:p>
        </w:tc>
        <w:tc>
          <w:tcPr>
            <w:tcW w:w="2819"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Служебные гаражи</w:t>
            </w:r>
          </w:p>
        </w:tc>
        <w:tc>
          <w:tcPr>
            <w:tcW w:w="922"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3.1.1</w:t>
            </w:r>
          </w:p>
        </w:tc>
        <w:tc>
          <w:tcPr>
            <w:tcW w:w="4467"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Предоставление коммунальных услуг</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12.0.1</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Улично-дорожная сеть</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12.0.2</w:t>
            </w:r>
          </w:p>
        </w:tc>
        <w:tc>
          <w:tcPr>
            <w:tcW w:w="4467"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Благоустройство территории</w:t>
            </w:r>
          </w:p>
        </w:tc>
      </w:tr>
      <w:tr w:rsidR="0082126E">
        <w:tc>
          <w:tcPr>
            <w:tcW w:w="785"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4.9.1</w:t>
            </w:r>
          </w:p>
        </w:tc>
        <w:tc>
          <w:tcPr>
            <w:tcW w:w="2819"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Объекты дорожного сервиса</w:t>
            </w:r>
          </w:p>
        </w:tc>
        <w:tc>
          <w:tcPr>
            <w:tcW w:w="922"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3.1.1</w:t>
            </w:r>
          </w:p>
        </w:tc>
        <w:tc>
          <w:tcPr>
            <w:tcW w:w="4467"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Предоставление коммунальных услуг</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12.0.1</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Улично-дорожная сеть</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12.0.2</w:t>
            </w:r>
          </w:p>
        </w:tc>
        <w:tc>
          <w:tcPr>
            <w:tcW w:w="4467"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Благоустройство территории</w:t>
            </w:r>
          </w:p>
        </w:tc>
      </w:tr>
      <w:tr w:rsidR="0082126E">
        <w:tc>
          <w:tcPr>
            <w:tcW w:w="785"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5.4</w:t>
            </w:r>
          </w:p>
        </w:tc>
        <w:tc>
          <w:tcPr>
            <w:tcW w:w="2819"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Причалы для маломерных судов</w:t>
            </w:r>
          </w:p>
        </w:tc>
        <w:tc>
          <w:tcPr>
            <w:tcW w:w="922"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3.1.1</w:t>
            </w:r>
          </w:p>
        </w:tc>
        <w:tc>
          <w:tcPr>
            <w:tcW w:w="4467"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Предоставление коммунальных услуг</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4.9</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Служебные гаражи</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12.0.1</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Улично-дорожная сеть</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12.0.2</w:t>
            </w:r>
          </w:p>
        </w:tc>
        <w:tc>
          <w:tcPr>
            <w:tcW w:w="4467"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Благоустройство территории</w:t>
            </w:r>
          </w:p>
        </w:tc>
      </w:tr>
      <w:tr w:rsidR="0082126E">
        <w:tc>
          <w:tcPr>
            <w:tcW w:w="785"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6.2</w:t>
            </w:r>
          </w:p>
        </w:tc>
        <w:tc>
          <w:tcPr>
            <w:tcW w:w="2819"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Тяжелая промышленность</w:t>
            </w:r>
          </w:p>
        </w:tc>
        <w:tc>
          <w:tcPr>
            <w:tcW w:w="922"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1.17</w:t>
            </w:r>
          </w:p>
        </w:tc>
        <w:tc>
          <w:tcPr>
            <w:tcW w:w="4467"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Питомники</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3.1.1</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Предоставление коммунальных услуг</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3.4.1</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Амбулаторно-поликлиническое обслуживание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3.5</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Образование и просвещение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3.6</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Культурное развитие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3.9.3</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Проведение научных испытаний</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4.1</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Деловое управление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4.6</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Общественное питание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4.9</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Служебные гаражи</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5.1</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Спорт</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6.9</w:t>
            </w:r>
          </w:p>
        </w:tc>
        <w:tc>
          <w:tcPr>
            <w:tcW w:w="4467"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Склад</w:t>
            </w:r>
          </w:p>
        </w:tc>
      </w:tr>
      <w:tr w:rsidR="0082126E">
        <w:tc>
          <w:tcPr>
            <w:tcW w:w="785"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6.3</w:t>
            </w:r>
          </w:p>
        </w:tc>
        <w:tc>
          <w:tcPr>
            <w:tcW w:w="2819"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Легкая промышленность</w:t>
            </w:r>
          </w:p>
        </w:tc>
        <w:tc>
          <w:tcPr>
            <w:tcW w:w="922"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1.17</w:t>
            </w:r>
          </w:p>
        </w:tc>
        <w:tc>
          <w:tcPr>
            <w:tcW w:w="4467"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Питомники</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3.1.1</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Предоставление коммунальных услуг</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3.4.1</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Амбулаторно-поликлиническое обслуживание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3.5</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Образование и просвещение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3.6</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Культурное развитие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3.9.3</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Проведение научных испытаний</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4.1</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Деловое управление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4.6</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Общественное питание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4.9</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Служебные гаражи</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5.1</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Спорт</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6.9</w:t>
            </w:r>
          </w:p>
        </w:tc>
        <w:tc>
          <w:tcPr>
            <w:tcW w:w="4467"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Склад</w:t>
            </w:r>
          </w:p>
        </w:tc>
      </w:tr>
      <w:tr w:rsidR="0082126E">
        <w:tc>
          <w:tcPr>
            <w:tcW w:w="785"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6.4</w:t>
            </w:r>
          </w:p>
        </w:tc>
        <w:tc>
          <w:tcPr>
            <w:tcW w:w="2819"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Пищевая промышленность</w:t>
            </w:r>
          </w:p>
        </w:tc>
        <w:tc>
          <w:tcPr>
            <w:tcW w:w="922"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1.17</w:t>
            </w:r>
          </w:p>
        </w:tc>
        <w:tc>
          <w:tcPr>
            <w:tcW w:w="4467"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Питомники</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3.1.1</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Предоставление коммунальных услуг</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3.4.1</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Амбулаторно-поликлиническое обслуживание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3.5</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Образование и просвещение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3.6</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Культурное развитие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3.9.3</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Проведение научных испытаний</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4.1</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Деловое управление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4.6</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Общественное питание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4.9</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Служебные гаражи</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5.1</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Спорт</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6.9</w:t>
            </w:r>
          </w:p>
        </w:tc>
        <w:tc>
          <w:tcPr>
            <w:tcW w:w="4467"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Склад</w:t>
            </w:r>
          </w:p>
        </w:tc>
      </w:tr>
      <w:tr w:rsidR="0082126E">
        <w:tc>
          <w:tcPr>
            <w:tcW w:w="785"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6.5</w:t>
            </w:r>
          </w:p>
        </w:tc>
        <w:tc>
          <w:tcPr>
            <w:tcW w:w="2819"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Нефтехимическая промышленность</w:t>
            </w:r>
          </w:p>
        </w:tc>
        <w:tc>
          <w:tcPr>
            <w:tcW w:w="922"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1.17</w:t>
            </w:r>
          </w:p>
        </w:tc>
        <w:tc>
          <w:tcPr>
            <w:tcW w:w="4467"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Питомники</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3.1.1</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Предоставление коммунальных услуг</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3.4.1</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Амбулаторно-поликлиническое обслуживание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3.5</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Образование и просвещение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3.6</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Культурное развитие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3.9.3</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Проведение научных испытаний</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4.1</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Деловое управление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4.6</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Общественное питание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4.9</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Служебные гаражи</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5.1</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Спорт</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6.9</w:t>
            </w:r>
          </w:p>
        </w:tc>
        <w:tc>
          <w:tcPr>
            <w:tcW w:w="4467"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Склад</w:t>
            </w:r>
          </w:p>
        </w:tc>
      </w:tr>
      <w:tr w:rsidR="0082126E">
        <w:tc>
          <w:tcPr>
            <w:tcW w:w="785"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6.6</w:t>
            </w:r>
          </w:p>
        </w:tc>
        <w:tc>
          <w:tcPr>
            <w:tcW w:w="2819"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Строительная промышленность</w:t>
            </w:r>
          </w:p>
        </w:tc>
        <w:tc>
          <w:tcPr>
            <w:tcW w:w="922"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1.17</w:t>
            </w:r>
          </w:p>
        </w:tc>
        <w:tc>
          <w:tcPr>
            <w:tcW w:w="4467"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Питомники</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3.1.1</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Предоставление коммунальных услуг</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3.4.1</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Амбулаторно-поликлиническое обслуживание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3.5</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Образование и просвещение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3.6</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Культурное развитие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3.9.3</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Проведение научных испытаний</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4.1</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Деловое управление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4.6</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Общественное питание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4.9</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Служебные гаражи</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5.1</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Спорт</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6.9</w:t>
            </w:r>
          </w:p>
        </w:tc>
        <w:tc>
          <w:tcPr>
            <w:tcW w:w="4467"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Склад</w:t>
            </w:r>
          </w:p>
        </w:tc>
      </w:tr>
      <w:tr w:rsidR="0082126E">
        <w:tc>
          <w:tcPr>
            <w:tcW w:w="785"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6.7</w:t>
            </w:r>
          </w:p>
        </w:tc>
        <w:tc>
          <w:tcPr>
            <w:tcW w:w="2819"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Энергетика</w:t>
            </w:r>
          </w:p>
        </w:tc>
        <w:tc>
          <w:tcPr>
            <w:tcW w:w="922" w:type="dxa"/>
            <w:tcBorders>
              <w:top w:val="single" w:sz="4" w:space="0" w:color="auto"/>
              <w:left w:val="single" w:sz="4" w:space="0" w:color="auto"/>
              <w:bottom w:val="single" w:sz="4" w:space="0" w:color="auto"/>
              <w:right w:val="single" w:sz="4" w:space="0" w:color="auto"/>
            </w:tcBorders>
          </w:tcPr>
          <w:p w:rsidR="0082126E" w:rsidRDefault="0082126E">
            <w:pPr>
              <w:spacing w:line="276" w:lineRule="auto"/>
              <w:rPr>
                <w:rFonts w:ascii="Times New Roman" w:eastAsiaTheme="minorEastAsia" w:hAnsi="Times New Roman" w:cs="Times New Roman"/>
                <w:sz w:val="24"/>
                <w:szCs w:val="24"/>
                <w:lang w:val="ru-RU" w:eastAsia="ru-RU"/>
              </w:rPr>
            </w:pPr>
          </w:p>
        </w:tc>
        <w:tc>
          <w:tcPr>
            <w:tcW w:w="4467" w:type="dxa"/>
            <w:tcBorders>
              <w:top w:val="single" w:sz="4" w:space="0" w:color="auto"/>
              <w:left w:val="single" w:sz="4" w:space="0" w:color="auto"/>
              <w:bottom w:val="single" w:sz="4" w:space="0" w:color="auto"/>
              <w:right w:val="single" w:sz="4" w:space="0" w:color="auto"/>
            </w:tcBorders>
          </w:tcPr>
          <w:p w:rsidR="0082126E" w:rsidRDefault="0082126E">
            <w:pPr>
              <w:spacing w:line="276" w:lineRule="auto"/>
              <w:rPr>
                <w:rFonts w:ascii="Times New Roman" w:eastAsiaTheme="minorEastAsia" w:hAnsi="Times New Roman" w:cs="Times New Roman"/>
                <w:sz w:val="24"/>
                <w:szCs w:val="24"/>
                <w:lang w:val="ru-RU" w:eastAsia="ru-RU"/>
              </w:rPr>
            </w:pPr>
          </w:p>
        </w:tc>
      </w:tr>
      <w:tr w:rsidR="0082126E">
        <w:tc>
          <w:tcPr>
            <w:tcW w:w="785"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6.8</w:t>
            </w:r>
          </w:p>
        </w:tc>
        <w:tc>
          <w:tcPr>
            <w:tcW w:w="2819"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Связь</w:t>
            </w:r>
          </w:p>
        </w:tc>
        <w:tc>
          <w:tcPr>
            <w:tcW w:w="922" w:type="dxa"/>
            <w:tcBorders>
              <w:top w:val="single" w:sz="4" w:space="0" w:color="auto"/>
              <w:left w:val="single" w:sz="4" w:space="0" w:color="auto"/>
              <w:bottom w:val="single" w:sz="4" w:space="0" w:color="auto"/>
              <w:right w:val="single" w:sz="4" w:space="0" w:color="auto"/>
            </w:tcBorders>
          </w:tcPr>
          <w:p w:rsidR="0082126E" w:rsidRDefault="0082126E">
            <w:pPr>
              <w:spacing w:line="276" w:lineRule="auto"/>
              <w:rPr>
                <w:rFonts w:ascii="Times New Roman" w:eastAsiaTheme="minorEastAsia" w:hAnsi="Times New Roman" w:cs="Times New Roman"/>
                <w:sz w:val="24"/>
                <w:szCs w:val="24"/>
                <w:lang w:val="ru-RU" w:eastAsia="ru-RU"/>
              </w:rPr>
            </w:pPr>
          </w:p>
        </w:tc>
        <w:tc>
          <w:tcPr>
            <w:tcW w:w="4467" w:type="dxa"/>
            <w:tcBorders>
              <w:top w:val="single" w:sz="4" w:space="0" w:color="auto"/>
              <w:left w:val="single" w:sz="4" w:space="0" w:color="auto"/>
              <w:bottom w:val="single" w:sz="4" w:space="0" w:color="auto"/>
              <w:right w:val="single" w:sz="4" w:space="0" w:color="auto"/>
            </w:tcBorders>
          </w:tcPr>
          <w:p w:rsidR="0082126E" w:rsidRDefault="0082126E">
            <w:pPr>
              <w:spacing w:line="276" w:lineRule="auto"/>
              <w:rPr>
                <w:rFonts w:ascii="Times New Roman" w:eastAsiaTheme="minorEastAsia" w:hAnsi="Times New Roman" w:cs="Times New Roman"/>
                <w:sz w:val="24"/>
                <w:szCs w:val="24"/>
                <w:lang w:val="ru-RU" w:eastAsia="ru-RU"/>
              </w:rPr>
            </w:pPr>
          </w:p>
        </w:tc>
      </w:tr>
      <w:tr w:rsidR="0082126E">
        <w:tc>
          <w:tcPr>
            <w:tcW w:w="785"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6.9</w:t>
            </w:r>
          </w:p>
        </w:tc>
        <w:tc>
          <w:tcPr>
            <w:tcW w:w="2819"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Склад</w:t>
            </w:r>
          </w:p>
        </w:tc>
        <w:tc>
          <w:tcPr>
            <w:tcW w:w="922"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3.1.1</w:t>
            </w:r>
          </w:p>
        </w:tc>
        <w:tc>
          <w:tcPr>
            <w:tcW w:w="4467"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Предоставление коммунальных услуг</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3.4.1</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Амбулаторно-поликлиническое обслуживание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3.10.1</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Амбулаторное ветеринарное обслуживание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4.4</w:t>
            </w:r>
          </w:p>
        </w:tc>
        <w:tc>
          <w:tcPr>
            <w:tcW w:w="4467"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Магазины</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922"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4.9</w:t>
            </w:r>
          </w:p>
        </w:tc>
        <w:tc>
          <w:tcPr>
            <w:tcW w:w="4467"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Служебные гаражи</w:t>
            </w:r>
          </w:p>
        </w:tc>
      </w:tr>
      <w:tr w:rsidR="0082126E">
        <w:tc>
          <w:tcPr>
            <w:tcW w:w="785"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7.2</w:t>
            </w:r>
          </w:p>
        </w:tc>
        <w:tc>
          <w:tcPr>
            <w:tcW w:w="2819"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Автомобильный транспорт</w:t>
            </w:r>
          </w:p>
        </w:tc>
        <w:tc>
          <w:tcPr>
            <w:tcW w:w="922" w:type="dxa"/>
            <w:tcBorders>
              <w:top w:val="single" w:sz="4" w:space="0" w:color="auto"/>
              <w:left w:val="single" w:sz="4" w:space="0" w:color="auto"/>
              <w:bottom w:val="single" w:sz="4" w:space="0" w:color="auto"/>
              <w:right w:val="single" w:sz="4" w:space="0" w:color="auto"/>
            </w:tcBorders>
          </w:tcPr>
          <w:p w:rsidR="0082126E" w:rsidRDefault="0082126E">
            <w:pPr>
              <w:spacing w:line="276" w:lineRule="auto"/>
              <w:rPr>
                <w:rFonts w:ascii="Times New Roman" w:eastAsiaTheme="minorEastAsia" w:hAnsi="Times New Roman" w:cs="Times New Roman"/>
                <w:sz w:val="24"/>
                <w:szCs w:val="24"/>
                <w:lang w:val="ru-RU" w:eastAsia="ru-RU"/>
              </w:rPr>
            </w:pPr>
          </w:p>
        </w:tc>
        <w:tc>
          <w:tcPr>
            <w:tcW w:w="4467" w:type="dxa"/>
            <w:tcBorders>
              <w:top w:val="single" w:sz="4" w:space="0" w:color="auto"/>
              <w:left w:val="single" w:sz="4" w:space="0" w:color="auto"/>
              <w:bottom w:val="single" w:sz="4" w:space="0" w:color="auto"/>
              <w:right w:val="single" w:sz="4" w:space="0" w:color="auto"/>
            </w:tcBorders>
          </w:tcPr>
          <w:p w:rsidR="0082126E" w:rsidRDefault="0082126E">
            <w:pPr>
              <w:spacing w:line="276" w:lineRule="auto"/>
              <w:rPr>
                <w:rFonts w:ascii="Times New Roman" w:eastAsiaTheme="minorEastAsia" w:hAnsi="Times New Roman" w:cs="Times New Roman"/>
                <w:sz w:val="24"/>
                <w:szCs w:val="24"/>
                <w:lang w:val="ru-RU" w:eastAsia="ru-RU"/>
              </w:rPr>
            </w:pPr>
          </w:p>
        </w:tc>
      </w:tr>
      <w:tr w:rsidR="0082126E">
        <w:tc>
          <w:tcPr>
            <w:tcW w:w="785"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7.3</w:t>
            </w:r>
          </w:p>
        </w:tc>
        <w:tc>
          <w:tcPr>
            <w:tcW w:w="2819"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Водный транспорт</w:t>
            </w:r>
          </w:p>
        </w:tc>
        <w:tc>
          <w:tcPr>
            <w:tcW w:w="922"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4.9</w:t>
            </w:r>
          </w:p>
        </w:tc>
        <w:tc>
          <w:tcPr>
            <w:tcW w:w="4467"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Служебные гаражи</w:t>
            </w:r>
          </w:p>
        </w:tc>
      </w:tr>
      <w:tr w:rsidR="0082126E">
        <w:tc>
          <w:tcPr>
            <w:tcW w:w="785"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7.5</w:t>
            </w:r>
          </w:p>
        </w:tc>
        <w:tc>
          <w:tcPr>
            <w:tcW w:w="2819"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Трубопроводный транспорт</w:t>
            </w:r>
          </w:p>
        </w:tc>
        <w:tc>
          <w:tcPr>
            <w:tcW w:w="922" w:type="dxa"/>
            <w:tcBorders>
              <w:top w:val="single" w:sz="4" w:space="0" w:color="auto"/>
              <w:left w:val="single" w:sz="4" w:space="0" w:color="auto"/>
              <w:bottom w:val="single" w:sz="4" w:space="0" w:color="auto"/>
              <w:right w:val="single" w:sz="4" w:space="0" w:color="auto"/>
            </w:tcBorders>
          </w:tcPr>
          <w:p w:rsidR="0082126E" w:rsidRDefault="0082126E">
            <w:pPr>
              <w:spacing w:line="276" w:lineRule="auto"/>
              <w:rPr>
                <w:rFonts w:ascii="Times New Roman" w:eastAsiaTheme="minorEastAsia" w:hAnsi="Times New Roman" w:cs="Times New Roman"/>
                <w:sz w:val="24"/>
                <w:szCs w:val="24"/>
                <w:lang w:val="ru-RU" w:eastAsia="ru-RU"/>
              </w:rPr>
            </w:pPr>
          </w:p>
        </w:tc>
        <w:tc>
          <w:tcPr>
            <w:tcW w:w="4467" w:type="dxa"/>
            <w:tcBorders>
              <w:top w:val="single" w:sz="4" w:space="0" w:color="auto"/>
              <w:left w:val="single" w:sz="4" w:space="0" w:color="auto"/>
              <w:bottom w:val="single" w:sz="4" w:space="0" w:color="auto"/>
              <w:right w:val="single" w:sz="4" w:space="0" w:color="auto"/>
            </w:tcBorders>
          </w:tcPr>
          <w:p w:rsidR="0082126E" w:rsidRDefault="0082126E">
            <w:pPr>
              <w:spacing w:line="276" w:lineRule="auto"/>
              <w:rPr>
                <w:rFonts w:ascii="Times New Roman" w:eastAsiaTheme="minorEastAsia" w:hAnsi="Times New Roman" w:cs="Times New Roman"/>
                <w:sz w:val="24"/>
                <w:szCs w:val="24"/>
                <w:lang w:val="ru-RU" w:eastAsia="ru-RU"/>
              </w:rPr>
            </w:pPr>
          </w:p>
        </w:tc>
      </w:tr>
      <w:tr w:rsidR="0082126E" w:rsidRPr="00CF1619">
        <w:tc>
          <w:tcPr>
            <w:tcW w:w="785"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8.4</w:t>
            </w:r>
          </w:p>
        </w:tc>
        <w:tc>
          <w:tcPr>
            <w:tcW w:w="2819"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Обеспечение деятельности по исполнению наказаний</w:t>
            </w:r>
          </w:p>
        </w:tc>
        <w:tc>
          <w:tcPr>
            <w:tcW w:w="922" w:type="dxa"/>
            <w:tcBorders>
              <w:top w:val="single" w:sz="4" w:space="0" w:color="auto"/>
              <w:left w:val="single" w:sz="4" w:space="0" w:color="auto"/>
              <w:bottom w:val="single" w:sz="4" w:space="0" w:color="auto"/>
              <w:right w:val="single" w:sz="4" w:space="0" w:color="auto"/>
            </w:tcBorders>
          </w:tcPr>
          <w:p w:rsidR="0082126E" w:rsidRDefault="0082126E">
            <w:pPr>
              <w:spacing w:line="276" w:lineRule="auto"/>
              <w:rPr>
                <w:rFonts w:ascii="Times New Roman" w:eastAsiaTheme="minorEastAsia" w:hAnsi="Times New Roman" w:cs="Times New Roman"/>
                <w:sz w:val="24"/>
                <w:szCs w:val="24"/>
                <w:lang w:val="ru-RU" w:eastAsia="ru-RU"/>
              </w:rPr>
            </w:pPr>
          </w:p>
        </w:tc>
        <w:tc>
          <w:tcPr>
            <w:tcW w:w="4467" w:type="dxa"/>
            <w:tcBorders>
              <w:top w:val="single" w:sz="4" w:space="0" w:color="auto"/>
              <w:left w:val="single" w:sz="4" w:space="0" w:color="auto"/>
              <w:bottom w:val="single" w:sz="4" w:space="0" w:color="auto"/>
              <w:right w:val="single" w:sz="4" w:space="0" w:color="auto"/>
            </w:tcBorders>
          </w:tcPr>
          <w:p w:rsidR="0082126E" w:rsidRDefault="0082126E">
            <w:pPr>
              <w:spacing w:line="276" w:lineRule="auto"/>
              <w:rPr>
                <w:rFonts w:ascii="Times New Roman" w:eastAsiaTheme="minorEastAsia" w:hAnsi="Times New Roman" w:cs="Times New Roman"/>
                <w:sz w:val="24"/>
                <w:szCs w:val="24"/>
                <w:lang w:val="ru-RU" w:eastAsia="ru-RU"/>
              </w:rPr>
            </w:pPr>
          </w:p>
        </w:tc>
      </w:tr>
      <w:tr w:rsidR="0082126E" w:rsidRPr="00CF1619">
        <w:tc>
          <w:tcPr>
            <w:tcW w:w="785"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12.0</w:t>
            </w:r>
          </w:p>
        </w:tc>
        <w:tc>
          <w:tcPr>
            <w:tcW w:w="2819"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imes New Roman" w:hAnsi="Times New Roman" w:cs="Times New Roman"/>
                <w:sz w:val="24"/>
                <w:szCs w:val="24"/>
                <w:lang w:val="ru-RU" w:eastAsia="ru-RU"/>
              </w:rPr>
              <w:t>Земельные участки (территории) общего пользования</w:t>
            </w:r>
          </w:p>
        </w:tc>
        <w:tc>
          <w:tcPr>
            <w:tcW w:w="922" w:type="dxa"/>
            <w:tcBorders>
              <w:top w:val="single" w:sz="4" w:space="0" w:color="auto"/>
              <w:left w:val="single" w:sz="4" w:space="0" w:color="auto"/>
              <w:bottom w:val="single" w:sz="4" w:space="0" w:color="auto"/>
              <w:right w:val="single" w:sz="4" w:space="0" w:color="auto"/>
            </w:tcBorders>
          </w:tcPr>
          <w:p w:rsidR="0082126E" w:rsidRDefault="0082126E">
            <w:pPr>
              <w:spacing w:line="276" w:lineRule="auto"/>
              <w:rPr>
                <w:rFonts w:ascii="Times New Roman" w:eastAsiaTheme="minorEastAsia" w:hAnsi="Times New Roman" w:cs="Times New Roman"/>
                <w:sz w:val="24"/>
                <w:szCs w:val="24"/>
                <w:lang w:val="ru-RU" w:eastAsia="ru-RU"/>
              </w:rPr>
            </w:pPr>
          </w:p>
        </w:tc>
        <w:tc>
          <w:tcPr>
            <w:tcW w:w="4467" w:type="dxa"/>
            <w:tcBorders>
              <w:top w:val="single" w:sz="4" w:space="0" w:color="auto"/>
              <w:left w:val="single" w:sz="4" w:space="0" w:color="auto"/>
              <w:bottom w:val="single" w:sz="4" w:space="0" w:color="auto"/>
              <w:right w:val="single" w:sz="4" w:space="0" w:color="auto"/>
            </w:tcBorders>
          </w:tcPr>
          <w:p w:rsidR="0082126E" w:rsidRDefault="0082126E">
            <w:pPr>
              <w:spacing w:line="276" w:lineRule="auto"/>
              <w:rPr>
                <w:rFonts w:ascii="Times New Roman" w:eastAsiaTheme="minorEastAsia" w:hAnsi="Times New Roman" w:cs="Times New Roman"/>
                <w:sz w:val="24"/>
                <w:szCs w:val="24"/>
                <w:lang w:val="ru-RU" w:eastAsia="ru-RU"/>
              </w:rPr>
            </w:pP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2.</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3061"/>
        <w:gridCol w:w="1361"/>
        <w:gridCol w:w="3040"/>
      </w:tblGrid>
      <w:tr w:rsidR="0082126E">
        <w:tc>
          <w:tcPr>
            <w:tcW w:w="4592"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Условно разрешенный вид разрешенного использования</w:t>
            </w:r>
          </w:p>
        </w:tc>
        <w:tc>
          <w:tcPr>
            <w:tcW w:w="4401"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c>
          <w:tcPr>
            <w:tcW w:w="1531"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3061"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1361"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3040"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c>
          <w:tcPr>
            <w:tcW w:w="153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306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1361" w:type="dxa"/>
          </w:tcPr>
          <w:p w:rsidR="0082126E" w:rsidRDefault="0082126E">
            <w:pPr>
              <w:pStyle w:val="ConsPlusNormal"/>
              <w:rPr>
                <w:rFonts w:ascii="Times New Roman" w:hAnsi="Times New Roman" w:cs="Times New Roman"/>
                <w:sz w:val="24"/>
                <w:szCs w:val="24"/>
              </w:rPr>
            </w:pPr>
          </w:p>
        </w:tc>
        <w:tc>
          <w:tcPr>
            <w:tcW w:w="3040" w:type="dxa"/>
          </w:tcPr>
          <w:p w:rsidR="0082126E" w:rsidRDefault="0082126E">
            <w:pPr>
              <w:pStyle w:val="ConsPlusNormal"/>
              <w:rPr>
                <w:rFonts w:ascii="Times New Roman" w:hAnsi="Times New Roman" w:cs="Times New Roman"/>
                <w:sz w:val="24"/>
                <w:szCs w:val="24"/>
              </w:rPr>
            </w:pPr>
          </w:p>
        </w:tc>
      </w:tr>
      <w:tr w:rsidR="0082126E">
        <w:tc>
          <w:tcPr>
            <w:tcW w:w="153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4.3</w:t>
            </w:r>
          </w:p>
        </w:tc>
        <w:tc>
          <w:tcPr>
            <w:tcW w:w="306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Рынки</w:t>
            </w:r>
          </w:p>
        </w:tc>
        <w:tc>
          <w:tcPr>
            <w:tcW w:w="1361" w:type="dxa"/>
          </w:tcPr>
          <w:p w:rsidR="0082126E" w:rsidRDefault="0082126E">
            <w:pPr>
              <w:pStyle w:val="ConsPlusNormal"/>
              <w:rPr>
                <w:rFonts w:ascii="Times New Roman" w:hAnsi="Times New Roman" w:cs="Times New Roman"/>
                <w:sz w:val="24"/>
                <w:szCs w:val="24"/>
              </w:rPr>
            </w:pPr>
          </w:p>
        </w:tc>
        <w:tc>
          <w:tcPr>
            <w:tcW w:w="3040" w:type="dxa"/>
          </w:tcPr>
          <w:p w:rsidR="0082126E" w:rsidRDefault="0082126E">
            <w:pPr>
              <w:pStyle w:val="ConsPlusNormal"/>
              <w:rPr>
                <w:rFonts w:ascii="Times New Roman" w:hAnsi="Times New Roman" w:cs="Times New Roman"/>
                <w:sz w:val="24"/>
                <w:szCs w:val="24"/>
              </w:rPr>
            </w:pPr>
          </w:p>
        </w:tc>
      </w:tr>
      <w:tr w:rsidR="0082126E">
        <w:tc>
          <w:tcPr>
            <w:tcW w:w="153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306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c>
          <w:tcPr>
            <w:tcW w:w="1361" w:type="dxa"/>
          </w:tcPr>
          <w:p w:rsidR="0082126E" w:rsidRDefault="0082126E">
            <w:pPr>
              <w:pStyle w:val="ConsPlusNormal"/>
              <w:rPr>
                <w:rFonts w:ascii="Times New Roman" w:hAnsi="Times New Roman" w:cs="Times New Roman"/>
                <w:sz w:val="24"/>
                <w:szCs w:val="24"/>
              </w:rPr>
            </w:pPr>
          </w:p>
        </w:tc>
        <w:tc>
          <w:tcPr>
            <w:tcW w:w="3040" w:type="dxa"/>
          </w:tcPr>
          <w:p w:rsidR="0082126E" w:rsidRDefault="0082126E">
            <w:pPr>
              <w:pStyle w:val="ConsPlusNormal"/>
              <w:rPr>
                <w:rFonts w:ascii="Times New Roman" w:hAnsi="Times New Roman" w:cs="Times New Roman"/>
                <w:sz w:val="24"/>
                <w:szCs w:val="24"/>
              </w:rPr>
            </w:pPr>
          </w:p>
        </w:tc>
      </w:tr>
      <w:tr w:rsidR="0082126E">
        <w:tc>
          <w:tcPr>
            <w:tcW w:w="153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4.6</w:t>
            </w:r>
          </w:p>
        </w:tc>
        <w:tc>
          <w:tcPr>
            <w:tcW w:w="306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1361" w:type="dxa"/>
          </w:tcPr>
          <w:p w:rsidR="0082126E" w:rsidRDefault="0082126E">
            <w:pPr>
              <w:pStyle w:val="ConsPlusNormal"/>
              <w:rPr>
                <w:rFonts w:ascii="Times New Roman" w:hAnsi="Times New Roman" w:cs="Times New Roman"/>
                <w:sz w:val="24"/>
                <w:szCs w:val="24"/>
              </w:rPr>
            </w:pPr>
          </w:p>
        </w:tc>
        <w:tc>
          <w:tcPr>
            <w:tcW w:w="3040" w:type="dxa"/>
          </w:tcPr>
          <w:p w:rsidR="0082126E" w:rsidRDefault="0082126E">
            <w:pPr>
              <w:pStyle w:val="ConsPlusNormal"/>
              <w:rPr>
                <w:rFonts w:ascii="Times New Roman" w:hAnsi="Times New Roman" w:cs="Times New Roman"/>
                <w:sz w:val="24"/>
                <w:szCs w:val="24"/>
              </w:rPr>
            </w:pPr>
          </w:p>
        </w:tc>
      </w:tr>
      <w:tr w:rsidR="0082126E">
        <w:tc>
          <w:tcPr>
            <w:tcW w:w="153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306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Спорт</w:t>
            </w:r>
          </w:p>
        </w:tc>
        <w:tc>
          <w:tcPr>
            <w:tcW w:w="1361" w:type="dxa"/>
          </w:tcPr>
          <w:p w:rsidR="0082126E" w:rsidRDefault="0082126E">
            <w:pPr>
              <w:pStyle w:val="ConsPlusNormal"/>
              <w:rPr>
                <w:rFonts w:ascii="Times New Roman" w:hAnsi="Times New Roman" w:cs="Times New Roman"/>
                <w:sz w:val="24"/>
                <w:szCs w:val="24"/>
              </w:rPr>
            </w:pPr>
          </w:p>
        </w:tc>
        <w:tc>
          <w:tcPr>
            <w:tcW w:w="3040" w:type="dxa"/>
          </w:tcPr>
          <w:p w:rsidR="0082126E" w:rsidRDefault="0082126E">
            <w:pPr>
              <w:pStyle w:val="ConsPlusNormal"/>
              <w:rPr>
                <w:rFonts w:ascii="Times New Roman" w:hAnsi="Times New Roman" w:cs="Times New Roman"/>
                <w:sz w:val="24"/>
                <w:szCs w:val="24"/>
              </w:rPr>
            </w:pP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Предельные параметры разрешенного строительства, установленные для территориальной зоны, приведены в таблице 3.</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1904"/>
        <w:gridCol w:w="1524"/>
        <w:gridCol w:w="604"/>
        <w:gridCol w:w="707"/>
        <w:gridCol w:w="3426"/>
      </w:tblGrid>
      <w:tr w:rsidR="0082126E">
        <w:trPr>
          <w:jc w:val="center"/>
        </w:trPr>
        <w:tc>
          <w:tcPr>
            <w:tcW w:w="814"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N строки</w:t>
            </w:r>
          </w:p>
        </w:tc>
        <w:tc>
          <w:tcPr>
            <w:tcW w:w="1904"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Вид (классификация) параметра</w:t>
            </w:r>
          </w:p>
        </w:tc>
        <w:tc>
          <w:tcPr>
            <w:tcW w:w="6261" w:type="dxa"/>
            <w:gridSpan w:val="4"/>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Показатель</w:t>
            </w:r>
          </w:p>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(предельный параметр)</w:t>
            </w:r>
          </w:p>
        </w:tc>
      </w:tr>
      <w:tr w:rsidR="0082126E">
        <w:trPr>
          <w:jc w:val="center"/>
        </w:trPr>
        <w:tc>
          <w:tcPr>
            <w:tcW w:w="814"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1904"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1524"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Параметр установлен для ВРИ</w:t>
            </w:r>
          </w:p>
        </w:tc>
        <w:tc>
          <w:tcPr>
            <w:tcW w:w="604"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мин.</w:t>
            </w:r>
          </w:p>
        </w:tc>
        <w:tc>
          <w:tcPr>
            <w:tcW w:w="707"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макс.</w:t>
            </w:r>
          </w:p>
        </w:tc>
        <w:tc>
          <w:tcPr>
            <w:tcW w:w="3426"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Текстовое значение</w:t>
            </w:r>
          </w:p>
        </w:tc>
      </w:tr>
      <w:tr w:rsidR="0082126E">
        <w:trPr>
          <w:jc w:val="center"/>
        </w:trPr>
        <w:tc>
          <w:tcPr>
            <w:tcW w:w="8979" w:type="dxa"/>
            <w:gridSpan w:val="6"/>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Пространственные параметры</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165"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19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 земельного участка (га)</w:t>
            </w:r>
          </w:p>
        </w:tc>
        <w:tc>
          <w:tcPr>
            <w:tcW w:w="15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0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426" w:type="dxa"/>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8165"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Этажность (этаж)</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19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p>
        </w:tc>
        <w:tc>
          <w:tcPr>
            <w:tcW w:w="15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0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426" w:type="dxa"/>
          </w:tcPr>
          <w:p w:rsidR="0082126E" w:rsidRDefault="0082126E">
            <w:pPr>
              <w:pStyle w:val="ConsPlusNormal"/>
              <w:rPr>
                <w:rFonts w:ascii="Times New Roman" w:hAnsi="Times New Roman" w:cs="Times New Roman"/>
                <w:sz w:val="24"/>
                <w:szCs w:val="24"/>
              </w:rPr>
            </w:pP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19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w:t>
            </w:r>
          </w:p>
        </w:tc>
        <w:tc>
          <w:tcPr>
            <w:tcW w:w="1524" w:type="dxa"/>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70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426"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индивидуальных гаражей и гаражей, размещенных в гаражных кооперативах.</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Распространяется и на временные объекты.</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Не распространяется на многоярусные гаражи, предусмотренные документацией по планировке территории, и многоярусные гаражи, являющиеся отдельно стоящими вспомогательными объектами, в соответствии с проектной документацией.</w:t>
            </w: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2.3</w:t>
            </w:r>
          </w:p>
        </w:tc>
        <w:tc>
          <w:tcPr>
            <w:tcW w:w="19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Магазина сопутствующей торговли (реализация товаров для эксплуатации, ремонта и обслуживания автомобилей)</w:t>
            </w:r>
          </w:p>
        </w:tc>
        <w:tc>
          <w:tcPr>
            <w:tcW w:w="15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 Служебные гаражи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0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426"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объектов, размещенных в гаражных кооперативах.</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8165"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Высота (м)</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19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Предельная высота</w:t>
            </w:r>
          </w:p>
        </w:tc>
        <w:tc>
          <w:tcPr>
            <w:tcW w:w="15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0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426" w:type="dxa"/>
          </w:tcPr>
          <w:p w:rsidR="0082126E" w:rsidRDefault="0082126E">
            <w:pPr>
              <w:pStyle w:val="ConsPlusNormal"/>
              <w:rPr>
                <w:rFonts w:ascii="Times New Roman" w:hAnsi="Times New Roman" w:cs="Times New Roman"/>
                <w:sz w:val="24"/>
                <w:szCs w:val="24"/>
              </w:rPr>
            </w:pP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3.2</w:t>
            </w:r>
          </w:p>
        </w:tc>
        <w:tc>
          <w:tcPr>
            <w:tcW w:w="19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Магазина сопутствующей торговли (реализация товаров для эксплуатации, ремонта и обслуживания автомобилей)</w:t>
            </w:r>
          </w:p>
        </w:tc>
        <w:tc>
          <w:tcPr>
            <w:tcW w:w="15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 Служебные гаражи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0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3426"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объектов, размещенных в гаражных кооперативах.</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8165"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19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w:t>
            </w:r>
          </w:p>
        </w:tc>
        <w:tc>
          <w:tcPr>
            <w:tcW w:w="15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0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426" w:type="dxa"/>
          </w:tcPr>
          <w:p w:rsidR="0082126E" w:rsidRDefault="0082126E">
            <w:pPr>
              <w:pStyle w:val="ConsPlusNormal"/>
              <w:rPr>
                <w:rFonts w:ascii="Times New Roman" w:hAnsi="Times New Roman" w:cs="Times New Roman"/>
                <w:sz w:val="24"/>
                <w:szCs w:val="24"/>
              </w:rPr>
            </w:pP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8165"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(м)</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19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в целях определения мест допустимого размещения зданий, строений сооружений</w:t>
            </w:r>
          </w:p>
        </w:tc>
        <w:tc>
          <w:tcPr>
            <w:tcW w:w="15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0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426" w:type="dxa"/>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8165"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Мощность объектов</w:t>
            </w: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6.1.</w:t>
            </w:r>
          </w:p>
        </w:tc>
        <w:tc>
          <w:tcPr>
            <w:tcW w:w="19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Количество постов автомобильной мойки</w:t>
            </w:r>
          </w:p>
        </w:tc>
        <w:tc>
          <w:tcPr>
            <w:tcW w:w="1524" w:type="dxa"/>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0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426"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объектов, размещенных в гаражных кооперативах.</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8165"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Ограничения</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7.1</w:t>
            </w:r>
          </w:p>
        </w:tc>
        <w:tc>
          <w:tcPr>
            <w:tcW w:w="19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Класс санитарной классификации предприятий</w:t>
            </w:r>
          </w:p>
        </w:tc>
        <w:tc>
          <w:tcPr>
            <w:tcW w:w="1524" w:type="dxa"/>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0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III</w:t>
            </w:r>
          </w:p>
        </w:tc>
        <w:tc>
          <w:tcPr>
            <w:tcW w:w="3426"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26" w:tooltip="consultantplus://offline/ref=AF8E3798765A4F1C9E88D28530C581582C21E1887E7E6500862BEAC364642C57B9E63651756A49CF5A1F4DBA5CE938A46AF33F212DEBA8C6N0TAM" w:history="1">
              <w:r>
                <w:rPr>
                  <w:rFonts w:ascii="Times New Roman" w:hAnsi="Times New Roman" w:cs="Times New Roman"/>
                  <w:sz w:val="24"/>
                  <w:szCs w:val="24"/>
                </w:rPr>
                <w:t>СанПиН</w:t>
              </w:r>
            </w:hyperlink>
            <w:r>
              <w:rPr>
                <w:rFonts w:ascii="Times New Roman" w:hAnsi="Times New Roman" w:cs="Times New Roman"/>
                <w:sz w:val="24"/>
                <w:szCs w:val="24"/>
              </w:rPr>
              <w:t xml:space="preserve"> 2.2.1/2.1.1.1200-03.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7.2</w:t>
            </w:r>
          </w:p>
        </w:tc>
        <w:tc>
          <w:tcPr>
            <w:tcW w:w="8165"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Проектирование и строительство систем водоснабжения и канализации помещений мойки и санитарно-бытовых помещений выполняется в соответствии с действующими нормами и техническими регламентами.</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 Требования к архитектурно-градостроительному облику объекта капитального строительства.</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4.1. Общее правило определения требований к архитектурно градостроительному облику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4.1.1. Объект капитального строительства при формировании архитектурно-градостроительного облика должен содержать следующие характеристики: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1) Внешний вид, функции помещений должны соответствовать функциональному назначению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 Обеспеченность связанности территорий, а также комфортного движения пешеходов и транспорта с учетом маломобильных групп населения;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3) Проработка внешнего вида объекта капитального строительства согласно требованиям к архитектурно-стилистическим характеристикам объектов, цветовым решениям, отделочным и (или) строительным материалам, описанным в утвержденных требованиях к архитектурно-градостроительному облику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 Описание конструктивных решений, мест размещения на фасаде, кровле технического и инженерного оборудования;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5) Отображение текстовое и (или) графическое принимаемых архитектурных приемов внешнего освещения (функционального и декоративного).</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4.1.2. Архитектурно-градостроительный облик должен соответствовать требованиям, установленным сводами правил, региональным нормативам градостроительного проектирования Ханты-Мансийского автономного округа - Югры, местным нормативам градостроительного проектирования города Урай, Правилам благоустройства территории города Урай.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4.1.3. Согласование архитектурно-градостроительного облика объекта капитального строительства осуществляется уполномоченным органом в сфере градостроительства в порядке, установленном постановлением Правительства Российской Федерации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w:t>
      </w:r>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Title"/>
        <w:ind w:firstLine="540"/>
        <w:jc w:val="both"/>
        <w:outlineLvl w:val="2"/>
        <w:rPr>
          <w:rFonts w:ascii="Times New Roman" w:hAnsi="Times New Roman" w:cs="Times New Roman"/>
          <w:sz w:val="24"/>
          <w:szCs w:val="24"/>
        </w:rPr>
      </w:pPr>
      <w:bookmarkStart w:id="65" w:name="_Toc135061683"/>
      <w:bookmarkStart w:id="66" w:name="_Toc149310587"/>
      <w:r>
        <w:rPr>
          <w:rFonts w:ascii="Times New Roman" w:hAnsi="Times New Roman" w:cs="Times New Roman"/>
          <w:sz w:val="24"/>
          <w:szCs w:val="24"/>
        </w:rPr>
        <w:t>15.3 Зона производственно-коммунальных объектов IV - V класса санитарной классификации (П3)</w:t>
      </w:r>
      <w:bookmarkEnd w:id="65"/>
      <w:bookmarkEnd w:id="66"/>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1.</w:t>
      </w:r>
    </w:p>
    <w:p w:rsidR="0082126E" w:rsidRDefault="00CF1619">
      <w:pPr>
        <w:pStyle w:val="ConsPlusNormal"/>
        <w:ind w:firstLine="540"/>
        <w:jc w:val="right"/>
        <w:rPr>
          <w:rFonts w:ascii="Times New Roman" w:hAnsi="Times New Roman" w:cs="Times New Roman"/>
          <w:b/>
          <w:i/>
          <w:sz w:val="24"/>
          <w:szCs w:val="24"/>
        </w:rPr>
      </w:pPr>
      <w:r>
        <w:rPr>
          <w:rFonts w:ascii="Times New Roman" w:hAnsi="Times New Roman" w:cs="Times New Roman"/>
          <w:i/>
          <w:sz w:val="24"/>
          <w:szCs w:val="24"/>
        </w:rPr>
        <w:t>Таблица 1</w:t>
      </w: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91"/>
        <w:gridCol w:w="2930"/>
        <w:gridCol w:w="930"/>
        <w:gridCol w:w="4483"/>
      </w:tblGrid>
      <w:tr w:rsidR="0082126E">
        <w:trPr>
          <w:jc w:val="center"/>
        </w:trPr>
        <w:tc>
          <w:tcPr>
            <w:tcW w:w="372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2126E" w:rsidRDefault="00CF1619">
            <w:pPr>
              <w:spacing w:line="276"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Основной вид разрешенного использования</w:t>
            </w:r>
          </w:p>
        </w:tc>
        <w:tc>
          <w:tcPr>
            <w:tcW w:w="541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2126E" w:rsidRDefault="00CF1619">
            <w:pPr>
              <w:spacing w:line="276"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Вспомогательный вид разрешенного использования</w:t>
            </w:r>
          </w:p>
        </w:tc>
      </w:tr>
      <w:tr w:rsidR="0082126E">
        <w:trPr>
          <w:jc w:val="center"/>
        </w:trPr>
        <w:tc>
          <w:tcPr>
            <w:tcW w:w="7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w:t>
            </w:r>
          </w:p>
        </w:tc>
        <w:tc>
          <w:tcPr>
            <w:tcW w:w="2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Наименование</w:t>
            </w:r>
          </w:p>
        </w:tc>
        <w:tc>
          <w:tcPr>
            <w:tcW w:w="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w:t>
            </w:r>
          </w:p>
        </w:tc>
        <w:tc>
          <w:tcPr>
            <w:tcW w:w="44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Наименование</w:t>
            </w:r>
          </w:p>
        </w:tc>
      </w:tr>
      <w:tr w:rsidR="0082126E">
        <w:trPr>
          <w:jc w:val="center"/>
        </w:trPr>
        <w:tc>
          <w:tcPr>
            <w:tcW w:w="791"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1.15</w:t>
            </w:r>
          </w:p>
        </w:tc>
        <w:tc>
          <w:tcPr>
            <w:tcW w:w="2930"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Хранение и переработка сельскохозяйственной продукции</w:t>
            </w:r>
          </w:p>
        </w:tc>
        <w:tc>
          <w:tcPr>
            <w:tcW w:w="930"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3.1.1</w:t>
            </w:r>
          </w:p>
        </w:tc>
        <w:tc>
          <w:tcPr>
            <w:tcW w:w="4483"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Предоставление коммунальных услуг</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4.9</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Служебные гаражи</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12.0.1</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Улично-дорожная сеть</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12.0.2</w:t>
            </w:r>
          </w:p>
        </w:tc>
        <w:tc>
          <w:tcPr>
            <w:tcW w:w="4483"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Благоустройство территории</w:t>
            </w:r>
          </w:p>
        </w:tc>
      </w:tr>
      <w:tr w:rsidR="0082126E">
        <w:trPr>
          <w:jc w:val="center"/>
        </w:trPr>
        <w:tc>
          <w:tcPr>
            <w:tcW w:w="791"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1.18</w:t>
            </w:r>
          </w:p>
        </w:tc>
        <w:tc>
          <w:tcPr>
            <w:tcW w:w="2930"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Обеспечение сельскохозяйственного производства</w:t>
            </w:r>
          </w:p>
        </w:tc>
        <w:tc>
          <w:tcPr>
            <w:tcW w:w="930"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3.1.1</w:t>
            </w:r>
          </w:p>
        </w:tc>
        <w:tc>
          <w:tcPr>
            <w:tcW w:w="4483"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Предоставление коммунальных услуг</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4.9</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Служебные гаражи</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12.0.1</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Улично-дорожная сеть</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12.0.2</w:t>
            </w:r>
          </w:p>
        </w:tc>
        <w:tc>
          <w:tcPr>
            <w:tcW w:w="4483"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Благоустройство территории</w:t>
            </w:r>
          </w:p>
        </w:tc>
      </w:tr>
      <w:tr w:rsidR="0082126E">
        <w:trPr>
          <w:jc w:val="center"/>
        </w:trPr>
        <w:tc>
          <w:tcPr>
            <w:tcW w:w="791"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2.7.1</w:t>
            </w:r>
          </w:p>
        </w:tc>
        <w:tc>
          <w:tcPr>
            <w:tcW w:w="2930"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Хранение автотранспорта</w:t>
            </w:r>
          </w:p>
        </w:tc>
        <w:tc>
          <w:tcPr>
            <w:tcW w:w="930"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3.1.1</w:t>
            </w:r>
          </w:p>
        </w:tc>
        <w:tc>
          <w:tcPr>
            <w:tcW w:w="4483"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Предоставление коммунальных услуг</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12.0.1</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Улично-дорожная сеть</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12.0.2</w:t>
            </w:r>
          </w:p>
        </w:tc>
        <w:tc>
          <w:tcPr>
            <w:tcW w:w="4483"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Благоустройство территории</w:t>
            </w:r>
          </w:p>
        </w:tc>
      </w:tr>
      <w:tr w:rsidR="0082126E">
        <w:trPr>
          <w:jc w:val="center"/>
        </w:trPr>
        <w:tc>
          <w:tcPr>
            <w:tcW w:w="791"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3.1</w:t>
            </w:r>
          </w:p>
        </w:tc>
        <w:tc>
          <w:tcPr>
            <w:tcW w:w="2930"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Коммунальное обслуживание</w:t>
            </w:r>
          </w:p>
        </w:tc>
        <w:tc>
          <w:tcPr>
            <w:tcW w:w="930" w:type="dxa"/>
            <w:tcBorders>
              <w:top w:val="single" w:sz="4" w:space="0" w:color="auto"/>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4.9</w:t>
            </w:r>
          </w:p>
        </w:tc>
        <w:tc>
          <w:tcPr>
            <w:tcW w:w="4483" w:type="dxa"/>
            <w:tcBorders>
              <w:top w:val="single" w:sz="4" w:space="0" w:color="auto"/>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Служебные гаражи</w:t>
            </w:r>
          </w:p>
        </w:tc>
      </w:tr>
      <w:tr w:rsidR="0082126E">
        <w:trPr>
          <w:jc w:val="center"/>
        </w:trPr>
        <w:tc>
          <w:tcPr>
            <w:tcW w:w="791"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3.3</w:t>
            </w:r>
          </w:p>
        </w:tc>
        <w:tc>
          <w:tcPr>
            <w:tcW w:w="2930"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Бытовое обслуживание</w:t>
            </w:r>
          </w:p>
        </w:tc>
        <w:tc>
          <w:tcPr>
            <w:tcW w:w="930" w:type="dxa"/>
            <w:tcBorders>
              <w:top w:val="single" w:sz="4" w:space="0" w:color="auto"/>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4.9</w:t>
            </w:r>
          </w:p>
        </w:tc>
        <w:tc>
          <w:tcPr>
            <w:tcW w:w="4483" w:type="dxa"/>
            <w:tcBorders>
              <w:top w:val="single" w:sz="4" w:space="0" w:color="auto"/>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Служебные гаражи</w:t>
            </w:r>
          </w:p>
        </w:tc>
      </w:tr>
      <w:tr w:rsidR="0082126E">
        <w:trPr>
          <w:jc w:val="center"/>
        </w:trPr>
        <w:tc>
          <w:tcPr>
            <w:tcW w:w="791"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3.9.3</w:t>
            </w:r>
          </w:p>
        </w:tc>
        <w:tc>
          <w:tcPr>
            <w:tcW w:w="2930"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Проведение научных испытаний</w:t>
            </w:r>
          </w:p>
        </w:tc>
        <w:tc>
          <w:tcPr>
            <w:tcW w:w="930"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3.1.1</w:t>
            </w:r>
          </w:p>
        </w:tc>
        <w:tc>
          <w:tcPr>
            <w:tcW w:w="4483"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Предоставление коммунальных услуг</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4.9</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Служебные гаражи</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12.0.1</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Улично-дорожная сеть</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12.0.2</w:t>
            </w:r>
          </w:p>
        </w:tc>
        <w:tc>
          <w:tcPr>
            <w:tcW w:w="4483"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Благоустройство территории</w:t>
            </w:r>
          </w:p>
        </w:tc>
      </w:tr>
      <w:tr w:rsidR="0082126E">
        <w:trPr>
          <w:jc w:val="center"/>
        </w:trPr>
        <w:tc>
          <w:tcPr>
            <w:tcW w:w="791"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3.10.1</w:t>
            </w:r>
          </w:p>
        </w:tc>
        <w:tc>
          <w:tcPr>
            <w:tcW w:w="2930"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Амбулаторное ветеринарное обслуживание</w:t>
            </w:r>
          </w:p>
        </w:tc>
        <w:tc>
          <w:tcPr>
            <w:tcW w:w="930"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3.1.1</w:t>
            </w:r>
          </w:p>
        </w:tc>
        <w:tc>
          <w:tcPr>
            <w:tcW w:w="4483"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Предоставление коммунальных услуг</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4.9</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Служебные гаражи</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12.0.1</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Улично-дорожная сеть</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12.0.2</w:t>
            </w:r>
          </w:p>
        </w:tc>
        <w:tc>
          <w:tcPr>
            <w:tcW w:w="4483"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Благоустройство территории</w:t>
            </w:r>
          </w:p>
        </w:tc>
      </w:tr>
      <w:tr w:rsidR="0082126E">
        <w:trPr>
          <w:jc w:val="center"/>
        </w:trPr>
        <w:tc>
          <w:tcPr>
            <w:tcW w:w="791"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3.10.2</w:t>
            </w:r>
          </w:p>
        </w:tc>
        <w:tc>
          <w:tcPr>
            <w:tcW w:w="2930"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Приюты для животных</w:t>
            </w:r>
          </w:p>
        </w:tc>
        <w:tc>
          <w:tcPr>
            <w:tcW w:w="930" w:type="dxa"/>
            <w:tcBorders>
              <w:top w:val="single" w:sz="4" w:space="0" w:color="auto"/>
              <w:left w:val="single" w:sz="4" w:space="0" w:color="auto"/>
              <w:bottom w:val="single" w:sz="4" w:space="0" w:color="auto"/>
              <w:right w:val="single" w:sz="4" w:space="0" w:color="auto"/>
            </w:tcBorders>
          </w:tcPr>
          <w:p w:rsidR="0082126E" w:rsidRDefault="0082126E">
            <w:pPr>
              <w:spacing w:line="360" w:lineRule="auto"/>
              <w:rPr>
                <w:rFonts w:ascii="Times New Roman" w:eastAsia="Times New Roman" w:hAnsi="Times New Roman" w:cs="Times New Roman"/>
                <w:sz w:val="24"/>
                <w:szCs w:val="24"/>
                <w:lang w:val="ru-RU" w:eastAsia="ru-RU"/>
              </w:rPr>
            </w:pPr>
          </w:p>
        </w:tc>
        <w:tc>
          <w:tcPr>
            <w:tcW w:w="4483" w:type="dxa"/>
            <w:tcBorders>
              <w:top w:val="single" w:sz="4" w:space="0" w:color="auto"/>
              <w:left w:val="single" w:sz="4" w:space="0" w:color="auto"/>
              <w:bottom w:val="single" w:sz="4" w:space="0" w:color="auto"/>
              <w:right w:val="single" w:sz="4" w:space="0" w:color="auto"/>
            </w:tcBorders>
          </w:tcPr>
          <w:p w:rsidR="0082126E" w:rsidRDefault="0082126E">
            <w:pPr>
              <w:spacing w:line="360" w:lineRule="auto"/>
              <w:rPr>
                <w:rFonts w:ascii="Times New Roman" w:eastAsia="Times New Roman" w:hAnsi="Times New Roman" w:cs="Times New Roman"/>
                <w:sz w:val="24"/>
                <w:szCs w:val="24"/>
                <w:lang w:val="ru-RU" w:eastAsia="ru-RU"/>
              </w:rPr>
            </w:pPr>
          </w:p>
        </w:tc>
      </w:tr>
      <w:tr w:rsidR="0082126E">
        <w:trPr>
          <w:jc w:val="center"/>
        </w:trPr>
        <w:tc>
          <w:tcPr>
            <w:tcW w:w="791"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4.1</w:t>
            </w:r>
          </w:p>
        </w:tc>
        <w:tc>
          <w:tcPr>
            <w:tcW w:w="2930"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Деловое управление</w:t>
            </w:r>
          </w:p>
        </w:tc>
        <w:tc>
          <w:tcPr>
            <w:tcW w:w="930" w:type="dxa"/>
            <w:tcBorders>
              <w:top w:val="single" w:sz="4" w:space="0" w:color="auto"/>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4.9</w:t>
            </w:r>
          </w:p>
        </w:tc>
        <w:tc>
          <w:tcPr>
            <w:tcW w:w="4483" w:type="dxa"/>
            <w:tcBorders>
              <w:top w:val="single" w:sz="4" w:space="0" w:color="auto"/>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Служебные гаражи</w:t>
            </w:r>
          </w:p>
        </w:tc>
      </w:tr>
      <w:tr w:rsidR="0082126E">
        <w:trPr>
          <w:jc w:val="center"/>
        </w:trPr>
        <w:tc>
          <w:tcPr>
            <w:tcW w:w="791"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4.4</w:t>
            </w:r>
          </w:p>
        </w:tc>
        <w:tc>
          <w:tcPr>
            <w:tcW w:w="2930"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Магазины</w:t>
            </w:r>
          </w:p>
        </w:tc>
        <w:tc>
          <w:tcPr>
            <w:tcW w:w="930"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3.1.1</w:t>
            </w:r>
          </w:p>
        </w:tc>
        <w:tc>
          <w:tcPr>
            <w:tcW w:w="4483"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Предоставление коммунальных услуг</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4.9</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Служебные гаражи</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12.0.1</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Улично-дорожная сеть</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12.0.2</w:t>
            </w:r>
          </w:p>
        </w:tc>
        <w:tc>
          <w:tcPr>
            <w:tcW w:w="4483"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Благоустройство территории</w:t>
            </w:r>
          </w:p>
        </w:tc>
      </w:tr>
      <w:tr w:rsidR="0082126E">
        <w:trPr>
          <w:jc w:val="center"/>
        </w:trPr>
        <w:tc>
          <w:tcPr>
            <w:tcW w:w="791"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4.6</w:t>
            </w:r>
          </w:p>
        </w:tc>
        <w:tc>
          <w:tcPr>
            <w:tcW w:w="2930"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Общественное питание</w:t>
            </w:r>
          </w:p>
        </w:tc>
        <w:tc>
          <w:tcPr>
            <w:tcW w:w="930"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3.1.1</w:t>
            </w:r>
          </w:p>
        </w:tc>
        <w:tc>
          <w:tcPr>
            <w:tcW w:w="4483"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Предоставление коммунальных услуг</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4.9</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Служебные гаражи</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12.0.1</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Улично-дорожная сеть</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12.0.2</w:t>
            </w:r>
          </w:p>
        </w:tc>
        <w:tc>
          <w:tcPr>
            <w:tcW w:w="4483"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Благоустройство территории</w:t>
            </w:r>
          </w:p>
        </w:tc>
      </w:tr>
      <w:tr w:rsidR="0082126E">
        <w:trPr>
          <w:jc w:val="center"/>
        </w:trPr>
        <w:tc>
          <w:tcPr>
            <w:tcW w:w="791"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4.9</w:t>
            </w:r>
          </w:p>
        </w:tc>
        <w:tc>
          <w:tcPr>
            <w:tcW w:w="2930"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Служебные гаражи</w:t>
            </w:r>
          </w:p>
        </w:tc>
        <w:tc>
          <w:tcPr>
            <w:tcW w:w="930" w:type="dxa"/>
            <w:tcBorders>
              <w:top w:val="single" w:sz="4" w:space="0" w:color="auto"/>
              <w:left w:val="single" w:sz="4" w:space="0" w:color="auto"/>
              <w:bottom w:val="single" w:sz="4" w:space="0" w:color="auto"/>
              <w:right w:val="single" w:sz="4" w:space="0" w:color="auto"/>
            </w:tcBorders>
          </w:tcPr>
          <w:p w:rsidR="0082126E" w:rsidRDefault="0082126E">
            <w:pPr>
              <w:spacing w:line="360" w:lineRule="auto"/>
              <w:rPr>
                <w:rFonts w:ascii="Times New Roman" w:eastAsia="Times New Roman" w:hAnsi="Times New Roman" w:cs="Times New Roman"/>
                <w:sz w:val="24"/>
                <w:szCs w:val="24"/>
                <w:lang w:val="ru-RU" w:eastAsia="ru-RU"/>
              </w:rPr>
            </w:pPr>
          </w:p>
        </w:tc>
        <w:tc>
          <w:tcPr>
            <w:tcW w:w="4483" w:type="dxa"/>
            <w:tcBorders>
              <w:top w:val="single" w:sz="4" w:space="0" w:color="auto"/>
              <w:left w:val="single" w:sz="4" w:space="0" w:color="auto"/>
              <w:bottom w:val="single" w:sz="4" w:space="0" w:color="auto"/>
              <w:right w:val="single" w:sz="4" w:space="0" w:color="auto"/>
            </w:tcBorders>
          </w:tcPr>
          <w:p w:rsidR="0082126E" w:rsidRDefault="0082126E">
            <w:pPr>
              <w:spacing w:line="360" w:lineRule="auto"/>
              <w:rPr>
                <w:rFonts w:ascii="Times New Roman" w:eastAsia="Times New Roman" w:hAnsi="Times New Roman" w:cs="Times New Roman"/>
                <w:sz w:val="24"/>
                <w:szCs w:val="24"/>
                <w:lang w:val="ru-RU" w:eastAsia="ru-RU"/>
              </w:rPr>
            </w:pPr>
          </w:p>
        </w:tc>
      </w:tr>
      <w:tr w:rsidR="0082126E">
        <w:trPr>
          <w:jc w:val="center"/>
        </w:trPr>
        <w:tc>
          <w:tcPr>
            <w:tcW w:w="791"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4.9.1</w:t>
            </w:r>
          </w:p>
        </w:tc>
        <w:tc>
          <w:tcPr>
            <w:tcW w:w="2930"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Объекты дорожного сервиса</w:t>
            </w:r>
          </w:p>
        </w:tc>
        <w:tc>
          <w:tcPr>
            <w:tcW w:w="930" w:type="dxa"/>
            <w:tcBorders>
              <w:top w:val="single" w:sz="4" w:space="0" w:color="auto"/>
              <w:left w:val="single" w:sz="4" w:space="0" w:color="auto"/>
              <w:bottom w:val="single" w:sz="4" w:space="0" w:color="auto"/>
              <w:right w:val="single" w:sz="4" w:space="0" w:color="auto"/>
            </w:tcBorders>
          </w:tcPr>
          <w:p w:rsidR="0082126E" w:rsidRDefault="0082126E">
            <w:pPr>
              <w:spacing w:line="360" w:lineRule="auto"/>
              <w:rPr>
                <w:rFonts w:ascii="Times New Roman" w:eastAsia="Times New Roman" w:hAnsi="Times New Roman" w:cs="Times New Roman"/>
                <w:sz w:val="24"/>
                <w:szCs w:val="24"/>
                <w:lang w:val="ru-RU" w:eastAsia="ru-RU"/>
              </w:rPr>
            </w:pPr>
          </w:p>
        </w:tc>
        <w:tc>
          <w:tcPr>
            <w:tcW w:w="4483" w:type="dxa"/>
            <w:tcBorders>
              <w:top w:val="single" w:sz="4" w:space="0" w:color="auto"/>
              <w:left w:val="single" w:sz="4" w:space="0" w:color="auto"/>
              <w:bottom w:val="single" w:sz="4" w:space="0" w:color="auto"/>
              <w:right w:val="single" w:sz="4" w:space="0" w:color="auto"/>
            </w:tcBorders>
          </w:tcPr>
          <w:p w:rsidR="0082126E" w:rsidRDefault="0082126E">
            <w:pPr>
              <w:spacing w:line="360" w:lineRule="auto"/>
              <w:rPr>
                <w:rFonts w:ascii="Times New Roman" w:eastAsia="Times New Roman" w:hAnsi="Times New Roman" w:cs="Times New Roman"/>
                <w:sz w:val="24"/>
                <w:szCs w:val="24"/>
                <w:lang w:val="ru-RU" w:eastAsia="ru-RU"/>
              </w:rPr>
            </w:pPr>
          </w:p>
        </w:tc>
      </w:tr>
      <w:tr w:rsidR="0082126E">
        <w:trPr>
          <w:jc w:val="center"/>
        </w:trPr>
        <w:tc>
          <w:tcPr>
            <w:tcW w:w="791"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5.4</w:t>
            </w:r>
          </w:p>
        </w:tc>
        <w:tc>
          <w:tcPr>
            <w:tcW w:w="2930"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Причалы для маломерных судов</w:t>
            </w:r>
          </w:p>
        </w:tc>
        <w:tc>
          <w:tcPr>
            <w:tcW w:w="930" w:type="dxa"/>
            <w:tcBorders>
              <w:top w:val="single" w:sz="4" w:space="0" w:color="auto"/>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4.9</w:t>
            </w:r>
          </w:p>
        </w:tc>
        <w:tc>
          <w:tcPr>
            <w:tcW w:w="4483" w:type="dxa"/>
            <w:tcBorders>
              <w:top w:val="single" w:sz="4" w:space="0" w:color="auto"/>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Служебные гаражи</w:t>
            </w:r>
          </w:p>
        </w:tc>
      </w:tr>
      <w:tr w:rsidR="0082126E">
        <w:trPr>
          <w:jc w:val="center"/>
        </w:trPr>
        <w:tc>
          <w:tcPr>
            <w:tcW w:w="791"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6.2</w:t>
            </w:r>
          </w:p>
        </w:tc>
        <w:tc>
          <w:tcPr>
            <w:tcW w:w="2930"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Тяжелая промышленность</w:t>
            </w:r>
          </w:p>
        </w:tc>
        <w:tc>
          <w:tcPr>
            <w:tcW w:w="930"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1.17</w:t>
            </w:r>
          </w:p>
        </w:tc>
        <w:tc>
          <w:tcPr>
            <w:tcW w:w="4483"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Питомники</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3.1</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Коммунальное обслуживание</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3.4.1</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Амбулаторно-поликлиническое обслуживание</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3.5</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Образование и просвещение</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3.6</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Культурное развитие</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3.9.3</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Проведение научных испытаний</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4.1</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Деловое управление</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4.6</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Общественное питание</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4.9</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Служебные гаражи</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5.1</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Спорт</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6.9</w:t>
            </w:r>
          </w:p>
        </w:tc>
        <w:tc>
          <w:tcPr>
            <w:tcW w:w="4483"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Склад</w:t>
            </w:r>
          </w:p>
        </w:tc>
      </w:tr>
      <w:tr w:rsidR="0082126E">
        <w:trPr>
          <w:jc w:val="center"/>
        </w:trPr>
        <w:tc>
          <w:tcPr>
            <w:tcW w:w="791"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6.3</w:t>
            </w:r>
          </w:p>
        </w:tc>
        <w:tc>
          <w:tcPr>
            <w:tcW w:w="2930"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Легкая промышленность</w:t>
            </w:r>
          </w:p>
        </w:tc>
        <w:tc>
          <w:tcPr>
            <w:tcW w:w="930"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1.17</w:t>
            </w:r>
          </w:p>
        </w:tc>
        <w:tc>
          <w:tcPr>
            <w:tcW w:w="4483"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Питомники</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3.1.1</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Предоставление коммунальных услуг</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3.4.1</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Амбулаторно-поликлиническое обслуживание</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3.5</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Образование и просвещение</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3.6</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Культурное развитие</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3.9.3</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Проведение научных испытаний</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4.1</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Деловое управление</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4.6</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Общественное питание</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4.9</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Служебные гаражи</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5.1</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Спорт</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6.9</w:t>
            </w:r>
          </w:p>
        </w:tc>
        <w:tc>
          <w:tcPr>
            <w:tcW w:w="4483"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Склад</w:t>
            </w:r>
          </w:p>
        </w:tc>
      </w:tr>
      <w:tr w:rsidR="0082126E">
        <w:trPr>
          <w:jc w:val="center"/>
        </w:trPr>
        <w:tc>
          <w:tcPr>
            <w:tcW w:w="791"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6.4</w:t>
            </w:r>
          </w:p>
        </w:tc>
        <w:tc>
          <w:tcPr>
            <w:tcW w:w="2930"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Пищевая промышленность</w:t>
            </w:r>
          </w:p>
        </w:tc>
        <w:tc>
          <w:tcPr>
            <w:tcW w:w="930"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1.17</w:t>
            </w:r>
          </w:p>
        </w:tc>
        <w:tc>
          <w:tcPr>
            <w:tcW w:w="4483"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Питомники</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3.1.1</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Предоставление коммунальных услуг</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3.4.1</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Амбулаторно-поликлиническое обслуживание</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3.5</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Образование и просвещение</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3.6</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Культурное развитие</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3.9.3</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Обеспечение научной</w:t>
            </w:r>
          </w:p>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Деятельности</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4.1</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Деловое управление</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4.6</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Общественное питание</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4.9</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Служебные гаражи</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5.1</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Спорт</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6.9</w:t>
            </w:r>
          </w:p>
        </w:tc>
        <w:tc>
          <w:tcPr>
            <w:tcW w:w="4483"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Склад</w:t>
            </w:r>
          </w:p>
        </w:tc>
      </w:tr>
      <w:tr w:rsidR="0082126E">
        <w:trPr>
          <w:jc w:val="center"/>
        </w:trPr>
        <w:tc>
          <w:tcPr>
            <w:tcW w:w="791"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6.5</w:t>
            </w:r>
          </w:p>
        </w:tc>
        <w:tc>
          <w:tcPr>
            <w:tcW w:w="2930"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Нефтехимическая промышленность</w:t>
            </w:r>
          </w:p>
        </w:tc>
        <w:tc>
          <w:tcPr>
            <w:tcW w:w="930"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1.17</w:t>
            </w:r>
          </w:p>
        </w:tc>
        <w:tc>
          <w:tcPr>
            <w:tcW w:w="4483"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Питомники</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3.1.1</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Предоставление коммунальных услуг</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3.4.1</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Амбулаторно-поликлиническое обслуживание</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3.5</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Образование и просвещение</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3.6</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Культурное развитие</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3.9.3</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Проведение научных испытаний</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4.1</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Деловое управление</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4.6</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Общественное питание</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4.9</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Служебные гаражи</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5.1</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Спорт</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6.9</w:t>
            </w:r>
          </w:p>
        </w:tc>
        <w:tc>
          <w:tcPr>
            <w:tcW w:w="4483"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Склад</w:t>
            </w:r>
          </w:p>
        </w:tc>
      </w:tr>
      <w:tr w:rsidR="0082126E">
        <w:trPr>
          <w:jc w:val="center"/>
        </w:trPr>
        <w:tc>
          <w:tcPr>
            <w:tcW w:w="791"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6.6</w:t>
            </w:r>
          </w:p>
        </w:tc>
        <w:tc>
          <w:tcPr>
            <w:tcW w:w="2930"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Строительная промышленность</w:t>
            </w:r>
          </w:p>
        </w:tc>
        <w:tc>
          <w:tcPr>
            <w:tcW w:w="930"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1.17</w:t>
            </w:r>
          </w:p>
        </w:tc>
        <w:tc>
          <w:tcPr>
            <w:tcW w:w="4483"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Питомники</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3.1.1</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Предоставление коммунальных услуг</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3.4.1</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Амбулаторно-поликлиническое обслуживание</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3.5</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Образование и просвещение</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3.6</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Культурное развитие</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3.9.3</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Проведение научных испытаний</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4.1</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Деловое управление</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4.6</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Общественное питание</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4.9</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Служебные гаражи</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5.1</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Спорт</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6.9</w:t>
            </w:r>
          </w:p>
        </w:tc>
        <w:tc>
          <w:tcPr>
            <w:tcW w:w="4483"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Склад</w:t>
            </w:r>
          </w:p>
        </w:tc>
      </w:tr>
      <w:tr w:rsidR="0082126E">
        <w:trPr>
          <w:jc w:val="center"/>
        </w:trPr>
        <w:tc>
          <w:tcPr>
            <w:tcW w:w="791"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6.7</w:t>
            </w:r>
          </w:p>
        </w:tc>
        <w:tc>
          <w:tcPr>
            <w:tcW w:w="2930"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Энергетика</w:t>
            </w:r>
          </w:p>
        </w:tc>
        <w:tc>
          <w:tcPr>
            <w:tcW w:w="930" w:type="dxa"/>
            <w:tcBorders>
              <w:top w:val="single" w:sz="4" w:space="0" w:color="auto"/>
              <w:left w:val="single" w:sz="4" w:space="0" w:color="auto"/>
              <w:bottom w:val="single" w:sz="4" w:space="0" w:color="auto"/>
              <w:right w:val="single" w:sz="4" w:space="0" w:color="auto"/>
            </w:tcBorders>
          </w:tcPr>
          <w:p w:rsidR="0082126E" w:rsidRDefault="0082126E">
            <w:pPr>
              <w:spacing w:line="360" w:lineRule="auto"/>
              <w:rPr>
                <w:rFonts w:ascii="Times New Roman" w:eastAsia="Times New Roman" w:hAnsi="Times New Roman" w:cs="Times New Roman"/>
                <w:sz w:val="24"/>
                <w:szCs w:val="24"/>
                <w:lang w:val="ru-RU" w:eastAsia="ru-RU"/>
              </w:rPr>
            </w:pPr>
          </w:p>
        </w:tc>
        <w:tc>
          <w:tcPr>
            <w:tcW w:w="4483" w:type="dxa"/>
            <w:tcBorders>
              <w:top w:val="single" w:sz="4" w:space="0" w:color="auto"/>
              <w:left w:val="single" w:sz="4" w:space="0" w:color="auto"/>
              <w:bottom w:val="single" w:sz="4" w:space="0" w:color="auto"/>
              <w:right w:val="single" w:sz="4" w:space="0" w:color="auto"/>
            </w:tcBorders>
          </w:tcPr>
          <w:p w:rsidR="0082126E" w:rsidRDefault="0082126E">
            <w:pPr>
              <w:spacing w:line="360" w:lineRule="auto"/>
              <w:rPr>
                <w:rFonts w:ascii="Times New Roman" w:eastAsia="Times New Roman" w:hAnsi="Times New Roman" w:cs="Times New Roman"/>
                <w:sz w:val="24"/>
                <w:szCs w:val="24"/>
                <w:lang w:val="ru-RU" w:eastAsia="ru-RU"/>
              </w:rPr>
            </w:pPr>
          </w:p>
        </w:tc>
      </w:tr>
      <w:tr w:rsidR="0082126E">
        <w:trPr>
          <w:jc w:val="center"/>
        </w:trPr>
        <w:tc>
          <w:tcPr>
            <w:tcW w:w="791"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6.8</w:t>
            </w:r>
          </w:p>
        </w:tc>
        <w:tc>
          <w:tcPr>
            <w:tcW w:w="2930"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Связь</w:t>
            </w:r>
          </w:p>
        </w:tc>
        <w:tc>
          <w:tcPr>
            <w:tcW w:w="930" w:type="dxa"/>
            <w:tcBorders>
              <w:top w:val="single" w:sz="4" w:space="0" w:color="auto"/>
              <w:left w:val="single" w:sz="4" w:space="0" w:color="auto"/>
              <w:bottom w:val="single" w:sz="4" w:space="0" w:color="auto"/>
              <w:right w:val="single" w:sz="4" w:space="0" w:color="auto"/>
            </w:tcBorders>
          </w:tcPr>
          <w:p w:rsidR="0082126E" w:rsidRDefault="0082126E">
            <w:pPr>
              <w:spacing w:line="360" w:lineRule="auto"/>
              <w:rPr>
                <w:rFonts w:ascii="Times New Roman" w:eastAsia="Times New Roman" w:hAnsi="Times New Roman" w:cs="Times New Roman"/>
                <w:sz w:val="24"/>
                <w:szCs w:val="24"/>
                <w:lang w:val="ru-RU" w:eastAsia="ru-RU"/>
              </w:rPr>
            </w:pPr>
          </w:p>
        </w:tc>
        <w:tc>
          <w:tcPr>
            <w:tcW w:w="4483" w:type="dxa"/>
            <w:tcBorders>
              <w:top w:val="single" w:sz="4" w:space="0" w:color="auto"/>
              <w:left w:val="single" w:sz="4" w:space="0" w:color="auto"/>
              <w:bottom w:val="single" w:sz="4" w:space="0" w:color="auto"/>
              <w:right w:val="single" w:sz="4" w:space="0" w:color="auto"/>
            </w:tcBorders>
          </w:tcPr>
          <w:p w:rsidR="0082126E" w:rsidRDefault="0082126E">
            <w:pPr>
              <w:spacing w:line="360" w:lineRule="auto"/>
              <w:rPr>
                <w:rFonts w:ascii="Times New Roman" w:eastAsia="Times New Roman" w:hAnsi="Times New Roman" w:cs="Times New Roman"/>
                <w:sz w:val="24"/>
                <w:szCs w:val="24"/>
                <w:lang w:val="ru-RU" w:eastAsia="ru-RU"/>
              </w:rPr>
            </w:pPr>
          </w:p>
        </w:tc>
      </w:tr>
      <w:tr w:rsidR="0082126E">
        <w:trPr>
          <w:jc w:val="center"/>
        </w:trPr>
        <w:tc>
          <w:tcPr>
            <w:tcW w:w="791"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6.9</w:t>
            </w:r>
          </w:p>
        </w:tc>
        <w:tc>
          <w:tcPr>
            <w:tcW w:w="2930"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Склад</w:t>
            </w:r>
          </w:p>
        </w:tc>
        <w:tc>
          <w:tcPr>
            <w:tcW w:w="930"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3.1.1</w:t>
            </w:r>
          </w:p>
        </w:tc>
        <w:tc>
          <w:tcPr>
            <w:tcW w:w="4483"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Предоставление коммунальных услуг</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3.4.1</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Амбулаторно-поликлиническое обслуживание</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3.10.1</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Амбулаторное ветеринарное обслуживание</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4.4</w:t>
            </w:r>
          </w:p>
        </w:tc>
        <w:tc>
          <w:tcPr>
            <w:tcW w:w="448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Магазины</w:t>
            </w:r>
          </w:p>
        </w:tc>
      </w:tr>
      <w:tr w:rsidR="0082126E">
        <w:trPr>
          <w:jc w:val="center"/>
        </w:trPr>
        <w:tc>
          <w:tcPr>
            <w:tcW w:w="791"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imes New Roman" w:hAnsi="Times New Roman" w:cs="Times New Roman"/>
                <w:sz w:val="24"/>
                <w:szCs w:val="24"/>
                <w:lang w:val="ru-RU" w:eastAsia="ru-RU"/>
              </w:rPr>
            </w:pPr>
          </w:p>
        </w:tc>
        <w:tc>
          <w:tcPr>
            <w:tcW w:w="930"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4.9</w:t>
            </w:r>
          </w:p>
        </w:tc>
        <w:tc>
          <w:tcPr>
            <w:tcW w:w="4483"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Служебные гаражи</w:t>
            </w:r>
          </w:p>
        </w:tc>
      </w:tr>
      <w:tr w:rsidR="0082126E">
        <w:trPr>
          <w:jc w:val="center"/>
        </w:trPr>
        <w:tc>
          <w:tcPr>
            <w:tcW w:w="791"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7.2</w:t>
            </w:r>
          </w:p>
        </w:tc>
        <w:tc>
          <w:tcPr>
            <w:tcW w:w="2930"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Автомобильный транспорт</w:t>
            </w:r>
          </w:p>
        </w:tc>
        <w:tc>
          <w:tcPr>
            <w:tcW w:w="930" w:type="dxa"/>
            <w:tcBorders>
              <w:top w:val="single" w:sz="4" w:space="0" w:color="auto"/>
              <w:left w:val="single" w:sz="4" w:space="0" w:color="auto"/>
              <w:bottom w:val="single" w:sz="4" w:space="0" w:color="auto"/>
              <w:right w:val="single" w:sz="4" w:space="0" w:color="auto"/>
            </w:tcBorders>
          </w:tcPr>
          <w:p w:rsidR="0082126E" w:rsidRDefault="0082126E">
            <w:pPr>
              <w:spacing w:line="276" w:lineRule="auto"/>
              <w:rPr>
                <w:rFonts w:ascii="Times New Roman" w:eastAsia="Times New Roman" w:hAnsi="Times New Roman" w:cs="Times New Roman"/>
                <w:sz w:val="24"/>
                <w:szCs w:val="24"/>
                <w:lang w:val="ru-RU" w:eastAsia="ru-RU"/>
              </w:rPr>
            </w:pPr>
          </w:p>
        </w:tc>
        <w:tc>
          <w:tcPr>
            <w:tcW w:w="4483" w:type="dxa"/>
            <w:tcBorders>
              <w:top w:val="single" w:sz="4" w:space="0" w:color="auto"/>
              <w:left w:val="single" w:sz="4" w:space="0" w:color="auto"/>
              <w:bottom w:val="single" w:sz="4" w:space="0" w:color="auto"/>
              <w:right w:val="single" w:sz="4" w:space="0" w:color="auto"/>
            </w:tcBorders>
          </w:tcPr>
          <w:p w:rsidR="0082126E" w:rsidRDefault="0082126E">
            <w:pPr>
              <w:spacing w:line="276" w:lineRule="auto"/>
              <w:rPr>
                <w:rFonts w:ascii="Times New Roman" w:eastAsia="Times New Roman" w:hAnsi="Times New Roman" w:cs="Times New Roman"/>
                <w:sz w:val="24"/>
                <w:szCs w:val="24"/>
                <w:lang w:val="ru-RU" w:eastAsia="ru-RU"/>
              </w:rPr>
            </w:pPr>
          </w:p>
        </w:tc>
      </w:tr>
      <w:tr w:rsidR="0082126E">
        <w:trPr>
          <w:jc w:val="center"/>
        </w:trPr>
        <w:tc>
          <w:tcPr>
            <w:tcW w:w="791"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7.3</w:t>
            </w:r>
          </w:p>
        </w:tc>
        <w:tc>
          <w:tcPr>
            <w:tcW w:w="2930"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Водный транспорт</w:t>
            </w:r>
          </w:p>
        </w:tc>
        <w:tc>
          <w:tcPr>
            <w:tcW w:w="930"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4.9</w:t>
            </w:r>
          </w:p>
        </w:tc>
        <w:tc>
          <w:tcPr>
            <w:tcW w:w="4483"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Служебные гаражи</w:t>
            </w:r>
          </w:p>
        </w:tc>
      </w:tr>
      <w:tr w:rsidR="0082126E">
        <w:trPr>
          <w:jc w:val="center"/>
        </w:trPr>
        <w:tc>
          <w:tcPr>
            <w:tcW w:w="791"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7.5</w:t>
            </w:r>
          </w:p>
        </w:tc>
        <w:tc>
          <w:tcPr>
            <w:tcW w:w="2930"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Трубопроводный транспорт</w:t>
            </w:r>
          </w:p>
        </w:tc>
        <w:tc>
          <w:tcPr>
            <w:tcW w:w="930" w:type="dxa"/>
            <w:tcBorders>
              <w:top w:val="single" w:sz="4" w:space="0" w:color="auto"/>
              <w:left w:val="single" w:sz="4" w:space="0" w:color="auto"/>
              <w:bottom w:val="single" w:sz="4" w:space="0" w:color="auto"/>
              <w:right w:val="single" w:sz="4" w:space="0" w:color="auto"/>
            </w:tcBorders>
          </w:tcPr>
          <w:p w:rsidR="0082126E" w:rsidRDefault="0082126E">
            <w:pPr>
              <w:spacing w:line="276" w:lineRule="auto"/>
              <w:rPr>
                <w:rFonts w:ascii="Times New Roman" w:eastAsia="Times New Roman" w:hAnsi="Times New Roman" w:cs="Times New Roman"/>
                <w:sz w:val="24"/>
                <w:szCs w:val="24"/>
                <w:lang w:val="ru-RU" w:eastAsia="ru-RU"/>
              </w:rPr>
            </w:pPr>
          </w:p>
        </w:tc>
        <w:tc>
          <w:tcPr>
            <w:tcW w:w="4483" w:type="dxa"/>
            <w:tcBorders>
              <w:top w:val="single" w:sz="4" w:space="0" w:color="auto"/>
              <w:left w:val="single" w:sz="4" w:space="0" w:color="auto"/>
              <w:bottom w:val="single" w:sz="4" w:space="0" w:color="auto"/>
              <w:right w:val="single" w:sz="4" w:space="0" w:color="auto"/>
            </w:tcBorders>
          </w:tcPr>
          <w:p w:rsidR="0082126E" w:rsidRDefault="0082126E">
            <w:pPr>
              <w:spacing w:line="276" w:lineRule="auto"/>
              <w:rPr>
                <w:rFonts w:ascii="Times New Roman" w:eastAsia="Times New Roman" w:hAnsi="Times New Roman" w:cs="Times New Roman"/>
                <w:sz w:val="24"/>
                <w:szCs w:val="24"/>
                <w:lang w:val="ru-RU" w:eastAsia="ru-RU"/>
              </w:rPr>
            </w:pPr>
          </w:p>
        </w:tc>
      </w:tr>
      <w:tr w:rsidR="0082126E">
        <w:trPr>
          <w:jc w:val="center"/>
        </w:trPr>
        <w:tc>
          <w:tcPr>
            <w:tcW w:w="791"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8.3</w:t>
            </w:r>
          </w:p>
        </w:tc>
        <w:tc>
          <w:tcPr>
            <w:tcW w:w="2930"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Обеспечение внутреннего правопорядка</w:t>
            </w:r>
          </w:p>
        </w:tc>
        <w:tc>
          <w:tcPr>
            <w:tcW w:w="930" w:type="dxa"/>
            <w:tcBorders>
              <w:top w:val="single" w:sz="4" w:space="0" w:color="auto"/>
              <w:left w:val="single" w:sz="4" w:space="0" w:color="auto"/>
              <w:bottom w:val="single" w:sz="4" w:space="0" w:color="auto"/>
              <w:right w:val="single" w:sz="4" w:space="0" w:color="auto"/>
            </w:tcBorders>
          </w:tcPr>
          <w:p w:rsidR="0082126E" w:rsidRDefault="0082126E">
            <w:pPr>
              <w:spacing w:line="276" w:lineRule="auto"/>
              <w:rPr>
                <w:rFonts w:ascii="Times New Roman" w:eastAsia="Times New Roman" w:hAnsi="Times New Roman" w:cs="Times New Roman"/>
                <w:sz w:val="24"/>
                <w:szCs w:val="24"/>
                <w:lang w:val="ru-RU" w:eastAsia="ru-RU"/>
              </w:rPr>
            </w:pPr>
          </w:p>
        </w:tc>
        <w:tc>
          <w:tcPr>
            <w:tcW w:w="4483" w:type="dxa"/>
            <w:tcBorders>
              <w:top w:val="single" w:sz="4" w:space="0" w:color="auto"/>
              <w:left w:val="single" w:sz="4" w:space="0" w:color="auto"/>
              <w:bottom w:val="single" w:sz="4" w:space="0" w:color="auto"/>
              <w:right w:val="single" w:sz="4" w:space="0" w:color="auto"/>
            </w:tcBorders>
          </w:tcPr>
          <w:p w:rsidR="0082126E" w:rsidRDefault="0082126E">
            <w:pPr>
              <w:spacing w:line="276" w:lineRule="auto"/>
              <w:rPr>
                <w:rFonts w:ascii="Times New Roman" w:eastAsia="Times New Roman" w:hAnsi="Times New Roman" w:cs="Times New Roman"/>
                <w:sz w:val="24"/>
                <w:szCs w:val="24"/>
                <w:lang w:val="ru-RU" w:eastAsia="ru-RU"/>
              </w:rPr>
            </w:pPr>
          </w:p>
        </w:tc>
      </w:tr>
      <w:tr w:rsidR="0082126E" w:rsidRPr="00CF1619">
        <w:trPr>
          <w:jc w:val="center"/>
        </w:trPr>
        <w:tc>
          <w:tcPr>
            <w:tcW w:w="791"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12.0</w:t>
            </w:r>
          </w:p>
        </w:tc>
        <w:tc>
          <w:tcPr>
            <w:tcW w:w="2930"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Земельные участки (территории) общего пользования</w:t>
            </w:r>
          </w:p>
        </w:tc>
        <w:tc>
          <w:tcPr>
            <w:tcW w:w="930" w:type="dxa"/>
            <w:tcBorders>
              <w:top w:val="single" w:sz="4" w:space="0" w:color="auto"/>
              <w:left w:val="single" w:sz="4" w:space="0" w:color="auto"/>
              <w:bottom w:val="single" w:sz="4" w:space="0" w:color="auto"/>
              <w:right w:val="single" w:sz="4" w:space="0" w:color="auto"/>
            </w:tcBorders>
          </w:tcPr>
          <w:p w:rsidR="0082126E" w:rsidRDefault="0082126E">
            <w:pPr>
              <w:spacing w:line="276" w:lineRule="auto"/>
              <w:rPr>
                <w:rFonts w:ascii="Times New Roman" w:eastAsia="Times New Roman" w:hAnsi="Times New Roman" w:cs="Times New Roman"/>
                <w:sz w:val="24"/>
                <w:szCs w:val="24"/>
                <w:lang w:val="ru-RU" w:eastAsia="ru-RU"/>
              </w:rPr>
            </w:pPr>
          </w:p>
        </w:tc>
        <w:tc>
          <w:tcPr>
            <w:tcW w:w="4483" w:type="dxa"/>
            <w:tcBorders>
              <w:top w:val="single" w:sz="4" w:space="0" w:color="auto"/>
              <w:left w:val="single" w:sz="4" w:space="0" w:color="auto"/>
              <w:bottom w:val="single" w:sz="4" w:space="0" w:color="auto"/>
              <w:right w:val="single" w:sz="4" w:space="0" w:color="auto"/>
            </w:tcBorders>
          </w:tcPr>
          <w:p w:rsidR="0082126E" w:rsidRDefault="0082126E">
            <w:pPr>
              <w:spacing w:line="276" w:lineRule="auto"/>
              <w:rPr>
                <w:rFonts w:ascii="Times New Roman" w:eastAsia="Times New Roman" w:hAnsi="Times New Roman" w:cs="Times New Roman"/>
                <w:sz w:val="24"/>
                <w:szCs w:val="24"/>
                <w:lang w:val="ru-RU" w:eastAsia="ru-RU"/>
              </w:rPr>
            </w:pPr>
          </w:p>
        </w:tc>
      </w:tr>
    </w:tbl>
    <w:p w:rsidR="0082126E" w:rsidRDefault="0082126E">
      <w:pPr>
        <w:pStyle w:val="ConsPlusNormal"/>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2.</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3345"/>
        <w:gridCol w:w="1077"/>
        <w:gridCol w:w="3855"/>
      </w:tblGrid>
      <w:tr w:rsidR="0082126E">
        <w:trPr>
          <w:jc w:val="center"/>
        </w:trPr>
        <w:tc>
          <w:tcPr>
            <w:tcW w:w="4069"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Условно разрешенный вид разрешенного использования</w:t>
            </w:r>
          </w:p>
        </w:tc>
        <w:tc>
          <w:tcPr>
            <w:tcW w:w="4932"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rPr>
          <w:jc w:val="center"/>
        </w:trPr>
        <w:tc>
          <w:tcPr>
            <w:tcW w:w="72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3345"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1077"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3855"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rPr>
          <w:jc w:val="center"/>
        </w:trPr>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1.8</w:t>
            </w:r>
          </w:p>
        </w:tc>
        <w:tc>
          <w:tcPr>
            <w:tcW w:w="334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Скотоводство</w:t>
            </w:r>
          </w:p>
        </w:tc>
        <w:tc>
          <w:tcPr>
            <w:tcW w:w="1077" w:type="dxa"/>
          </w:tcPr>
          <w:p w:rsidR="0082126E" w:rsidRDefault="0082126E">
            <w:pPr>
              <w:pStyle w:val="ConsPlusNormal"/>
              <w:rPr>
                <w:rFonts w:ascii="Times New Roman" w:hAnsi="Times New Roman" w:cs="Times New Roman"/>
                <w:sz w:val="24"/>
                <w:szCs w:val="24"/>
              </w:rPr>
            </w:pPr>
          </w:p>
        </w:tc>
        <w:tc>
          <w:tcPr>
            <w:tcW w:w="3855" w:type="dxa"/>
          </w:tcPr>
          <w:p w:rsidR="0082126E" w:rsidRDefault="0082126E">
            <w:pPr>
              <w:pStyle w:val="ConsPlusNormal"/>
              <w:rPr>
                <w:rFonts w:ascii="Times New Roman" w:hAnsi="Times New Roman" w:cs="Times New Roman"/>
                <w:sz w:val="24"/>
                <w:szCs w:val="24"/>
              </w:rPr>
            </w:pPr>
          </w:p>
        </w:tc>
      </w:tr>
      <w:tr w:rsidR="0082126E">
        <w:trPr>
          <w:jc w:val="center"/>
        </w:trPr>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1.9</w:t>
            </w:r>
          </w:p>
        </w:tc>
        <w:tc>
          <w:tcPr>
            <w:tcW w:w="334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Звероводство</w:t>
            </w:r>
          </w:p>
        </w:tc>
        <w:tc>
          <w:tcPr>
            <w:tcW w:w="1077" w:type="dxa"/>
          </w:tcPr>
          <w:p w:rsidR="0082126E" w:rsidRDefault="0082126E">
            <w:pPr>
              <w:pStyle w:val="ConsPlusNormal"/>
              <w:rPr>
                <w:rFonts w:ascii="Times New Roman" w:hAnsi="Times New Roman" w:cs="Times New Roman"/>
                <w:sz w:val="24"/>
                <w:szCs w:val="24"/>
              </w:rPr>
            </w:pPr>
          </w:p>
        </w:tc>
        <w:tc>
          <w:tcPr>
            <w:tcW w:w="3855" w:type="dxa"/>
          </w:tcPr>
          <w:p w:rsidR="0082126E" w:rsidRDefault="0082126E">
            <w:pPr>
              <w:pStyle w:val="ConsPlusNormal"/>
              <w:rPr>
                <w:rFonts w:ascii="Times New Roman" w:hAnsi="Times New Roman" w:cs="Times New Roman"/>
                <w:sz w:val="24"/>
                <w:szCs w:val="24"/>
              </w:rPr>
            </w:pPr>
          </w:p>
        </w:tc>
      </w:tr>
      <w:tr w:rsidR="0082126E">
        <w:trPr>
          <w:jc w:val="center"/>
        </w:trPr>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1.10</w:t>
            </w:r>
          </w:p>
        </w:tc>
        <w:tc>
          <w:tcPr>
            <w:tcW w:w="334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Птицеводство</w:t>
            </w:r>
          </w:p>
        </w:tc>
        <w:tc>
          <w:tcPr>
            <w:tcW w:w="1077" w:type="dxa"/>
          </w:tcPr>
          <w:p w:rsidR="0082126E" w:rsidRDefault="0082126E">
            <w:pPr>
              <w:pStyle w:val="ConsPlusNormal"/>
              <w:rPr>
                <w:rFonts w:ascii="Times New Roman" w:hAnsi="Times New Roman" w:cs="Times New Roman"/>
                <w:sz w:val="24"/>
                <w:szCs w:val="24"/>
              </w:rPr>
            </w:pPr>
          </w:p>
        </w:tc>
        <w:tc>
          <w:tcPr>
            <w:tcW w:w="3855" w:type="dxa"/>
          </w:tcPr>
          <w:p w:rsidR="0082126E" w:rsidRDefault="0082126E">
            <w:pPr>
              <w:pStyle w:val="ConsPlusNormal"/>
              <w:rPr>
                <w:rFonts w:ascii="Times New Roman" w:hAnsi="Times New Roman" w:cs="Times New Roman"/>
                <w:sz w:val="24"/>
                <w:szCs w:val="24"/>
              </w:rPr>
            </w:pPr>
          </w:p>
        </w:tc>
      </w:tr>
      <w:tr w:rsidR="0082126E">
        <w:trPr>
          <w:jc w:val="center"/>
        </w:trPr>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1.11</w:t>
            </w:r>
          </w:p>
        </w:tc>
        <w:tc>
          <w:tcPr>
            <w:tcW w:w="334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Свиноводство</w:t>
            </w:r>
          </w:p>
        </w:tc>
        <w:tc>
          <w:tcPr>
            <w:tcW w:w="1077" w:type="dxa"/>
          </w:tcPr>
          <w:p w:rsidR="0082126E" w:rsidRDefault="0082126E">
            <w:pPr>
              <w:pStyle w:val="ConsPlusNormal"/>
              <w:rPr>
                <w:rFonts w:ascii="Times New Roman" w:hAnsi="Times New Roman" w:cs="Times New Roman"/>
                <w:sz w:val="24"/>
                <w:szCs w:val="24"/>
              </w:rPr>
            </w:pPr>
          </w:p>
        </w:tc>
        <w:tc>
          <w:tcPr>
            <w:tcW w:w="3855" w:type="dxa"/>
          </w:tcPr>
          <w:p w:rsidR="0082126E" w:rsidRDefault="0082126E">
            <w:pPr>
              <w:pStyle w:val="ConsPlusNormal"/>
              <w:rPr>
                <w:rFonts w:ascii="Times New Roman" w:hAnsi="Times New Roman" w:cs="Times New Roman"/>
                <w:sz w:val="24"/>
                <w:szCs w:val="24"/>
              </w:rPr>
            </w:pPr>
          </w:p>
        </w:tc>
      </w:tr>
      <w:tr w:rsidR="0082126E">
        <w:trPr>
          <w:jc w:val="center"/>
        </w:trPr>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334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Питомники</w:t>
            </w:r>
          </w:p>
        </w:tc>
        <w:tc>
          <w:tcPr>
            <w:tcW w:w="1077" w:type="dxa"/>
          </w:tcPr>
          <w:p w:rsidR="0082126E" w:rsidRDefault="0082126E">
            <w:pPr>
              <w:pStyle w:val="ConsPlusNormal"/>
              <w:rPr>
                <w:rFonts w:ascii="Times New Roman" w:hAnsi="Times New Roman" w:cs="Times New Roman"/>
                <w:sz w:val="24"/>
                <w:szCs w:val="24"/>
              </w:rPr>
            </w:pPr>
          </w:p>
        </w:tc>
        <w:tc>
          <w:tcPr>
            <w:tcW w:w="3855" w:type="dxa"/>
          </w:tcPr>
          <w:p w:rsidR="0082126E" w:rsidRDefault="0082126E">
            <w:pPr>
              <w:pStyle w:val="ConsPlusNormal"/>
              <w:rPr>
                <w:rFonts w:ascii="Times New Roman" w:hAnsi="Times New Roman" w:cs="Times New Roman"/>
                <w:sz w:val="24"/>
                <w:szCs w:val="24"/>
              </w:rPr>
            </w:pPr>
          </w:p>
        </w:tc>
      </w:tr>
      <w:tr w:rsidR="0082126E">
        <w:trPr>
          <w:jc w:val="center"/>
        </w:trPr>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3.2</w:t>
            </w:r>
          </w:p>
        </w:tc>
        <w:tc>
          <w:tcPr>
            <w:tcW w:w="334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Социальное обслуживание</w:t>
            </w:r>
          </w:p>
        </w:tc>
        <w:tc>
          <w:tcPr>
            <w:tcW w:w="107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85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rPr>
          <w:jc w:val="center"/>
        </w:trPr>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3.4.2</w:t>
            </w:r>
          </w:p>
        </w:tc>
        <w:tc>
          <w:tcPr>
            <w:tcW w:w="334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Стационарное медицинское обслуживание</w:t>
            </w:r>
          </w:p>
        </w:tc>
        <w:tc>
          <w:tcPr>
            <w:tcW w:w="1077" w:type="dxa"/>
          </w:tcPr>
          <w:p w:rsidR="0082126E" w:rsidRDefault="0082126E">
            <w:pPr>
              <w:pStyle w:val="ConsPlusNormal"/>
              <w:rPr>
                <w:rFonts w:ascii="Times New Roman" w:hAnsi="Times New Roman" w:cs="Times New Roman"/>
                <w:sz w:val="24"/>
                <w:szCs w:val="24"/>
              </w:rPr>
            </w:pPr>
          </w:p>
        </w:tc>
        <w:tc>
          <w:tcPr>
            <w:tcW w:w="3855" w:type="dxa"/>
          </w:tcPr>
          <w:p w:rsidR="0082126E" w:rsidRDefault="0082126E">
            <w:pPr>
              <w:pStyle w:val="ConsPlusNormal"/>
              <w:rPr>
                <w:rFonts w:ascii="Times New Roman" w:hAnsi="Times New Roman" w:cs="Times New Roman"/>
                <w:sz w:val="24"/>
                <w:szCs w:val="24"/>
              </w:rPr>
            </w:pPr>
          </w:p>
        </w:tc>
      </w:tr>
      <w:tr w:rsidR="0082126E">
        <w:trPr>
          <w:jc w:val="center"/>
        </w:trPr>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3.10.2</w:t>
            </w:r>
          </w:p>
        </w:tc>
        <w:tc>
          <w:tcPr>
            <w:tcW w:w="334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Приюты для животных</w:t>
            </w:r>
          </w:p>
        </w:tc>
        <w:tc>
          <w:tcPr>
            <w:tcW w:w="107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85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rPr>
          <w:jc w:val="center"/>
        </w:trPr>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4.3</w:t>
            </w:r>
          </w:p>
        </w:tc>
        <w:tc>
          <w:tcPr>
            <w:tcW w:w="334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Рынки</w:t>
            </w:r>
          </w:p>
        </w:tc>
        <w:tc>
          <w:tcPr>
            <w:tcW w:w="1077" w:type="dxa"/>
          </w:tcPr>
          <w:p w:rsidR="0082126E" w:rsidRDefault="0082126E">
            <w:pPr>
              <w:pStyle w:val="ConsPlusNormal"/>
              <w:rPr>
                <w:rFonts w:ascii="Times New Roman" w:hAnsi="Times New Roman" w:cs="Times New Roman"/>
                <w:sz w:val="24"/>
                <w:szCs w:val="24"/>
              </w:rPr>
            </w:pPr>
          </w:p>
        </w:tc>
        <w:tc>
          <w:tcPr>
            <w:tcW w:w="3855" w:type="dxa"/>
          </w:tcPr>
          <w:p w:rsidR="0082126E" w:rsidRDefault="0082126E">
            <w:pPr>
              <w:pStyle w:val="ConsPlusNormal"/>
              <w:rPr>
                <w:rFonts w:ascii="Times New Roman" w:hAnsi="Times New Roman" w:cs="Times New Roman"/>
                <w:sz w:val="24"/>
                <w:szCs w:val="24"/>
              </w:rPr>
            </w:pPr>
          </w:p>
        </w:tc>
      </w:tr>
      <w:tr w:rsidR="0082126E">
        <w:trPr>
          <w:jc w:val="center"/>
        </w:trPr>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4.7</w:t>
            </w:r>
          </w:p>
        </w:tc>
        <w:tc>
          <w:tcPr>
            <w:tcW w:w="334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Гостиничное обслуживание</w:t>
            </w:r>
          </w:p>
        </w:tc>
        <w:tc>
          <w:tcPr>
            <w:tcW w:w="107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85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rPr>
          <w:jc w:val="center"/>
        </w:trPr>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334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Спорт</w:t>
            </w:r>
          </w:p>
        </w:tc>
        <w:tc>
          <w:tcPr>
            <w:tcW w:w="1077" w:type="dxa"/>
          </w:tcPr>
          <w:p w:rsidR="0082126E" w:rsidRDefault="0082126E">
            <w:pPr>
              <w:pStyle w:val="ConsPlusNormal"/>
              <w:rPr>
                <w:rFonts w:ascii="Times New Roman" w:hAnsi="Times New Roman" w:cs="Times New Roman"/>
                <w:sz w:val="24"/>
                <w:szCs w:val="24"/>
              </w:rPr>
            </w:pPr>
          </w:p>
        </w:tc>
        <w:tc>
          <w:tcPr>
            <w:tcW w:w="3855" w:type="dxa"/>
          </w:tcPr>
          <w:p w:rsidR="0082126E" w:rsidRDefault="0082126E">
            <w:pPr>
              <w:pStyle w:val="ConsPlusNormal"/>
              <w:rPr>
                <w:rFonts w:ascii="Times New Roman" w:hAnsi="Times New Roman" w:cs="Times New Roman"/>
                <w:sz w:val="24"/>
                <w:szCs w:val="24"/>
              </w:rPr>
            </w:pPr>
          </w:p>
        </w:tc>
      </w:tr>
      <w:tr w:rsidR="0082126E">
        <w:trPr>
          <w:jc w:val="center"/>
        </w:trPr>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12.2</w:t>
            </w:r>
          </w:p>
        </w:tc>
        <w:tc>
          <w:tcPr>
            <w:tcW w:w="334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Специальная деятельность</w:t>
            </w:r>
          </w:p>
        </w:tc>
        <w:tc>
          <w:tcPr>
            <w:tcW w:w="1077" w:type="dxa"/>
          </w:tcPr>
          <w:p w:rsidR="0082126E" w:rsidRDefault="0082126E">
            <w:pPr>
              <w:pStyle w:val="ConsPlusNormal"/>
              <w:rPr>
                <w:rFonts w:ascii="Times New Roman" w:hAnsi="Times New Roman" w:cs="Times New Roman"/>
                <w:sz w:val="24"/>
                <w:szCs w:val="24"/>
              </w:rPr>
            </w:pPr>
          </w:p>
        </w:tc>
        <w:tc>
          <w:tcPr>
            <w:tcW w:w="3855" w:type="dxa"/>
          </w:tcPr>
          <w:p w:rsidR="0082126E" w:rsidRDefault="0082126E">
            <w:pPr>
              <w:pStyle w:val="ConsPlusNormal"/>
              <w:rPr>
                <w:rFonts w:ascii="Times New Roman" w:hAnsi="Times New Roman" w:cs="Times New Roman"/>
                <w:sz w:val="24"/>
                <w:szCs w:val="24"/>
              </w:rPr>
            </w:pP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Предельные параметры разрешенного строительства, установленные для территориальной зоны, приведены в таблице 3.</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1904"/>
        <w:gridCol w:w="1524"/>
        <w:gridCol w:w="604"/>
        <w:gridCol w:w="707"/>
        <w:gridCol w:w="3426"/>
      </w:tblGrid>
      <w:tr w:rsidR="0082126E">
        <w:trPr>
          <w:jc w:val="center"/>
        </w:trPr>
        <w:tc>
          <w:tcPr>
            <w:tcW w:w="814"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N строки</w:t>
            </w:r>
          </w:p>
        </w:tc>
        <w:tc>
          <w:tcPr>
            <w:tcW w:w="1904"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Вид (классификация) параметра</w:t>
            </w:r>
          </w:p>
        </w:tc>
        <w:tc>
          <w:tcPr>
            <w:tcW w:w="6261" w:type="dxa"/>
            <w:gridSpan w:val="4"/>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Показатель</w:t>
            </w:r>
          </w:p>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(предельный параметр)</w:t>
            </w:r>
          </w:p>
        </w:tc>
      </w:tr>
      <w:tr w:rsidR="0082126E">
        <w:trPr>
          <w:jc w:val="center"/>
        </w:trPr>
        <w:tc>
          <w:tcPr>
            <w:tcW w:w="814"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1904"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1524"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Параметр установлен для ВРИ</w:t>
            </w:r>
          </w:p>
        </w:tc>
        <w:tc>
          <w:tcPr>
            <w:tcW w:w="604"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мин.</w:t>
            </w:r>
          </w:p>
        </w:tc>
        <w:tc>
          <w:tcPr>
            <w:tcW w:w="707"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макс.</w:t>
            </w:r>
          </w:p>
        </w:tc>
        <w:tc>
          <w:tcPr>
            <w:tcW w:w="3426"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Текстовое значение</w:t>
            </w:r>
          </w:p>
        </w:tc>
      </w:tr>
      <w:tr w:rsidR="0082126E">
        <w:trPr>
          <w:jc w:val="center"/>
        </w:trPr>
        <w:tc>
          <w:tcPr>
            <w:tcW w:w="8979" w:type="dxa"/>
            <w:gridSpan w:val="6"/>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Пространственные параметры</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165"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19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 земельного участка (га)</w:t>
            </w:r>
          </w:p>
        </w:tc>
        <w:tc>
          <w:tcPr>
            <w:tcW w:w="15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0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426" w:type="dxa"/>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8165"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Этажность (этаж)</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19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p>
        </w:tc>
        <w:tc>
          <w:tcPr>
            <w:tcW w:w="15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0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426" w:type="dxa"/>
          </w:tcPr>
          <w:p w:rsidR="0082126E" w:rsidRDefault="0082126E">
            <w:pPr>
              <w:pStyle w:val="ConsPlusNormal"/>
              <w:rPr>
                <w:rFonts w:ascii="Times New Roman" w:hAnsi="Times New Roman" w:cs="Times New Roman"/>
                <w:sz w:val="24"/>
                <w:szCs w:val="24"/>
              </w:rPr>
            </w:pP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19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w:t>
            </w:r>
          </w:p>
        </w:tc>
        <w:tc>
          <w:tcPr>
            <w:tcW w:w="1524" w:type="dxa"/>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70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426"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Распространяется на индивидуальные гаражи, гаражи, размещенных в гаражных кооперативах, и временные объекты.</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Не распространяется на многоярусные гаражи, предусмотренные документацией по планировке территории, и многоярусные гаражи, являющиеся отдельно стоящими вспомогательными объектами, в соответствии с проектной документацией.</w:t>
            </w: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2.3</w:t>
            </w:r>
          </w:p>
        </w:tc>
        <w:tc>
          <w:tcPr>
            <w:tcW w:w="19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Магазина сопутствующей торговли (реализация товаров для эксплуатации, ремонта и обслуживания автомобилей)</w:t>
            </w:r>
          </w:p>
        </w:tc>
        <w:tc>
          <w:tcPr>
            <w:tcW w:w="15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 Служебные гаражи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0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426"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объектов, размещенных в гаражных кооперативах.</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8165"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Высота (м)</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19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Предельная высота</w:t>
            </w:r>
          </w:p>
        </w:tc>
        <w:tc>
          <w:tcPr>
            <w:tcW w:w="15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0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426" w:type="dxa"/>
          </w:tcPr>
          <w:p w:rsidR="0082126E" w:rsidRDefault="0082126E">
            <w:pPr>
              <w:pStyle w:val="ConsPlusNormal"/>
              <w:rPr>
                <w:rFonts w:ascii="Times New Roman" w:hAnsi="Times New Roman" w:cs="Times New Roman"/>
                <w:sz w:val="24"/>
                <w:szCs w:val="24"/>
              </w:rPr>
            </w:pPr>
          </w:p>
        </w:tc>
      </w:tr>
      <w:tr w:rsidR="0082126E" w:rsidRPr="00CF1619">
        <w:trPr>
          <w:jc w:val="center"/>
        </w:trPr>
        <w:tc>
          <w:tcPr>
            <w:tcW w:w="814" w:type="dxa"/>
          </w:tcPr>
          <w:p w:rsidR="0082126E" w:rsidRDefault="0082126E">
            <w:pPr>
              <w:pStyle w:val="ConsPlusNormal"/>
              <w:rPr>
                <w:rFonts w:ascii="Times New Roman" w:hAnsi="Times New Roman" w:cs="Times New Roman"/>
                <w:sz w:val="24"/>
                <w:szCs w:val="24"/>
              </w:rPr>
            </w:pPr>
          </w:p>
        </w:tc>
        <w:tc>
          <w:tcPr>
            <w:tcW w:w="19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Магазина сопутствующей торговли (реализация товаров для эксплуатации, ремонта и обслуживания автомобилей)</w:t>
            </w:r>
          </w:p>
        </w:tc>
        <w:tc>
          <w:tcPr>
            <w:tcW w:w="15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 Служебные гаражи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0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3426"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объектов, размещенных в гаражных кооперативах.</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8165"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19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w:t>
            </w:r>
          </w:p>
        </w:tc>
        <w:tc>
          <w:tcPr>
            <w:tcW w:w="15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0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426" w:type="dxa"/>
          </w:tcPr>
          <w:p w:rsidR="0082126E" w:rsidRDefault="0082126E">
            <w:pPr>
              <w:pStyle w:val="ConsPlusNormal"/>
              <w:rPr>
                <w:rFonts w:ascii="Times New Roman" w:hAnsi="Times New Roman" w:cs="Times New Roman"/>
                <w:sz w:val="24"/>
                <w:szCs w:val="24"/>
              </w:rPr>
            </w:pP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8165"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(м)</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19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в целях определения мест допустимого размещения зданий, строений сооружений</w:t>
            </w:r>
          </w:p>
        </w:tc>
        <w:tc>
          <w:tcPr>
            <w:tcW w:w="15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0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426" w:type="dxa"/>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8165"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Мощность объектов</w:t>
            </w: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6.1</w:t>
            </w:r>
          </w:p>
        </w:tc>
        <w:tc>
          <w:tcPr>
            <w:tcW w:w="19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Количество постов автомобильной мойки</w:t>
            </w:r>
          </w:p>
        </w:tc>
        <w:tc>
          <w:tcPr>
            <w:tcW w:w="1524" w:type="dxa"/>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0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426"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объектов, размещенных в гаражных кооперативах.</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8165"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Ограничения</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7.1</w:t>
            </w:r>
          </w:p>
        </w:tc>
        <w:tc>
          <w:tcPr>
            <w:tcW w:w="19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Класс санитарной классификации предприятий</w:t>
            </w:r>
          </w:p>
        </w:tc>
        <w:tc>
          <w:tcPr>
            <w:tcW w:w="1524" w:type="dxa"/>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0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IV</w:t>
            </w:r>
          </w:p>
        </w:tc>
        <w:tc>
          <w:tcPr>
            <w:tcW w:w="3426"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27" w:tooltip="consultantplus://offline/ref=AF8E3798765A4F1C9E88D28530C581582C21E1887E7E6500862BEAC364642C57B9E63651756A49CF5A1F4DBA5CE938A46AF33F212DEBA8C6N0TAM" w:history="1">
              <w:r>
                <w:rPr>
                  <w:rFonts w:ascii="Times New Roman" w:hAnsi="Times New Roman" w:cs="Times New Roman"/>
                  <w:sz w:val="24"/>
                  <w:szCs w:val="24"/>
                </w:rPr>
                <w:t>СанПиН</w:t>
              </w:r>
            </w:hyperlink>
            <w:r>
              <w:rPr>
                <w:rFonts w:ascii="Times New Roman" w:hAnsi="Times New Roman" w:cs="Times New Roman"/>
                <w:sz w:val="24"/>
                <w:szCs w:val="24"/>
              </w:rPr>
              <w:t xml:space="preserve"> 2.2.1/2.1.1.1200-03.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7.2</w:t>
            </w:r>
          </w:p>
        </w:tc>
        <w:tc>
          <w:tcPr>
            <w:tcW w:w="8165"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Проектирование и строительство систем водоснабжения и канализации помещений мойки и санитарно-бытовых помещений выполняется в соответствии с действующими нормами и техническими регламентами.</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 Требования к архитектурно-градостроительному облику объекта капитального строительства.</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4.1. Общее правило определения требований к архитектурно градостроительному облику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4.1.1. Объект капитального строительства при формировании архитектурно-градостроительного облика должен содержать следующие характеристики: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1) Внешний вид, функции помещений должны соответствовать функциональному назначению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 Обеспеченность связанности территорий, а также комфортного движения пешеходов и транспорта с учетом маломобильных групп населения;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3) Проработка внешнего вида объекта капитального строительства согласно требованиям к архитектурно-стилистическим характеристикам объектов, цветовым решениям, отделочным и (или) строительным материалам, описанным в утвержденных требованиях к архитектурно-градостроительному облику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 Описание конструктивных решений, мест размещения на фасаде, кровле технического и инженерного оборудования;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5) Отображение текстовое и (или) графическое принимаемых архитектурных приемов внешнего освещения (функционального и декоративного).</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4.1.2. Архитектурно-градостроительный облик должен соответствовать требованиям, установленным сводами правил, региональным нормативам градостроительного проектирования Ханты-Мансийского автономного округа - Югры, местным нормативам градостроительного проектирования города Урай, Правилам благоустройства территории города Урай.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4.1.3. Согласование архитектурно-градостроительного облика объекта капитального строительства осуществляется уполномоченным органом в сфере градостроительства в порядке, установленном постановлением Правительства Российской Федерации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w:t>
      </w:r>
    </w:p>
    <w:p w:rsidR="0082126E" w:rsidRDefault="0082126E">
      <w:pPr>
        <w:pStyle w:val="ConsPlusNormal"/>
        <w:jc w:val="both"/>
        <w:rPr>
          <w:rFonts w:ascii="Times New Roman" w:hAnsi="Times New Roman" w:cs="Times New Roman"/>
          <w:sz w:val="24"/>
          <w:szCs w:val="24"/>
        </w:rPr>
      </w:pPr>
    </w:p>
    <w:p w:rsidR="0082126E" w:rsidRDefault="00CF1619">
      <w:pPr>
        <w:pStyle w:val="ConsPlusTitle"/>
        <w:ind w:firstLine="540"/>
        <w:jc w:val="both"/>
        <w:outlineLvl w:val="2"/>
        <w:rPr>
          <w:rFonts w:ascii="Times New Roman" w:hAnsi="Times New Roman" w:cs="Times New Roman"/>
          <w:sz w:val="24"/>
          <w:szCs w:val="24"/>
        </w:rPr>
      </w:pPr>
      <w:bookmarkStart w:id="67" w:name="_Toc135061684"/>
      <w:bookmarkStart w:id="68" w:name="_Toc149310588"/>
      <w:r>
        <w:rPr>
          <w:rFonts w:ascii="Times New Roman" w:hAnsi="Times New Roman" w:cs="Times New Roman"/>
          <w:sz w:val="24"/>
          <w:szCs w:val="24"/>
        </w:rPr>
        <w:t>15.4 Производственно-коммунальных объектов III - V класса санитарной классификации (П4)</w:t>
      </w:r>
      <w:bookmarkEnd w:id="67"/>
      <w:bookmarkEnd w:id="68"/>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1.</w:t>
      </w:r>
    </w:p>
    <w:p w:rsidR="0082126E" w:rsidRDefault="00CF1619">
      <w:pPr>
        <w:pStyle w:val="ConsPlusNormal"/>
        <w:ind w:firstLine="540"/>
        <w:jc w:val="right"/>
        <w:rPr>
          <w:rFonts w:ascii="Times New Roman" w:hAnsi="Times New Roman" w:cs="Times New Roman"/>
          <w:b/>
          <w:i/>
          <w:sz w:val="24"/>
          <w:szCs w:val="24"/>
        </w:rPr>
      </w:pPr>
      <w:r>
        <w:rPr>
          <w:rFonts w:ascii="Times New Roman" w:hAnsi="Times New Roman" w:cs="Times New Roman"/>
          <w:i/>
          <w:sz w:val="24"/>
          <w:szCs w:val="24"/>
        </w:rPr>
        <w:t>Таблица 1</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85"/>
        <w:gridCol w:w="2905"/>
        <w:gridCol w:w="1060"/>
        <w:gridCol w:w="4243"/>
      </w:tblGrid>
      <w:tr w:rsidR="0082126E">
        <w:tc>
          <w:tcPr>
            <w:tcW w:w="36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2126E" w:rsidRDefault="00CF1619">
            <w:pPr>
              <w:spacing w:line="276" w:lineRule="auto"/>
              <w:jc w:val="center"/>
              <w:rPr>
                <w:rFonts w:ascii="Times New Roman" w:eastAsiaTheme="minorEastAsia" w:hAnsi="Times New Roman" w:cs="Times New Roman"/>
                <w:b/>
                <w:sz w:val="24"/>
                <w:szCs w:val="24"/>
                <w:lang w:val="ru-RU" w:eastAsia="ru-RU"/>
              </w:rPr>
            </w:pPr>
            <w:r>
              <w:rPr>
                <w:rFonts w:ascii="Times New Roman" w:eastAsiaTheme="minorEastAsia" w:hAnsi="Times New Roman" w:cs="Times New Roman"/>
                <w:b/>
                <w:sz w:val="24"/>
                <w:szCs w:val="24"/>
                <w:lang w:val="ru-RU" w:eastAsia="ru-RU"/>
              </w:rPr>
              <w:t>Основной вид разрешенного использования</w:t>
            </w:r>
          </w:p>
        </w:tc>
        <w:tc>
          <w:tcPr>
            <w:tcW w:w="530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2126E" w:rsidRDefault="00CF1619">
            <w:pPr>
              <w:spacing w:line="276" w:lineRule="auto"/>
              <w:jc w:val="center"/>
              <w:rPr>
                <w:rFonts w:ascii="Times New Roman" w:eastAsiaTheme="minorEastAsia" w:hAnsi="Times New Roman" w:cs="Times New Roman"/>
                <w:b/>
                <w:sz w:val="24"/>
                <w:szCs w:val="24"/>
                <w:lang w:val="ru-RU" w:eastAsia="ru-RU"/>
              </w:rPr>
            </w:pPr>
            <w:r>
              <w:rPr>
                <w:rFonts w:ascii="Times New Roman" w:eastAsiaTheme="minorEastAsia" w:hAnsi="Times New Roman" w:cs="Times New Roman"/>
                <w:b/>
                <w:sz w:val="24"/>
                <w:szCs w:val="24"/>
                <w:lang w:val="ru-RU" w:eastAsia="ru-RU"/>
              </w:rPr>
              <w:t>Вспомогательный вид разрешенного использования</w:t>
            </w:r>
          </w:p>
        </w:tc>
      </w:tr>
      <w:tr w:rsidR="0082126E">
        <w:tc>
          <w:tcPr>
            <w:tcW w:w="7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Код</w:t>
            </w:r>
          </w:p>
        </w:tc>
        <w:tc>
          <w:tcPr>
            <w:tcW w:w="29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Наименование</w:t>
            </w:r>
          </w:p>
        </w:tc>
        <w:tc>
          <w:tcPr>
            <w:tcW w:w="10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Код</w:t>
            </w:r>
          </w:p>
        </w:tc>
        <w:tc>
          <w:tcPr>
            <w:tcW w:w="42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Наименование</w:t>
            </w:r>
          </w:p>
        </w:tc>
      </w:tr>
      <w:tr w:rsidR="0082126E">
        <w:tc>
          <w:tcPr>
            <w:tcW w:w="785"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3.1.1</w:t>
            </w:r>
          </w:p>
        </w:tc>
        <w:tc>
          <w:tcPr>
            <w:tcW w:w="2905"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Предоставление коммунальных услуг</w:t>
            </w:r>
          </w:p>
        </w:tc>
        <w:tc>
          <w:tcPr>
            <w:tcW w:w="1060" w:type="dxa"/>
            <w:tcBorders>
              <w:top w:val="single" w:sz="4" w:space="0" w:color="auto"/>
              <w:left w:val="single" w:sz="4" w:space="0" w:color="auto"/>
              <w:bottom w:val="single" w:sz="4" w:space="0" w:color="auto"/>
              <w:right w:val="single" w:sz="4" w:space="0" w:color="auto"/>
            </w:tcBorders>
          </w:tcPr>
          <w:p w:rsidR="0082126E" w:rsidRDefault="0082126E">
            <w:pPr>
              <w:spacing w:line="276" w:lineRule="auto"/>
              <w:rPr>
                <w:rFonts w:ascii="Times New Roman" w:eastAsiaTheme="minorEastAsia" w:hAnsi="Times New Roman" w:cs="Times New Roman"/>
                <w:sz w:val="24"/>
                <w:szCs w:val="24"/>
                <w:lang w:val="ru-RU" w:eastAsia="ru-RU"/>
              </w:rPr>
            </w:pPr>
          </w:p>
        </w:tc>
        <w:tc>
          <w:tcPr>
            <w:tcW w:w="4243" w:type="dxa"/>
            <w:tcBorders>
              <w:top w:val="single" w:sz="4" w:space="0" w:color="auto"/>
              <w:left w:val="single" w:sz="4" w:space="0" w:color="auto"/>
              <w:bottom w:val="single" w:sz="4" w:space="0" w:color="auto"/>
              <w:right w:val="single" w:sz="4" w:space="0" w:color="auto"/>
            </w:tcBorders>
          </w:tcPr>
          <w:p w:rsidR="0082126E" w:rsidRDefault="0082126E">
            <w:pPr>
              <w:spacing w:line="276" w:lineRule="auto"/>
              <w:rPr>
                <w:rFonts w:ascii="Times New Roman" w:eastAsiaTheme="minorEastAsia" w:hAnsi="Times New Roman" w:cs="Times New Roman"/>
                <w:sz w:val="24"/>
                <w:szCs w:val="24"/>
                <w:lang w:val="ru-RU" w:eastAsia="ru-RU"/>
              </w:rPr>
            </w:pPr>
          </w:p>
        </w:tc>
      </w:tr>
      <w:tr w:rsidR="0082126E">
        <w:tc>
          <w:tcPr>
            <w:tcW w:w="785"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3.10.2</w:t>
            </w:r>
          </w:p>
        </w:tc>
        <w:tc>
          <w:tcPr>
            <w:tcW w:w="2905"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Приюты для животных</w:t>
            </w:r>
          </w:p>
        </w:tc>
        <w:tc>
          <w:tcPr>
            <w:tcW w:w="1060" w:type="dxa"/>
            <w:tcBorders>
              <w:top w:val="single" w:sz="4" w:space="0" w:color="auto"/>
              <w:left w:val="single" w:sz="4" w:space="0" w:color="auto"/>
              <w:bottom w:val="single" w:sz="4" w:space="0" w:color="auto"/>
              <w:right w:val="single" w:sz="4" w:space="0" w:color="auto"/>
            </w:tcBorders>
          </w:tcPr>
          <w:p w:rsidR="0082126E" w:rsidRDefault="0082126E">
            <w:pPr>
              <w:spacing w:line="276" w:lineRule="auto"/>
              <w:rPr>
                <w:rFonts w:ascii="Times New Roman" w:eastAsiaTheme="minorEastAsia" w:hAnsi="Times New Roman" w:cs="Times New Roman"/>
                <w:sz w:val="24"/>
                <w:szCs w:val="24"/>
                <w:lang w:val="ru-RU" w:eastAsia="ru-RU"/>
              </w:rPr>
            </w:pPr>
          </w:p>
        </w:tc>
        <w:tc>
          <w:tcPr>
            <w:tcW w:w="4243" w:type="dxa"/>
            <w:tcBorders>
              <w:top w:val="single" w:sz="4" w:space="0" w:color="auto"/>
              <w:left w:val="single" w:sz="4" w:space="0" w:color="auto"/>
              <w:bottom w:val="single" w:sz="4" w:space="0" w:color="auto"/>
              <w:right w:val="single" w:sz="4" w:space="0" w:color="auto"/>
            </w:tcBorders>
          </w:tcPr>
          <w:p w:rsidR="0082126E" w:rsidRDefault="0082126E">
            <w:pPr>
              <w:spacing w:line="276" w:lineRule="auto"/>
              <w:rPr>
                <w:rFonts w:ascii="Times New Roman" w:eastAsiaTheme="minorEastAsia" w:hAnsi="Times New Roman" w:cs="Times New Roman"/>
                <w:sz w:val="24"/>
                <w:szCs w:val="24"/>
                <w:lang w:val="ru-RU" w:eastAsia="ru-RU"/>
              </w:rPr>
            </w:pPr>
          </w:p>
        </w:tc>
      </w:tr>
      <w:tr w:rsidR="0082126E">
        <w:tc>
          <w:tcPr>
            <w:tcW w:w="785"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5.4</w:t>
            </w:r>
          </w:p>
        </w:tc>
        <w:tc>
          <w:tcPr>
            <w:tcW w:w="2905"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Причалы для маломерных судов</w:t>
            </w:r>
          </w:p>
        </w:tc>
        <w:tc>
          <w:tcPr>
            <w:tcW w:w="1060"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3.1.1</w:t>
            </w:r>
          </w:p>
        </w:tc>
        <w:tc>
          <w:tcPr>
            <w:tcW w:w="4243"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Предоставление коммунальных услуг</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6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12.0.1</w:t>
            </w:r>
          </w:p>
        </w:tc>
        <w:tc>
          <w:tcPr>
            <w:tcW w:w="424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Улично-дорожная сеть</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60"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12.0.2</w:t>
            </w:r>
          </w:p>
        </w:tc>
        <w:tc>
          <w:tcPr>
            <w:tcW w:w="4243"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Благоустройство территории</w:t>
            </w:r>
          </w:p>
        </w:tc>
      </w:tr>
      <w:tr w:rsidR="0082126E">
        <w:tc>
          <w:tcPr>
            <w:tcW w:w="785"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6.3</w:t>
            </w:r>
          </w:p>
        </w:tc>
        <w:tc>
          <w:tcPr>
            <w:tcW w:w="2905"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Легкая промышленность</w:t>
            </w:r>
          </w:p>
        </w:tc>
        <w:tc>
          <w:tcPr>
            <w:tcW w:w="1060"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1.17</w:t>
            </w:r>
          </w:p>
        </w:tc>
        <w:tc>
          <w:tcPr>
            <w:tcW w:w="4243"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Питомники</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6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3.1.1</w:t>
            </w:r>
          </w:p>
        </w:tc>
        <w:tc>
          <w:tcPr>
            <w:tcW w:w="424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Предоставление коммунальных услуг</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6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3.4.1</w:t>
            </w:r>
          </w:p>
        </w:tc>
        <w:tc>
          <w:tcPr>
            <w:tcW w:w="424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Амбулаторно-поликлиническое обслуживание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6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3.5</w:t>
            </w:r>
          </w:p>
        </w:tc>
        <w:tc>
          <w:tcPr>
            <w:tcW w:w="424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Образование и просвещение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6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3.6</w:t>
            </w:r>
          </w:p>
        </w:tc>
        <w:tc>
          <w:tcPr>
            <w:tcW w:w="424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Культурное развитие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6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3.9.3</w:t>
            </w:r>
          </w:p>
        </w:tc>
        <w:tc>
          <w:tcPr>
            <w:tcW w:w="424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Проведение научных испытаний</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6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4.1</w:t>
            </w:r>
          </w:p>
        </w:tc>
        <w:tc>
          <w:tcPr>
            <w:tcW w:w="424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Деловое управление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6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4.6</w:t>
            </w:r>
          </w:p>
        </w:tc>
        <w:tc>
          <w:tcPr>
            <w:tcW w:w="424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Общественное питание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6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5.1</w:t>
            </w:r>
          </w:p>
        </w:tc>
        <w:tc>
          <w:tcPr>
            <w:tcW w:w="424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Спорт</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60"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6.9</w:t>
            </w:r>
          </w:p>
        </w:tc>
        <w:tc>
          <w:tcPr>
            <w:tcW w:w="4243"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Склад</w:t>
            </w:r>
          </w:p>
        </w:tc>
      </w:tr>
      <w:tr w:rsidR="0082126E">
        <w:tc>
          <w:tcPr>
            <w:tcW w:w="785"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6.4</w:t>
            </w:r>
          </w:p>
        </w:tc>
        <w:tc>
          <w:tcPr>
            <w:tcW w:w="2905"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Пищевая промышленность</w:t>
            </w:r>
          </w:p>
        </w:tc>
        <w:tc>
          <w:tcPr>
            <w:tcW w:w="1060"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1.17</w:t>
            </w:r>
          </w:p>
        </w:tc>
        <w:tc>
          <w:tcPr>
            <w:tcW w:w="4243"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Питомники</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6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3.1.1</w:t>
            </w:r>
          </w:p>
        </w:tc>
        <w:tc>
          <w:tcPr>
            <w:tcW w:w="424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Предоставление коммунальных услуг</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6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3.4.1</w:t>
            </w:r>
          </w:p>
        </w:tc>
        <w:tc>
          <w:tcPr>
            <w:tcW w:w="424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Амбулаторно-поликлиническое обслуживание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6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3.5</w:t>
            </w:r>
          </w:p>
        </w:tc>
        <w:tc>
          <w:tcPr>
            <w:tcW w:w="424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Образование и просвещение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6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3.6</w:t>
            </w:r>
          </w:p>
        </w:tc>
        <w:tc>
          <w:tcPr>
            <w:tcW w:w="424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Культурное развитие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6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3.9.3</w:t>
            </w:r>
          </w:p>
        </w:tc>
        <w:tc>
          <w:tcPr>
            <w:tcW w:w="424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Проведение научных испытаний</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6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4.1</w:t>
            </w:r>
          </w:p>
        </w:tc>
        <w:tc>
          <w:tcPr>
            <w:tcW w:w="424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Деловое управление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6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4.6</w:t>
            </w:r>
          </w:p>
        </w:tc>
        <w:tc>
          <w:tcPr>
            <w:tcW w:w="424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Общественное питание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6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5.1</w:t>
            </w:r>
          </w:p>
        </w:tc>
        <w:tc>
          <w:tcPr>
            <w:tcW w:w="424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Спорт</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60"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6.9</w:t>
            </w:r>
          </w:p>
        </w:tc>
        <w:tc>
          <w:tcPr>
            <w:tcW w:w="4243"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Склад</w:t>
            </w:r>
          </w:p>
        </w:tc>
      </w:tr>
      <w:tr w:rsidR="0082126E">
        <w:tc>
          <w:tcPr>
            <w:tcW w:w="785"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6.6</w:t>
            </w:r>
          </w:p>
        </w:tc>
        <w:tc>
          <w:tcPr>
            <w:tcW w:w="2905"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Строительная промышленность</w:t>
            </w:r>
          </w:p>
        </w:tc>
        <w:tc>
          <w:tcPr>
            <w:tcW w:w="1060"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1.17</w:t>
            </w:r>
          </w:p>
        </w:tc>
        <w:tc>
          <w:tcPr>
            <w:tcW w:w="4243"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Питомники</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6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3.1.1</w:t>
            </w:r>
          </w:p>
        </w:tc>
        <w:tc>
          <w:tcPr>
            <w:tcW w:w="424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Предоставление коммунальных услуг</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6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3.4.1</w:t>
            </w:r>
          </w:p>
        </w:tc>
        <w:tc>
          <w:tcPr>
            <w:tcW w:w="424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Амбулаторно-поликлиническое обслуживание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6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3.5</w:t>
            </w:r>
          </w:p>
        </w:tc>
        <w:tc>
          <w:tcPr>
            <w:tcW w:w="424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Образование и просвещение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6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3.6</w:t>
            </w:r>
          </w:p>
        </w:tc>
        <w:tc>
          <w:tcPr>
            <w:tcW w:w="424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Культурное развитие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6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3.9.3</w:t>
            </w:r>
          </w:p>
        </w:tc>
        <w:tc>
          <w:tcPr>
            <w:tcW w:w="424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Проведение научных испытаний</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6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4.1</w:t>
            </w:r>
          </w:p>
        </w:tc>
        <w:tc>
          <w:tcPr>
            <w:tcW w:w="424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Деловое управление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6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4.6</w:t>
            </w:r>
          </w:p>
        </w:tc>
        <w:tc>
          <w:tcPr>
            <w:tcW w:w="424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Общественное питание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6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5.1</w:t>
            </w:r>
          </w:p>
        </w:tc>
        <w:tc>
          <w:tcPr>
            <w:tcW w:w="424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Спорт</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60"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6.9</w:t>
            </w:r>
          </w:p>
        </w:tc>
        <w:tc>
          <w:tcPr>
            <w:tcW w:w="4243"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Склад</w:t>
            </w:r>
          </w:p>
        </w:tc>
      </w:tr>
      <w:tr w:rsidR="0082126E">
        <w:tc>
          <w:tcPr>
            <w:tcW w:w="785"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6.7</w:t>
            </w:r>
          </w:p>
        </w:tc>
        <w:tc>
          <w:tcPr>
            <w:tcW w:w="2905"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Энергетика</w:t>
            </w:r>
          </w:p>
        </w:tc>
        <w:tc>
          <w:tcPr>
            <w:tcW w:w="1060" w:type="dxa"/>
            <w:tcBorders>
              <w:top w:val="single" w:sz="4" w:space="0" w:color="auto"/>
              <w:left w:val="single" w:sz="4" w:space="0" w:color="auto"/>
              <w:bottom w:val="single" w:sz="4" w:space="0" w:color="auto"/>
              <w:right w:val="single" w:sz="4" w:space="0" w:color="auto"/>
            </w:tcBorders>
          </w:tcPr>
          <w:p w:rsidR="0082126E" w:rsidRDefault="0082126E">
            <w:pPr>
              <w:spacing w:line="360" w:lineRule="auto"/>
              <w:rPr>
                <w:rFonts w:ascii="Times New Roman" w:eastAsiaTheme="minorEastAsia" w:hAnsi="Times New Roman" w:cs="Times New Roman"/>
                <w:sz w:val="24"/>
                <w:szCs w:val="24"/>
                <w:lang w:val="ru-RU" w:eastAsia="ru-RU"/>
              </w:rPr>
            </w:pPr>
          </w:p>
        </w:tc>
        <w:tc>
          <w:tcPr>
            <w:tcW w:w="4243" w:type="dxa"/>
            <w:tcBorders>
              <w:top w:val="single" w:sz="4" w:space="0" w:color="auto"/>
              <w:left w:val="single" w:sz="4" w:space="0" w:color="auto"/>
              <w:bottom w:val="single" w:sz="4" w:space="0" w:color="auto"/>
              <w:right w:val="single" w:sz="4" w:space="0" w:color="auto"/>
            </w:tcBorders>
          </w:tcPr>
          <w:p w:rsidR="0082126E" w:rsidRDefault="0082126E">
            <w:pPr>
              <w:spacing w:line="360" w:lineRule="auto"/>
              <w:rPr>
                <w:rFonts w:ascii="Times New Roman" w:eastAsiaTheme="minorEastAsia" w:hAnsi="Times New Roman" w:cs="Times New Roman"/>
                <w:sz w:val="24"/>
                <w:szCs w:val="24"/>
                <w:lang w:val="ru-RU" w:eastAsia="ru-RU"/>
              </w:rPr>
            </w:pPr>
          </w:p>
        </w:tc>
      </w:tr>
      <w:tr w:rsidR="0082126E">
        <w:tc>
          <w:tcPr>
            <w:tcW w:w="785"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6.8.</w:t>
            </w:r>
          </w:p>
        </w:tc>
        <w:tc>
          <w:tcPr>
            <w:tcW w:w="2905"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Связь</w:t>
            </w:r>
          </w:p>
        </w:tc>
        <w:tc>
          <w:tcPr>
            <w:tcW w:w="1060" w:type="dxa"/>
            <w:tcBorders>
              <w:top w:val="single" w:sz="4" w:space="0" w:color="auto"/>
              <w:left w:val="single" w:sz="4" w:space="0" w:color="auto"/>
              <w:bottom w:val="single" w:sz="4" w:space="0" w:color="auto"/>
              <w:right w:val="single" w:sz="4" w:space="0" w:color="auto"/>
            </w:tcBorders>
          </w:tcPr>
          <w:p w:rsidR="0082126E" w:rsidRDefault="0082126E">
            <w:pPr>
              <w:spacing w:line="360" w:lineRule="auto"/>
              <w:rPr>
                <w:rFonts w:ascii="Times New Roman" w:eastAsiaTheme="minorEastAsia" w:hAnsi="Times New Roman" w:cs="Times New Roman"/>
                <w:sz w:val="24"/>
                <w:szCs w:val="24"/>
                <w:lang w:val="ru-RU" w:eastAsia="ru-RU"/>
              </w:rPr>
            </w:pPr>
          </w:p>
        </w:tc>
        <w:tc>
          <w:tcPr>
            <w:tcW w:w="4243" w:type="dxa"/>
            <w:tcBorders>
              <w:top w:val="single" w:sz="4" w:space="0" w:color="auto"/>
              <w:left w:val="single" w:sz="4" w:space="0" w:color="auto"/>
              <w:bottom w:val="single" w:sz="4" w:space="0" w:color="auto"/>
              <w:right w:val="single" w:sz="4" w:space="0" w:color="auto"/>
            </w:tcBorders>
          </w:tcPr>
          <w:p w:rsidR="0082126E" w:rsidRDefault="0082126E">
            <w:pPr>
              <w:spacing w:line="360" w:lineRule="auto"/>
              <w:rPr>
                <w:rFonts w:ascii="Times New Roman" w:eastAsiaTheme="minorEastAsia" w:hAnsi="Times New Roman" w:cs="Times New Roman"/>
                <w:sz w:val="24"/>
                <w:szCs w:val="24"/>
                <w:lang w:val="ru-RU" w:eastAsia="ru-RU"/>
              </w:rPr>
            </w:pPr>
          </w:p>
        </w:tc>
      </w:tr>
      <w:tr w:rsidR="0082126E">
        <w:tc>
          <w:tcPr>
            <w:tcW w:w="785"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6.9</w:t>
            </w:r>
          </w:p>
        </w:tc>
        <w:tc>
          <w:tcPr>
            <w:tcW w:w="2905" w:type="dxa"/>
            <w:vMerge w:val="restart"/>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Склад</w:t>
            </w:r>
          </w:p>
        </w:tc>
        <w:tc>
          <w:tcPr>
            <w:tcW w:w="1060"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3.1.1</w:t>
            </w:r>
          </w:p>
        </w:tc>
        <w:tc>
          <w:tcPr>
            <w:tcW w:w="4243" w:type="dxa"/>
            <w:tcBorders>
              <w:top w:val="single" w:sz="4" w:space="0" w:color="auto"/>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Предоставление коммунальных услуг</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60"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3.4.1</w:t>
            </w:r>
          </w:p>
        </w:tc>
        <w:tc>
          <w:tcPr>
            <w:tcW w:w="4243" w:type="dxa"/>
            <w:tcBorders>
              <w:top w:val="none" w:sz="4" w:space="0" w:color="000000"/>
              <w:left w:val="single" w:sz="4" w:space="0" w:color="auto"/>
              <w:bottom w:val="none" w:sz="4" w:space="0" w:color="000000"/>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Амбулаторно-поликлиническое обслуживание</w:t>
            </w:r>
          </w:p>
        </w:tc>
      </w:tr>
      <w:tr w:rsidR="0082126E">
        <w:tc>
          <w:tcPr>
            <w:tcW w:w="78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82126E" w:rsidRDefault="0082126E">
            <w:pPr>
              <w:widowControl/>
              <w:rPr>
                <w:rFonts w:ascii="Times New Roman" w:eastAsiaTheme="minorEastAsia" w:hAnsi="Times New Roman" w:cs="Times New Roman"/>
                <w:sz w:val="24"/>
                <w:szCs w:val="24"/>
                <w:lang w:val="ru-RU" w:eastAsia="ru-RU"/>
              </w:rPr>
            </w:pPr>
          </w:p>
        </w:tc>
        <w:tc>
          <w:tcPr>
            <w:tcW w:w="1060"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3.10.1</w:t>
            </w:r>
          </w:p>
        </w:tc>
        <w:tc>
          <w:tcPr>
            <w:tcW w:w="4243" w:type="dxa"/>
            <w:tcBorders>
              <w:top w:val="none" w:sz="4" w:space="0" w:color="000000"/>
              <w:left w:val="single" w:sz="4" w:space="0" w:color="auto"/>
              <w:bottom w:val="single" w:sz="4" w:space="0" w:color="auto"/>
              <w:right w:val="single" w:sz="4" w:space="0" w:color="auto"/>
            </w:tcBorders>
          </w:tcPr>
          <w:p w:rsidR="0082126E" w:rsidRDefault="00CF1619">
            <w:pPr>
              <w:spacing w:line="36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Амбулаторное ветеринарное обслуживание</w:t>
            </w:r>
          </w:p>
        </w:tc>
      </w:tr>
      <w:tr w:rsidR="0082126E">
        <w:tc>
          <w:tcPr>
            <w:tcW w:w="785"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7.3</w:t>
            </w:r>
          </w:p>
        </w:tc>
        <w:tc>
          <w:tcPr>
            <w:tcW w:w="2905"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Водный транспорт</w:t>
            </w:r>
          </w:p>
        </w:tc>
        <w:tc>
          <w:tcPr>
            <w:tcW w:w="1060" w:type="dxa"/>
            <w:tcBorders>
              <w:top w:val="single" w:sz="4" w:space="0" w:color="auto"/>
              <w:left w:val="single" w:sz="4" w:space="0" w:color="auto"/>
              <w:bottom w:val="single" w:sz="4" w:space="0" w:color="auto"/>
              <w:right w:val="single" w:sz="4" w:space="0" w:color="auto"/>
            </w:tcBorders>
          </w:tcPr>
          <w:p w:rsidR="0082126E" w:rsidRDefault="0082126E">
            <w:pPr>
              <w:spacing w:line="360" w:lineRule="auto"/>
              <w:rPr>
                <w:rFonts w:ascii="Times New Roman" w:eastAsiaTheme="minorEastAsia" w:hAnsi="Times New Roman" w:cs="Times New Roman"/>
                <w:sz w:val="24"/>
                <w:szCs w:val="24"/>
                <w:lang w:val="ru-RU" w:eastAsia="ru-RU"/>
              </w:rPr>
            </w:pPr>
          </w:p>
        </w:tc>
        <w:tc>
          <w:tcPr>
            <w:tcW w:w="4243" w:type="dxa"/>
            <w:tcBorders>
              <w:top w:val="single" w:sz="4" w:space="0" w:color="auto"/>
              <w:left w:val="single" w:sz="4" w:space="0" w:color="auto"/>
              <w:bottom w:val="single" w:sz="4" w:space="0" w:color="auto"/>
              <w:right w:val="single" w:sz="4" w:space="0" w:color="auto"/>
            </w:tcBorders>
          </w:tcPr>
          <w:p w:rsidR="0082126E" w:rsidRDefault="0082126E">
            <w:pPr>
              <w:spacing w:line="360" w:lineRule="auto"/>
              <w:rPr>
                <w:rFonts w:ascii="Times New Roman" w:eastAsiaTheme="minorEastAsia" w:hAnsi="Times New Roman" w:cs="Times New Roman"/>
                <w:sz w:val="24"/>
                <w:szCs w:val="24"/>
                <w:lang w:val="ru-RU" w:eastAsia="ru-RU"/>
              </w:rPr>
            </w:pPr>
          </w:p>
        </w:tc>
      </w:tr>
      <w:tr w:rsidR="0082126E" w:rsidRPr="00CF1619">
        <w:tc>
          <w:tcPr>
            <w:tcW w:w="785"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12.0</w:t>
            </w:r>
          </w:p>
        </w:tc>
        <w:tc>
          <w:tcPr>
            <w:tcW w:w="2905" w:type="dxa"/>
            <w:tcBorders>
              <w:top w:val="single" w:sz="4" w:space="0" w:color="auto"/>
              <w:left w:val="single" w:sz="4" w:space="0" w:color="auto"/>
              <w:bottom w:val="single" w:sz="4" w:space="0" w:color="auto"/>
              <w:right w:val="single" w:sz="4" w:space="0" w:color="auto"/>
            </w:tcBorders>
          </w:tcPr>
          <w:p w:rsidR="0082126E" w:rsidRDefault="00CF1619">
            <w:pPr>
              <w:spacing w:line="276"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Земельные участки (территории) общего пользования</w:t>
            </w:r>
          </w:p>
        </w:tc>
        <w:tc>
          <w:tcPr>
            <w:tcW w:w="1060" w:type="dxa"/>
            <w:tcBorders>
              <w:top w:val="single" w:sz="4" w:space="0" w:color="auto"/>
              <w:left w:val="single" w:sz="4" w:space="0" w:color="auto"/>
              <w:bottom w:val="single" w:sz="4" w:space="0" w:color="auto"/>
              <w:right w:val="single" w:sz="4" w:space="0" w:color="auto"/>
            </w:tcBorders>
          </w:tcPr>
          <w:p w:rsidR="0082126E" w:rsidRDefault="0082126E">
            <w:pPr>
              <w:spacing w:line="360" w:lineRule="auto"/>
              <w:rPr>
                <w:rFonts w:ascii="Times New Roman" w:eastAsiaTheme="minorEastAsia" w:hAnsi="Times New Roman" w:cs="Times New Roman"/>
                <w:sz w:val="24"/>
                <w:szCs w:val="24"/>
                <w:lang w:val="ru-RU" w:eastAsia="ru-RU"/>
              </w:rPr>
            </w:pPr>
          </w:p>
        </w:tc>
        <w:tc>
          <w:tcPr>
            <w:tcW w:w="4243" w:type="dxa"/>
            <w:tcBorders>
              <w:top w:val="single" w:sz="4" w:space="0" w:color="auto"/>
              <w:left w:val="single" w:sz="4" w:space="0" w:color="auto"/>
              <w:bottom w:val="single" w:sz="4" w:space="0" w:color="auto"/>
              <w:right w:val="single" w:sz="4" w:space="0" w:color="auto"/>
            </w:tcBorders>
          </w:tcPr>
          <w:p w:rsidR="0082126E" w:rsidRDefault="0082126E">
            <w:pPr>
              <w:spacing w:line="360" w:lineRule="auto"/>
              <w:rPr>
                <w:rFonts w:ascii="Times New Roman" w:eastAsiaTheme="minorEastAsia" w:hAnsi="Times New Roman" w:cs="Times New Roman"/>
                <w:sz w:val="24"/>
                <w:szCs w:val="24"/>
                <w:lang w:val="ru-RU" w:eastAsia="ru-RU"/>
              </w:rPr>
            </w:pPr>
          </w:p>
        </w:tc>
      </w:tr>
    </w:tbl>
    <w:p w:rsidR="0082126E" w:rsidRDefault="0082126E">
      <w:pPr>
        <w:pStyle w:val="ConsPlusNormal"/>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2.</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4422"/>
        <w:gridCol w:w="1134"/>
        <w:gridCol w:w="2381"/>
      </w:tblGrid>
      <w:tr w:rsidR="0082126E">
        <w:tc>
          <w:tcPr>
            <w:tcW w:w="5386"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Условно разрешенный вид разрешенного использования</w:t>
            </w:r>
          </w:p>
        </w:tc>
        <w:tc>
          <w:tcPr>
            <w:tcW w:w="3515"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c>
          <w:tcPr>
            <w:tcW w:w="96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4422"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113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2381"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c>
          <w:tcPr>
            <w:tcW w:w="96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442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1134" w:type="dxa"/>
          </w:tcPr>
          <w:p w:rsidR="0082126E" w:rsidRDefault="0082126E">
            <w:pPr>
              <w:pStyle w:val="ConsPlusNormal"/>
              <w:rPr>
                <w:rFonts w:ascii="Times New Roman" w:hAnsi="Times New Roman" w:cs="Times New Roman"/>
                <w:sz w:val="24"/>
                <w:szCs w:val="24"/>
              </w:rPr>
            </w:pPr>
          </w:p>
        </w:tc>
        <w:tc>
          <w:tcPr>
            <w:tcW w:w="2381" w:type="dxa"/>
          </w:tcPr>
          <w:p w:rsidR="0082126E" w:rsidRDefault="0082126E">
            <w:pPr>
              <w:pStyle w:val="ConsPlusNormal"/>
              <w:rPr>
                <w:rFonts w:ascii="Times New Roman" w:hAnsi="Times New Roman" w:cs="Times New Roman"/>
                <w:sz w:val="24"/>
                <w:szCs w:val="24"/>
              </w:rPr>
            </w:pPr>
          </w:p>
        </w:tc>
      </w:tr>
      <w:tr w:rsidR="0082126E">
        <w:tc>
          <w:tcPr>
            <w:tcW w:w="96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4.3</w:t>
            </w:r>
          </w:p>
        </w:tc>
        <w:tc>
          <w:tcPr>
            <w:tcW w:w="442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Рынки</w:t>
            </w:r>
          </w:p>
        </w:tc>
        <w:tc>
          <w:tcPr>
            <w:tcW w:w="1134" w:type="dxa"/>
          </w:tcPr>
          <w:p w:rsidR="0082126E" w:rsidRDefault="0082126E">
            <w:pPr>
              <w:pStyle w:val="ConsPlusNormal"/>
              <w:rPr>
                <w:rFonts w:ascii="Times New Roman" w:hAnsi="Times New Roman" w:cs="Times New Roman"/>
                <w:sz w:val="24"/>
                <w:szCs w:val="24"/>
              </w:rPr>
            </w:pPr>
          </w:p>
        </w:tc>
        <w:tc>
          <w:tcPr>
            <w:tcW w:w="2381" w:type="dxa"/>
          </w:tcPr>
          <w:p w:rsidR="0082126E" w:rsidRDefault="0082126E">
            <w:pPr>
              <w:pStyle w:val="ConsPlusNormal"/>
              <w:rPr>
                <w:rFonts w:ascii="Times New Roman" w:hAnsi="Times New Roman" w:cs="Times New Roman"/>
                <w:sz w:val="24"/>
                <w:szCs w:val="24"/>
              </w:rPr>
            </w:pPr>
          </w:p>
        </w:tc>
      </w:tr>
      <w:tr w:rsidR="0082126E">
        <w:tc>
          <w:tcPr>
            <w:tcW w:w="96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442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c>
          <w:tcPr>
            <w:tcW w:w="1134" w:type="dxa"/>
          </w:tcPr>
          <w:p w:rsidR="0082126E" w:rsidRDefault="0082126E">
            <w:pPr>
              <w:pStyle w:val="ConsPlusNormal"/>
              <w:rPr>
                <w:rFonts w:ascii="Times New Roman" w:hAnsi="Times New Roman" w:cs="Times New Roman"/>
                <w:sz w:val="24"/>
                <w:szCs w:val="24"/>
              </w:rPr>
            </w:pPr>
          </w:p>
        </w:tc>
        <w:tc>
          <w:tcPr>
            <w:tcW w:w="2381" w:type="dxa"/>
          </w:tcPr>
          <w:p w:rsidR="0082126E" w:rsidRDefault="0082126E">
            <w:pPr>
              <w:pStyle w:val="ConsPlusNormal"/>
              <w:rPr>
                <w:rFonts w:ascii="Times New Roman" w:hAnsi="Times New Roman" w:cs="Times New Roman"/>
                <w:sz w:val="24"/>
                <w:szCs w:val="24"/>
              </w:rPr>
            </w:pPr>
          </w:p>
        </w:tc>
      </w:tr>
      <w:tr w:rsidR="0082126E">
        <w:tc>
          <w:tcPr>
            <w:tcW w:w="96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4.6</w:t>
            </w:r>
          </w:p>
        </w:tc>
        <w:tc>
          <w:tcPr>
            <w:tcW w:w="442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1134" w:type="dxa"/>
          </w:tcPr>
          <w:p w:rsidR="0082126E" w:rsidRDefault="0082126E">
            <w:pPr>
              <w:pStyle w:val="ConsPlusNormal"/>
              <w:rPr>
                <w:rFonts w:ascii="Times New Roman" w:hAnsi="Times New Roman" w:cs="Times New Roman"/>
                <w:sz w:val="24"/>
                <w:szCs w:val="24"/>
              </w:rPr>
            </w:pPr>
          </w:p>
        </w:tc>
        <w:tc>
          <w:tcPr>
            <w:tcW w:w="2381" w:type="dxa"/>
          </w:tcPr>
          <w:p w:rsidR="0082126E" w:rsidRDefault="0082126E">
            <w:pPr>
              <w:pStyle w:val="ConsPlusNormal"/>
              <w:rPr>
                <w:rFonts w:ascii="Times New Roman" w:hAnsi="Times New Roman" w:cs="Times New Roman"/>
                <w:sz w:val="24"/>
                <w:szCs w:val="24"/>
              </w:rPr>
            </w:pPr>
          </w:p>
        </w:tc>
      </w:tr>
      <w:tr w:rsidR="0082126E">
        <w:tc>
          <w:tcPr>
            <w:tcW w:w="96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442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Спорт</w:t>
            </w:r>
          </w:p>
        </w:tc>
        <w:tc>
          <w:tcPr>
            <w:tcW w:w="1134" w:type="dxa"/>
          </w:tcPr>
          <w:p w:rsidR="0082126E" w:rsidRDefault="0082126E">
            <w:pPr>
              <w:pStyle w:val="ConsPlusNormal"/>
              <w:rPr>
                <w:rFonts w:ascii="Times New Roman" w:hAnsi="Times New Roman" w:cs="Times New Roman"/>
                <w:sz w:val="24"/>
                <w:szCs w:val="24"/>
              </w:rPr>
            </w:pPr>
          </w:p>
        </w:tc>
        <w:tc>
          <w:tcPr>
            <w:tcW w:w="2381" w:type="dxa"/>
          </w:tcPr>
          <w:p w:rsidR="0082126E" w:rsidRDefault="0082126E">
            <w:pPr>
              <w:pStyle w:val="ConsPlusNormal"/>
              <w:rPr>
                <w:rFonts w:ascii="Times New Roman" w:hAnsi="Times New Roman" w:cs="Times New Roman"/>
                <w:sz w:val="24"/>
                <w:szCs w:val="24"/>
              </w:rPr>
            </w:pP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Предельные параметры разрешенного строительства, установленные для территориальной зоны, приведены в таблице 3.</w:t>
      </w:r>
    </w:p>
    <w:p w:rsidR="0082126E" w:rsidRDefault="00CF1619">
      <w:pPr>
        <w:pStyle w:val="ConsPlusNormal"/>
        <w:ind w:firstLine="540"/>
        <w:jc w:val="right"/>
        <w:rPr>
          <w:rFonts w:ascii="Times New Roman" w:hAnsi="Times New Roman" w:cs="Times New Roman"/>
          <w:b/>
          <w:i/>
          <w:sz w:val="24"/>
          <w:szCs w:val="24"/>
        </w:rPr>
      </w:pPr>
      <w:r>
        <w:rPr>
          <w:rFonts w:ascii="Times New Roman" w:hAnsi="Times New Roman" w:cs="Times New Roman"/>
          <w:i/>
          <w:sz w:val="24"/>
          <w:szCs w:val="24"/>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1814"/>
        <w:gridCol w:w="95"/>
        <w:gridCol w:w="1529"/>
        <w:gridCol w:w="604"/>
        <w:gridCol w:w="702"/>
        <w:gridCol w:w="3431"/>
      </w:tblGrid>
      <w:tr w:rsidR="0082126E">
        <w:trPr>
          <w:jc w:val="center"/>
        </w:trPr>
        <w:tc>
          <w:tcPr>
            <w:tcW w:w="814"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N строки</w:t>
            </w:r>
          </w:p>
        </w:tc>
        <w:tc>
          <w:tcPr>
            <w:tcW w:w="1909" w:type="dxa"/>
            <w:gridSpan w:val="2"/>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Вид (классификация) параметра</w:t>
            </w:r>
          </w:p>
        </w:tc>
        <w:tc>
          <w:tcPr>
            <w:tcW w:w="6266" w:type="dxa"/>
            <w:gridSpan w:val="4"/>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Показатель</w:t>
            </w:r>
          </w:p>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(предельный параметр)</w:t>
            </w:r>
          </w:p>
        </w:tc>
      </w:tr>
      <w:tr w:rsidR="0082126E">
        <w:trPr>
          <w:jc w:val="center"/>
        </w:trPr>
        <w:tc>
          <w:tcPr>
            <w:tcW w:w="814"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1909" w:type="dxa"/>
            <w:gridSpan w:val="2"/>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1529"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Параметр установлен для ВРИ</w:t>
            </w:r>
          </w:p>
        </w:tc>
        <w:tc>
          <w:tcPr>
            <w:tcW w:w="604"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мин.</w:t>
            </w:r>
          </w:p>
        </w:tc>
        <w:tc>
          <w:tcPr>
            <w:tcW w:w="702"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макс.</w:t>
            </w:r>
          </w:p>
        </w:tc>
        <w:tc>
          <w:tcPr>
            <w:tcW w:w="3431"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Текстовое значение</w:t>
            </w:r>
          </w:p>
        </w:tc>
      </w:tr>
      <w:tr w:rsidR="0082126E">
        <w:trPr>
          <w:jc w:val="center"/>
        </w:trPr>
        <w:tc>
          <w:tcPr>
            <w:tcW w:w="8989" w:type="dxa"/>
            <w:gridSpan w:val="7"/>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Пространственные параметры</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175"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1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 земельного участка (га)</w:t>
            </w:r>
          </w:p>
        </w:tc>
        <w:tc>
          <w:tcPr>
            <w:tcW w:w="162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0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431" w:type="dxa"/>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8175"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Этажность (этаж)</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1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p>
        </w:tc>
        <w:tc>
          <w:tcPr>
            <w:tcW w:w="162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0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431" w:type="dxa"/>
          </w:tcPr>
          <w:p w:rsidR="0082126E" w:rsidRDefault="0082126E">
            <w:pPr>
              <w:pStyle w:val="ConsPlusNormal"/>
              <w:rPr>
                <w:rFonts w:ascii="Times New Roman" w:hAnsi="Times New Roman" w:cs="Times New Roman"/>
                <w:sz w:val="24"/>
                <w:szCs w:val="24"/>
              </w:rPr>
            </w:pP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1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w:t>
            </w:r>
          </w:p>
        </w:tc>
        <w:tc>
          <w:tcPr>
            <w:tcW w:w="1624" w:type="dxa"/>
            <w:gridSpan w:val="2"/>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70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43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индивидуальных гаражей и гаражей, размещенных в гаражных кооперативах.</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Распространяется и на временные объекты. Не распространяется на многоярусные гаражи, предусмотренные документацией по планировке территории, и многоярусные гаражи, являющиеся отдельно стоящими вспомогательными объектами, в соответствии с проектной документацией.</w:t>
            </w: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2.3</w:t>
            </w:r>
          </w:p>
        </w:tc>
        <w:tc>
          <w:tcPr>
            <w:tcW w:w="1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Магазина сопутствующей торговли (реализация товаров для эксплуатации, ремонта и обслуживания автомобилей)</w:t>
            </w:r>
          </w:p>
        </w:tc>
        <w:tc>
          <w:tcPr>
            <w:tcW w:w="1624" w:type="dxa"/>
            <w:gridSpan w:val="2"/>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0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43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объектов, размещенных в гаражных кооперативах.</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8175"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Высота (м)</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1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Предельная высота</w:t>
            </w:r>
          </w:p>
        </w:tc>
        <w:tc>
          <w:tcPr>
            <w:tcW w:w="162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0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431" w:type="dxa"/>
          </w:tcPr>
          <w:p w:rsidR="0082126E" w:rsidRDefault="0082126E">
            <w:pPr>
              <w:pStyle w:val="ConsPlusNormal"/>
              <w:rPr>
                <w:rFonts w:ascii="Times New Roman" w:hAnsi="Times New Roman" w:cs="Times New Roman"/>
                <w:sz w:val="24"/>
                <w:szCs w:val="24"/>
              </w:rPr>
            </w:pP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3.2</w:t>
            </w:r>
          </w:p>
        </w:tc>
        <w:tc>
          <w:tcPr>
            <w:tcW w:w="1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Магазина сопутствующей торговли (реализация товаров для эксплуатации, ремонта и обслуживания автомобилей)</w:t>
            </w:r>
          </w:p>
        </w:tc>
        <w:tc>
          <w:tcPr>
            <w:tcW w:w="1624" w:type="dxa"/>
            <w:gridSpan w:val="2"/>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0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343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объектов, размещенных в гаражных кооперативах.</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8175"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1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w:t>
            </w:r>
          </w:p>
        </w:tc>
        <w:tc>
          <w:tcPr>
            <w:tcW w:w="162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0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431" w:type="dxa"/>
          </w:tcPr>
          <w:p w:rsidR="0082126E" w:rsidRDefault="0082126E">
            <w:pPr>
              <w:pStyle w:val="ConsPlusNormal"/>
              <w:rPr>
                <w:rFonts w:ascii="Times New Roman" w:hAnsi="Times New Roman" w:cs="Times New Roman"/>
                <w:sz w:val="24"/>
                <w:szCs w:val="24"/>
              </w:rPr>
            </w:pP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8175"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(м)</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1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в целях определения мест допустимого размещения зданий, строений сооружений</w:t>
            </w:r>
          </w:p>
        </w:tc>
        <w:tc>
          <w:tcPr>
            <w:tcW w:w="162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0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431" w:type="dxa"/>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Ограничения</w:t>
            </w:r>
          </w:p>
        </w:tc>
        <w:tc>
          <w:tcPr>
            <w:tcW w:w="1624" w:type="dxa"/>
            <w:gridSpan w:val="2"/>
          </w:tcPr>
          <w:p w:rsidR="0082126E" w:rsidRDefault="0082126E">
            <w:pPr>
              <w:pStyle w:val="ConsPlusNormal"/>
              <w:rPr>
                <w:rFonts w:ascii="Times New Roman" w:hAnsi="Times New Roman" w:cs="Times New Roman"/>
                <w:sz w:val="24"/>
                <w:szCs w:val="24"/>
              </w:rPr>
            </w:pPr>
          </w:p>
        </w:tc>
        <w:tc>
          <w:tcPr>
            <w:tcW w:w="604" w:type="dxa"/>
          </w:tcPr>
          <w:p w:rsidR="0082126E" w:rsidRDefault="0082126E">
            <w:pPr>
              <w:pStyle w:val="ConsPlusNormal"/>
              <w:rPr>
                <w:rFonts w:ascii="Times New Roman" w:hAnsi="Times New Roman" w:cs="Times New Roman"/>
                <w:sz w:val="24"/>
                <w:szCs w:val="24"/>
              </w:rPr>
            </w:pPr>
          </w:p>
        </w:tc>
        <w:tc>
          <w:tcPr>
            <w:tcW w:w="702" w:type="dxa"/>
          </w:tcPr>
          <w:p w:rsidR="0082126E" w:rsidRDefault="0082126E">
            <w:pPr>
              <w:pStyle w:val="ConsPlusNormal"/>
              <w:rPr>
                <w:rFonts w:ascii="Times New Roman" w:hAnsi="Times New Roman" w:cs="Times New Roman"/>
                <w:sz w:val="24"/>
                <w:szCs w:val="24"/>
              </w:rPr>
            </w:pPr>
          </w:p>
        </w:tc>
        <w:tc>
          <w:tcPr>
            <w:tcW w:w="3431" w:type="dxa"/>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6.1</w:t>
            </w:r>
          </w:p>
        </w:tc>
        <w:tc>
          <w:tcPr>
            <w:tcW w:w="1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Класс санитарной классификации предприятий</w:t>
            </w:r>
          </w:p>
        </w:tc>
        <w:tc>
          <w:tcPr>
            <w:tcW w:w="1624" w:type="dxa"/>
            <w:gridSpan w:val="2"/>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0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III - V</w:t>
            </w:r>
          </w:p>
        </w:tc>
        <w:tc>
          <w:tcPr>
            <w:tcW w:w="343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28" w:tooltip="consultantplus://offline/ref=AF8E3798765A4F1C9E88D28530C581582C21E1887E7E6500862BEAC364642C57B9E63651756A49CF5A1F4DBA5CE938A46AF33F212DEBA8C6N0TAM" w:history="1">
              <w:r>
                <w:rPr>
                  <w:rFonts w:ascii="Times New Roman" w:hAnsi="Times New Roman" w:cs="Times New Roman"/>
                  <w:sz w:val="24"/>
                  <w:szCs w:val="24"/>
                </w:rPr>
                <w:t>СанПиН</w:t>
              </w:r>
            </w:hyperlink>
            <w:r>
              <w:rPr>
                <w:rFonts w:ascii="Times New Roman" w:hAnsi="Times New Roman" w:cs="Times New Roman"/>
                <w:sz w:val="24"/>
                <w:szCs w:val="24"/>
              </w:rPr>
              <w:t xml:space="preserve"> 2.2.1/2.1.1.1200-03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6.2</w:t>
            </w:r>
          </w:p>
        </w:tc>
        <w:tc>
          <w:tcPr>
            <w:tcW w:w="8175"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Проектирование и строительство систем водоснабжения и канализации помещений мойки и санитарно-бытовых помещений выполняется в соответствии с действующими нормами и техническими регламентами.</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 Требования к архитектурно-градостроительному облику объекта капитального строительства.</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4.1. Общее правило определения требований к архитектурно градостроительному облику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4.1.1. Объект капитального строительства при формировании архитектурно-градостроительного облика должен содержать следующие характеристики: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1) Внешний вид, функции помещений должны соответствовать функциональному назначению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 Обеспеченность связанности территорий, а также комфортного движения пешеходов и транспорта с учетом маломобильных групп населения;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3) Проработка внешнего вида объекта капитального строительства согласно требованиям к архитектурно-стилистическим характеристикам объектов, цветовым решениям, отделочным и (или) строительным материалам, описанным в утвержденных требованиях к архитектурно-градостроительному облику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 Описание конструктивных решений, мест размещения на фасаде, кровле технического и инженерного оборудования;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5) Отображение текстовое и (или) графическое принимаемых архитектурных приемов внешнего освещения (функционального и декоративного).</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4.1.2. Архитектурно-градостроительный облик должен соответствовать требованиям, установленным сводами правил, региональным нормативам градостроительного проектирования Ханты-Мансийского автономного округа - Югры, местным нормативам градостроительного проектирования города Урай, Правилам благоустройства территории города Урай.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4.1.3. Согласование архитектурно-градостроительного облика объекта капитального строительства осуществляется уполномоченным органом в сфере градостроительства в порядке, установленном постановлением Правительства Российской Федерации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w:t>
      </w:r>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Title"/>
        <w:ind w:firstLine="540"/>
        <w:jc w:val="both"/>
        <w:outlineLvl w:val="2"/>
        <w:rPr>
          <w:rFonts w:ascii="Times New Roman" w:hAnsi="Times New Roman" w:cs="Times New Roman"/>
          <w:sz w:val="24"/>
          <w:szCs w:val="24"/>
        </w:rPr>
      </w:pPr>
      <w:bookmarkStart w:id="69" w:name="_Toc135061685"/>
      <w:bookmarkStart w:id="70" w:name="_Toc149310589"/>
      <w:r>
        <w:rPr>
          <w:rFonts w:ascii="Times New Roman" w:hAnsi="Times New Roman" w:cs="Times New Roman"/>
          <w:sz w:val="24"/>
          <w:szCs w:val="24"/>
        </w:rPr>
        <w:t>16. Зона планируемых к развитию территорий (ПРТ)</w:t>
      </w:r>
      <w:bookmarkEnd w:id="69"/>
      <w:bookmarkEnd w:id="70"/>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границы данной территориальной зоны включены земли и земельные участки, на которых размещены гаражи, в том числе в составе гаражных кооперативов.</w:t>
      </w:r>
    </w:p>
    <w:p w:rsidR="0082126E" w:rsidRDefault="00CF161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Генеральным планом города Урай установлено сокращение территорий, занимаемых гаражными кооперативами в целях жилищного строительства.</w:t>
      </w:r>
    </w:p>
    <w:p w:rsidR="0082126E" w:rsidRDefault="00CF161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Основные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1.</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2"/>
        <w:gridCol w:w="3344"/>
        <w:gridCol w:w="775"/>
        <w:gridCol w:w="3855"/>
      </w:tblGrid>
      <w:tr w:rsidR="0082126E">
        <w:tc>
          <w:tcPr>
            <w:tcW w:w="4426" w:type="dxa"/>
            <w:gridSpan w:val="2"/>
            <w:shd w:val="clear" w:color="auto" w:fill="DBE5F1" w:themeFill="accent1" w:themeFillTint="33"/>
            <w:vAlign w:val="center"/>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Основной вид разрешенного использования</w:t>
            </w:r>
          </w:p>
        </w:tc>
        <w:tc>
          <w:tcPr>
            <w:tcW w:w="4630" w:type="dxa"/>
            <w:gridSpan w:val="2"/>
            <w:shd w:val="clear" w:color="auto" w:fill="DBE5F1" w:themeFill="accent1" w:themeFillTint="33"/>
            <w:vAlign w:val="center"/>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c>
          <w:tcPr>
            <w:tcW w:w="1082" w:type="dxa"/>
            <w:shd w:val="clear" w:color="auto" w:fill="DBE5F1" w:themeFill="accent1" w:themeFillTint="33"/>
            <w:vAlign w:val="center"/>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3344" w:type="dxa"/>
            <w:shd w:val="clear" w:color="auto" w:fill="DBE5F1" w:themeFill="accent1" w:themeFillTint="33"/>
            <w:vAlign w:val="center"/>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775" w:type="dxa"/>
            <w:shd w:val="clear" w:color="auto" w:fill="DBE5F1" w:themeFill="accent1" w:themeFillTint="33"/>
            <w:vAlign w:val="center"/>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3855" w:type="dxa"/>
            <w:shd w:val="clear" w:color="auto" w:fill="DBE5F1" w:themeFill="accent1" w:themeFillTint="33"/>
            <w:vAlign w:val="center"/>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c>
          <w:tcPr>
            <w:tcW w:w="108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334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c>
          <w:tcPr>
            <w:tcW w:w="775" w:type="dxa"/>
          </w:tcPr>
          <w:p w:rsidR="0082126E" w:rsidRDefault="0082126E">
            <w:pPr>
              <w:pStyle w:val="ConsPlusNormal"/>
              <w:rPr>
                <w:rFonts w:ascii="Times New Roman" w:hAnsi="Times New Roman" w:cs="Times New Roman"/>
                <w:sz w:val="24"/>
                <w:szCs w:val="24"/>
              </w:rPr>
            </w:pPr>
          </w:p>
        </w:tc>
        <w:tc>
          <w:tcPr>
            <w:tcW w:w="3855" w:type="dxa"/>
          </w:tcPr>
          <w:p w:rsidR="0082126E" w:rsidRDefault="0082126E">
            <w:pPr>
              <w:pStyle w:val="ConsPlusNormal"/>
              <w:rPr>
                <w:rFonts w:ascii="Times New Roman" w:hAnsi="Times New Roman" w:cs="Times New Roman"/>
                <w:sz w:val="24"/>
                <w:szCs w:val="24"/>
              </w:rPr>
            </w:pPr>
          </w:p>
        </w:tc>
      </w:tr>
      <w:tr w:rsidR="0082126E" w:rsidRPr="00CF1619">
        <w:tc>
          <w:tcPr>
            <w:tcW w:w="108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w:t>
            </w:r>
          </w:p>
        </w:tc>
        <w:tc>
          <w:tcPr>
            <w:tcW w:w="334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Земельные участки (территории) общего пользования</w:t>
            </w:r>
          </w:p>
        </w:tc>
        <w:tc>
          <w:tcPr>
            <w:tcW w:w="775" w:type="dxa"/>
          </w:tcPr>
          <w:p w:rsidR="0082126E" w:rsidRDefault="0082126E">
            <w:pPr>
              <w:pStyle w:val="ConsPlusNormal"/>
              <w:rPr>
                <w:rFonts w:ascii="Times New Roman" w:hAnsi="Times New Roman" w:cs="Times New Roman"/>
                <w:sz w:val="24"/>
                <w:szCs w:val="24"/>
              </w:rPr>
            </w:pPr>
          </w:p>
        </w:tc>
        <w:tc>
          <w:tcPr>
            <w:tcW w:w="3855" w:type="dxa"/>
          </w:tcPr>
          <w:p w:rsidR="0082126E" w:rsidRDefault="0082126E">
            <w:pPr>
              <w:pStyle w:val="ConsPlusNormal"/>
              <w:rPr>
                <w:rFonts w:ascii="Times New Roman" w:hAnsi="Times New Roman" w:cs="Times New Roman"/>
                <w:sz w:val="24"/>
                <w:szCs w:val="24"/>
              </w:rPr>
            </w:pP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Условно разрешенные виды разрешенного использования земельных участков и объектов капитального строительства в территориальной зоне не предусмотрены.</w:t>
      </w:r>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Предельные параметры разрешенного строительства, установленные для территориальной зоны, приведены в таблице 2.</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3402"/>
        <w:gridCol w:w="1279"/>
        <w:gridCol w:w="604"/>
        <w:gridCol w:w="649"/>
        <w:gridCol w:w="2268"/>
      </w:tblGrid>
      <w:tr w:rsidR="0082126E">
        <w:tc>
          <w:tcPr>
            <w:tcW w:w="814"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N строки</w:t>
            </w:r>
          </w:p>
        </w:tc>
        <w:tc>
          <w:tcPr>
            <w:tcW w:w="3402"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Вид (классификация) параметра</w:t>
            </w:r>
          </w:p>
        </w:tc>
        <w:tc>
          <w:tcPr>
            <w:tcW w:w="4800" w:type="dxa"/>
            <w:gridSpan w:val="4"/>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Показатель</w:t>
            </w:r>
          </w:p>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(предельный параметр)</w:t>
            </w:r>
          </w:p>
        </w:tc>
      </w:tr>
      <w:tr w:rsidR="0082126E">
        <w:tc>
          <w:tcPr>
            <w:tcW w:w="814"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3402"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1279"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Параметр установлен для ВРИ</w:t>
            </w:r>
          </w:p>
        </w:tc>
        <w:tc>
          <w:tcPr>
            <w:tcW w:w="604"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мин.</w:t>
            </w:r>
          </w:p>
        </w:tc>
        <w:tc>
          <w:tcPr>
            <w:tcW w:w="649"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макс.</w:t>
            </w:r>
          </w:p>
        </w:tc>
        <w:tc>
          <w:tcPr>
            <w:tcW w:w="2268"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Текстовое значение</w:t>
            </w:r>
          </w:p>
        </w:tc>
      </w:tr>
      <w:tr w:rsidR="0082126E">
        <w:tc>
          <w:tcPr>
            <w:tcW w:w="9016" w:type="dxa"/>
            <w:gridSpan w:val="6"/>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Пространственные параметры</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202"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340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 земельного участка (га)</w:t>
            </w:r>
          </w:p>
        </w:tc>
        <w:tc>
          <w:tcPr>
            <w:tcW w:w="12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268" w:type="dxa"/>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8202"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Этажность (этаж)</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340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p>
        </w:tc>
        <w:tc>
          <w:tcPr>
            <w:tcW w:w="12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82126E" w:rsidRDefault="0082126E">
            <w:pPr>
              <w:pStyle w:val="ConsPlusNormal"/>
              <w:rPr>
                <w:rFonts w:ascii="Times New Roman" w:hAnsi="Times New Roman" w:cs="Times New Roman"/>
                <w:sz w:val="24"/>
                <w:szCs w:val="24"/>
              </w:rPr>
            </w:pP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2.3</w:t>
            </w:r>
          </w:p>
        </w:tc>
        <w:tc>
          <w:tcPr>
            <w:tcW w:w="340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w:t>
            </w:r>
          </w:p>
        </w:tc>
        <w:tc>
          <w:tcPr>
            <w:tcW w:w="1279" w:type="dxa"/>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временных объектов, размещенных в гаражных кооперативах.</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8202"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Высота (м)</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340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Предельная высота</w:t>
            </w:r>
          </w:p>
        </w:tc>
        <w:tc>
          <w:tcPr>
            <w:tcW w:w="12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4,5</w:t>
            </w:r>
          </w:p>
        </w:tc>
        <w:tc>
          <w:tcPr>
            <w:tcW w:w="2268" w:type="dxa"/>
          </w:tcPr>
          <w:p w:rsidR="0082126E" w:rsidRDefault="0082126E">
            <w:pPr>
              <w:pStyle w:val="ConsPlusNormal"/>
              <w:rPr>
                <w:rFonts w:ascii="Times New Roman" w:hAnsi="Times New Roman" w:cs="Times New Roman"/>
                <w:sz w:val="24"/>
                <w:szCs w:val="24"/>
              </w:rPr>
            </w:pP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3.2</w:t>
            </w:r>
          </w:p>
        </w:tc>
        <w:tc>
          <w:tcPr>
            <w:tcW w:w="340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 с плоской крышей</w:t>
            </w:r>
          </w:p>
        </w:tc>
        <w:tc>
          <w:tcPr>
            <w:tcW w:w="1279" w:type="dxa"/>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2268"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временных объектов, размещенных в гаражных кооперативах.</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340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 со скатной крышей</w:t>
            </w:r>
          </w:p>
        </w:tc>
        <w:tc>
          <w:tcPr>
            <w:tcW w:w="1279" w:type="dxa"/>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4,5</w:t>
            </w:r>
          </w:p>
        </w:tc>
        <w:tc>
          <w:tcPr>
            <w:tcW w:w="2268" w:type="dxa"/>
            <w:vMerge/>
          </w:tcPr>
          <w:p w:rsidR="0082126E" w:rsidRDefault="0082126E">
            <w:pPr>
              <w:pStyle w:val="ConsPlusNormal"/>
              <w:rPr>
                <w:rFonts w:ascii="Times New Roman" w:hAnsi="Times New Roman" w:cs="Times New Roman"/>
                <w:sz w:val="24"/>
                <w:szCs w:val="24"/>
              </w:rPr>
            </w:pP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3.4</w:t>
            </w:r>
          </w:p>
        </w:tc>
        <w:tc>
          <w:tcPr>
            <w:tcW w:w="340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Магазина сопутствующей торговли (реализация товаров для эксплуатации, ремонта и обслуживания автомобилей)</w:t>
            </w:r>
          </w:p>
        </w:tc>
        <w:tc>
          <w:tcPr>
            <w:tcW w:w="1279" w:type="dxa"/>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временных объектов, размещенных в гаражных кооперативах.</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8202"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340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w:t>
            </w:r>
          </w:p>
        </w:tc>
        <w:tc>
          <w:tcPr>
            <w:tcW w:w="12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268" w:type="dxa"/>
          </w:tcPr>
          <w:p w:rsidR="0082126E" w:rsidRDefault="0082126E">
            <w:pPr>
              <w:pStyle w:val="ConsPlusNormal"/>
              <w:rPr>
                <w:rFonts w:ascii="Times New Roman" w:hAnsi="Times New Roman" w:cs="Times New Roman"/>
                <w:sz w:val="24"/>
                <w:szCs w:val="24"/>
              </w:rPr>
            </w:pP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8202"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(м)</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340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в целях определения мест допустимого размещения зданий, строений сооружений</w:t>
            </w:r>
          </w:p>
        </w:tc>
        <w:tc>
          <w:tcPr>
            <w:tcW w:w="12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268" w:type="dxa"/>
          </w:tcPr>
          <w:p w:rsidR="0082126E" w:rsidRDefault="0082126E">
            <w:pPr>
              <w:pStyle w:val="ConsPlusNormal"/>
              <w:rPr>
                <w:rFonts w:ascii="Times New Roman" w:hAnsi="Times New Roman" w:cs="Times New Roman"/>
                <w:sz w:val="24"/>
                <w:szCs w:val="24"/>
              </w:rPr>
            </w:pPr>
          </w:p>
        </w:tc>
      </w:tr>
    </w:tbl>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 Требования к архитектурно-градостроительному облику объекта капитального строительства.</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4.1. Общее правило определения требований к архитектурно градостроительному облику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4.1.1. Объект капитального строительства при формировании архитектурно-градостроительного облика должен содержать следующие характеристики: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1) Внешний вид, функции помещений должны соответствовать функциональному назначению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 Обеспеченность связанности территорий, а также комфортного движения пешеходов и транспорта с учетом маломобильных групп населения;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3) Проработка внешнего вида объекта капитального строительства согласно требованиям к архитектурно-стилистическим характеристикам объектов, цветовым решениям, отделочным и (или) строительным материалам, описанным в утвержденных требованиях к архитектурно-градостроительному облику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 Описание конструктивных решений, мест размещения на фасаде, кровле технического и инженерного оборудования;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5) Отображение текстовое и (или) графическое принимаемых архитектурных приемов внешнего освещения (функционального и декоративного).</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4.1.2. Архитектурно-градостроительный облик должен соответствовать требованиям, установленным сводами правил, региональным нормативам градостроительного проектирования Ханты-Мансийского автономного округа - Югры, местным нормативам градостроительного проектирования города Урай, Правилам благоустройства территории города Урай.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4.1.3. Согласование архитектурно-градостроительного облика объекта капитального строительства осуществляется уполномоченным органом в сфере градостроительства в порядке, установленном постановлением Правительства Российской Федерации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w:t>
      </w:r>
    </w:p>
    <w:p w:rsidR="0082126E" w:rsidRDefault="0082126E">
      <w:pPr>
        <w:pStyle w:val="ConsPlusNormal"/>
        <w:ind w:firstLine="540"/>
        <w:jc w:val="both"/>
        <w:rPr>
          <w:rFonts w:ascii="Times New Roman" w:hAnsi="Times New Roman" w:cs="Times New Roman"/>
          <w:sz w:val="24"/>
          <w:szCs w:val="24"/>
          <w:highlight w:val="yellow"/>
        </w:rPr>
      </w:pPr>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Title"/>
        <w:ind w:firstLine="709"/>
        <w:jc w:val="both"/>
        <w:outlineLvl w:val="2"/>
        <w:rPr>
          <w:rFonts w:ascii="Times New Roman" w:hAnsi="Times New Roman" w:cs="Times New Roman"/>
          <w:sz w:val="24"/>
          <w:szCs w:val="24"/>
        </w:rPr>
      </w:pPr>
      <w:bookmarkStart w:id="71" w:name="_Toc135061686"/>
      <w:bookmarkStart w:id="72" w:name="_Toc149310590"/>
      <w:r>
        <w:rPr>
          <w:rFonts w:ascii="Times New Roman" w:hAnsi="Times New Roman" w:cs="Times New Roman"/>
          <w:sz w:val="24"/>
          <w:szCs w:val="24"/>
        </w:rPr>
        <w:t>17. Зоны инженерной и транспортной инфраструктуры</w:t>
      </w:r>
      <w:bookmarkEnd w:id="71"/>
      <w:bookmarkEnd w:id="72"/>
    </w:p>
    <w:p w:rsidR="0082126E" w:rsidRDefault="0082126E">
      <w:pPr>
        <w:pStyle w:val="ConsPlusTitle"/>
        <w:ind w:firstLine="540"/>
        <w:jc w:val="both"/>
        <w:outlineLvl w:val="2"/>
        <w:rPr>
          <w:rFonts w:ascii="Times New Roman" w:hAnsi="Times New Roman" w:cs="Times New Roman"/>
          <w:sz w:val="24"/>
          <w:szCs w:val="24"/>
        </w:rPr>
      </w:pPr>
    </w:p>
    <w:p w:rsidR="0082126E" w:rsidRDefault="00CF1619">
      <w:pPr>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Зона предназначена для размещения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иных объектов согласно градостроительным регламентам.</w:t>
      </w:r>
    </w:p>
    <w:p w:rsidR="0082126E" w:rsidRDefault="0082126E">
      <w:pPr>
        <w:pStyle w:val="ConsPlusTitle"/>
        <w:ind w:firstLine="540"/>
        <w:jc w:val="both"/>
        <w:outlineLvl w:val="2"/>
        <w:rPr>
          <w:rFonts w:ascii="Times New Roman" w:hAnsi="Times New Roman" w:cs="Times New Roman"/>
          <w:sz w:val="24"/>
          <w:szCs w:val="24"/>
        </w:rPr>
      </w:pPr>
    </w:p>
    <w:p w:rsidR="0082126E" w:rsidRDefault="00CF1619">
      <w:pPr>
        <w:pStyle w:val="ConsPlusTitle"/>
        <w:ind w:firstLine="540"/>
        <w:jc w:val="both"/>
        <w:outlineLvl w:val="2"/>
        <w:rPr>
          <w:rFonts w:ascii="Times New Roman" w:hAnsi="Times New Roman" w:cs="Times New Roman"/>
          <w:sz w:val="24"/>
          <w:szCs w:val="24"/>
        </w:rPr>
      </w:pPr>
      <w:bookmarkStart w:id="73" w:name="_Toc135061687"/>
      <w:bookmarkStart w:id="74" w:name="_Toc149310591"/>
      <w:r>
        <w:rPr>
          <w:rFonts w:ascii="Times New Roman" w:hAnsi="Times New Roman" w:cs="Times New Roman"/>
          <w:sz w:val="24"/>
          <w:szCs w:val="24"/>
        </w:rPr>
        <w:t>17.1 Зона инженерной инфраструктуры (Т1)</w:t>
      </w:r>
      <w:bookmarkEnd w:id="73"/>
      <w:bookmarkEnd w:id="74"/>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1.</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4762"/>
        <w:gridCol w:w="1077"/>
        <w:gridCol w:w="2608"/>
      </w:tblGrid>
      <w:tr w:rsidR="0082126E">
        <w:tc>
          <w:tcPr>
            <w:tcW w:w="5366"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Основной вид разрешенного использования</w:t>
            </w:r>
          </w:p>
        </w:tc>
        <w:tc>
          <w:tcPr>
            <w:tcW w:w="3685"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c>
          <w:tcPr>
            <w:tcW w:w="60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4762"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1077"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2608"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76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c>
          <w:tcPr>
            <w:tcW w:w="1077" w:type="dxa"/>
          </w:tcPr>
          <w:p w:rsidR="0082126E" w:rsidRDefault="0082126E">
            <w:pPr>
              <w:pStyle w:val="ConsPlusNormal"/>
              <w:rPr>
                <w:rFonts w:ascii="Times New Roman" w:hAnsi="Times New Roman" w:cs="Times New Roman"/>
                <w:sz w:val="24"/>
                <w:szCs w:val="24"/>
              </w:rPr>
            </w:pPr>
          </w:p>
        </w:tc>
        <w:tc>
          <w:tcPr>
            <w:tcW w:w="2608"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6.7</w:t>
            </w:r>
          </w:p>
        </w:tc>
        <w:tc>
          <w:tcPr>
            <w:tcW w:w="476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Энергетика</w:t>
            </w:r>
          </w:p>
        </w:tc>
        <w:tc>
          <w:tcPr>
            <w:tcW w:w="1077" w:type="dxa"/>
          </w:tcPr>
          <w:p w:rsidR="0082126E" w:rsidRDefault="0082126E">
            <w:pPr>
              <w:pStyle w:val="ConsPlusNormal"/>
              <w:rPr>
                <w:rFonts w:ascii="Times New Roman" w:hAnsi="Times New Roman" w:cs="Times New Roman"/>
                <w:sz w:val="24"/>
                <w:szCs w:val="24"/>
              </w:rPr>
            </w:pPr>
          </w:p>
        </w:tc>
        <w:tc>
          <w:tcPr>
            <w:tcW w:w="2608"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6.8</w:t>
            </w:r>
          </w:p>
        </w:tc>
        <w:tc>
          <w:tcPr>
            <w:tcW w:w="476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Связь</w:t>
            </w:r>
          </w:p>
        </w:tc>
        <w:tc>
          <w:tcPr>
            <w:tcW w:w="1077" w:type="dxa"/>
          </w:tcPr>
          <w:p w:rsidR="0082126E" w:rsidRDefault="0082126E">
            <w:pPr>
              <w:pStyle w:val="ConsPlusNormal"/>
              <w:rPr>
                <w:rFonts w:ascii="Times New Roman" w:hAnsi="Times New Roman" w:cs="Times New Roman"/>
                <w:sz w:val="24"/>
                <w:szCs w:val="24"/>
              </w:rPr>
            </w:pPr>
          </w:p>
        </w:tc>
        <w:tc>
          <w:tcPr>
            <w:tcW w:w="2608"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7.5</w:t>
            </w:r>
          </w:p>
        </w:tc>
        <w:tc>
          <w:tcPr>
            <w:tcW w:w="476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Трубопроводный транспорт</w:t>
            </w:r>
          </w:p>
        </w:tc>
        <w:tc>
          <w:tcPr>
            <w:tcW w:w="1077" w:type="dxa"/>
          </w:tcPr>
          <w:p w:rsidR="0082126E" w:rsidRDefault="0082126E">
            <w:pPr>
              <w:pStyle w:val="ConsPlusNormal"/>
              <w:rPr>
                <w:rFonts w:ascii="Times New Roman" w:hAnsi="Times New Roman" w:cs="Times New Roman"/>
                <w:sz w:val="24"/>
                <w:szCs w:val="24"/>
              </w:rPr>
            </w:pPr>
          </w:p>
        </w:tc>
        <w:tc>
          <w:tcPr>
            <w:tcW w:w="2608" w:type="dxa"/>
          </w:tcPr>
          <w:p w:rsidR="0082126E" w:rsidRDefault="0082126E">
            <w:pPr>
              <w:pStyle w:val="ConsPlusNormal"/>
              <w:rPr>
                <w:rFonts w:ascii="Times New Roman" w:hAnsi="Times New Roman" w:cs="Times New Roman"/>
                <w:sz w:val="24"/>
                <w:szCs w:val="24"/>
              </w:rPr>
            </w:pPr>
          </w:p>
        </w:tc>
      </w:tr>
      <w:tr w:rsidR="0082126E" w:rsidRPr="00CF1619">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w:t>
            </w:r>
          </w:p>
        </w:tc>
        <w:tc>
          <w:tcPr>
            <w:tcW w:w="476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Земельные участки (территории) общего пользования</w:t>
            </w:r>
          </w:p>
        </w:tc>
        <w:tc>
          <w:tcPr>
            <w:tcW w:w="1077" w:type="dxa"/>
          </w:tcPr>
          <w:p w:rsidR="0082126E" w:rsidRDefault="0082126E">
            <w:pPr>
              <w:pStyle w:val="ConsPlusNormal"/>
              <w:rPr>
                <w:rFonts w:ascii="Times New Roman" w:hAnsi="Times New Roman" w:cs="Times New Roman"/>
                <w:sz w:val="24"/>
                <w:szCs w:val="24"/>
              </w:rPr>
            </w:pPr>
          </w:p>
        </w:tc>
        <w:tc>
          <w:tcPr>
            <w:tcW w:w="2608" w:type="dxa"/>
          </w:tcPr>
          <w:p w:rsidR="0082126E" w:rsidRDefault="0082126E">
            <w:pPr>
              <w:pStyle w:val="ConsPlusNormal"/>
              <w:rPr>
                <w:rFonts w:ascii="Times New Roman" w:hAnsi="Times New Roman" w:cs="Times New Roman"/>
                <w:sz w:val="24"/>
                <w:szCs w:val="24"/>
              </w:rPr>
            </w:pP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2.</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2381"/>
        <w:gridCol w:w="604"/>
        <w:gridCol w:w="5272"/>
      </w:tblGrid>
      <w:tr w:rsidR="0082126E">
        <w:trPr>
          <w:jc w:val="center"/>
        </w:trPr>
        <w:tc>
          <w:tcPr>
            <w:tcW w:w="3105" w:type="dxa"/>
            <w:gridSpan w:val="2"/>
            <w:tcBorders>
              <w:top w:val="single" w:sz="4" w:space="0" w:color="auto"/>
              <w:bottom w:val="single" w:sz="4" w:space="0" w:color="auto"/>
            </w:tcBorders>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Условно разрешенный вид разрешенного использования</w:t>
            </w:r>
          </w:p>
        </w:tc>
        <w:tc>
          <w:tcPr>
            <w:tcW w:w="5876" w:type="dxa"/>
            <w:gridSpan w:val="2"/>
            <w:tcBorders>
              <w:top w:val="single" w:sz="4" w:space="0" w:color="auto"/>
              <w:bottom w:val="single" w:sz="4" w:space="0" w:color="auto"/>
            </w:tcBorders>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rPr>
          <w:jc w:val="center"/>
        </w:trPr>
        <w:tc>
          <w:tcPr>
            <w:tcW w:w="724" w:type="dxa"/>
            <w:tcBorders>
              <w:top w:val="single" w:sz="4" w:space="0" w:color="auto"/>
              <w:bottom w:val="single" w:sz="4" w:space="0" w:color="auto"/>
            </w:tcBorders>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2381" w:type="dxa"/>
            <w:tcBorders>
              <w:top w:val="single" w:sz="4" w:space="0" w:color="auto"/>
              <w:bottom w:val="single" w:sz="4" w:space="0" w:color="auto"/>
            </w:tcBorders>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604" w:type="dxa"/>
            <w:tcBorders>
              <w:top w:val="single" w:sz="4" w:space="0" w:color="auto"/>
              <w:bottom w:val="single" w:sz="4" w:space="0" w:color="auto"/>
            </w:tcBorders>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5272" w:type="dxa"/>
            <w:tcBorders>
              <w:top w:val="single" w:sz="4" w:space="0" w:color="auto"/>
              <w:bottom w:val="single" w:sz="4" w:space="0" w:color="auto"/>
            </w:tcBorders>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rPr>
          <w:jc w:val="center"/>
        </w:trPr>
        <w:tc>
          <w:tcPr>
            <w:tcW w:w="724" w:type="dxa"/>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3.10.2</w:t>
            </w:r>
          </w:p>
        </w:tc>
        <w:tc>
          <w:tcPr>
            <w:tcW w:w="2381" w:type="dxa"/>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Приюты для животных</w:t>
            </w:r>
          </w:p>
        </w:tc>
        <w:tc>
          <w:tcPr>
            <w:tcW w:w="604" w:type="dxa"/>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5272" w:type="dxa"/>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r>
      <w:tr w:rsidR="0082126E">
        <w:trPr>
          <w:jc w:val="center"/>
        </w:trPr>
        <w:tc>
          <w:tcPr>
            <w:tcW w:w="724"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6.2</w:t>
            </w:r>
          </w:p>
        </w:tc>
        <w:tc>
          <w:tcPr>
            <w:tcW w:w="2381"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Тяжелая промышленность</w:t>
            </w:r>
          </w:p>
        </w:tc>
        <w:tc>
          <w:tcPr>
            <w:tcW w:w="604"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5272"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Питомники</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3.4.1</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Амбулаторно-поликлиническое обслуживание</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Образование и просвещение</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3.6</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Культурное развитие</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3.9.3</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Проведение научных испытаний</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Деловое управление</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4.6</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Спорт</w:t>
            </w:r>
          </w:p>
        </w:tc>
      </w:tr>
      <w:tr w:rsidR="0082126E">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6.9</w:t>
            </w:r>
          </w:p>
        </w:tc>
        <w:tc>
          <w:tcPr>
            <w:tcW w:w="5272"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Склад</w:t>
            </w:r>
          </w:p>
        </w:tc>
      </w:tr>
      <w:tr w:rsidR="0082126E">
        <w:trPr>
          <w:jc w:val="center"/>
        </w:trPr>
        <w:tc>
          <w:tcPr>
            <w:tcW w:w="724"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6.3</w:t>
            </w:r>
          </w:p>
        </w:tc>
        <w:tc>
          <w:tcPr>
            <w:tcW w:w="2381"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Легкая промышленность</w:t>
            </w:r>
          </w:p>
        </w:tc>
        <w:tc>
          <w:tcPr>
            <w:tcW w:w="604"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5272"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Питомники</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3.4.1</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Амбулаторно-поликлиническое обслуживание</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Образование и просвещение</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3.6</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Культурное развитие</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3.9.3</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Проведение научных испытаний</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Деловое управление</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4.6</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Спорт</w:t>
            </w:r>
          </w:p>
        </w:tc>
      </w:tr>
      <w:tr w:rsidR="0082126E">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6.9</w:t>
            </w:r>
          </w:p>
        </w:tc>
        <w:tc>
          <w:tcPr>
            <w:tcW w:w="5272"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Склад</w:t>
            </w:r>
          </w:p>
        </w:tc>
      </w:tr>
      <w:tr w:rsidR="0082126E">
        <w:trPr>
          <w:jc w:val="center"/>
        </w:trPr>
        <w:tc>
          <w:tcPr>
            <w:tcW w:w="724"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6.4</w:t>
            </w:r>
          </w:p>
        </w:tc>
        <w:tc>
          <w:tcPr>
            <w:tcW w:w="2381"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Пищевая промышленность</w:t>
            </w:r>
          </w:p>
        </w:tc>
        <w:tc>
          <w:tcPr>
            <w:tcW w:w="604"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5272"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Питомники</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3.4.1</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Амбулаторно-поликлиническое обслуживание</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Образование и просвещение</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3.6</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Культурное развитие</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3.9.3</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Проведение научных испытаний</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Деловое управление</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4.6</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Спорт</w:t>
            </w:r>
          </w:p>
        </w:tc>
      </w:tr>
      <w:tr w:rsidR="0082126E">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6.9</w:t>
            </w:r>
          </w:p>
        </w:tc>
        <w:tc>
          <w:tcPr>
            <w:tcW w:w="5272"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Склад</w:t>
            </w:r>
          </w:p>
        </w:tc>
      </w:tr>
      <w:tr w:rsidR="0082126E">
        <w:trPr>
          <w:jc w:val="center"/>
        </w:trPr>
        <w:tc>
          <w:tcPr>
            <w:tcW w:w="724"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6.5</w:t>
            </w:r>
          </w:p>
        </w:tc>
        <w:tc>
          <w:tcPr>
            <w:tcW w:w="2381"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Нефтехимическая промышленность</w:t>
            </w:r>
          </w:p>
        </w:tc>
        <w:tc>
          <w:tcPr>
            <w:tcW w:w="604"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5272"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Питомники</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3.4.1</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Амбулаторно-поликлиническое обслуживание</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Образование и просвещение</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3.6</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Культурное развитие</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3.9.3</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Проведение научных испытаний</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Деловое управление</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4.6</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Спорт</w:t>
            </w:r>
          </w:p>
        </w:tc>
      </w:tr>
      <w:tr w:rsidR="0082126E">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6.9</w:t>
            </w:r>
          </w:p>
        </w:tc>
        <w:tc>
          <w:tcPr>
            <w:tcW w:w="5272"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Склад</w:t>
            </w:r>
          </w:p>
        </w:tc>
      </w:tr>
      <w:tr w:rsidR="0082126E">
        <w:trPr>
          <w:jc w:val="center"/>
        </w:trPr>
        <w:tc>
          <w:tcPr>
            <w:tcW w:w="724"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6.6</w:t>
            </w:r>
          </w:p>
        </w:tc>
        <w:tc>
          <w:tcPr>
            <w:tcW w:w="2381"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Строительная промышленность</w:t>
            </w:r>
          </w:p>
        </w:tc>
        <w:tc>
          <w:tcPr>
            <w:tcW w:w="604"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5272"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Питомники</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3.4.1</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Амбулаторно-поликлиническое обслуживание</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Образование и просвещение</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3.6</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Культурное развитие</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3.9.3</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Проведение научных испытаний</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Деловое управление</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4.6</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527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Спорт</w:t>
            </w:r>
          </w:p>
        </w:tc>
      </w:tr>
      <w:tr w:rsidR="0082126E">
        <w:tblPrEx>
          <w:tblBorders>
            <w:insideH w:val="none" w:sz="0" w:space="0" w:color="auto"/>
          </w:tblBorders>
        </w:tblPrEx>
        <w:trPr>
          <w:jc w:val="center"/>
        </w:trPr>
        <w:tc>
          <w:tcPr>
            <w:tcW w:w="724"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2381"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6.9</w:t>
            </w:r>
          </w:p>
        </w:tc>
        <w:tc>
          <w:tcPr>
            <w:tcW w:w="5272"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Склад</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Предельные параметры разрешенного строительства, установленные для территориальной зоны, приведены в таблице 3.</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1804"/>
        <w:gridCol w:w="279"/>
        <w:gridCol w:w="1000"/>
        <w:gridCol w:w="604"/>
        <w:gridCol w:w="97"/>
        <w:gridCol w:w="552"/>
        <w:gridCol w:w="299"/>
        <w:gridCol w:w="3556"/>
      </w:tblGrid>
      <w:tr w:rsidR="0082126E">
        <w:tc>
          <w:tcPr>
            <w:tcW w:w="814"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N строки</w:t>
            </w:r>
          </w:p>
        </w:tc>
        <w:tc>
          <w:tcPr>
            <w:tcW w:w="2083" w:type="dxa"/>
            <w:gridSpan w:val="2"/>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Вид (классификация) параметра</w:t>
            </w:r>
          </w:p>
        </w:tc>
        <w:tc>
          <w:tcPr>
            <w:tcW w:w="6108" w:type="dxa"/>
            <w:gridSpan w:val="6"/>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Показатель</w:t>
            </w:r>
          </w:p>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(предельный параметр)</w:t>
            </w:r>
          </w:p>
        </w:tc>
      </w:tr>
      <w:tr w:rsidR="0082126E">
        <w:tc>
          <w:tcPr>
            <w:tcW w:w="814"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2083" w:type="dxa"/>
            <w:gridSpan w:val="2"/>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1000"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Параметр установлен для ВРИ</w:t>
            </w:r>
          </w:p>
        </w:tc>
        <w:tc>
          <w:tcPr>
            <w:tcW w:w="701"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мин.</w:t>
            </w:r>
          </w:p>
        </w:tc>
        <w:tc>
          <w:tcPr>
            <w:tcW w:w="851"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макс.</w:t>
            </w:r>
          </w:p>
        </w:tc>
        <w:tc>
          <w:tcPr>
            <w:tcW w:w="3556"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Текстовое значение</w:t>
            </w:r>
          </w:p>
        </w:tc>
      </w:tr>
      <w:tr w:rsidR="0082126E">
        <w:tc>
          <w:tcPr>
            <w:tcW w:w="9005" w:type="dxa"/>
            <w:gridSpan w:val="9"/>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Пространственные параметры</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191" w:type="dxa"/>
            <w:gridSpan w:val="8"/>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 земельного участка (га)</w:t>
            </w:r>
          </w:p>
        </w:tc>
        <w:tc>
          <w:tcPr>
            <w:tcW w:w="127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855" w:type="dxa"/>
            <w:gridSpan w:val="2"/>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8191" w:type="dxa"/>
            <w:gridSpan w:val="8"/>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Этажность (этаж)</w:t>
            </w:r>
          </w:p>
        </w:tc>
      </w:tr>
      <w:tr w:rsidR="0082126E">
        <w:tc>
          <w:tcPr>
            <w:tcW w:w="81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180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p>
        </w:tc>
        <w:tc>
          <w:tcPr>
            <w:tcW w:w="127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3.10.2 Приюты для животных</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855" w:type="dxa"/>
            <w:gridSpan w:val="2"/>
          </w:tcPr>
          <w:p w:rsidR="0082126E" w:rsidRDefault="0082126E">
            <w:pPr>
              <w:pStyle w:val="ConsPlusNormal"/>
              <w:rPr>
                <w:rFonts w:ascii="Times New Roman" w:hAnsi="Times New Roman" w:cs="Times New Roman"/>
                <w:sz w:val="24"/>
                <w:szCs w:val="24"/>
              </w:rPr>
            </w:pPr>
          </w:p>
        </w:tc>
      </w:tr>
      <w:tr w:rsidR="0082126E">
        <w:tc>
          <w:tcPr>
            <w:tcW w:w="814" w:type="dxa"/>
            <w:vMerge/>
          </w:tcPr>
          <w:p w:rsidR="0082126E" w:rsidRDefault="0082126E">
            <w:pPr>
              <w:pStyle w:val="ConsPlusNormal"/>
              <w:rPr>
                <w:rFonts w:ascii="Times New Roman" w:hAnsi="Times New Roman" w:cs="Times New Roman"/>
                <w:sz w:val="24"/>
                <w:szCs w:val="24"/>
              </w:rPr>
            </w:pPr>
          </w:p>
        </w:tc>
        <w:tc>
          <w:tcPr>
            <w:tcW w:w="1804" w:type="dxa"/>
            <w:vMerge/>
          </w:tcPr>
          <w:p w:rsidR="0082126E" w:rsidRDefault="0082126E">
            <w:pPr>
              <w:pStyle w:val="ConsPlusNormal"/>
              <w:rPr>
                <w:rFonts w:ascii="Times New Roman" w:hAnsi="Times New Roman" w:cs="Times New Roman"/>
                <w:sz w:val="24"/>
                <w:szCs w:val="24"/>
              </w:rPr>
            </w:pPr>
          </w:p>
        </w:tc>
        <w:tc>
          <w:tcPr>
            <w:tcW w:w="127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прочих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855" w:type="dxa"/>
            <w:gridSpan w:val="2"/>
          </w:tcPr>
          <w:p w:rsidR="0082126E" w:rsidRDefault="0082126E">
            <w:pPr>
              <w:pStyle w:val="ConsPlusNormal"/>
              <w:rPr>
                <w:rFonts w:ascii="Times New Roman" w:hAnsi="Times New Roman" w:cs="Times New Roman"/>
                <w:sz w:val="24"/>
                <w:szCs w:val="24"/>
              </w:rPr>
            </w:pP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w:t>
            </w:r>
          </w:p>
        </w:tc>
        <w:tc>
          <w:tcPr>
            <w:tcW w:w="1279" w:type="dxa"/>
            <w:gridSpan w:val="2"/>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64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855"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Распространяется и на временные объекты.</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Не распространяется на многоярусные гаражи, предусмотренные документацией по планировке территории, и многоярусные гаражи, являющиеся отдельно стоящими вспомогательными объектами, в соответствии с проектной документацией.</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8191" w:type="dxa"/>
            <w:gridSpan w:val="8"/>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Высота (м)</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Предельная высота</w:t>
            </w:r>
          </w:p>
        </w:tc>
        <w:tc>
          <w:tcPr>
            <w:tcW w:w="127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855" w:type="dxa"/>
            <w:gridSpan w:val="2"/>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8191" w:type="dxa"/>
            <w:gridSpan w:val="8"/>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w:t>
            </w:r>
          </w:p>
        </w:tc>
        <w:tc>
          <w:tcPr>
            <w:tcW w:w="127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855" w:type="dxa"/>
            <w:gridSpan w:val="2"/>
          </w:tcPr>
          <w:p w:rsidR="0082126E" w:rsidRDefault="0082126E">
            <w:pPr>
              <w:pStyle w:val="ConsPlusNormal"/>
              <w:rPr>
                <w:rFonts w:ascii="Times New Roman" w:hAnsi="Times New Roman" w:cs="Times New Roman"/>
                <w:sz w:val="24"/>
                <w:szCs w:val="24"/>
              </w:rPr>
            </w:pP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8191" w:type="dxa"/>
            <w:gridSpan w:val="8"/>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(м)</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в целях определения мест допустимого размещения зданий, строений сооружений</w:t>
            </w:r>
          </w:p>
        </w:tc>
        <w:tc>
          <w:tcPr>
            <w:tcW w:w="127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855" w:type="dxa"/>
            <w:gridSpan w:val="2"/>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8191" w:type="dxa"/>
            <w:gridSpan w:val="8"/>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Ограничения</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6.1</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Класс санитарной классификации предприятий</w:t>
            </w:r>
          </w:p>
        </w:tc>
        <w:tc>
          <w:tcPr>
            <w:tcW w:w="1279" w:type="dxa"/>
            <w:gridSpan w:val="2"/>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II</w:t>
            </w:r>
          </w:p>
        </w:tc>
        <w:tc>
          <w:tcPr>
            <w:tcW w:w="3855"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29" w:tooltip="consultantplus://offline/ref=AF8E3798765A4F1C9E88D28530C581582C21E1887E7E6500862BEAC364642C57B9E63651756A49CF5A1F4DBA5CE938A46AF33F212DEBA8C6N0TAM" w:history="1">
              <w:r>
                <w:rPr>
                  <w:rFonts w:ascii="Times New Roman" w:hAnsi="Times New Roman" w:cs="Times New Roman"/>
                  <w:sz w:val="24"/>
                  <w:szCs w:val="24"/>
                </w:rPr>
                <w:t>СанПиН</w:t>
              </w:r>
            </w:hyperlink>
            <w:r>
              <w:rPr>
                <w:rFonts w:ascii="Times New Roman" w:hAnsi="Times New Roman" w:cs="Times New Roman"/>
                <w:sz w:val="24"/>
                <w:szCs w:val="24"/>
              </w:rPr>
              <w:t xml:space="preserve"> 2.2.1/2.1.1.1200-03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tc>
      </w:tr>
    </w:tbl>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 Требования к архитектурно-градостроительному облику объекта капитального строительства.</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4.1. Общее правило определения требований к архитектурно градостроительному облику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4.1.1. Объект капитального строительства при формировании архитектурно-градостроительного облика должен содержать следующие характеристики: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1) Внешний вид, функции помещений должны соответствовать функциональному назначению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 Обеспеченность связанности территорий, а также комфортного движения пешеходов и транспорта с учетом маломобильных групп населения;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3) Проработка внешнего вида объекта капитального строительства согласно требованиям к архитектурно-стилистическим характеристикам объектов, цветовым решениям, отделочным и (или) строительным материалам, описанным в утвержденных требованиях к архитектурно-градостроительному облику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 Описание конструктивных решений, мест размещения на фасаде, кровле технического и инженерного оборудования;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5) Отображение текстовое и (или) графическое принимаемых архитектурных приемов внешнего освещения (функционального и декоративного).</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4.1.2. Архитектурно-градостроительный облик должен соответствовать требованиям, установленным сводами правил, региональным нормативам градостроительного проектирования Ханты-Мансийского автономного округа - Югры, местным нормативам градостроительного проектирования города Урай, Правилам благоустройства территории города Урай.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4.1.3. Согласование архитектурно-градостроительного облика объекта капитального строительства осуществляется уполномоченным органом в сфере градостроительства в порядке, установленном постановлением Правительства Российской Федерации от 29.05.2023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w:t>
      </w:r>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Title"/>
        <w:ind w:firstLine="540"/>
        <w:jc w:val="both"/>
        <w:outlineLvl w:val="2"/>
        <w:rPr>
          <w:rFonts w:ascii="Times New Roman" w:hAnsi="Times New Roman" w:cs="Times New Roman"/>
          <w:sz w:val="24"/>
          <w:szCs w:val="24"/>
        </w:rPr>
      </w:pPr>
      <w:bookmarkStart w:id="75" w:name="_Toc135061688"/>
      <w:bookmarkStart w:id="76" w:name="_Toc149310592"/>
      <w:r>
        <w:rPr>
          <w:rFonts w:ascii="Times New Roman" w:hAnsi="Times New Roman" w:cs="Times New Roman"/>
          <w:sz w:val="24"/>
          <w:szCs w:val="24"/>
        </w:rPr>
        <w:t>17.2 Зона транспортной инфраструктуры (Т2)</w:t>
      </w:r>
      <w:bookmarkEnd w:id="75"/>
      <w:bookmarkEnd w:id="76"/>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1.</w:t>
      </w:r>
    </w:p>
    <w:p w:rsidR="0082126E" w:rsidRDefault="0082126E">
      <w:pPr>
        <w:pStyle w:val="ConsPlusNormal"/>
        <w:ind w:firstLine="540"/>
        <w:jc w:val="right"/>
        <w:rPr>
          <w:rFonts w:ascii="Times New Roman" w:hAnsi="Times New Roman" w:cs="Times New Roman"/>
          <w:i/>
          <w:sz w:val="24"/>
          <w:szCs w:val="24"/>
        </w:rPr>
      </w:pP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4309"/>
        <w:gridCol w:w="529"/>
        <w:gridCol w:w="3572"/>
      </w:tblGrid>
      <w:tr w:rsidR="0082126E">
        <w:tc>
          <w:tcPr>
            <w:tcW w:w="4913"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Основной вид разрешенного использования</w:t>
            </w:r>
          </w:p>
        </w:tc>
        <w:tc>
          <w:tcPr>
            <w:tcW w:w="4101"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c>
          <w:tcPr>
            <w:tcW w:w="60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4309"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529"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3572"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2.4</w:t>
            </w:r>
          </w:p>
        </w:tc>
        <w:tc>
          <w:tcPr>
            <w:tcW w:w="4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Передвижное жилье</w:t>
            </w:r>
          </w:p>
        </w:tc>
        <w:tc>
          <w:tcPr>
            <w:tcW w:w="529" w:type="dxa"/>
          </w:tcPr>
          <w:p w:rsidR="0082126E" w:rsidRDefault="0082126E">
            <w:pPr>
              <w:pStyle w:val="ConsPlusNormal"/>
              <w:rPr>
                <w:rFonts w:ascii="Times New Roman" w:hAnsi="Times New Roman" w:cs="Times New Roman"/>
                <w:sz w:val="24"/>
                <w:szCs w:val="24"/>
              </w:rPr>
            </w:pPr>
          </w:p>
        </w:tc>
        <w:tc>
          <w:tcPr>
            <w:tcW w:w="3572"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2.7.1</w:t>
            </w:r>
          </w:p>
        </w:tc>
        <w:tc>
          <w:tcPr>
            <w:tcW w:w="4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Хранение автотранспорта</w:t>
            </w:r>
          </w:p>
        </w:tc>
        <w:tc>
          <w:tcPr>
            <w:tcW w:w="529" w:type="dxa"/>
          </w:tcPr>
          <w:p w:rsidR="0082126E" w:rsidRDefault="0082126E">
            <w:pPr>
              <w:pStyle w:val="ConsPlusNormal"/>
              <w:rPr>
                <w:rFonts w:ascii="Times New Roman" w:hAnsi="Times New Roman" w:cs="Times New Roman"/>
                <w:sz w:val="24"/>
                <w:szCs w:val="24"/>
              </w:rPr>
            </w:pPr>
          </w:p>
        </w:tc>
        <w:tc>
          <w:tcPr>
            <w:tcW w:w="3572"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c>
          <w:tcPr>
            <w:tcW w:w="529" w:type="dxa"/>
          </w:tcPr>
          <w:p w:rsidR="0082126E" w:rsidRDefault="0082126E">
            <w:pPr>
              <w:pStyle w:val="ConsPlusNormal"/>
              <w:rPr>
                <w:rFonts w:ascii="Times New Roman" w:hAnsi="Times New Roman" w:cs="Times New Roman"/>
                <w:sz w:val="24"/>
                <w:szCs w:val="24"/>
              </w:rPr>
            </w:pPr>
          </w:p>
        </w:tc>
        <w:tc>
          <w:tcPr>
            <w:tcW w:w="3572"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3.8.1</w:t>
            </w:r>
          </w:p>
        </w:tc>
        <w:tc>
          <w:tcPr>
            <w:tcW w:w="4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Государственное управление</w:t>
            </w:r>
          </w:p>
        </w:tc>
        <w:tc>
          <w:tcPr>
            <w:tcW w:w="529" w:type="dxa"/>
          </w:tcPr>
          <w:p w:rsidR="0082126E" w:rsidRDefault="0082126E">
            <w:pPr>
              <w:pStyle w:val="ConsPlusNormal"/>
              <w:rPr>
                <w:rFonts w:ascii="Times New Roman" w:hAnsi="Times New Roman" w:cs="Times New Roman"/>
                <w:sz w:val="24"/>
                <w:szCs w:val="24"/>
              </w:rPr>
            </w:pPr>
          </w:p>
        </w:tc>
        <w:tc>
          <w:tcPr>
            <w:tcW w:w="3572"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c>
          <w:tcPr>
            <w:tcW w:w="52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357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4.9.1</w:t>
            </w:r>
          </w:p>
        </w:tc>
        <w:tc>
          <w:tcPr>
            <w:tcW w:w="4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Объекты дорожного сервиса</w:t>
            </w:r>
          </w:p>
        </w:tc>
        <w:tc>
          <w:tcPr>
            <w:tcW w:w="529" w:type="dxa"/>
          </w:tcPr>
          <w:p w:rsidR="0082126E" w:rsidRDefault="0082126E">
            <w:pPr>
              <w:pStyle w:val="ConsPlusNormal"/>
              <w:rPr>
                <w:rFonts w:ascii="Times New Roman" w:hAnsi="Times New Roman" w:cs="Times New Roman"/>
                <w:sz w:val="24"/>
                <w:szCs w:val="24"/>
              </w:rPr>
            </w:pPr>
          </w:p>
        </w:tc>
        <w:tc>
          <w:tcPr>
            <w:tcW w:w="3572"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5.4</w:t>
            </w:r>
          </w:p>
        </w:tc>
        <w:tc>
          <w:tcPr>
            <w:tcW w:w="4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Причалы для маломерных судов</w:t>
            </w:r>
          </w:p>
        </w:tc>
        <w:tc>
          <w:tcPr>
            <w:tcW w:w="52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57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6.7</w:t>
            </w:r>
          </w:p>
        </w:tc>
        <w:tc>
          <w:tcPr>
            <w:tcW w:w="4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Энергетика</w:t>
            </w:r>
          </w:p>
        </w:tc>
        <w:tc>
          <w:tcPr>
            <w:tcW w:w="529" w:type="dxa"/>
          </w:tcPr>
          <w:p w:rsidR="0082126E" w:rsidRDefault="0082126E">
            <w:pPr>
              <w:pStyle w:val="ConsPlusNormal"/>
              <w:rPr>
                <w:rFonts w:ascii="Times New Roman" w:hAnsi="Times New Roman" w:cs="Times New Roman"/>
                <w:sz w:val="24"/>
                <w:szCs w:val="24"/>
              </w:rPr>
            </w:pPr>
          </w:p>
        </w:tc>
        <w:tc>
          <w:tcPr>
            <w:tcW w:w="3572"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6.8</w:t>
            </w:r>
          </w:p>
        </w:tc>
        <w:tc>
          <w:tcPr>
            <w:tcW w:w="4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Связь</w:t>
            </w:r>
          </w:p>
        </w:tc>
        <w:tc>
          <w:tcPr>
            <w:tcW w:w="529" w:type="dxa"/>
          </w:tcPr>
          <w:p w:rsidR="0082126E" w:rsidRDefault="0082126E">
            <w:pPr>
              <w:pStyle w:val="ConsPlusNormal"/>
              <w:rPr>
                <w:rFonts w:ascii="Times New Roman" w:hAnsi="Times New Roman" w:cs="Times New Roman"/>
                <w:sz w:val="24"/>
                <w:szCs w:val="24"/>
              </w:rPr>
            </w:pPr>
          </w:p>
        </w:tc>
        <w:tc>
          <w:tcPr>
            <w:tcW w:w="3572"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7.2</w:t>
            </w:r>
          </w:p>
        </w:tc>
        <w:tc>
          <w:tcPr>
            <w:tcW w:w="4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Автомобильный транспорт</w:t>
            </w:r>
          </w:p>
        </w:tc>
        <w:tc>
          <w:tcPr>
            <w:tcW w:w="529" w:type="dxa"/>
          </w:tcPr>
          <w:p w:rsidR="0082126E" w:rsidRDefault="0082126E">
            <w:pPr>
              <w:pStyle w:val="ConsPlusNormal"/>
              <w:rPr>
                <w:rFonts w:ascii="Times New Roman" w:hAnsi="Times New Roman" w:cs="Times New Roman"/>
                <w:sz w:val="24"/>
                <w:szCs w:val="24"/>
              </w:rPr>
            </w:pPr>
          </w:p>
        </w:tc>
        <w:tc>
          <w:tcPr>
            <w:tcW w:w="3572"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7.3</w:t>
            </w:r>
          </w:p>
        </w:tc>
        <w:tc>
          <w:tcPr>
            <w:tcW w:w="4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Водный транспорт</w:t>
            </w:r>
          </w:p>
        </w:tc>
        <w:tc>
          <w:tcPr>
            <w:tcW w:w="52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57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7.4</w:t>
            </w:r>
          </w:p>
        </w:tc>
        <w:tc>
          <w:tcPr>
            <w:tcW w:w="4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Воздушный транспорт</w:t>
            </w:r>
          </w:p>
        </w:tc>
        <w:tc>
          <w:tcPr>
            <w:tcW w:w="52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57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7.5</w:t>
            </w:r>
          </w:p>
        </w:tc>
        <w:tc>
          <w:tcPr>
            <w:tcW w:w="4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Трубопроводный транспорт</w:t>
            </w:r>
          </w:p>
        </w:tc>
        <w:tc>
          <w:tcPr>
            <w:tcW w:w="529" w:type="dxa"/>
          </w:tcPr>
          <w:p w:rsidR="0082126E" w:rsidRDefault="0082126E">
            <w:pPr>
              <w:pStyle w:val="ConsPlusNormal"/>
              <w:rPr>
                <w:rFonts w:ascii="Times New Roman" w:hAnsi="Times New Roman" w:cs="Times New Roman"/>
                <w:sz w:val="24"/>
                <w:szCs w:val="24"/>
              </w:rPr>
            </w:pPr>
          </w:p>
        </w:tc>
        <w:tc>
          <w:tcPr>
            <w:tcW w:w="3572"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11.3</w:t>
            </w:r>
          </w:p>
        </w:tc>
        <w:tc>
          <w:tcPr>
            <w:tcW w:w="4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Гидротехнические сооружения</w:t>
            </w:r>
          </w:p>
        </w:tc>
        <w:tc>
          <w:tcPr>
            <w:tcW w:w="52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57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c>
          <w:tcPr>
            <w:tcW w:w="60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w:t>
            </w:r>
          </w:p>
        </w:tc>
        <w:tc>
          <w:tcPr>
            <w:tcW w:w="430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Земельные участки (территории) общего пользования</w:t>
            </w:r>
          </w:p>
        </w:tc>
        <w:tc>
          <w:tcPr>
            <w:tcW w:w="529"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3572"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r>
      <w:tr w:rsidR="0082126E">
        <w:tblPrEx>
          <w:tblBorders>
            <w:insideH w:val="none" w:sz="4" w:space="0" w:color="000000"/>
          </w:tblBorders>
        </w:tblPrEx>
        <w:tc>
          <w:tcPr>
            <w:tcW w:w="604" w:type="dxa"/>
            <w:vMerge/>
          </w:tcPr>
          <w:p w:rsidR="0082126E" w:rsidRDefault="0082126E">
            <w:pPr>
              <w:pStyle w:val="ConsPlusNormal"/>
              <w:rPr>
                <w:rFonts w:ascii="Times New Roman" w:hAnsi="Times New Roman" w:cs="Times New Roman"/>
                <w:sz w:val="24"/>
                <w:szCs w:val="24"/>
              </w:rPr>
            </w:pPr>
          </w:p>
        </w:tc>
        <w:tc>
          <w:tcPr>
            <w:tcW w:w="4309" w:type="dxa"/>
            <w:vMerge/>
          </w:tcPr>
          <w:p w:rsidR="0082126E" w:rsidRDefault="0082126E">
            <w:pPr>
              <w:pStyle w:val="ConsPlusNormal"/>
              <w:rPr>
                <w:rFonts w:ascii="Times New Roman" w:hAnsi="Times New Roman" w:cs="Times New Roman"/>
                <w:sz w:val="24"/>
                <w:szCs w:val="24"/>
              </w:rPr>
            </w:pPr>
          </w:p>
        </w:tc>
        <w:tc>
          <w:tcPr>
            <w:tcW w:w="529"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3572"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Спорт</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2.</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
        <w:gridCol w:w="3402"/>
        <w:gridCol w:w="604"/>
        <w:gridCol w:w="4479"/>
      </w:tblGrid>
      <w:tr w:rsidR="0082126E">
        <w:tc>
          <w:tcPr>
            <w:tcW w:w="3931" w:type="dxa"/>
            <w:gridSpan w:val="2"/>
            <w:tcBorders>
              <w:top w:val="single" w:sz="4" w:space="0" w:color="auto"/>
              <w:bottom w:val="single" w:sz="4" w:space="0" w:color="auto"/>
            </w:tcBorders>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Условно разрешенный вид разрешенного использования</w:t>
            </w:r>
          </w:p>
        </w:tc>
        <w:tc>
          <w:tcPr>
            <w:tcW w:w="5083" w:type="dxa"/>
            <w:gridSpan w:val="2"/>
            <w:tcBorders>
              <w:top w:val="single" w:sz="4" w:space="0" w:color="auto"/>
              <w:bottom w:val="single" w:sz="4" w:space="0" w:color="auto"/>
            </w:tcBorders>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c>
          <w:tcPr>
            <w:tcW w:w="529" w:type="dxa"/>
            <w:tcBorders>
              <w:top w:val="single" w:sz="4" w:space="0" w:color="auto"/>
              <w:bottom w:val="single" w:sz="4" w:space="0" w:color="auto"/>
            </w:tcBorders>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3402" w:type="dxa"/>
            <w:tcBorders>
              <w:top w:val="single" w:sz="4" w:space="0" w:color="auto"/>
              <w:bottom w:val="single" w:sz="4" w:space="0" w:color="auto"/>
            </w:tcBorders>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604" w:type="dxa"/>
            <w:tcBorders>
              <w:top w:val="single" w:sz="4" w:space="0" w:color="auto"/>
              <w:bottom w:val="single" w:sz="4" w:space="0" w:color="auto"/>
            </w:tcBorders>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4479" w:type="dxa"/>
            <w:tcBorders>
              <w:top w:val="single" w:sz="4" w:space="0" w:color="auto"/>
              <w:bottom w:val="single" w:sz="4" w:space="0" w:color="auto"/>
            </w:tcBorders>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c>
          <w:tcPr>
            <w:tcW w:w="529"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6.2</w:t>
            </w:r>
          </w:p>
        </w:tc>
        <w:tc>
          <w:tcPr>
            <w:tcW w:w="3402"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Тяжелая промышленность</w:t>
            </w:r>
          </w:p>
        </w:tc>
        <w:tc>
          <w:tcPr>
            <w:tcW w:w="604"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4479"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Питомники</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3.4.1</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Амбулаторно-поликлиническое обслуживание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Образование и просвещение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3.6</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Культурное развитие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3.9.3</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Проведение научных испытаний</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Деловое управление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4.6</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Спорт</w:t>
            </w:r>
          </w:p>
        </w:tc>
      </w:tr>
      <w:tr w:rsidR="0082126E">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6.9</w:t>
            </w:r>
          </w:p>
        </w:tc>
        <w:tc>
          <w:tcPr>
            <w:tcW w:w="4479"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Склад</w:t>
            </w:r>
          </w:p>
        </w:tc>
      </w:tr>
      <w:tr w:rsidR="0082126E">
        <w:tc>
          <w:tcPr>
            <w:tcW w:w="529"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6.3</w:t>
            </w:r>
          </w:p>
        </w:tc>
        <w:tc>
          <w:tcPr>
            <w:tcW w:w="3402"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Легкая промышленность</w:t>
            </w:r>
          </w:p>
        </w:tc>
        <w:tc>
          <w:tcPr>
            <w:tcW w:w="604"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4479"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Питомники</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3.4.1</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Амбулаторно-поликлиническое обслуживание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Образование и просвещение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3.6</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Культурное развитие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3.9.3</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Проведение научных испытаний</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Деловое управление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4.6</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Спорт</w:t>
            </w:r>
          </w:p>
        </w:tc>
      </w:tr>
      <w:tr w:rsidR="0082126E">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6.9</w:t>
            </w:r>
          </w:p>
        </w:tc>
        <w:tc>
          <w:tcPr>
            <w:tcW w:w="4479"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Склад</w:t>
            </w:r>
          </w:p>
        </w:tc>
      </w:tr>
      <w:tr w:rsidR="0082126E">
        <w:tc>
          <w:tcPr>
            <w:tcW w:w="529"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6.4</w:t>
            </w:r>
          </w:p>
        </w:tc>
        <w:tc>
          <w:tcPr>
            <w:tcW w:w="3402"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Пищевая промышленность</w:t>
            </w:r>
          </w:p>
        </w:tc>
        <w:tc>
          <w:tcPr>
            <w:tcW w:w="604"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4479"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Питомники</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3.4.1</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Амбулаторно-поликлиническое обслуживание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Образование и просвещение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3.6</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Культурное развитие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3.9.3</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Проведение научных испытаний</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Деловое управление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4.6</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Спорт</w:t>
            </w:r>
          </w:p>
        </w:tc>
      </w:tr>
      <w:tr w:rsidR="0082126E">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6.9</w:t>
            </w:r>
          </w:p>
        </w:tc>
        <w:tc>
          <w:tcPr>
            <w:tcW w:w="4479"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Склад</w:t>
            </w:r>
          </w:p>
        </w:tc>
      </w:tr>
      <w:tr w:rsidR="0082126E">
        <w:tc>
          <w:tcPr>
            <w:tcW w:w="529"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6.5</w:t>
            </w:r>
          </w:p>
        </w:tc>
        <w:tc>
          <w:tcPr>
            <w:tcW w:w="3402"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Нефтехимическая промышленность</w:t>
            </w:r>
          </w:p>
        </w:tc>
        <w:tc>
          <w:tcPr>
            <w:tcW w:w="604"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4479"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Питомники</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3.4.1</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Амбулаторно-поликлиническое обслуживание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Образование и просвещение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3.6</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Культурное развитие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3.9.3</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Проведение научных испытаний</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Деловое управление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4.6</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Спорт</w:t>
            </w:r>
          </w:p>
        </w:tc>
      </w:tr>
      <w:tr w:rsidR="0082126E">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6.9</w:t>
            </w:r>
          </w:p>
        </w:tc>
        <w:tc>
          <w:tcPr>
            <w:tcW w:w="4479"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Склад</w:t>
            </w:r>
          </w:p>
        </w:tc>
      </w:tr>
      <w:tr w:rsidR="0082126E">
        <w:tc>
          <w:tcPr>
            <w:tcW w:w="529"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6.6</w:t>
            </w:r>
          </w:p>
        </w:tc>
        <w:tc>
          <w:tcPr>
            <w:tcW w:w="3402"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Строительная промышленность</w:t>
            </w:r>
          </w:p>
        </w:tc>
        <w:tc>
          <w:tcPr>
            <w:tcW w:w="604"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4479"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Питомники</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3.4.1</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Амбулаторно-поликлиническое обслуживание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Образование и просвещение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3.6</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Культурное развитие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3.9.3</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Проведение научных испытаний</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Деловое управление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4.6</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4479"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Спорт</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402"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6.9</w:t>
            </w:r>
          </w:p>
        </w:tc>
        <w:tc>
          <w:tcPr>
            <w:tcW w:w="4479"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Склад</w:t>
            </w:r>
          </w:p>
        </w:tc>
      </w:tr>
    </w:tbl>
    <w:p w:rsidR="0082126E" w:rsidRDefault="0082126E">
      <w:pPr>
        <w:pStyle w:val="ConsPlusNormal"/>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Предельные параметры разрешенного строительства, установленные для территориальной зоны, приведены в таблице 3.</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1804"/>
        <w:gridCol w:w="279"/>
        <w:gridCol w:w="1345"/>
        <w:gridCol w:w="604"/>
        <w:gridCol w:w="36"/>
        <w:gridCol w:w="613"/>
        <w:gridCol w:w="237"/>
        <w:gridCol w:w="3247"/>
      </w:tblGrid>
      <w:tr w:rsidR="0082126E">
        <w:tc>
          <w:tcPr>
            <w:tcW w:w="814"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N строки</w:t>
            </w:r>
          </w:p>
        </w:tc>
        <w:tc>
          <w:tcPr>
            <w:tcW w:w="2083" w:type="dxa"/>
            <w:gridSpan w:val="2"/>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Вид (классификация) параметра</w:t>
            </w:r>
          </w:p>
        </w:tc>
        <w:tc>
          <w:tcPr>
            <w:tcW w:w="6082" w:type="dxa"/>
            <w:gridSpan w:val="6"/>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Показатель</w:t>
            </w:r>
          </w:p>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(предельный параметр)</w:t>
            </w:r>
          </w:p>
        </w:tc>
      </w:tr>
      <w:tr w:rsidR="0082126E">
        <w:tc>
          <w:tcPr>
            <w:tcW w:w="814"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2083" w:type="dxa"/>
            <w:gridSpan w:val="2"/>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1345"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Параметр установлен для ВРИ</w:t>
            </w:r>
          </w:p>
        </w:tc>
        <w:tc>
          <w:tcPr>
            <w:tcW w:w="640"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мин.</w:t>
            </w:r>
          </w:p>
        </w:tc>
        <w:tc>
          <w:tcPr>
            <w:tcW w:w="850"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макс.</w:t>
            </w:r>
          </w:p>
        </w:tc>
        <w:tc>
          <w:tcPr>
            <w:tcW w:w="3247"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Текстовое значение</w:t>
            </w:r>
          </w:p>
        </w:tc>
      </w:tr>
      <w:tr w:rsidR="0082126E">
        <w:tc>
          <w:tcPr>
            <w:tcW w:w="8979" w:type="dxa"/>
            <w:gridSpan w:val="9"/>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Пространственные параметры</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165" w:type="dxa"/>
            <w:gridSpan w:val="8"/>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 земельного участка (га)</w:t>
            </w:r>
          </w:p>
        </w:tc>
        <w:tc>
          <w:tcPr>
            <w:tcW w:w="162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484" w:type="dxa"/>
            <w:gridSpan w:val="2"/>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8165" w:type="dxa"/>
            <w:gridSpan w:val="8"/>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Этажность (этаж)</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p>
        </w:tc>
        <w:tc>
          <w:tcPr>
            <w:tcW w:w="162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484" w:type="dxa"/>
            <w:gridSpan w:val="2"/>
          </w:tcPr>
          <w:p w:rsidR="0082126E" w:rsidRDefault="0082126E">
            <w:pPr>
              <w:pStyle w:val="ConsPlusNormal"/>
              <w:rPr>
                <w:rFonts w:ascii="Times New Roman" w:hAnsi="Times New Roman" w:cs="Times New Roman"/>
                <w:sz w:val="24"/>
                <w:szCs w:val="24"/>
              </w:rPr>
            </w:pP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w:t>
            </w:r>
          </w:p>
        </w:tc>
        <w:tc>
          <w:tcPr>
            <w:tcW w:w="1624" w:type="dxa"/>
            <w:gridSpan w:val="2"/>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64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48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индивидуальных гаражей и гаражей, размещенных в гаражных кооперативах. Распространяется и на временные объекты. Не распространяется на многоярусные гаражи, предусмотренные документацией по планировке территории, и многоярусные гаражи, являющиеся отдельно стоящими вспомогательными объектами, в соответствии с проектной документацией.</w:t>
            </w: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2.3</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Магазина сопутствующей торговли (реализация товаров для эксплуатации, ремонта и обслуживания автомобилей)</w:t>
            </w:r>
          </w:p>
        </w:tc>
        <w:tc>
          <w:tcPr>
            <w:tcW w:w="162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4.9.1 Объекты дорожного сервиса.</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64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48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объектов, размещенных в гаражных кооперативах.</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Распространяется и на временные объекты.</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8165" w:type="dxa"/>
            <w:gridSpan w:val="8"/>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Высота (м)</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Предельная высота</w:t>
            </w:r>
          </w:p>
        </w:tc>
        <w:tc>
          <w:tcPr>
            <w:tcW w:w="162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484" w:type="dxa"/>
            <w:gridSpan w:val="2"/>
          </w:tcPr>
          <w:p w:rsidR="0082126E" w:rsidRDefault="0082126E">
            <w:pPr>
              <w:pStyle w:val="ConsPlusNormal"/>
              <w:rPr>
                <w:rFonts w:ascii="Times New Roman" w:hAnsi="Times New Roman" w:cs="Times New Roman"/>
                <w:sz w:val="24"/>
                <w:szCs w:val="24"/>
              </w:rPr>
            </w:pP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3.2</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Магазина сопутствующей торговли (реализация товаров для эксплуатации, ремонта и обслуживания автомобилей)</w:t>
            </w:r>
          </w:p>
        </w:tc>
        <w:tc>
          <w:tcPr>
            <w:tcW w:w="1624" w:type="dxa"/>
            <w:gridSpan w:val="2"/>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348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объектов, размещенных в гаражных кооперативах.</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Распространяется и на временные объекты.</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8165" w:type="dxa"/>
            <w:gridSpan w:val="8"/>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w:t>
            </w:r>
          </w:p>
        </w:tc>
        <w:tc>
          <w:tcPr>
            <w:tcW w:w="162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484" w:type="dxa"/>
            <w:gridSpan w:val="2"/>
          </w:tcPr>
          <w:p w:rsidR="0082126E" w:rsidRDefault="0082126E">
            <w:pPr>
              <w:pStyle w:val="ConsPlusNormal"/>
              <w:rPr>
                <w:rFonts w:ascii="Times New Roman" w:hAnsi="Times New Roman" w:cs="Times New Roman"/>
                <w:sz w:val="24"/>
                <w:szCs w:val="24"/>
              </w:rPr>
            </w:pP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8165" w:type="dxa"/>
            <w:gridSpan w:val="8"/>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(м)</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в целях определения мест допустимого размещения зданий, строений сооружений</w:t>
            </w:r>
          </w:p>
        </w:tc>
        <w:tc>
          <w:tcPr>
            <w:tcW w:w="162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484" w:type="dxa"/>
            <w:gridSpan w:val="2"/>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8165" w:type="dxa"/>
            <w:gridSpan w:val="8"/>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Мощность объектов</w:t>
            </w: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6.1</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Количество постов автомобильных моек</w:t>
            </w:r>
          </w:p>
        </w:tc>
        <w:tc>
          <w:tcPr>
            <w:tcW w:w="1624" w:type="dxa"/>
            <w:gridSpan w:val="2"/>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48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объектов, размещенных в гаражных кооперативах.</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Распространяется и на временные объекты.</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8165" w:type="dxa"/>
            <w:gridSpan w:val="8"/>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Ограничения</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7.1</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Класс санитарной классификации предприятий</w:t>
            </w:r>
          </w:p>
        </w:tc>
        <w:tc>
          <w:tcPr>
            <w:tcW w:w="1624" w:type="dxa"/>
            <w:gridSpan w:val="2"/>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II</w:t>
            </w:r>
          </w:p>
        </w:tc>
        <w:tc>
          <w:tcPr>
            <w:tcW w:w="348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30" w:tooltip="consultantplus://offline/ref=AF8E3798765A4F1C9E88D28530C581582C21E1887E7E6500862BEAC364642C57B9E63651756A49CF5A1F4DBA5CE938A46AF33F212DEBA8C6N0TAM" w:history="1">
              <w:r>
                <w:rPr>
                  <w:rFonts w:ascii="Times New Roman" w:hAnsi="Times New Roman" w:cs="Times New Roman"/>
                  <w:sz w:val="24"/>
                  <w:szCs w:val="24"/>
                </w:rPr>
                <w:t>СанПиН</w:t>
              </w:r>
            </w:hyperlink>
            <w:r>
              <w:rPr>
                <w:rFonts w:ascii="Times New Roman" w:hAnsi="Times New Roman" w:cs="Times New Roman"/>
                <w:sz w:val="24"/>
                <w:szCs w:val="24"/>
              </w:rPr>
              <w:t xml:space="preserve"> 2.2.1/2.1.1.1200-03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7.2</w:t>
            </w:r>
          </w:p>
        </w:tc>
        <w:tc>
          <w:tcPr>
            <w:tcW w:w="8165" w:type="dxa"/>
            <w:gridSpan w:val="8"/>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Проектирование и строительство систем водоснабжения и канализации помещений мойки и санитарно-бытовых помещений выполняется согласно действующих норм и технических регламентов</w:t>
            </w:r>
          </w:p>
        </w:tc>
      </w:tr>
    </w:tbl>
    <w:p w:rsidR="0082126E" w:rsidRDefault="0082126E">
      <w:pPr>
        <w:tabs>
          <w:tab w:val="left" w:pos="993"/>
        </w:tabs>
        <w:spacing w:line="276" w:lineRule="auto"/>
        <w:ind w:firstLine="709"/>
        <w:jc w:val="both"/>
        <w:rPr>
          <w:rFonts w:ascii="Times New Roman" w:hAnsi="Times New Roman" w:cs="Times New Roman"/>
          <w:sz w:val="24"/>
          <w:szCs w:val="24"/>
          <w:highlight w:val="yellow"/>
          <w:lang w:val="ru-RU"/>
        </w:rPr>
      </w:pP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 Требования к архитектурно-градостроительному облику объекта капитального строительства.</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4.1. Общее правило определения требований к архитектурно градостроительному облику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4.1.1. Объект капитального строительства при формировании архитектурно-градостроительного облика должен содержать следующие характеристики: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1) Внешний вид, функции помещений должны соответствовать функциональному назначению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 Обеспеченность связанности территорий, а также комфортного движения пешеходов и транспорта с учетом маломобильных групп населения;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3) Проработка внешнего вида объекта капитального строительства согласно требованиям к архитектурно-стилистическим характеристикам объектов, цветовым решениям, отделочным и (или) строительным материалам, описанным в утвержденных требованиях к архитектурно-градостроительному облику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 Описание конструктивных решений, мест размещения на фасаде, кровле технического и инженерного оборудования;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5) Отображение текстовое и (или) графическое принимаемых архитектурных приемов внешнего освещения (функционального и декоративного).</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4.1.2. Архитектурно-градостроительный облик должен соответствовать требованиям, установленным сводами правил, региональным нормативам градостроительного проектирования Ханты-Мансийского автономного округа - Югры, местным нормативам градостроительного проектирования города Урай, Правилам благоустройства территории города Урай.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4.1.3. Согласование архитектурно-градостроительного облика объекта капитального строительства осуществляется уполномоченным органом в сфере градостроительства в порядке, установленном постановлением Правительства Российской Федерации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w:t>
      </w:r>
    </w:p>
    <w:p w:rsidR="0082126E" w:rsidRDefault="0082126E">
      <w:pPr>
        <w:pStyle w:val="ConsPlusNormal"/>
        <w:ind w:firstLine="540"/>
        <w:jc w:val="both"/>
        <w:rPr>
          <w:rFonts w:ascii="Times New Roman" w:hAnsi="Times New Roman" w:cs="Times New Roman"/>
          <w:sz w:val="24"/>
          <w:szCs w:val="24"/>
        </w:rPr>
      </w:pPr>
    </w:p>
    <w:p w:rsidR="0082126E" w:rsidRDefault="0082126E">
      <w:pPr>
        <w:pStyle w:val="ConsPlusTitle"/>
        <w:ind w:firstLine="540"/>
        <w:jc w:val="both"/>
        <w:outlineLvl w:val="2"/>
        <w:rPr>
          <w:rFonts w:ascii="Times New Roman" w:hAnsi="Times New Roman" w:cs="Times New Roman"/>
          <w:sz w:val="24"/>
          <w:szCs w:val="24"/>
        </w:rPr>
      </w:pPr>
      <w:bookmarkStart w:id="77" w:name="_Toc135061689"/>
    </w:p>
    <w:p w:rsidR="0082126E" w:rsidRDefault="00CF1619">
      <w:pPr>
        <w:pStyle w:val="ConsPlusTitle"/>
        <w:ind w:firstLine="540"/>
        <w:jc w:val="both"/>
        <w:outlineLvl w:val="2"/>
        <w:rPr>
          <w:rFonts w:ascii="Times New Roman" w:hAnsi="Times New Roman" w:cs="Times New Roman"/>
          <w:sz w:val="24"/>
          <w:szCs w:val="24"/>
        </w:rPr>
      </w:pPr>
      <w:bookmarkStart w:id="78" w:name="_Toc149310593"/>
      <w:r>
        <w:rPr>
          <w:rFonts w:ascii="Times New Roman" w:hAnsi="Times New Roman" w:cs="Times New Roman"/>
          <w:sz w:val="24"/>
          <w:szCs w:val="24"/>
        </w:rPr>
        <w:t>17.3 Зона перспективного развития инженерной и транспортной инфраструктуры (Т3)</w:t>
      </w:r>
      <w:bookmarkEnd w:id="77"/>
      <w:bookmarkEnd w:id="78"/>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1.</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4195"/>
        <w:gridCol w:w="604"/>
        <w:gridCol w:w="3572"/>
      </w:tblGrid>
      <w:tr w:rsidR="0082126E">
        <w:tc>
          <w:tcPr>
            <w:tcW w:w="4799"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Основной вид разрешенного использования</w:t>
            </w:r>
          </w:p>
        </w:tc>
        <w:tc>
          <w:tcPr>
            <w:tcW w:w="4176"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c>
          <w:tcPr>
            <w:tcW w:w="60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4195"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60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3572"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2.4</w:t>
            </w:r>
          </w:p>
        </w:tc>
        <w:tc>
          <w:tcPr>
            <w:tcW w:w="419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Передвижное жилье</w:t>
            </w:r>
          </w:p>
        </w:tc>
        <w:tc>
          <w:tcPr>
            <w:tcW w:w="604" w:type="dxa"/>
          </w:tcPr>
          <w:p w:rsidR="0082126E" w:rsidRDefault="0082126E">
            <w:pPr>
              <w:pStyle w:val="ConsPlusNormal"/>
              <w:rPr>
                <w:rFonts w:ascii="Times New Roman" w:hAnsi="Times New Roman" w:cs="Times New Roman"/>
                <w:sz w:val="24"/>
                <w:szCs w:val="24"/>
              </w:rPr>
            </w:pPr>
          </w:p>
        </w:tc>
        <w:tc>
          <w:tcPr>
            <w:tcW w:w="3572"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2.7.1</w:t>
            </w:r>
          </w:p>
        </w:tc>
        <w:tc>
          <w:tcPr>
            <w:tcW w:w="419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Хранение автотранспорта</w:t>
            </w:r>
          </w:p>
        </w:tc>
        <w:tc>
          <w:tcPr>
            <w:tcW w:w="604" w:type="dxa"/>
          </w:tcPr>
          <w:p w:rsidR="0082126E" w:rsidRDefault="0082126E">
            <w:pPr>
              <w:pStyle w:val="ConsPlusNormal"/>
              <w:rPr>
                <w:rFonts w:ascii="Times New Roman" w:hAnsi="Times New Roman" w:cs="Times New Roman"/>
                <w:sz w:val="24"/>
                <w:szCs w:val="24"/>
              </w:rPr>
            </w:pPr>
          </w:p>
        </w:tc>
        <w:tc>
          <w:tcPr>
            <w:tcW w:w="3572"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19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c>
          <w:tcPr>
            <w:tcW w:w="604" w:type="dxa"/>
          </w:tcPr>
          <w:p w:rsidR="0082126E" w:rsidRDefault="0082126E">
            <w:pPr>
              <w:pStyle w:val="ConsPlusNormal"/>
              <w:rPr>
                <w:rFonts w:ascii="Times New Roman" w:hAnsi="Times New Roman" w:cs="Times New Roman"/>
                <w:sz w:val="24"/>
                <w:szCs w:val="24"/>
              </w:rPr>
            </w:pPr>
          </w:p>
        </w:tc>
        <w:tc>
          <w:tcPr>
            <w:tcW w:w="3572"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3.9.3</w:t>
            </w:r>
          </w:p>
        </w:tc>
        <w:tc>
          <w:tcPr>
            <w:tcW w:w="419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Проведение научных испытаний</w:t>
            </w:r>
          </w:p>
        </w:tc>
        <w:tc>
          <w:tcPr>
            <w:tcW w:w="604" w:type="dxa"/>
          </w:tcPr>
          <w:p w:rsidR="0082126E" w:rsidRDefault="0082126E">
            <w:pPr>
              <w:pStyle w:val="ConsPlusNormal"/>
              <w:rPr>
                <w:rFonts w:ascii="Times New Roman" w:hAnsi="Times New Roman" w:cs="Times New Roman"/>
                <w:sz w:val="24"/>
                <w:szCs w:val="24"/>
              </w:rPr>
            </w:pPr>
          </w:p>
        </w:tc>
        <w:tc>
          <w:tcPr>
            <w:tcW w:w="3572"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19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357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4.9.1</w:t>
            </w:r>
          </w:p>
        </w:tc>
        <w:tc>
          <w:tcPr>
            <w:tcW w:w="419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Объекты дорожного сервиса</w:t>
            </w:r>
          </w:p>
        </w:tc>
        <w:tc>
          <w:tcPr>
            <w:tcW w:w="604" w:type="dxa"/>
          </w:tcPr>
          <w:p w:rsidR="0082126E" w:rsidRDefault="0082126E">
            <w:pPr>
              <w:pStyle w:val="ConsPlusNormal"/>
              <w:rPr>
                <w:rFonts w:ascii="Times New Roman" w:hAnsi="Times New Roman" w:cs="Times New Roman"/>
                <w:sz w:val="24"/>
                <w:szCs w:val="24"/>
              </w:rPr>
            </w:pPr>
          </w:p>
        </w:tc>
        <w:tc>
          <w:tcPr>
            <w:tcW w:w="3572"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6.8</w:t>
            </w:r>
          </w:p>
        </w:tc>
        <w:tc>
          <w:tcPr>
            <w:tcW w:w="419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Связь</w:t>
            </w:r>
          </w:p>
        </w:tc>
        <w:tc>
          <w:tcPr>
            <w:tcW w:w="604" w:type="dxa"/>
          </w:tcPr>
          <w:p w:rsidR="0082126E" w:rsidRDefault="0082126E">
            <w:pPr>
              <w:pStyle w:val="ConsPlusNormal"/>
              <w:rPr>
                <w:rFonts w:ascii="Times New Roman" w:hAnsi="Times New Roman" w:cs="Times New Roman"/>
                <w:sz w:val="24"/>
                <w:szCs w:val="24"/>
              </w:rPr>
            </w:pPr>
          </w:p>
        </w:tc>
        <w:tc>
          <w:tcPr>
            <w:tcW w:w="3572"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7.2</w:t>
            </w:r>
          </w:p>
        </w:tc>
        <w:tc>
          <w:tcPr>
            <w:tcW w:w="419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Автомобильный транспорт</w:t>
            </w:r>
          </w:p>
        </w:tc>
        <w:tc>
          <w:tcPr>
            <w:tcW w:w="604" w:type="dxa"/>
          </w:tcPr>
          <w:p w:rsidR="0082126E" w:rsidRDefault="0082126E">
            <w:pPr>
              <w:pStyle w:val="ConsPlusNormal"/>
              <w:rPr>
                <w:rFonts w:ascii="Times New Roman" w:hAnsi="Times New Roman" w:cs="Times New Roman"/>
                <w:sz w:val="24"/>
                <w:szCs w:val="24"/>
              </w:rPr>
            </w:pPr>
          </w:p>
        </w:tc>
        <w:tc>
          <w:tcPr>
            <w:tcW w:w="3572"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7.4</w:t>
            </w:r>
          </w:p>
        </w:tc>
        <w:tc>
          <w:tcPr>
            <w:tcW w:w="419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Воздушный транспорт</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57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7.5</w:t>
            </w:r>
          </w:p>
        </w:tc>
        <w:tc>
          <w:tcPr>
            <w:tcW w:w="419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Трубопроводный транспорт</w:t>
            </w:r>
          </w:p>
        </w:tc>
        <w:tc>
          <w:tcPr>
            <w:tcW w:w="604" w:type="dxa"/>
          </w:tcPr>
          <w:p w:rsidR="0082126E" w:rsidRDefault="0082126E">
            <w:pPr>
              <w:pStyle w:val="ConsPlusNormal"/>
              <w:rPr>
                <w:rFonts w:ascii="Times New Roman" w:hAnsi="Times New Roman" w:cs="Times New Roman"/>
                <w:sz w:val="24"/>
                <w:szCs w:val="24"/>
              </w:rPr>
            </w:pPr>
          </w:p>
        </w:tc>
        <w:tc>
          <w:tcPr>
            <w:tcW w:w="3572"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8.3</w:t>
            </w:r>
          </w:p>
        </w:tc>
        <w:tc>
          <w:tcPr>
            <w:tcW w:w="419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Обеспечение внутреннего правопорядка</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57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11.3</w:t>
            </w:r>
          </w:p>
        </w:tc>
        <w:tc>
          <w:tcPr>
            <w:tcW w:w="419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Гидротехнические сооружения</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57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c>
          <w:tcPr>
            <w:tcW w:w="60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w:t>
            </w:r>
          </w:p>
        </w:tc>
        <w:tc>
          <w:tcPr>
            <w:tcW w:w="4195"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Земельные участки (территории) общего пользования</w:t>
            </w:r>
          </w:p>
        </w:tc>
        <w:tc>
          <w:tcPr>
            <w:tcW w:w="60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3572"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c>
          <w:tcPr>
            <w:tcW w:w="604" w:type="dxa"/>
            <w:vMerge/>
          </w:tcPr>
          <w:p w:rsidR="0082126E" w:rsidRDefault="0082126E">
            <w:pPr>
              <w:pStyle w:val="ConsPlusNormal"/>
              <w:rPr>
                <w:rFonts w:ascii="Times New Roman" w:hAnsi="Times New Roman" w:cs="Times New Roman"/>
                <w:sz w:val="24"/>
                <w:szCs w:val="24"/>
              </w:rPr>
            </w:pPr>
          </w:p>
        </w:tc>
        <w:tc>
          <w:tcPr>
            <w:tcW w:w="4195" w:type="dxa"/>
            <w:vMerge/>
          </w:tcPr>
          <w:p w:rsidR="0082126E" w:rsidRDefault="0082126E">
            <w:pPr>
              <w:pStyle w:val="ConsPlusNormal"/>
              <w:rPr>
                <w:rFonts w:ascii="Times New Roman" w:hAnsi="Times New Roman" w:cs="Times New Roman"/>
                <w:sz w:val="24"/>
                <w:szCs w:val="24"/>
              </w:rPr>
            </w:pPr>
          </w:p>
        </w:tc>
        <w:tc>
          <w:tcPr>
            <w:tcW w:w="60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3572"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Спорт</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2.</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
        <w:gridCol w:w="3288"/>
        <w:gridCol w:w="604"/>
        <w:gridCol w:w="4592"/>
      </w:tblGrid>
      <w:tr w:rsidR="0082126E">
        <w:tc>
          <w:tcPr>
            <w:tcW w:w="3817" w:type="dxa"/>
            <w:gridSpan w:val="2"/>
            <w:tcBorders>
              <w:top w:val="single" w:sz="4" w:space="0" w:color="auto"/>
              <w:bottom w:val="single" w:sz="4" w:space="0" w:color="auto"/>
            </w:tcBorders>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Условно разрешенный вид разрешенного использования</w:t>
            </w:r>
          </w:p>
        </w:tc>
        <w:tc>
          <w:tcPr>
            <w:tcW w:w="5196" w:type="dxa"/>
            <w:gridSpan w:val="2"/>
            <w:tcBorders>
              <w:top w:val="single" w:sz="4" w:space="0" w:color="auto"/>
              <w:bottom w:val="single" w:sz="4" w:space="0" w:color="auto"/>
            </w:tcBorders>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c>
          <w:tcPr>
            <w:tcW w:w="529" w:type="dxa"/>
            <w:tcBorders>
              <w:top w:val="single" w:sz="4" w:space="0" w:color="auto"/>
              <w:bottom w:val="single" w:sz="4" w:space="0" w:color="auto"/>
            </w:tcBorders>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3288" w:type="dxa"/>
            <w:tcBorders>
              <w:top w:val="single" w:sz="4" w:space="0" w:color="auto"/>
              <w:bottom w:val="single" w:sz="4" w:space="0" w:color="auto"/>
            </w:tcBorders>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604" w:type="dxa"/>
            <w:tcBorders>
              <w:top w:val="single" w:sz="4" w:space="0" w:color="auto"/>
              <w:bottom w:val="single" w:sz="4" w:space="0" w:color="auto"/>
            </w:tcBorders>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4592" w:type="dxa"/>
            <w:tcBorders>
              <w:top w:val="single" w:sz="4" w:space="0" w:color="auto"/>
              <w:bottom w:val="single" w:sz="4" w:space="0" w:color="auto"/>
            </w:tcBorders>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c>
          <w:tcPr>
            <w:tcW w:w="529"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6.1</w:t>
            </w:r>
          </w:p>
        </w:tc>
        <w:tc>
          <w:tcPr>
            <w:tcW w:w="3288"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Недропользование</w:t>
            </w:r>
          </w:p>
        </w:tc>
        <w:tc>
          <w:tcPr>
            <w:tcW w:w="604"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592"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4.6</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r>
      <w:tr w:rsidR="0082126E">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2.4</w:t>
            </w:r>
          </w:p>
        </w:tc>
        <w:tc>
          <w:tcPr>
            <w:tcW w:w="4592"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Передвижное жилье</w:t>
            </w:r>
          </w:p>
        </w:tc>
      </w:tr>
      <w:tr w:rsidR="0082126E">
        <w:tc>
          <w:tcPr>
            <w:tcW w:w="529"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6.2</w:t>
            </w:r>
          </w:p>
        </w:tc>
        <w:tc>
          <w:tcPr>
            <w:tcW w:w="3288"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Тяжелая промышленность</w:t>
            </w:r>
          </w:p>
        </w:tc>
        <w:tc>
          <w:tcPr>
            <w:tcW w:w="604"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4592"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Питомники</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3.4.1</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Амбулаторно-поликлиническое обслуживание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Образование и просвещение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3.6</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Культурное развитие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3.9.3</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Проведение научных испытаний</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Деловое управление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4.6</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Спорт</w:t>
            </w:r>
          </w:p>
        </w:tc>
      </w:tr>
      <w:tr w:rsidR="0082126E">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6.9</w:t>
            </w:r>
          </w:p>
        </w:tc>
        <w:tc>
          <w:tcPr>
            <w:tcW w:w="4592"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Склад</w:t>
            </w:r>
          </w:p>
        </w:tc>
      </w:tr>
      <w:tr w:rsidR="0082126E">
        <w:tc>
          <w:tcPr>
            <w:tcW w:w="529"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6.3</w:t>
            </w:r>
          </w:p>
        </w:tc>
        <w:tc>
          <w:tcPr>
            <w:tcW w:w="3288"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Легкая промышленность</w:t>
            </w:r>
          </w:p>
        </w:tc>
        <w:tc>
          <w:tcPr>
            <w:tcW w:w="604"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4592"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Питомники</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3.4.1</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Амбулаторно-поликлиническое обслуживание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Образование и просвещение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3.6</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Культурное развитие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3.9.3</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Проведение научных испытаний</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Деловое управление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4.6</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Спорт</w:t>
            </w:r>
          </w:p>
        </w:tc>
      </w:tr>
      <w:tr w:rsidR="0082126E">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6.9</w:t>
            </w:r>
          </w:p>
        </w:tc>
        <w:tc>
          <w:tcPr>
            <w:tcW w:w="4592"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Склад</w:t>
            </w:r>
          </w:p>
        </w:tc>
      </w:tr>
      <w:tr w:rsidR="0082126E">
        <w:tc>
          <w:tcPr>
            <w:tcW w:w="529"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6.4</w:t>
            </w:r>
          </w:p>
        </w:tc>
        <w:tc>
          <w:tcPr>
            <w:tcW w:w="3288"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Пищевая промышленность</w:t>
            </w:r>
          </w:p>
        </w:tc>
        <w:tc>
          <w:tcPr>
            <w:tcW w:w="604"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4592"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Питомники</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3.4.1</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Амбулаторно-поликлиническое обслуживание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Образование и просвещение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3.6</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Культурное развитие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3.9.3</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Проведение научных испытаний</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Деловое управление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4.6</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Спорт</w:t>
            </w:r>
          </w:p>
        </w:tc>
      </w:tr>
      <w:tr w:rsidR="0082126E">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6.9</w:t>
            </w:r>
          </w:p>
        </w:tc>
        <w:tc>
          <w:tcPr>
            <w:tcW w:w="4592"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Склад</w:t>
            </w:r>
          </w:p>
        </w:tc>
      </w:tr>
      <w:tr w:rsidR="0082126E">
        <w:tc>
          <w:tcPr>
            <w:tcW w:w="529"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6.5</w:t>
            </w:r>
          </w:p>
        </w:tc>
        <w:tc>
          <w:tcPr>
            <w:tcW w:w="3288"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Нефтехимическая промышленность</w:t>
            </w:r>
          </w:p>
        </w:tc>
        <w:tc>
          <w:tcPr>
            <w:tcW w:w="604"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4592"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Питомники</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3.4.1</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Амбулаторно-поликлиническое обслуживание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Образование и просвещение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3.6</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Культурное развитие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3.9.3</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Проведение научных испытаний</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Деловое управление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4.6</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Спорт</w:t>
            </w:r>
          </w:p>
        </w:tc>
      </w:tr>
      <w:tr w:rsidR="0082126E">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6.9</w:t>
            </w:r>
          </w:p>
        </w:tc>
        <w:tc>
          <w:tcPr>
            <w:tcW w:w="4592"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Склад</w:t>
            </w:r>
          </w:p>
        </w:tc>
      </w:tr>
      <w:tr w:rsidR="0082126E">
        <w:tc>
          <w:tcPr>
            <w:tcW w:w="529"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6.6</w:t>
            </w:r>
          </w:p>
        </w:tc>
        <w:tc>
          <w:tcPr>
            <w:tcW w:w="3288"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Строительная промышленность</w:t>
            </w:r>
          </w:p>
        </w:tc>
        <w:tc>
          <w:tcPr>
            <w:tcW w:w="604"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4592"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Питомники</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3.4.1</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Амбулаторно-поликлиническое обслуживание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Образование и просвещение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3.6</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Культурное развитие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3.9.3</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Проведение научных испытаний</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Деловое управление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4.6</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4592"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Спорт</w:t>
            </w:r>
          </w:p>
        </w:tc>
      </w:tr>
      <w:tr w:rsidR="0082126E">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6.9</w:t>
            </w:r>
          </w:p>
        </w:tc>
        <w:tc>
          <w:tcPr>
            <w:tcW w:w="4592"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Склад</w:t>
            </w:r>
          </w:p>
        </w:tc>
      </w:tr>
      <w:tr w:rsidR="0082126E">
        <w:tc>
          <w:tcPr>
            <w:tcW w:w="529" w:type="dxa"/>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6.7</w:t>
            </w:r>
          </w:p>
        </w:tc>
        <w:tc>
          <w:tcPr>
            <w:tcW w:w="3288" w:type="dxa"/>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Энергетика</w:t>
            </w:r>
          </w:p>
        </w:tc>
        <w:tc>
          <w:tcPr>
            <w:tcW w:w="604" w:type="dxa"/>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592" w:type="dxa"/>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c>
          <w:tcPr>
            <w:tcW w:w="529"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6.9</w:t>
            </w:r>
          </w:p>
        </w:tc>
        <w:tc>
          <w:tcPr>
            <w:tcW w:w="3288" w:type="dxa"/>
            <w:vMerge w:val="restart"/>
            <w:tcBorders>
              <w:top w:val="single" w:sz="4" w:space="0" w:color="auto"/>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Склад</w:t>
            </w:r>
          </w:p>
        </w:tc>
        <w:tc>
          <w:tcPr>
            <w:tcW w:w="604"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4592" w:type="dxa"/>
            <w:tcBorders>
              <w:top w:val="single" w:sz="4" w:space="0" w:color="auto"/>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r>
      <w:tr w:rsidR="0082126E">
        <w:tblPrEx>
          <w:tblBorders>
            <w:insideH w:val="none" w:sz="0" w:space="0" w:color="auto"/>
          </w:tblBorders>
        </w:tblPrEx>
        <w:tc>
          <w:tcPr>
            <w:tcW w:w="529"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3288" w:type="dxa"/>
            <w:vMerge/>
            <w:tcBorders>
              <w:top w:val="single" w:sz="4" w:space="0" w:color="auto"/>
              <w:bottom w:val="single" w:sz="4" w:space="0" w:color="auto"/>
            </w:tcBorders>
          </w:tcPr>
          <w:p w:rsidR="0082126E" w:rsidRDefault="0082126E">
            <w:pPr>
              <w:pStyle w:val="ConsPlusNormal"/>
              <w:rPr>
                <w:rFonts w:ascii="Times New Roman" w:hAnsi="Times New Roman" w:cs="Times New Roman"/>
                <w:sz w:val="24"/>
                <w:szCs w:val="24"/>
              </w:rPr>
            </w:pPr>
          </w:p>
        </w:tc>
        <w:tc>
          <w:tcPr>
            <w:tcW w:w="604"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4592" w:type="dxa"/>
            <w:tcBorders>
              <w:top w:val="none" w:sz="4" w:space="0" w:color="000000"/>
              <w:bottom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Предельные параметры разрешенного строительства, установленные для территориальной зоны, приведены в таблице 3.</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2551"/>
        <w:gridCol w:w="1309"/>
        <w:gridCol w:w="604"/>
        <w:gridCol w:w="649"/>
        <w:gridCol w:w="89"/>
        <w:gridCol w:w="2972"/>
      </w:tblGrid>
      <w:tr w:rsidR="0082126E">
        <w:tc>
          <w:tcPr>
            <w:tcW w:w="814"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N строки</w:t>
            </w:r>
          </w:p>
        </w:tc>
        <w:tc>
          <w:tcPr>
            <w:tcW w:w="2551"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Вид (классификация) параметра</w:t>
            </w:r>
          </w:p>
        </w:tc>
        <w:tc>
          <w:tcPr>
            <w:tcW w:w="5623" w:type="dxa"/>
            <w:gridSpan w:val="5"/>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Показатель</w:t>
            </w:r>
          </w:p>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(предельный параметр)</w:t>
            </w:r>
          </w:p>
        </w:tc>
      </w:tr>
      <w:tr w:rsidR="0082126E">
        <w:tc>
          <w:tcPr>
            <w:tcW w:w="814"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2551"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1309"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Параметр установлен для ВРИ</w:t>
            </w:r>
          </w:p>
        </w:tc>
        <w:tc>
          <w:tcPr>
            <w:tcW w:w="604"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мин.</w:t>
            </w:r>
          </w:p>
        </w:tc>
        <w:tc>
          <w:tcPr>
            <w:tcW w:w="738"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макс.</w:t>
            </w:r>
          </w:p>
        </w:tc>
        <w:tc>
          <w:tcPr>
            <w:tcW w:w="2972"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Текстовое значение</w:t>
            </w:r>
          </w:p>
        </w:tc>
      </w:tr>
      <w:tr w:rsidR="0082126E">
        <w:tc>
          <w:tcPr>
            <w:tcW w:w="8988" w:type="dxa"/>
            <w:gridSpan w:val="7"/>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Пространственные параметры</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174"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255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 земельного участка (га)</w:t>
            </w:r>
          </w:p>
        </w:tc>
        <w:tc>
          <w:tcPr>
            <w:tcW w:w="1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061" w:type="dxa"/>
            <w:gridSpan w:val="2"/>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8174"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Этажность (этаж)</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255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p>
        </w:tc>
        <w:tc>
          <w:tcPr>
            <w:tcW w:w="1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061" w:type="dxa"/>
            <w:gridSpan w:val="2"/>
          </w:tcPr>
          <w:p w:rsidR="0082126E" w:rsidRDefault="0082126E">
            <w:pPr>
              <w:pStyle w:val="ConsPlusNormal"/>
              <w:rPr>
                <w:rFonts w:ascii="Times New Roman" w:hAnsi="Times New Roman" w:cs="Times New Roman"/>
                <w:sz w:val="24"/>
                <w:szCs w:val="24"/>
              </w:rPr>
            </w:pP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255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w:t>
            </w:r>
          </w:p>
        </w:tc>
        <w:tc>
          <w:tcPr>
            <w:tcW w:w="1309" w:type="dxa"/>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061"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Распространяется на индивидуальные гаражи, гаражи, размещенные в гаражных кооперативах, и временные объекты. Не распространяется на многоярусные гаражи, предусмотренные документацией по планировке территории, и многоярусные гаражи, являющиеся отдельно стоящими вспомогательными объектами, в соответствии с проектной документацией.</w:t>
            </w: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2.3</w:t>
            </w:r>
          </w:p>
        </w:tc>
        <w:tc>
          <w:tcPr>
            <w:tcW w:w="255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Магазина сопутствующей торговли (реализация товаров для эксплуатации, ремонта и обслуживания автомобилей)</w:t>
            </w:r>
          </w:p>
        </w:tc>
        <w:tc>
          <w:tcPr>
            <w:tcW w:w="1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 Служебные гаражи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061"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объектов, размещенных в гаражных кооперативах.</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Распространяется и на временные объекты.</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8174"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Высота (м)</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255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Предельная высота</w:t>
            </w:r>
          </w:p>
        </w:tc>
        <w:tc>
          <w:tcPr>
            <w:tcW w:w="1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061" w:type="dxa"/>
            <w:gridSpan w:val="2"/>
          </w:tcPr>
          <w:p w:rsidR="0082126E" w:rsidRDefault="0082126E">
            <w:pPr>
              <w:pStyle w:val="ConsPlusNormal"/>
              <w:rPr>
                <w:rFonts w:ascii="Times New Roman" w:hAnsi="Times New Roman" w:cs="Times New Roman"/>
                <w:sz w:val="24"/>
                <w:szCs w:val="24"/>
              </w:rPr>
            </w:pP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3.2</w:t>
            </w:r>
          </w:p>
        </w:tc>
        <w:tc>
          <w:tcPr>
            <w:tcW w:w="255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со скатной крышей</w:t>
            </w:r>
          </w:p>
        </w:tc>
        <w:tc>
          <w:tcPr>
            <w:tcW w:w="1309" w:type="dxa"/>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4,5</w:t>
            </w:r>
          </w:p>
        </w:tc>
        <w:tc>
          <w:tcPr>
            <w:tcW w:w="3061"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Распространяется и на временные объекты.</w:t>
            </w: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255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Магазина сопутствующей торговли (реализация товаров для эксплуатации, ремонта и обслуживания автомобилей)</w:t>
            </w:r>
          </w:p>
        </w:tc>
        <w:tc>
          <w:tcPr>
            <w:tcW w:w="1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 Служебные гаражи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3061"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объектов, размещенных в гаражных кооперативах.</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Распространяется и на временные объекты.</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8174"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255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w:t>
            </w:r>
          </w:p>
        </w:tc>
        <w:tc>
          <w:tcPr>
            <w:tcW w:w="1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061" w:type="dxa"/>
            <w:gridSpan w:val="2"/>
          </w:tcPr>
          <w:p w:rsidR="0082126E" w:rsidRDefault="0082126E">
            <w:pPr>
              <w:pStyle w:val="ConsPlusNormal"/>
              <w:rPr>
                <w:rFonts w:ascii="Times New Roman" w:hAnsi="Times New Roman" w:cs="Times New Roman"/>
                <w:sz w:val="24"/>
                <w:szCs w:val="24"/>
              </w:rPr>
            </w:pP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8174"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(м)</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255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в целях определения мест допустимого размещения зданий, строений сооружений</w:t>
            </w:r>
          </w:p>
        </w:tc>
        <w:tc>
          <w:tcPr>
            <w:tcW w:w="1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061" w:type="dxa"/>
            <w:gridSpan w:val="2"/>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8174"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Мощность объектов</w:t>
            </w: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6.1</w:t>
            </w:r>
          </w:p>
        </w:tc>
        <w:tc>
          <w:tcPr>
            <w:tcW w:w="255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Количество постов автомобильных моек</w:t>
            </w:r>
          </w:p>
        </w:tc>
        <w:tc>
          <w:tcPr>
            <w:tcW w:w="1309" w:type="dxa"/>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061"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объектов, размещенных в гаражных кооперативах.</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Распространяется и на временные объекты.</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8174"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Ограничения</w:t>
            </w: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7.1</w:t>
            </w:r>
          </w:p>
        </w:tc>
        <w:tc>
          <w:tcPr>
            <w:tcW w:w="255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Класс санитарной классификации предприятий</w:t>
            </w:r>
          </w:p>
        </w:tc>
        <w:tc>
          <w:tcPr>
            <w:tcW w:w="1309" w:type="dxa"/>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IV</w:t>
            </w:r>
          </w:p>
        </w:tc>
        <w:tc>
          <w:tcPr>
            <w:tcW w:w="3061"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31" w:tooltip="consultantplus://offline/ref=AF8E3798765A4F1C9E88D28530C581582C21E1887E7E6500862BEAC364642C57B9E63651756A49CF5A1F4DBA5CE938A46AF33F212DEBA8C6N0TAM" w:history="1">
              <w:r>
                <w:rPr>
                  <w:rFonts w:ascii="Times New Roman" w:hAnsi="Times New Roman" w:cs="Times New Roman"/>
                  <w:sz w:val="24"/>
                  <w:szCs w:val="24"/>
                </w:rPr>
                <w:t>СанПиН</w:t>
              </w:r>
            </w:hyperlink>
            <w:r>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7.2</w:t>
            </w:r>
          </w:p>
        </w:tc>
        <w:tc>
          <w:tcPr>
            <w:tcW w:w="8174"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Проектирование и строительство систем водоснабжения и канализации помещений мойки и санитарно-бытовых помещений выполняется в соответствии с норм и техническими регламентами.</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 Требования к архитектурно-градостроительному облику объекта капитального строительства.</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4.1. Общее правило определения требований к архитектурно градостроительному облику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4.1.1. Объект капитального строительства при формировании архитектурно-градостроительного облика должен содержать следующие характеристики: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1) Внешний вид, функции помещений должны соответствовать функциональному назначению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 Обеспеченность связанности территорий, а также комфортного движения пешеходов и транспорта с учетом маломобильных групп населения;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3) Проработка внешнего вида объекта капитального строительства согласно требованиям к архитектурно-стилистическим характеристикам объектов, цветовым решениям, отделочным и (или) строительным материалам, описанным в утвержденных требованиях к архитектурно-градостроительному облику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 Описание конструктивных решений, мест размещения на фасаде, кровле технического и инженерного оборудования;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5) Отображение текстовое и (или) графическое принимаемых архитектурных приемов внешнего освещения (функционального и декоративного).</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4.1.2. Архитектурно-градостроительный облик должен соответствовать требованиям, установленным сводами правил, региональным нормативам градостроительного проектирования Ханты-Мансийского автономного округа - Югры, местным нормативам градостроительного проектирования города Урай, Правилам благоустройства территории города Урай.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4.1.3. Согласование архитектурно-градостроительного облика объекта капитального строительства осуществляется уполномоченным органом в сфере градостроительства в порядке, установленном постановлением Правительства Российской Федерации от 29.05.2023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w:t>
      </w:r>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Title"/>
        <w:ind w:firstLine="540"/>
        <w:jc w:val="both"/>
        <w:outlineLvl w:val="2"/>
        <w:rPr>
          <w:rFonts w:ascii="Times New Roman" w:hAnsi="Times New Roman" w:cs="Times New Roman"/>
          <w:sz w:val="24"/>
          <w:szCs w:val="24"/>
        </w:rPr>
      </w:pPr>
      <w:bookmarkStart w:id="79" w:name="_Toc135061690"/>
      <w:bookmarkStart w:id="80" w:name="_Toc149310594"/>
      <w:r>
        <w:rPr>
          <w:rFonts w:ascii="Times New Roman" w:hAnsi="Times New Roman" w:cs="Times New Roman"/>
          <w:sz w:val="24"/>
          <w:szCs w:val="24"/>
        </w:rPr>
        <w:t>17.4. Зона инженерной и транспортной инфраструктуры (Т4)</w:t>
      </w:r>
      <w:bookmarkEnd w:id="79"/>
      <w:bookmarkEnd w:id="80"/>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1.</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3685"/>
        <w:gridCol w:w="529"/>
        <w:gridCol w:w="4033"/>
      </w:tblGrid>
      <w:tr w:rsidR="0082126E">
        <w:trPr>
          <w:jc w:val="center"/>
        </w:trPr>
        <w:tc>
          <w:tcPr>
            <w:tcW w:w="4289"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Основной вид разрешенного использования</w:t>
            </w:r>
          </w:p>
        </w:tc>
        <w:tc>
          <w:tcPr>
            <w:tcW w:w="4562"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rPr>
          <w:jc w:val="center"/>
        </w:trPr>
        <w:tc>
          <w:tcPr>
            <w:tcW w:w="60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3685"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529"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4033"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368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c>
          <w:tcPr>
            <w:tcW w:w="529" w:type="dxa"/>
          </w:tcPr>
          <w:p w:rsidR="0082126E" w:rsidRDefault="0082126E">
            <w:pPr>
              <w:pStyle w:val="ConsPlusNormal"/>
              <w:rPr>
                <w:rFonts w:ascii="Times New Roman" w:hAnsi="Times New Roman" w:cs="Times New Roman"/>
                <w:sz w:val="24"/>
                <w:szCs w:val="24"/>
              </w:rPr>
            </w:pPr>
          </w:p>
        </w:tc>
        <w:tc>
          <w:tcPr>
            <w:tcW w:w="4033" w:type="dxa"/>
          </w:tcPr>
          <w:p w:rsidR="0082126E" w:rsidRDefault="0082126E">
            <w:pPr>
              <w:pStyle w:val="ConsPlusNormal"/>
              <w:rPr>
                <w:rFonts w:ascii="Times New Roman" w:hAnsi="Times New Roman" w:cs="Times New Roman"/>
                <w:sz w:val="24"/>
                <w:szCs w:val="24"/>
              </w:rPr>
            </w:pPr>
          </w:p>
        </w:tc>
      </w:tr>
      <w:tr w:rsidR="0082126E">
        <w:trPr>
          <w:jc w:val="center"/>
        </w:trPr>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4.3</w:t>
            </w:r>
          </w:p>
        </w:tc>
        <w:tc>
          <w:tcPr>
            <w:tcW w:w="368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Рынки</w:t>
            </w:r>
          </w:p>
        </w:tc>
        <w:tc>
          <w:tcPr>
            <w:tcW w:w="529" w:type="dxa"/>
          </w:tcPr>
          <w:p w:rsidR="0082126E" w:rsidRDefault="0082126E">
            <w:pPr>
              <w:pStyle w:val="ConsPlusNormal"/>
              <w:rPr>
                <w:rFonts w:ascii="Times New Roman" w:hAnsi="Times New Roman" w:cs="Times New Roman"/>
                <w:sz w:val="24"/>
                <w:szCs w:val="24"/>
              </w:rPr>
            </w:pPr>
          </w:p>
        </w:tc>
        <w:tc>
          <w:tcPr>
            <w:tcW w:w="4033" w:type="dxa"/>
          </w:tcPr>
          <w:p w:rsidR="0082126E" w:rsidRDefault="0082126E">
            <w:pPr>
              <w:pStyle w:val="ConsPlusNormal"/>
              <w:rPr>
                <w:rFonts w:ascii="Times New Roman" w:hAnsi="Times New Roman" w:cs="Times New Roman"/>
                <w:sz w:val="24"/>
                <w:szCs w:val="24"/>
              </w:rPr>
            </w:pP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в территориальной зоне не предусмотрены.</w:t>
      </w:r>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Предельные параметры разрешенного строительства, установленные для территориальной зоны, приведены в таблице 2.</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4082"/>
        <w:gridCol w:w="1399"/>
        <w:gridCol w:w="709"/>
        <w:gridCol w:w="732"/>
        <w:gridCol w:w="1311"/>
      </w:tblGrid>
      <w:tr w:rsidR="0082126E">
        <w:trPr>
          <w:jc w:val="center"/>
        </w:trPr>
        <w:tc>
          <w:tcPr>
            <w:tcW w:w="814"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N строки</w:t>
            </w:r>
          </w:p>
        </w:tc>
        <w:tc>
          <w:tcPr>
            <w:tcW w:w="4082"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Вид (классификация) параметра</w:t>
            </w:r>
          </w:p>
        </w:tc>
        <w:tc>
          <w:tcPr>
            <w:tcW w:w="4151" w:type="dxa"/>
            <w:gridSpan w:val="4"/>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Показатель</w:t>
            </w:r>
          </w:p>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(предельный параметр)</w:t>
            </w:r>
          </w:p>
        </w:tc>
      </w:tr>
      <w:tr w:rsidR="0082126E">
        <w:trPr>
          <w:jc w:val="center"/>
        </w:trPr>
        <w:tc>
          <w:tcPr>
            <w:tcW w:w="814"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4082"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1399"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Параметр установлен для ВРИ</w:t>
            </w:r>
          </w:p>
        </w:tc>
        <w:tc>
          <w:tcPr>
            <w:tcW w:w="709"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мин.</w:t>
            </w:r>
          </w:p>
        </w:tc>
        <w:tc>
          <w:tcPr>
            <w:tcW w:w="732"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макс.</w:t>
            </w:r>
          </w:p>
        </w:tc>
        <w:tc>
          <w:tcPr>
            <w:tcW w:w="1311"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Текстовое значение</w:t>
            </w:r>
          </w:p>
        </w:tc>
      </w:tr>
      <w:tr w:rsidR="0082126E">
        <w:trPr>
          <w:jc w:val="center"/>
        </w:trPr>
        <w:tc>
          <w:tcPr>
            <w:tcW w:w="9047" w:type="dxa"/>
            <w:gridSpan w:val="6"/>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Пространственные параметры</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233"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408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 земельного участка (га)</w:t>
            </w:r>
          </w:p>
        </w:tc>
        <w:tc>
          <w:tcPr>
            <w:tcW w:w="139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7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3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311" w:type="dxa"/>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8233"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Этажность (этаж)</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408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p>
        </w:tc>
        <w:tc>
          <w:tcPr>
            <w:tcW w:w="139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7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3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311" w:type="dxa"/>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8233"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Высота (м)</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408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Предельная высота (м)</w:t>
            </w:r>
          </w:p>
        </w:tc>
        <w:tc>
          <w:tcPr>
            <w:tcW w:w="139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7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3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311" w:type="dxa"/>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8233"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408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w:t>
            </w:r>
          </w:p>
        </w:tc>
        <w:tc>
          <w:tcPr>
            <w:tcW w:w="139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7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3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311" w:type="dxa"/>
          </w:tcPr>
          <w:p w:rsidR="0082126E" w:rsidRDefault="0082126E">
            <w:pPr>
              <w:pStyle w:val="ConsPlusNormal"/>
              <w:rPr>
                <w:rFonts w:ascii="Times New Roman" w:hAnsi="Times New Roman" w:cs="Times New Roman"/>
                <w:sz w:val="24"/>
                <w:szCs w:val="24"/>
              </w:rPr>
            </w:pP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8233"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(м)</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408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в целях определения мест допустимого размещения зданий, строений сооружений</w:t>
            </w:r>
          </w:p>
        </w:tc>
        <w:tc>
          <w:tcPr>
            <w:tcW w:w="139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7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3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311" w:type="dxa"/>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8233"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Ограничения</w:t>
            </w:r>
          </w:p>
        </w:tc>
      </w:tr>
      <w:tr w:rsidR="0082126E" w:rsidRPr="00CF1619">
        <w:trPr>
          <w:jc w:val="center"/>
        </w:trPr>
        <w:tc>
          <w:tcPr>
            <w:tcW w:w="814" w:type="dxa"/>
            <w:shd w:val="clear" w:color="auto" w:fill="auto"/>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6.1</w:t>
            </w:r>
          </w:p>
        </w:tc>
        <w:tc>
          <w:tcPr>
            <w:tcW w:w="8233" w:type="dxa"/>
            <w:gridSpan w:val="5"/>
            <w:shd w:val="clear" w:color="auto" w:fill="auto"/>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для ВРИ 4.3 Рынки не допускается.</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 Требования к архитектурно-градостроительному облику объекта капитального строительства.</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4.1. Общее правило определения требований к архитектурно градостроительному облику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4.1.1. Объект капитального строительства при формировании архитектурно-градостроительного облика должен содержать следующие характеристики: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1) Внешний вид, функции помещений должны соответствовать функциональному назначению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 Обеспеченность связанности территорий, а также комфортного движения пешеходов и транспорта с учетом маломобильных групп населения;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3) Проработка внешнего вида объекта капитального строительства согласно требованиям к архитектурно-стилистическим характеристикам объектов, цветовым решениям, отделочным и (или) строительным материалам, описанным в утвержденных требованиях к архитектурно-градостроительному облику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 Описание конструктивных решений, мест размещения на фасаде, кровле технического и инженерного оборудования;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5) Отображение текстовое и (или) графическое принимаемых архитектурных приемов внешнего освещения (функционального и декоративного).</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4.1.2. Архитектурно-градостроительный облик должен соответствовать требованиям, установленным сводами правил, региональным нормативам градостроительного проектирования Ханты-Мансийского автономного округа - Югры, местным нормативам градостроительного проектирования города Урай, Правилам благоустройства территории города Урай.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4.1.3. Согласование архитектурно-градостроительного облика объекта капитального строительства осуществляется уполномоченным органом в сфере градостроительства в порядке, установленном постановлением Правительства Российской Федерации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w:t>
      </w:r>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Title"/>
        <w:spacing w:line="276" w:lineRule="auto"/>
        <w:ind w:firstLine="709"/>
        <w:jc w:val="both"/>
        <w:outlineLvl w:val="2"/>
        <w:rPr>
          <w:rFonts w:ascii="Times New Roman" w:hAnsi="Times New Roman" w:cs="Times New Roman"/>
          <w:sz w:val="24"/>
          <w:szCs w:val="24"/>
        </w:rPr>
      </w:pPr>
      <w:bookmarkStart w:id="81" w:name="_Toc135061691"/>
      <w:bookmarkStart w:id="82" w:name="_Toc149310595"/>
      <w:r>
        <w:rPr>
          <w:rFonts w:ascii="Times New Roman" w:hAnsi="Times New Roman" w:cs="Times New Roman"/>
          <w:sz w:val="24"/>
          <w:szCs w:val="24"/>
        </w:rPr>
        <w:t>18. Рекреационные зоны</w:t>
      </w:r>
      <w:bookmarkEnd w:id="81"/>
      <w:bookmarkEnd w:id="82"/>
    </w:p>
    <w:p w:rsidR="0082126E" w:rsidRDefault="00CF1619">
      <w:pPr>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Зоны </w:t>
      </w:r>
      <w:r>
        <w:rPr>
          <w:rFonts w:ascii="Times New Roman" w:hAnsi="Times New Roman" w:cs="Times New Roman"/>
          <w:bCs/>
          <w:sz w:val="24"/>
          <w:szCs w:val="24"/>
          <w:lang w:val="ru-RU"/>
        </w:rPr>
        <w:t>п</w:t>
      </w:r>
      <w:r>
        <w:rPr>
          <w:rFonts w:ascii="Times New Roman" w:hAnsi="Times New Roman" w:cs="Times New Roman"/>
          <w:sz w:val="24"/>
          <w:szCs w:val="24"/>
          <w:lang w:val="ru-RU"/>
        </w:rPr>
        <w:t>редназначены для размещения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 иных объектов согласно градостроительным регламентам.</w:t>
      </w:r>
    </w:p>
    <w:p w:rsidR="0082126E" w:rsidRDefault="0082126E">
      <w:pPr>
        <w:pStyle w:val="ConsPlusTitle"/>
        <w:spacing w:line="276" w:lineRule="auto"/>
        <w:ind w:firstLine="540"/>
        <w:jc w:val="both"/>
        <w:outlineLvl w:val="2"/>
        <w:rPr>
          <w:rFonts w:ascii="Times New Roman" w:hAnsi="Times New Roman" w:cs="Times New Roman"/>
          <w:sz w:val="24"/>
          <w:szCs w:val="24"/>
        </w:rPr>
      </w:pPr>
    </w:p>
    <w:p w:rsidR="0082126E" w:rsidRDefault="00CF1619">
      <w:pPr>
        <w:pStyle w:val="ConsPlusTitle"/>
        <w:spacing w:line="276" w:lineRule="auto"/>
        <w:ind w:firstLine="540"/>
        <w:jc w:val="both"/>
        <w:outlineLvl w:val="2"/>
        <w:rPr>
          <w:rFonts w:ascii="Times New Roman" w:hAnsi="Times New Roman" w:cs="Times New Roman"/>
          <w:sz w:val="24"/>
          <w:szCs w:val="24"/>
        </w:rPr>
      </w:pPr>
      <w:bookmarkStart w:id="83" w:name="_Toc135061692"/>
      <w:bookmarkStart w:id="84" w:name="_Toc149310596"/>
      <w:r>
        <w:rPr>
          <w:rFonts w:ascii="Times New Roman" w:hAnsi="Times New Roman" w:cs="Times New Roman"/>
          <w:sz w:val="24"/>
          <w:szCs w:val="24"/>
        </w:rPr>
        <w:t>18.1 Зона городских парков, спортивных комплексов и сооружений (Р1)</w:t>
      </w:r>
      <w:bookmarkEnd w:id="83"/>
      <w:bookmarkEnd w:id="84"/>
    </w:p>
    <w:p w:rsidR="0082126E" w:rsidRDefault="00CF161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1.</w:t>
      </w:r>
    </w:p>
    <w:p w:rsidR="0082126E" w:rsidRDefault="00CF1619">
      <w:pPr>
        <w:pStyle w:val="ConsPlusNormal"/>
        <w:spacing w:line="276" w:lineRule="auto"/>
        <w:ind w:firstLine="540"/>
        <w:jc w:val="right"/>
        <w:rPr>
          <w:rFonts w:ascii="Times New Roman" w:hAnsi="Times New Roman" w:cs="Times New Roman"/>
          <w:i/>
          <w:sz w:val="24"/>
          <w:szCs w:val="24"/>
        </w:rPr>
      </w:pPr>
      <w:r>
        <w:rPr>
          <w:rFonts w:ascii="Times New Roman" w:hAnsi="Times New Roman" w:cs="Times New Roman"/>
          <w:i/>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5499"/>
        <w:gridCol w:w="1020"/>
        <w:gridCol w:w="1871"/>
      </w:tblGrid>
      <w:tr w:rsidR="0082126E">
        <w:tc>
          <w:tcPr>
            <w:tcW w:w="6103"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Основной вид разрешенного использования</w:t>
            </w:r>
          </w:p>
        </w:tc>
        <w:tc>
          <w:tcPr>
            <w:tcW w:w="2891"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c>
          <w:tcPr>
            <w:tcW w:w="60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5499"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1020"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1871"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549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c>
          <w:tcPr>
            <w:tcW w:w="1020" w:type="dxa"/>
          </w:tcPr>
          <w:p w:rsidR="0082126E" w:rsidRDefault="0082126E">
            <w:pPr>
              <w:pStyle w:val="ConsPlusNormal"/>
              <w:rPr>
                <w:rFonts w:ascii="Times New Roman" w:hAnsi="Times New Roman" w:cs="Times New Roman"/>
                <w:sz w:val="24"/>
                <w:szCs w:val="24"/>
              </w:rPr>
            </w:pPr>
          </w:p>
        </w:tc>
        <w:tc>
          <w:tcPr>
            <w:tcW w:w="1871"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3.6.1</w:t>
            </w:r>
          </w:p>
        </w:tc>
        <w:tc>
          <w:tcPr>
            <w:tcW w:w="549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Объекты культурно-досуговой деятельности</w:t>
            </w:r>
          </w:p>
        </w:tc>
        <w:tc>
          <w:tcPr>
            <w:tcW w:w="1020" w:type="dxa"/>
          </w:tcPr>
          <w:p w:rsidR="0082126E" w:rsidRDefault="0082126E">
            <w:pPr>
              <w:pStyle w:val="ConsPlusNormal"/>
              <w:rPr>
                <w:rFonts w:ascii="Times New Roman" w:hAnsi="Times New Roman" w:cs="Times New Roman"/>
                <w:sz w:val="24"/>
                <w:szCs w:val="24"/>
              </w:rPr>
            </w:pPr>
          </w:p>
        </w:tc>
        <w:tc>
          <w:tcPr>
            <w:tcW w:w="1871"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3.6.2</w:t>
            </w:r>
          </w:p>
        </w:tc>
        <w:tc>
          <w:tcPr>
            <w:tcW w:w="549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Парки культуры и отдыха</w:t>
            </w:r>
          </w:p>
        </w:tc>
        <w:tc>
          <w:tcPr>
            <w:tcW w:w="1020" w:type="dxa"/>
          </w:tcPr>
          <w:p w:rsidR="0082126E" w:rsidRDefault="0082126E">
            <w:pPr>
              <w:pStyle w:val="ConsPlusNormal"/>
              <w:rPr>
                <w:rFonts w:ascii="Times New Roman" w:hAnsi="Times New Roman" w:cs="Times New Roman"/>
                <w:sz w:val="24"/>
                <w:szCs w:val="24"/>
              </w:rPr>
            </w:pPr>
          </w:p>
        </w:tc>
        <w:tc>
          <w:tcPr>
            <w:tcW w:w="1871"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4.8.1</w:t>
            </w:r>
          </w:p>
        </w:tc>
        <w:tc>
          <w:tcPr>
            <w:tcW w:w="549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Развлекательные мероприятия</w:t>
            </w:r>
          </w:p>
        </w:tc>
        <w:tc>
          <w:tcPr>
            <w:tcW w:w="1020" w:type="dxa"/>
          </w:tcPr>
          <w:p w:rsidR="0082126E" w:rsidRDefault="0082126E">
            <w:pPr>
              <w:pStyle w:val="ConsPlusNormal"/>
              <w:rPr>
                <w:rFonts w:ascii="Times New Roman" w:hAnsi="Times New Roman" w:cs="Times New Roman"/>
                <w:sz w:val="24"/>
                <w:szCs w:val="24"/>
              </w:rPr>
            </w:pPr>
          </w:p>
        </w:tc>
        <w:tc>
          <w:tcPr>
            <w:tcW w:w="1871"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5.1.1</w:t>
            </w:r>
          </w:p>
        </w:tc>
        <w:tc>
          <w:tcPr>
            <w:tcW w:w="549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Обеспечение спортивно-зрелищных мероприятий</w:t>
            </w:r>
          </w:p>
        </w:tc>
        <w:tc>
          <w:tcPr>
            <w:tcW w:w="1020" w:type="dxa"/>
          </w:tcPr>
          <w:p w:rsidR="0082126E" w:rsidRDefault="0082126E">
            <w:pPr>
              <w:pStyle w:val="ConsPlusNormal"/>
              <w:rPr>
                <w:rFonts w:ascii="Times New Roman" w:hAnsi="Times New Roman" w:cs="Times New Roman"/>
                <w:sz w:val="24"/>
                <w:szCs w:val="24"/>
              </w:rPr>
            </w:pPr>
          </w:p>
        </w:tc>
        <w:tc>
          <w:tcPr>
            <w:tcW w:w="1871" w:type="dxa"/>
          </w:tcPr>
          <w:p w:rsidR="0082126E" w:rsidRDefault="0082126E">
            <w:pPr>
              <w:pStyle w:val="ConsPlusNormal"/>
              <w:rPr>
                <w:rFonts w:ascii="Times New Roman" w:hAnsi="Times New Roman" w:cs="Times New Roman"/>
                <w:sz w:val="24"/>
                <w:szCs w:val="24"/>
              </w:rPr>
            </w:pPr>
          </w:p>
        </w:tc>
      </w:tr>
      <w:tr w:rsidR="0082126E" w:rsidRPr="00CF1619">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5.1.2</w:t>
            </w:r>
          </w:p>
        </w:tc>
        <w:tc>
          <w:tcPr>
            <w:tcW w:w="549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Обеспечение занятий спортом в помещениях</w:t>
            </w:r>
          </w:p>
        </w:tc>
        <w:tc>
          <w:tcPr>
            <w:tcW w:w="1020" w:type="dxa"/>
          </w:tcPr>
          <w:p w:rsidR="0082126E" w:rsidRDefault="0082126E">
            <w:pPr>
              <w:pStyle w:val="ConsPlusNormal"/>
              <w:rPr>
                <w:rFonts w:ascii="Times New Roman" w:hAnsi="Times New Roman" w:cs="Times New Roman"/>
                <w:sz w:val="24"/>
                <w:szCs w:val="24"/>
              </w:rPr>
            </w:pPr>
          </w:p>
        </w:tc>
        <w:tc>
          <w:tcPr>
            <w:tcW w:w="1871"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5.1.3</w:t>
            </w:r>
          </w:p>
        </w:tc>
        <w:tc>
          <w:tcPr>
            <w:tcW w:w="549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Площадки для занятий спортом</w:t>
            </w:r>
          </w:p>
        </w:tc>
        <w:tc>
          <w:tcPr>
            <w:tcW w:w="1020" w:type="dxa"/>
          </w:tcPr>
          <w:p w:rsidR="0082126E" w:rsidRDefault="0082126E">
            <w:pPr>
              <w:pStyle w:val="ConsPlusNormal"/>
              <w:rPr>
                <w:rFonts w:ascii="Times New Roman" w:hAnsi="Times New Roman" w:cs="Times New Roman"/>
                <w:sz w:val="24"/>
                <w:szCs w:val="24"/>
              </w:rPr>
            </w:pPr>
          </w:p>
        </w:tc>
        <w:tc>
          <w:tcPr>
            <w:tcW w:w="1871" w:type="dxa"/>
          </w:tcPr>
          <w:p w:rsidR="0082126E" w:rsidRDefault="0082126E">
            <w:pPr>
              <w:pStyle w:val="ConsPlusNormal"/>
              <w:rPr>
                <w:rFonts w:ascii="Times New Roman" w:hAnsi="Times New Roman" w:cs="Times New Roman"/>
                <w:sz w:val="24"/>
                <w:szCs w:val="24"/>
              </w:rPr>
            </w:pPr>
          </w:p>
        </w:tc>
      </w:tr>
      <w:tr w:rsidR="0082126E" w:rsidRPr="00CF1619">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5.1.4</w:t>
            </w:r>
          </w:p>
        </w:tc>
        <w:tc>
          <w:tcPr>
            <w:tcW w:w="549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Оборудованные площадки для занятий спортом</w:t>
            </w:r>
          </w:p>
        </w:tc>
        <w:tc>
          <w:tcPr>
            <w:tcW w:w="1020" w:type="dxa"/>
          </w:tcPr>
          <w:p w:rsidR="0082126E" w:rsidRDefault="0082126E">
            <w:pPr>
              <w:pStyle w:val="ConsPlusNormal"/>
              <w:rPr>
                <w:rFonts w:ascii="Times New Roman" w:hAnsi="Times New Roman" w:cs="Times New Roman"/>
                <w:sz w:val="24"/>
                <w:szCs w:val="24"/>
              </w:rPr>
            </w:pPr>
          </w:p>
        </w:tc>
        <w:tc>
          <w:tcPr>
            <w:tcW w:w="1871"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5.1.5</w:t>
            </w:r>
          </w:p>
        </w:tc>
        <w:tc>
          <w:tcPr>
            <w:tcW w:w="549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Водный спорт</w:t>
            </w:r>
          </w:p>
        </w:tc>
        <w:tc>
          <w:tcPr>
            <w:tcW w:w="1020" w:type="dxa"/>
          </w:tcPr>
          <w:p w:rsidR="0082126E" w:rsidRDefault="0082126E">
            <w:pPr>
              <w:pStyle w:val="ConsPlusNormal"/>
              <w:rPr>
                <w:rFonts w:ascii="Times New Roman" w:hAnsi="Times New Roman" w:cs="Times New Roman"/>
                <w:sz w:val="24"/>
                <w:szCs w:val="24"/>
              </w:rPr>
            </w:pPr>
          </w:p>
        </w:tc>
        <w:tc>
          <w:tcPr>
            <w:tcW w:w="1871"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5.2</w:t>
            </w:r>
          </w:p>
        </w:tc>
        <w:tc>
          <w:tcPr>
            <w:tcW w:w="549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Природно-познавательный туризм</w:t>
            </w:r>
          </w:p>
        </w:tc>
        <w:tc>
          <w:tcPr>
            <w:tcW w:w="1020" w:type="dxa"/>
          </w:tcPr>
          <w:p w:rsidR="0082126E" w:rsidRDefault="0082126E">
            <w:pPr>
              <w:pStyle w:val="ConsPlusNormal"/>
              <w:rPr>
                <w:rFonts w:ascii="Times New Roman" w:hAnsi="Times New Roman" w:cs="Times New Roman"/>
                <w:sz w:val="24"/>
                <w:szCs w:val="24"/>
              </w:rPr>
            </w:pPr>
          </w:p>
        </w:tc>
        <w:tc>
          <w:tcPr>
            <w:tcW w:w="1871"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5.4</w:t>
            </w:r>
          </w:p>
        </w:tc>
        <w:tc>
          <w:tcPr>
            <w:tcW w:w="549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Причалы для маломерных судов</w:t>
            </w:r>
          </w:p>
        </w:tc>
        <w:tc>
          <w:tcPr>
            <w:tcW w:w="1020" w:type="dxa"/>
          </w:tcPr>
          <w:p w:rsidR="0082126E" w:rsidRDefault="0082126E">
            <w:pPr>
              <w:pStyle w:val="ConsPlusNormal"/>
              <w:rPr>
                <w:rFonts w:ascii="Times New Roman" w:hAnsi="Times New Roman" w:cs="Times New Roman"/>
                <w:sz w:val="24"/>
                <w:szCs w:val="24"/>
              </w:rPr>
            </w:pPr>
          </w:p>
        </w:tc>
        <w:tc>
          <w:tcPr>
            <w:tcW w:w="1871" w:type="dxa"/>
          </w:tcPr>
          <w:p w:rsidR="0082126E" w:rsidRDefault="0082126E">
            <w:pPr>
              <w:pStyle w:val="ConsPlusNormal"/>
              <w:rPr>
                <w:rFonts w:ascii="Times New Roman" w:hAnsi="Times New Roman" w:cs="Times New Roman"/>
                <w:sz w:val="24"/>
                <w:szCs w:val="24"/>
              </w:rPr>
            </w:pPr>
          </w:p>
        </w:tc>
      </w:tr>
      <w:tr w:rsidR="0082126E" w:rsidRPr="00CF1619">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5.5</w:t>
            </w:r>
          </w:p>
        </w:tc>
        <w:tc>
          <w:tcPr>
            <w:tcW w:w="549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Поля для гольфа или конных прогулок</w:t>
            </w:r>
          </w:p>
        </w:tc>
        <w:tc>
          <w:tcPr>
            <w:tcW w:w="1020" w:type="dxa"/>
          </w:tcPr>
          <w:p w:rsidR="0082126E" w:rsidRDefault="0082126E">
            <w:pPr>
              <w:pStyle w:val="ConsPlusNormal"/>
              <w:rPr>
                <w:rFonts w:ascii="Times New Roman" w:hAnsi="Times New Roman" w:cs="Times New Roman"/>
                <w:sz w:val="24"/>
                <w:szCs w:val="24"/>
              </w:rPr>
            </w:pPr>
          </w:p>
        </w:tc>
        <w:tc>
          <w:tcPr>
            <w:tcW w:w="1871"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6.8</w:t>
            </w:r>
          </w:p>
        </w:tc>
        <w:tc>
          <w:tcPr>
            <w:tcW w:w="549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Связь</w:t>
            </w:r>
          </w:p>
        </w:tc>
        <w:tc>
          <w:tcPr>
            <w:tcW w:w="1020" w:type="dxa"/>
          </w:tcPr>
          <w:p w:rsidR="0082126E" w:rsidRDefault="0082126E">
            <w:pPr>
              <w:pStyle w:val="ConsPlusNormal"/>
              <w:rPr>
                <w:rFonts w:ascii="Times New Roman" w:hAnsi="Times New Roman" w:cs="Times New Roman"/>
                <w:sz w:val="24"/>
                <w:szCs w:val="24"/>
              </w:rPr>
            </w:pPr>
          </w:p>
        </w:tc>
        <w:tc>
          <w:tcPr>
            <w:tcW w:w="1871"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w:t>
            </w:r>
          </w:p>
        </w:tc>
        <w:tc>
          <w:tcPr>
            <w:tcW w:w="549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Земельные участки (территории) общего пользования</w:t>
            </w:r>
          </w:p>
        </w:tc>
        <w:tc>
          <w:tcPr>
            <w:tcW w:w="102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187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2.</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4309"/>
        <w:gridCol w:w="1020"/>
        <w:gridCol w:w="2948"/>
      </w:tblGrid>
      <w:tr w:rsidR="0082126E">
        <w:tc>
          <w:tcPr>
            <w:tcW w:w="4913"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Основной вид разрешенного использования</w:t>
            </w:r>
          </w:p>
        </w:tc>
        <w:tc>
          <w:tcPr>
            <w:tcW w:w="3968"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c>
          <w:tcPr>
            <w:tcW w:w="60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4309"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1020"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2948"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2.4</w:t>
            </w:r>
          </w:p>
        </w:tc>
        <w:tc>
          <w:tcPr>
            <w:tcW w:w="4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Передвижное жилье</w:t>
            </w:r>
          </w:p>
        </w:tc>
        <w:tc>
          <w:tcPr>
            <w:tcW w:w="1020" w:type="dxa"/>
          </w:tcPr>
          <w:p w:rsidR="0082126E" w:rsidRDefault="0082126E">
            <w:pPr>
              <w:pStyle w:val="ConsPlusNormal"/>
              <w:rPr>
                <w:rFonts w:ascii="Times New Roman" w:hAnsi="Times New Roman" w:cs="Times New Roman"/>
                <w:sz w:val="24"/>
                <w:szCs w:val="24"/>
              </w:rPr>
            </w:pPr>
          </w:p>
        </w:tc>
        <w:tc>
          <w:tcPr>
            <w:tcW w:w="2948"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3.6.3</w:t>
            </w:r>
          </w:p>
        </w:tc>
        <w:tc>
          <w:tcPr>
            <w:tcW w:w="4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Цирки и зверинцы</w:t>
            </w:r>
          </w:p>
        </w:tc>
        <w:tc>
          <w:tcPr>
            <w:tcW w:w="1020" w:type="dxa"/>
          </w:tcPr>
          <w:p w:rsidR="0082126E" w:rsidRDefault="0082126E">
            <w:pPr>
              <w:pStyle w:val="ConsPlusNormal"/>
              <w:rPr>
                <w:rFonts w:ascii="Times New Roman" w:hAnsi="Times New Roman" w:cs="Times New Roman"/>
                <w:sz w:val="24"/>
                <w:szCs w:val="24"/>
              </w:rPr>
            </w:pPr>
          </w:p>
        </w:tc>
        <w:tc>
          <w:tcPr>
            <w:tcW w:w="2948"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4.7</w:t>
            </w:r>
          </w:p>
        </w:tc>
        <w:tc>
          <w:tcPr>
            <w:tcW w:w="4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Гостиничное обслуживание</w:t>
            </w:r>
          </w:p>
        </w:tc>
        <w:tc>
          <w:tcPr>
            <w:tcW w:w="1020" w:type="dxa"/>
          </w:tcPr>
          <w:p w:rsidR="0082126E" w:rsidRDefault="0082126E">
            <w:pPr>
              <w:pStyle w:val="ConsPlusNormal"/>
              <w:rPr>
                <w:rFonts w:ascii="Times New Roman" w:hAnsi="Times New Roman" w:cs="Times New Roman"/>
                <w:sz w:val="24"/>
                <w:szCs w:val="24"/>
              </w:rPr>
            </w:pPr>
          </w:p>
        </w:tc>
        <w:tc>
          <w:tcPr>
            <w:tcW w:w="2948"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9.2.1</w:t>
            </w:r>
          </w:p>
        </w:tc>
        <w:tc>
          <w:tcPr>
            <w:tcW w:w="4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Санаторная деятельность</w:t>
            </w:r>
          </w:p>
        </w:tc>
        <w:tc>
          <w:tcPr>
            <w:tcW w:w="102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2.7.1</w:t>
            </w:r>
          </w:p>
        </w:tc>
        <w:tc>
          <w:tcPr>
            <w:tcW w:w="294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Хранение автотранспорта</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Предельные параметры разрешенного строительства, установленные для территориальной зоны, приведены в таблице 3.</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3</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1804"/>
        <w:gridCol w:w="279"/>
        <w:gridCol w:w="1000"/>
        <w:gridCol w:w="276"/>
        <w:gridCol w:w="328"/>
        <w:gridCol w:w="381"/>
        <w:gridCol w:w="425"/>
        <w:gridCol w:w="425"/>
        <w:gridCol w:w="3330"/>
      </w:tblGrid>
      <w:tr w:rsidR="0082126E">
        <w:tc>
          <w:tcPr>
            <w:tcW w:w="814"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N строки</w:t>
            </w:r>
          </w:p>
        </w:tc>
        <w:tc>
          <w:tcPr>
            <w:tcW w:w="2083" w:type="dxa"/>
            <w:gridSpan w:val="2"/>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Вид (классификация) параметра</w:t>
            </w:r>
          </w:p>
        </w:tc>
        <w:tc>
          <w:tcPr>
            <w:tcW w:w="6165" w:type="dxa"/>
            <w:gridSpan w:val="7"/>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Показатель</w:t>
            </w:r>
          </w:p>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(предельный параметр)</w:t>
            </w:r>
          </w:p>
        </w:tc>
      </w:tr>
      <w:tr w:rsidR="0082126E">
        <w:tc>
          <w:tcPr>
            <w:tcW w:w="814"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2083" w:type="dxa"/>
            <w:gridSpan w:val="2"/>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1276"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Параметр установлен для ВРИ</w:t>
            </w:r>
          </w:p>
        </w:tc>
        <w:tc>
          <w:tcPr>
            <w:tcW w:w="709"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мин.</w:t>
            </w:r>
          </w:p>
        </w:tc>
        <w:tc>
          <w:tcPr>
            <w:tcW w:w="850"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макс.</w:t>
            </w:r>
          </w:p>
        </w:tc>
        <w:tc>
          <w:tcPr>
            <w:tcW w:w="3330"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Текстовое значение</w:t>
            </w:r>
          </w:p>
        </w:tc>
      </w:tr>
      <w:tr w:rsidR="0082126E">
        <w:tc>
          <w:tcPr>
            <w:tcW w:w="9062" w:type="dxa"/>
            <w:gridSpan w:val="10"/>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Пространственные параметры</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248" w:type="dxa"/>
            <w:gridSpan w:val="9"/>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 земельного участка (га)</w:t>
            </w:r>
          </w:p>
        </w:tc>
        <w:tc>
          <w:tcPr>
            <w:tcW w:w="127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06"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755" w:type="dxa"/>
            <w:gridSpan w:val="2"/>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8248" w:type="dxa"/>
            <w:gridSpan w:val="9"/>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Этажность (этаж)</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p>
        </w:tc>
        <w:tc>
          <w:tcPr>
            <w:tcW w:w="127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06"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3755" w:type="dxa"/>
            <w:gridSpan w:val="2"/>
          </w:tcPr>
          <w:p w:rsidR="0082126E" w:rsidRDefault="0082126E">
            <w:pPr>
              <w:pStyle w:val="ConsPlusNormal"/>
              <w:rPr>
                <w:rFonts w:ascii="Times New Roman" w:hAnsi="Times New Roman" w:cs="Times New Roman"/>
                <w:sz w:val="24"/>
                <w:szCs w:val="24"/>
              </w:rPr>
            </w:pP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w:t>
            </w:r>
          </w:p>
        </w:tc>
        <w:tc>
          <w:tcPr>
            <w:tcW w:w="1279" w:type="dxa"/>
            <w:gridSpan w:val="2"/>
          </w:tcPr>
          <w:p w:rsidR="0082126E" w:rsidRDefault="0082126E">
            <w:pPr>
              <w:pStyle w:val="ConsPlusNormal"/>
              <w:rPr>
                <w:rFonts w:ascii="Times New Roman" w:hAnsi="Times New Roman" w:cs="Times New Roman"/>
                <w:sz w:val="24"/>
                <w:szCs w:val="24"/>
              </w:rPr>
            </w:pPr>
          </w:p>
        </w:tc>
        <w:tc>
          <w:tcPr>
            <w:tcW w:w="60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06"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755"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Распространяется и на временные объекты.</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Не распространяется на многоярусные гаражи, являющиеся отдельно стоящими вспомогательными объектами, в соответствии с проектной документацией.</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8248" w:type="dxa"/>
            <w:gridSpan w:val="9"/>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Высота (м)</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Предельная высота</w:t>
            </w:r>
          </w:p>
        </w:tc>
        <w:tc>
          <w:tcPr>
            <w:tcW w:w="127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06"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755" w:type="dxa"/>
            <w:gridSpan w:val="2"/>
          </w:tcPr>
          <w:p w:rsidR="0082126E" w:rsidRDefault="0082126E">
            <w:pPr>
              <w:pStyle w:val="ConsPlusNormal"/>
              <w:rPr>
                <w:rFonts w:ascii="Times New Roman" w:hAnsi="Times New Roman" w:cs="Times New Roman"/>
                <w:sz w:val="24"/>
                <w:szCs w:val="24"/>
              </w:rPr>
            </w:pP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3.2</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 с плоской крышей</w:t>
            </w:r>
          </w:p>
        </w:tc>
        <w:tc>
          <w:tcPr>
            <w:tcW w:w="1279" w:type="dxa"/>
            <w:gridSpan w:val="2"/>
          </w:tcPr>
          <w:p w:rsidR="0082126E" w:rsidRDefault="0082126E">
            <w:pPr>
              <w:pStyle w:val="ConsPlusNormal"/>
              <w:rPr>
                <w:rFonts w:ascii="Times New Roman" w:hAnsi="Times New Roman" w:cs="Times New Roman"/>
                <w:sz w:val="24"/>
                <w:szCs w:val="24"/>
              </w:rPr>
            </w:pPr>
          </w:p>
        </w:tc>
        <w:tc>
          <w:tcPr>
            <w:tcW w:w="60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06"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3755" w:type="dxa"/>
            <w:gridSpan w:val="2"/>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Распространяется и на временные объекты.</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Не распространяется на многоярусные гаражи, являющиеся отдельно стоящими вспомогательными объектами, в соответствии с проектной документацией.</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 со скатной крышей</w:t>
            </w:r>
          </w:p>
        </w:tc>
        <w:tc>
          <w:tcPr>
            <w:tcW w:w="1279" w:type="dxa"/>
            <w:gridSpan w:val="2"/>
          </w:tcPr>
          <w:p w:rsidR="0082126E" w:rsidRDefault="0082126E">
            <w:pPr>
              <w:pStyle w:val="ConsPlusNormal"/>
              <w:rPr>
                <w:rFonts w:ascii="Times New Roman" w:hAnsi="Times New Roman" w:cs="Times New Roman"/>
                <w:sz w:val="24"/>
                <w:szCs w:val="24"/>
              </w:rPr>
            </w:pPr>
          </w:p>
        </w:tc>
        <w:tc>
          <w:tcPr>
            <w:tcW w:w="60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06"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4,5</w:t>
            </w:r>
          </w:p>
        </w:tc>
        <w:tc>
          <w:tcPr>
            <w:tcW w:w="3755" w:type="dxa"/>
            <w:gridSpan w:val="2"/>
            <w:vMerge/>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8248" w:type="dxa"/>
            <w:gridSpan w:val="9"/>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w:t>
            </w:r>
          </w:p>
        </w:tc>
        <w:tc>
          <w:tcPr>
            <w:tcW w:w="127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06"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60</w:t>
            </w:r>
          </w:p>
        </w:tc>
        <w:tc>
          <w:tcPr>
            <w:tcW w:w="3755" w:type="dxa"/>
            <w:gridSpan w:val="2"/>
          </w:tcPr>
          <w:p w:rsidR="0082126E" w:rsidRDefault="0082126E">
            <w:pPr>
              <w:pStyle w:val="ConsPlusNormal"/>
              <w:rPr>
                <w:rFonts w:ascii="Times New Roman" w:hAnsi="Times New Roman" w:cs="Times New Roman"/>
                <w:sz w:val="24"/>
                <w:szCs w:val="24"/>
              </w:rPr>
            </w:pP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8248" w:type="dxa"/>
            <w:gridSpan w:val="9"/>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(м)</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ЗУ в целях определения мест допустимого размещения зданий, строений сооружений</w:t>
            </w:r>
          </w:p>
        </w:tc>
        <w:tc>
          <w:tcPr>
            <w:tcW w:w="127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06"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755" w:type="dxa"/>
            <w:gridSpan w:val="2"/>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8248" w:type="dxa"/>
            <w:gridSpan w:val="9"/>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Озеленение</w:t>
            </w: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6.1</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процент озеленения от общей площади земельного участка.</w:t>
            </w:r>
          </w:p>
        </w:tc>
        <w:tc>
          <w:tcPr>
            <w:tcW w:w="1279" w:type="dxa"/>
            <w:gridSpan w:val="2"/>
          </w:tcPr>
          <w:p w:rsidR="0082126E" w:rsidRDefault="0082126E">
            <w:pPr>
              <w:pStyle w:val="ConsPlusNormal"/>
              <w:rPr>
                <w:rFonts w:ascii="Times New Roman" w:hAnsi="Times New Roman" w:cs="Times New Roman"/>
                <w:sz w:val="24"/>
                <w:szCs w:val="24"/>
              </w:rPr>
            </w:pPr>
          </w:p>
        </w:tc>
        <w:tc>
          <w:tcPr>
            <w:tcW w:w="604"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40</w:t>
            </w:r>
          </w:p>
        </w:tc>
        <w:tc>
          <w:tcPr>
            <w:tcW w:w="806"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755"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земельных участков, на которых расположены стадионы, физкультурно-оздоровительные комплексы, спортивные комплексы, бассейны, крытые катки и иные спортивные объекты городского значения</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 Требования к архитектурно-градостроительному облику объекта капитального строительства.</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4.1. Общее правило определения требований к архитектурно градостроительному облику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4.1.1. Объект капитального строительства при формировании архитектурно-градостроительного облика должен содержать следующие характеристики: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1) Внешний вид, функции помещений должны соответствовать функциональному назначению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 Обеспеченность связанности территорий, а также комфортного движения пешеходов и транспорта с учетом маломобильных групп населения;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3) Проработка внешнего вида объекта капитального строительства согласно требованиям к архитектурно-стилистическим характеристикам объектов, цветовым решениям, отделочным и (или) строительным материалам, описанным в утвержденных требованиях к архитектурно-градостроительному облику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 Описание конструктивных решений, мест размещения на фасаде, кровле технического и инженерного оборудования;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5) Отображение текстовое и (или) графическое принимаемых архитектурных приемов внешнего освещения (функционального и декоративного).</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4.1.2. Архитектурно-градостроительный облик должен соответствовать требованиям, установленным сводами правил, региональным нормативам градостроительного проектирования Ханты-Мансийского автономного округа - Югры, местным нормативам градостроительного проектирования города Урай, Правилам благоустройства территории города Урай.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4.1.3. Согласование архитектурно-градостроительного облика объекта капитального строительства осуществляется уполномоченным органом в сфере градостроительства в порядке, установленном постановлением Правительства Российской Федерации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w:t>
      </w:r>
    </w:p>
    <w:p w:rsidR="0082126E" w:rsidRDefault="0082126E">
      <w:pPr>
        <w:pStyle w:val="ConsPlusNormal"/>
        <w:ind w:firstLine="540"/>
        <w:jc w:val="both"/>
        <w:rPr>
          <w:rFonts w:ascii="Times New Roman" w:hAnsi="Times New Roman" w:cs="Times New Roman"/>
          <w:sz w:val="24"/>
          <w:szCs w:val="24"/>
          <w:highlight w:val="yellow"/>
        </w:rPr>
      </w:pPr>
    </w:p>
    <w:p w:rsidR="0082126E" w:rsidRDefault="00CF1619">
      <w:pPr>
        <w:pStyle w:val="ConsPlusTitle"/>
        <w:ind w:firstLine="540"/>
        <w:jc w:val="both"/>
        <w:outlineLvl w:val="2"/>
        <w:rPr>
          <w:rFonts w:ascii="Times New Roman" w:hAnsi="Times New Roman" w:cs="Times New Roman"/>
          <w:sz w:val="24"/>
          <w:szCs w:val="24"/>
        </w:rPr>
      </w:pPr>
      <w:bookmarkStart w:id="85" w:name="_Toc135061693"/>
      <w:bookmarkStart w:id="86" w:name="_Toc149310597"/>
      <w:r>
        <w:rPr>
          <w:rFonts w:ascii="Times New Roman" w:hAnsi="Times New Roman" w:cs="Times New Roman"/>
          <w:sz w:val="24"/>
          <w:szCs w:val="24"/>
        </w:rPr>
        <w:t>18.2 Зона естественного природного ландшафта (Р2)</w:t>
      </w:r>
      <w:bookmarkEnd w:id="85"/>
      <w:bookmarkEnd w:id="86"/>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1.</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5499"/>
        <w:gridCol w:w="529"/>
        <w:gridCol w:w="2381"/>
      </w:tblGrid>
      <w:tr w:rsidR="0082126E">
        <w:tc>
          <w:tcPr>
            <w:tcW w:w="6103"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Основной вид разрешенного использования</w:t>
            </w:r>
          </w:p>
        </w:tc>
        <w:tc>
          <w:tcPr>
            <w:tcW w:w="2910"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c>
          <w:tcPr>
            <w:tcW w:w="604" w:type="dxa"/>
            <w:shd w:val="clear" w:color="auto" w:fill="DBE5F1" w:themeFill="accent1" w:themeFillTint="33"/>
          </w:tcPr>
          <w:p w:rsidR="0082126E" w:rsidRDefault="00CF1619">
            <w:pPr>
              <w:pStyle w:val="ConsPlusNormal"/>
              <w:jc w:val="center"/>
              <w:rPr>
                <w:rFonts w:ascii="Times New Roman" w:hAnsi="Times New Roman" w:cs="Times New Roman"/>
                <w:sz w:val="24"/>
                <w:szCs w:val="24"/>
              </w:rPr>
            </w:pPr>
            <w:r>
              <w:rPr>
                <w:rFonts w:ascii="Times New Roman" w:hAnsi="Times New Roman" w:cs="Times New Roman"/>
                <w:sz w:val="24"/>
                <w:szCs w:val="24"/>
              </w:rPr>
              <w:t>Код</w:t>
            </w:r>
          </w:p>
        </w:tc>
        <w:tc>
          <w:tcPr>
            <w:tcW w:w="5499"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529"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2381"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549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Питомники</w:t>
            </w:r>
          </w:p>
        </w:tc>
        <w:tc>
          <w:tcPr>
            <w:tcW w:w="529" w:type="dxa"/>
          </w:tcPr>
          <w:p w:rsidR="0082126E" w:rsidRDefault="0082126E">
            <w:pPr>
              <w:pStyle w:val="ConsPlusNormal"/>
              <w:rPr>
                <w:rFonts w:ascii="Times New Roman" w:hAnsi="Times New Roman" w:cs="Times New Roman"/>
                <w:sz w:val="24"/>
                <w:szCs w:val="24"/>
              </w:rPr>
            </w:pPr>
          </w:p>
        </w:tc>
        <w:tc>
          <w:tcPr>
            <w:tcW w:w="2381"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1.19</w:t>
            </w:r>
          </w:p>
        </w:tc>
        <w:tc>
          <w:tcPr>
            <w:tcW w:w="549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Сенокошение</w:t>
            </w:r>
          </w:p>
        </w:tc>
        <w:tc>
          <w:tcPr>
            <w:tcW w:w="529" w:type="dxa"/>
          </w:tcPr>
          <w:p w:rsidR="0082126E" w:rsidRDefault="0082126E">
            <w:pPr>
              <w:pStyle w:val="ConsPlusNormal"/>
              <w:rPr>
                <w:rFonts w:ascii="Times New Roman" w:hAnsi="Times New Roman" w:cs="Times New Roman"/>
                <w:sz w:val="24"/>
                <w:szCs w:val="24"/>
              </w:rPr>
            </w:pPr>
          </w:p>
        </w:tc>
        <w:tc>
          <w:tcPr>
            <w:tcW w:w="2381"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549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c>
          <w:tcPr>
            <w:tcW w:w="529" w:type="dxa"/>
          </w:tcPr>
          <w:p w:rsidR="0082126E" w:rsidRDefault="0082126E">
            <w:pPr>
              <w:pStyle w:val="ConsPlusNormal"/>
              <w:rPr>
                <w:rFonts w:ascii="Times New Roman" w:hAnsi="Times New Roman" w:cs="Times New Roman"/>
                <w:sz w:val="24"/>
                <w:szCs w:val="24"/>
              </w:rPr>
            </w:pPr>
          </w:p>
        </w:tc>
        <w:tc>
          <w:tcPr>
            <w:tcW w:w="2381"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549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Спорт</w:t>
            </w:r>
          </w:p>
        </w:tc>
        <w:tc>
          <w:tcPr>
            <w:tcW w:w="529" w:type="dxa"/>
          </w:tcPr>
          <w:p w:rsidR="0082126E" w:rsidRDefault="0082126E">
            <w:pPr>
              <w:pStyle w:val="ConsPlusNormal"/>
              <w:rPr>
                <w:rFonts w:ascii="Times New Roman" w:hAnsi="Times New Roman" w:cs="Times New Roman"/>
                <w:sz w:val="24"/>
                <w:szCs w:val="24"/>
              </w:rPr>
            </w:pPr>
          </w:p>
        </w:tc>
        <w:tc>
          <w:tcPr>
            <w:tcW w:w="2381"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5.2</w:t>
            </w:r>
          </w:p>
        </w:tc>
        <w:tc>
          <w:tcPr>
            <w:tcW w:w="549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Природно-познавательный туризм</w:t>
            </w:r>
          </w:p>
        </w:tc>
        <w:tc>
          <w:tcPr>
            <w:tcW w:w="529" w:type="dxa"/>
          </w:tcPr>
          <w:p w:rsidR="0082126E" w:rsidRDefault="0082126E">
            <w:pPr>
              <w:pStyle w:val="ConsPlusNormal"/>
              <w:rPr>
                <w:rFonts w:ascii="Times New Roman" w:hAnsi="Times New Roman" w:cs="Times New Roman"/>
                <w:sz w:val="24"/>
                <w:szCs w:val="24"/>
              </w:rPr>
            </w:pPr>
          </w:p>
        </w:tc>
        <w:tc>
          <w:tcPr>
            <w:tcW w:w="2381"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5.2.1</w:t>
            </w:r>
          </w:p>
        </w:tc>
        <w:tc>
          <w:tcPr>
            <w:tcW w:w="549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Туристическое обслуживание</w:t>
            </w:r>
          </w:p>
        </w:tc>
        <w:tc>
          <w:tcPr>
            <w:tcW w:w="529" w:type="dxa"/>
          </w:tcPr>
          <w:p w:rsidR="0082126E" w:rsidRDefault="0082126E">
            <w:pPr>
              <w:pStyle w:val="ConsPlusNormal"/>
              <w:rPr>
                <w:rFonts w:ascii="Times New Roman" w:hAnsi="Times New Roman" w:cs="Times New Roman"/>
                <w:sz w:val="24"/>
                <w:szCs w:val="24"/>
              </w:rPr>
            </w:pPr>
          </w:p>
        </w:tc>
        <w:tc>
          <w:tcPr>
            <w:tcW w:w="2381"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5.4</w:t>
            </w:r>
          </w:p>
        </w:tc>
        <w:tc>
          <w:tcPr>
            <w:tcW w:w="549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Причалы для маломерных судов</w:t>
            </w:r>
          </w:p>
        </w:tc>
        <w:tc>
          <w:tcPr>
            <w:tcW w:w="52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238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6.8</w:t>
            </w:r>
          </w:p>
        </w:tc>
        <w:tc>
          <w:tcPr>
            <w:tcW w:w="549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Связь</w:t>
            </w:r>
          </w:p>
        </w:tc>
        <w:tc>
          <w:tcPr>
            <w:tcW w:w="529" w:type="dxa"/>
          </w:tcPr>
          <w:p w:rsidR="0082126E" w:rsidRDefault="0082126E">
            <w:pPr>
              <w:pStyle w:val="ConsPlusNormal"/>
              <w:rPr>
                <w:rFonts w:ascii="Times New Roman" w:hAnsi="Times New Roman" w:cs="Times New Roman"/>
                <w:sz w:val="24"/>
                <w:szCs w:val="24"/>
              </w:rPr>
            </w:pPr>
          </w:p>
        </w:tc>
        <w:tc>
          <w:tcPr>
            <w:tcW w:w="2381"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9.1</w:t>
            </w:r>
          </w:p>
        </w:tc>
        <w:tc>
          <w:tcPr>
            <w:tcW w:w="549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Охрана природных территорий</w:t>
            </w:r>
          </w:p>
        </w:tc>
        <w:tc>
          <w:tcPr>
            <w:tcW w:w="529" w:type="dxa"/>
          </w:tcPr>
          <w:p w:rsidR="0082126E" w:rsidRDefault="0082126E">
            <w:pPr>
              <w:pStyle w:val="ConsPlusNormal"/>
              <w:rPr>
                <w:rFonts w:ascii="Times New Roman" w:hAnsi="Times New Roman" w:cs="Times New Roman"/>
                <w:sz w:val="24"/>
                <w:szCs w:val="24"/>
              </w:rPr>
            </w:pPr>
          </w:p>
        </w:tc>
        <w:tc>
          <w:tcPr>
            <w:tcW w:w="2381"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10.4</w:t>
            </w:r>
          </w:p>
        </w:tc>
        <w:tc>
          <w:tcPr>
            <w:tcW w:w="549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Резервные леса</w:t>
            </w:r>
          </w:p>
        </w:tc>
        <w:tc>
          <w:tcPr>
            <w:tcW w:w="529" w:type="dxa"/>
          </w:tcPr>
          <w:p w:rsidR="0082126E" w:rsidRDefault="0082126E">
            <w:pPr>
              <w:pStyle w:val="ConsPlusNormal"/>
              <w:rPr>
                <w:rFonts w:ascii="Times New Roman" w:hAnsi="Times New Roman" w:cs="Times New Roman"/>
                <w:sz w:val="24"/>
                <w:szCs w:val="24"/>
              </w:rPr>
            </w:pPr>
          </w:p>
        </w:tc>
        <w:tc>
          <w:tcPr>
            <w:tcW w:w="2381" w:type="dxa"/>
          </w:tcPr>
          <w:p w:rsidR="0082126E" w:rsidRDefault="0082126E">
            <w:pPr>
              <w:pStyle w:val="ConsPlusNormal"/>
              <w:rPr>
                <w:rFonts w:ascii="Times New Roman" w:hAnsi="Times New Roman" w:cs="Times New Roman"/>
                <w:sz w:val="24"/>
                <w:szCs w:val="24"/>
              </w:rPr>
            </w:pPr>
          </w:p>
        </w:tc>
      </w:tr>
      <w:tr w:rsidR="0082126E">
        <w:tc>
          <w:tcPr>
            <w:tcW w:w="60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w:t>
            </w:r>
          </w:p>
        </w:tc>
        <w:tc>
          <w:tcPr>
            <w:tcW w:w="549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Земельные участки (территории) общего пользования</w:t>
            </w:r>
          </w:p>
        </w:tc>
        <w:tc>
          <w:tcPr>
            <w:tcW w:w="529"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2381"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r>
      <w:tr w:rsidR="0082126E">
        <w:tblPrEx>
          <w:tblBorders>
            <w:insideH w:val="none" w:sz="4" w:space="0" w:color="000000"/>
          </w:tblBorders>
        </w:tblPrEx>
        <w:tc>
          <w:tcPr>
            <w:tcW w:w="604" w:type="dxa"/>
            <w:vMerge/>
          </w:tcPr>
          <w:p w:rsidR="0082126E" w:rsidRDefault="0082126E">
            <w:pPr>
              <w:pStyle w:val="ConsPlusNormal"/>
              <w:rPr>
                <w:rFonts w:ascii="Times New Roman" w:hAnsi="Times New Roman" w:cs="Times New Roman"/>
                <w:sz w:val="24"/>
                <w:szCs w:val="24"/>
              </w:rPr>
            </w:pPr>
          </w:p>
        </w:tc>
        <w:tc>
          <w:tcPr>
            <w:tcW w:w="5499" w:type="dxa"/>
            <w:vMerge/>
          </w:tcPr>
          <w:p w:rsidR="0082126E" w:rsidRDefault="0082126E">
            <w:pPr>
              <w:pStyle w:val="ConsPlusNormal"/>
              <w:rPr>
                <w:rFonts w:ascii="Times New Roman" w:hAnsi="Times New Roman" w:cs="Times New Roman"/>
                <w:sz w:val="24"/>
                <w:szCs w:val="24"/>
              </w:rPr>
            </w:pPr>
          </w:p>
        </w:tc>
        <w:tc>
          <w:tcPr>
            <w:tcW w:w="529"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2381"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Спорт</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2.</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3969"/>
        <w:gridCol w:w="1247"/>
        <w:gridCol w:w="3175"/>
      </w:tblGrid>
      <w:tr w:rsidR="0082126E">
        <w:tc>
          <w:tcPr>
            <w:tcW w:w="4573"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Условно разрешенный вид разрешенного использования</w:t>
            </w:r>
          </w:p>
        </w:tc>
        <w:tc>
          <w:tcPr>
            <w:tcW w:w="4422"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c>
          <w:tcPr>
            <w:tcW w:w="60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3969"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1247"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3175"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2.4</w:t>
            </w:r>
          </w:p>
        </w:tc>
        <w:tc>
          <w:tcPr>
            <w:tcW w:w="396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Передвижное жилье</w:t>
            </w:r>
          </w:p>
        </w:tc>
        <w:tc>
          <w:tcPr>
            <w:tcW w:w="1247" w:type="dxa"/>
          </w:tcPr>
          <w:p w:rsidR="0082126E" w:rsidRDefault="0082126E">
            <w:pPr>
              <w:pStyle w:val="ConsPlusNormal"/>
              <w:rPr>
                <w:rFonts w:ascii="Times New Roman" w:hAnsi="Times New Roman" w:cs="Times New Roman"/>
                <w:sz w:val="24"/>
                <w:szCs w:val="24"/>
              </w:rPr>
            </w:pPr>
          </w:p>
        </w:tc>
        <w:tc>
          <w:tcPr>
            <w:tcW w:w="3175" w:type="dxa"/>
          </w:tcPr>
          <w:p w:rsidR="0082126E" w:rsidRDefault="0082126E">
            <w:pPr>
              <w:pStyle w:val="ConsPlusNormal"/>
              <w:rPr>
                <w:rFonts w:ascii="Times New Roman" w:hAnsi="Times New Roman" w:cs="Times New Roman"/>
                <w:sz w:val="24"/>
                <w:szCs w:val="24"/>
              </w:rPr>
            </w:pPr>
          </w:p>
        </w:tc>
      </w:tr>
      <w:tr w:rsidR="0082126E">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3.2</w:t>
            </w:r>
          </w:p>
        </w:tc>
        <w:tc>
          <w:tcPr>
            <w:tcW w:w="396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Социальное обслуживание</w:t>
            </w:r>
          </w:p>
        </w:tc>
        <w:tc>
          <w:tcPr>
            <w:tcW w:w="1247" w:type="dxa"/>
          </w:tcPr>
          <w:p w:rsidR="0082126E" w:rsidRDefault="0082126E">
            <w:pPr>
              <w:pStyle w:val="ConsPlusNormal"/>
              <w:rPr>
                <w:rFonts w:ascii="Times New Roman" w:hAnsi="Times New Roman" w:cs="Times New Roman"/>
                <w:sz w:val="24"/>
                <w:szCs w:val="24"/>
              </w:rPr>
            </w:pPr>
          </w:p>
        </w:tc>
        <w:tc>
          <w:tcPr>
            <w:tcW w:w="3175" w:type="dxa"/>
          </w:tcPr>
          <w:p w:rsidR="0082126E" w:rsidRDefault="0082126E">
            <w:pPr>
              <w:pStyle w:val="ConsPlusNormal"/>
              <w:rPr>
                <w:rFonts w:ascii="Times New Roman" w:hAnsi="Times New Roman" w:cs="Times New Roman"/>
                <w:sz w:val="24"/>
                <w:szCs w:val="24"/>
              </w:rPr>
            </w:pPr>
          </w:p>
        </w:tc>
      </w:tr>
      <w:tr w:rsidR="0082126E">
        <w:tc>
          <w:tcPr>
            <w:tcW w:w="60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9.2.1</w:t>
            </w:r>
          </w:p>
        </w:tc>
        <w:tc>
          <w:tcPr>
            <w:tcW w:w="396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Санаторная деятельность</w:t>
            </w:r>
          </w:p>
        </w:tc>
        <w:tc>
          <w:tcPr>
            <w:tcW w:w="1247"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175"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82126E">
        <w:tblPrEx>
          <w:tblBorders>
            <w:insideH w:val="none" w:sz="4" w:space="0" w:color="000000"/>
          </w:tblBorders>
        </w:tblPrEx>
        <w:tc>
          <w:tcPr>
            <w:tcW w:w="604" w:type="dxa"/>
            <w:vMerge/>
          </w:tcPr>
          <w:p w:rsidR="0082126E" w:rsidRDefault="0082126E">
            <w:pPr>
              <w:pStyle w:val="ConsPlusNormal"/>
              <w:rPr>
                <w:rFonts w:ascii="Times New Roman" w:hAnsi="Times New Roman" w:cs="Times New Roman"/>
                <w:sz w:val="24"/>
                <w:szCs w:val="24"/>
              </w:rPr>
            </w:pPr>
          </w:p>
        </w:tc>
        <w:tc>
          <w:tcPr>
            <w:tcW w:w="3969" w:type="dxa"/>
            <w:vMerge/>
          </w:tcPr>
          <w:p w:rsidR="0082126E" w:rsidRDefault="0082126E">
            <w:pPr>
              <w:pStyle w:val="ConsPlusNormal"/>
              <w:rPr>
                <w:rFonts w:ascii="Times New Roman" w:hAnsi="Times New Roman" w:cs="Times New Roman"/>
                <w:sz w:val="24"/>
                <w:szCs w:val="24"/>
              </w:rPr>
            </w:pPr>
          </w:p>
        </w:tc>
        <w:tc>
          <w:tcPr>
            <w:tcW w:w="1247"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3175"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Спорт</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Предельные параметры разрешенного строительства, установленные для территориальной зоны, приведены в таблице 3.</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1804"/>
        <w:gridCol w:w="138"/>
        <w:gridCol w:w="1381"/>
        <w:gridCol w:w="604"/>
        <w:gridCol w:w="649"/>
        <w:gridCol w:w="59"/>
        <w:gridCol w:w="3513"/>
      </w:tblGrid>
      <w:tr w:rsidR="0082126E">
        <w:tc>
          <w:tcPr>
            <w:tcW w:w="814"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N строки</w:t>
            </w:r>
          </w:p>
        </w:tc>
        <w:tc>
          <w:tcPr>
            <w:tcW w:w="1942" w:type="dxa"/>
            <w:gridSpan w:val="2"/>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Вид (классификация) параметра</w:t>
            </w:r>
          </w:p>
        </w:tc>
        <w:tc>
          <w:tcPr>
            <w:tcW w:w="6206" w:type="dxa"/>
            <w:gridSpan w:val="5"/>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Показатель</w:t>
            </w:r>
          </w:p>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(предельный параметр)</w:t>
            </w:r>
          </w:p>
        </w:tc>
      </w:tr>
      <w:tr w:rsidR="0082126E">
        <w:tc>
          <w:tcPr>
            <w:tcW w:w="814"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1942" w:type="dxa"/>
            <w:gridSpan w:val="2"/>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1381"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Параметр установлен для ВРИ</w:t>
            </w:r>
          </w:p>
        </w:tc>
        <w:tc>
          <w:tcPr>
            <w:tcW w:w="604"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мин.</w:t>
            </w:r>
          </w:p>
        </w:tc>
        <w:tc>
          <w:tcPr>
            <w:tcW w:w="708"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макс.</w:t>
            </w:r>
          </w:p>
        </w:tc>
        <w:tc>
          <w:tcPr>
            <w:tcW w:w="3513"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Текстовое значение</w:t>
            </w:r>
          </w:p>
        </w:tc>
      </w:tr>
      <w:tr w:rsidR="0082126E">
        <w:tc>
          <w:tcPr>
            <w:tcW w:w="8962" w:type="dxa"/>
            <w:gridSpan w:val="8"/>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Пространственные параметры</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148" w:type="dxa"/>
            <w:gridSpan w:val="7"/>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w:t>
            </w:r>
          </w:p>
        </w:tc>
      </w:tr>
      <w:tr w:rsidR="0082126E" w:rsidRPr="00CF1619">
        <w:tc>
          <w:tcPr>
            <w:tcW w:w="81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180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 земельного участка (га)</w:t>
            </w:r>
          </w:p>
        </w:tc>
        <w:tc>
          <w:tcPr>
            <w:tcW w:w="151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1.19 Сенокошение</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572"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Предельные размеры земельных участков принимать в соответствии с </w:t>
            </w:r>
            <w:hyperlink r:id="rId32" w:tooltip="consultantplus://offline/ref=AF8E3798765A4F1C9E88CC8826A9D6572E2BBE80797E6653DB7DEC943B342A02F9A63004242E1CC35A1C07EA18A237A660NETFM"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Ханты-Мансийского автономного округа от 03.05.2000 №26-оз «О регулировании отдельных земельных отношений в Ханты-Мансийском автономном округе - Югре» при предоставлении участков фермерским хозяйствам</w:t>
            </w:r>
          </w:p>
        </w:tc>
      </w:tr>
      <w:tr w:rsidR="0082126E">
        <w:tc>
          <w:tcPr>
            <w:tcW w:w="814" w:type="dxa"/>
            <w:vMerge/>
          </w:tcPr>
          <w:p w:rsidR="0082126E" w:rsidRDefault="0082126E">
            <w:pPr>
              <w:pStyle w:val="ConsPlusNormal"/>
              <w:rPr>
                <w:rFonts w:ascii="Times New Roman" w:hAnsi="Times New Roman" w:cs="Times New Roman"/>
                <w:sz w:val="24"/>
                <w:szCs w:val="24"/>
              </w:rPr>
            </w:pPr>
          </w:p>
        </w:tc>
        <w:tc>
          <w:tcPr>
            <w:tcW w:w="1804" w:type="dxa"/>
            <w:vMerge/>
          </w:tcPr>
          <w:p w:rsidR="0082126E" w:rsidRDefault="0082126E">
            <w:pPr>
              <w:pStyle w:val="ConsPlusNormal"/>
              <w:rPr>
                <w:rFonts w:ascii="Times New Roman" w:hAnsi="Times New Roman" w:cs="Times New Roman"/>
                <w:sz w:val="24"/>
                <w:szCs w:val="24"/>
              </w:rPr>
            </w:pPr>
          </w:p>
        </w:tc>
        <w:tc>
          <w:tcPr>
            <w:tcW w:w="151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прочих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572" w:type="dxa"/>
            <w:gridSpan w:val="2"/>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8148" w:type="dxa"/>
            <w:gridSpan w:val="7"/>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Этажность (этаж)</w:t>
            </w:r>
          </w:p>
        </w:tc>
      </w:tr>
      <w:tr w:rsidR="0082126E">
        <w:tc>
          <w:tcPr>
            <w:tcW w:w="81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180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p>
        </w:tc>
        <w:tc>
          <w:tcPr>
            <w:tcW w:w="151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1.19 Сенокошение</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572" w:type="dxa"/>
            <w:gridSpan w:val="2"/>
          </w:tcPr>
          <w:p w:rsidR="0082126E" w:rsidRDefault="0082126E">
            <w:pPr>
              <w:pStyle w:val="ConsPlusNormal"/>
              <w:rPr>
                <w:rFonts w:ascii="Times New Roman" w:hAnsi="Times New Roman" w:cs="Times New Roman"/>
                <w:sz w:val="24"/>
                <w:szCs w:val="24"/>
              </w:rPr>
            </w:pPr>
          </w:p>
        </w:tc>
      </w:tr>
      <w:tr w:rsidR="0082126E">
        <w:tc>
          <w:tcPr>
            <w:tcW w:w="814" w:type="dxa"/>
            <w:vMerge/>
          </w:tcPr>
          <w:p w:rsidR="0082126E" w:rsidRDefault="0082126E">
            <w:pPr>
              <w:pStyle w:val="ConsPlusNormal"/>
              <w:rPr>
                <w:rFonts w:ascii="Times New Roman" w:hAnsi="Times New Roman" w:cs="Times New Roman"/>
                <w:sz w:val="24"/>
                <w:szCs w:val="24"/>
              </w:rPr>
            </w:pPr>
          </w:p>
        </w:tc>
        <w:tc>
          <w:tcPr>
            <w:tcW w:w="1804" w:type="dxa"/>
            <w:vMerge/>
          </w:tcPr>
          <w:p w:rsidR="0082126E" w:rsidRDefault="0082126E">
            <w:pPr>
              <w:pStyle w:val="ConsPlusNormal"/>
              <w:rPr>
                <w:rFonts w:ascii="Times New Roman" w:hAnsi="Times New Roman" w:cs="Times New Roman"/>
                <w:sz w:val="24"/>
                <w:szCs w:val="24"/>
              </w:rPr>
            </w:pPr>
          </w:p>
        </w:tc>
        <w:tc>
          <w:tcPr>
            <w:tcW w:w="151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прочих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3572" w:type="dxa"/>
            <w:gridSpan w:val="2"/>
          </w:tcPr>
          <w:p w:rsidR="0082126E" w:rsidRDefault="0082126E">
            <w:pPr>
              <w:pStyle w:val="ConsPlusNormal"/>
              <w:rPr>
                <w:rFonts w:ascii="Times New Roman" w:hAnsi="Times New Roman" w:cs="Times New Roman"/>
                <w:sz w:val="24"/>
                <w:szCs w:val="24"/>
              </w:rPr>
            </w:pP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w:t>
            </w:r>
          </w:p>
        </w:tc>
        <w:tc>
          <w:tcPr>
            <w:tcW w:w="1519" w:type="dxa"/>
            <w:gridSpan w:val="2"/>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572"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Распространяется и на временные объекты.</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Не распространяется на многоярусные гаражи, являющиеся отдельно стоящими вспомогательными объектами, в соответствии с проектной документацией.</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8148" w:type="dxa"/>
            <w:gridSpan w:val="7"/>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Высота (м)</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Предельная высота</w:t>
            </w:r>
          </w:p>
        </w:tc>
        <w:tc>
          <w:tcPr>
            <w:tcW w:w="151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572" w:type="dxa"/>
            <w:gridSpan w:val="2"/>
          </w:tcPr>
          <w:p w:rsidR="0082126E" w:rsidRDefault="0082126E">
            <w:pPr>
              <w:pStyle w:val="ConsPlusNormal"/>
              <w:rPr>
                <w:rFonts w:ascii="Times New Roman" w:hAnsi="Times New Roman" w:cs="Times New Roman"/>
                <w:sz w:val="24"/>
                <w:szCs w:val="24"/>
              </w:rPr>
            </w:pP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3.2</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 с плоской крышей</w:t>
            </w:r>
          </w:p>
        </w:tc>
        <w:tc>
          <w:tcPr>
            <w:tcW w:w="1519" w:type="dxa"/>
            <w:gridSpan w:val="2"/>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3572" w:type="dxa"/>
            <w:gridSpan w:val="2"/>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Распространяется и на временные объекты.</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Не распространяется на многоярусные гаражи, являющиеся отдельно стоящими вспомогательными объектами, в соответствии с проектной документацией.</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 со скатной крышей</w:t>
            </w:r>
          </w:p>
        </w:tc>
        <w:tc>
          <w:tcPr>
            <w:tcW w:w="1519" w:type="dxa"/>
            <w:gridSpan w:val="2"/>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4,5</w:t>
            </w:r>
          </w:p>
        </w:tc>
        <w:tc>
          <w:tcPr>
            <w:tcW w:w="3572" w:type="dxa"/>
            <w:gridSpan w:val="2"/>
            <w:vMerge/>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8148" w:type="dxa"/>
            <w:gridSpan w:val="7"/>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w:t>
            </w:r>
          </w:p>
        </w:tc>
      </w:tr>
      <w:tr w:rsidR="0082126E">
        <w:tc>
          <w:tcPr>
            <w:tcW w:w="81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180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w:t>
            </w:r>
          </w:p>
        </w:tc>
        <w:tc>
          <w:tcPr>
            <w:tcW w:w="151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1.19 Сенокошение</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572" w:type="dxa"/>
            <w:gridSpan w:val="2"/>
          </w:tcPr>
          <w:p w:rsidR="0082126E" w:rsidRDefault="0082126E">
            <w:pPr>
              <w:pStyle w:val="ConsPlusNormal"/>
              <w:rPr>
                <w:rFonts w:ascii="Times New Roman" w:hAnsi="Times New Roman" w:cs="Times New Roman"/>
                <w:sz w:val="24"/>
                <w:szCs w:val="24"/>
              </w:rPr>
            </w:pPr>
          </w:p>
        </w:tc>
      </w:tr>
      <w:tr w:rsidR="0082126E">
        <w:tc>
          <w:tcPr>
            <w:tcW w:w="814" w:type="dxa"/>
            <w:vMerge/>
          </w:tcPr>
          <w:p w:rsidR="0082126E" w:rsidRDefault="0082126E">
            <w:pPr>
              <w:pStyle w:val="ConsPlusNormal"/>
              <w:rPr>
                <w:rFonts w:ascii="Times New Roman" w:hAnsi="Times New Roman" w:cs="Times New Roman"/>
                <w:sz w:val="24"/>
                <w:szCs w:val="24"/>
              </w:rPr>
            </w:pPr>
          </w:p>
        </w:tc>
        <w:tc>
          <w:tcPr>
            <w:tcW w:w="1804" w:type="dxa"/>
            <w:vMerge/>
          </w:tcPr>
          <w:p w:rsidR="0082126E" w:rsidRDefault="0082126E">
            <w:pPr>
              <w:pStyle w:val="ConsPlusNormal"/>
              <w:rPr>
                <w:rFonts w:ascii="Times New Roman" w:hAnsi="Times New Roman" w:cs="Times New Roman"/>
                <w:sz w:val="24"/>
                <w:szCs w:val="24"/>
              </w:rPr>
            </w:pPr>
          </w:p>
        </w:tc>
        <w:tc>
          <w:tcPr>
            <w:tcW w:w="151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прочих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60</w:t>
            </w:r>
          </w:p>
        </w:tc>
        <w:tc>
          <w:tcPr>
            <w:tcW w:w="3572" w:type="dxa"/>
            <w:gridSpan w:val="2"/>
          </w:tcPr>
          <w:p w:rsidR="0082126E" w:rsidRDefault="0082126E">
            <w:pPr>
              <w:pStyle w:val="ConsPlusNormal"/>
              <w:rPr>
                <w:rFonts w:ascii="Times New Roman" w:hAnsi="Times New Roman" w:cs="Times New Roman"/>
                <w:sz w:val="24"/>
                <w:szCs w:val="24"/>
              </w:rPr>
            </w:pP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8148" w:type="dxa"/>
            <w:gridSpan w:val="7"/>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(м)</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в целях определения мест допустимого размещения зданий, строений сооружений</w:t>
            </w:r>
          </w:p>
        </w:tc>
        <w:tc>
          <w:tcPr>
            <w:tcW w:w="1519"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572" w:type="dxa"/>
            <w:gridSpan w:val="2"/>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8148" w:type="dxa"/>
            <w:gridSpan w:val="7"/>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Озеленение</w:t>
            </w: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6.1</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процент озеленения от общей площади земельного участка.</w:t>
            </w:r>
          </w:p>
        </w:tc>
        <w:tc>
          <w:tcPr>
            <w:tcW w:w="1519" w:type="dxa"/>
            <w:gridSpan w:val="2"/>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40</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572"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земельных участков, на которых расположены объекты отдыха и туризма (базы и дома отдыха, пансионаты, туристические базы, детские лагеря отдыха), открытые спортивные площадки, теннисные корты, катки и другие аналогичные объекты, стадионы, физкультурно-оздоровительные комплексы, спортивные комплексы, бассейны, крытые катки и иные спортивные объекты городского значения, кемпинги, объекты социального обеспечения (дома-интернаты для престарелых, инвалидов и детей, приюты)</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 Требования к архитектурно-градостроительному облику объекта капитального строительства.</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4.1. Общее правило определения требований к архитектурно градостроительному облику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4.1.1. Объект капитального строительства при формировании архитектурно-градостроительного облика должен содержать следующие характеристики: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1) Внешний вид, функции помещений должны соответствовать функциональному назначению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 Обеспеченность связанности территорий, а также комфортного движения пешеходов и транспорта с учетом маломобильных групп населения;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3) Проработка внешнего вида объекта капитального строительства согласно требованиям к архитектурно-стилистическим характеристикам объектов, цветовым решениям, отделочным и (или) строительным материалам, описанным в утвержденных требованиях к архитектурно-градостроительному облику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 Описание конструктивных решений, мест размещения на фасаде, кровле технического и инженерного оборудования;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5) Отображение текстовое и (или) графическое принимаемых архитектурных приемов внешнего освещения (функционального и декоративного).</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4.1.2. Архитектурно-градостроительный облик должен соответствовать требованиям, установленным сводами правил, региональным нормативам градостроительного проектирования Ханты-Мансийского автономного округа - Югры, местным нормативам градостроительного проектирования города Урай, Правилам благоустройства территории города Урай.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4.1.3. Согласование архитектурно-градостроительного облика объекта капитального строительства осуществляется уполномоченным органом в сфере градостроительства в порядке, установленном постановлением Правительства Российской Федерации от 29.05.2023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w:t>
      </w:r>
    </w:p>
    <w:p w:rsidR="0082126E" w:rsidRDefault="0082126E">
      <w:pPr>
        <w:pStyle w:val="ConsPlusNormal"/>
        <w:ind w:firstLine="540"/>
        <w:jc w:val="both"/>
        <w:rPr>
          <w:rFonts w:ascii="Times New Roman" w:hAnsi="Times New Roman" w:cs="Times New Roman"/>
          <w:sz w:val="24"/>
          <w:szCs w:val="24"/>
          <w:highlight w:val="yellow"/>
        </w:rPr>
      </w:pPr>
    </w:p>
    <w:p w:rsidR="0082126E" w:rsidRDefault="00CF1619">
      <w:pPr>
        <w:pStyle w:val="ConsPlusTitle"/>
        <w:ind w:firstLine="540"/>
        <w:jc w:val="both"/>
        <w:outlineLvl w:val="2"/>
        <w:rPr>
          <w:rFonts w:ascii="Times New Roman" w:hAnsi="Times New Roman" w:cs="Times New Roman"/>
          <w:sz w:val="24"/>
          <w:szCs w:val="24"/>
        </w:rPr>
      </w:pPr>
      <w:bookmarkStart w:id="87" w:name="_Toc135061694"/>
      <w:bookmarkStart w:id="88" w:name="_Toc149310598"/>
      <w:r>
        <w:rPr>
          <w:rFonts w:ascii="Times New Roman" w:hAnsi="Times New Roman" w:cs="Times New Roman"/>
          <w:sz w:val="24"/>
          <w:szCs w:val="24"/>
        </w:rPr>
        <w:t>18.3 Зона городских лесов (Р3)</w:t>
      </w:r>
      <w:bookmarkEnd w:id="87"/>
      <w:bookmarkEnd w:id="88"/>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1.</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3798"/>
        <w:gridCol w:w="1304"/>
        <w:gridCol w:w="3402"/>
      </w:tblGrid>
      <w:tr w:rsidR="0082126E">
        <w:tc>
          <w:tcPr>
            <w:tcW w:w="4342"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Основной вид разрешенного использования</w:t>
            </w:r>
          </w:p>
        </w:tc>
        <w:tc>
          <w:tcPr>
            <w:tcW w:w="4706"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c>
          <w:tcPr>
            <w:tcW w:w="54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3798"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130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3402"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c>
          <w:tcPr>
            <w:tcW w:w="54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1.12</w:t>
            </w:r>
          </w:p>
        </w:tc>
        <w:tc>
          <w:tcPr>
            <w:tcW w:w="379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Пчеловодство</w:t>
            </w:r>
          </w:p>
        </w:tc>
        <w:tc>
          <w:tcPr>
            <w:tcW w:w="1304" w:type="dxa"/>
          </w:tcPr>
          <w:p w:rsidR="0082126E" w:rsidRDefault="0082126E">
            <w:pPr>
              <w:pStyle w:val="ConsPlusNormal"/>
              <w:rPr>
                <w:rFonts w:ascii="Times New Roman" w:hAnsi="Times New Roman" w:cs="Times New Roman"/>
                <w:sz w:val="24"/>
                <w:szCs w:val="24"/>
              </w:rPr>
            </w:pPr>
          </w:p>
        </w:tc>
        <w:tc>
          <w:tcPr>
            <w:tcW w:w="3402" w:type="dxa"/>
          </w:tcPr>
          <w:p w:rsidR="0082126E" w:rsidRDefault="0082126E">
            <w:pPr>
              <w:pStyle w:val="ConsPlusNormal"/>
              <w:rPr>
                <w:rFonts w:ascii="Times New Roman" w:hAnsi="Times New Roman" w:cs="Times New Roman"/>
                <w:sz w:val="24"/>
                <w:szCs w:val="24"/>
              </w:rPr>
            </w:pPr>
          </w:p>
        </w:tc>
      </w:tr>
      <w:tr w:rsidR="0082126E">
        <w:tc>
          <w:tcPr>
            <w:tcW w:w="54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379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Питомники</w:t>
            </w:r>
          </w:p>
        </w:tc>
        <w:tc>
          <w:tcPr>
            <w:tcW w:w="1304" w:type="dxa"/>
          </w:tcPr>
          <w:p w:rsidR="0082126E" w:rsidRDefault="0082126E">
            <w:pPr>
              <w:pStyle w:val="ConsPlusNormal"/>
              <w:rPr>
                <w:rFonts w:ascii="Times New Roman" w:hAnsi="Times New Roman" w:cs="Times New Roman"/>
                <w:sz w:val="24"/>
                <w:szCs w:val="24"/>
              </w:rPr>
            </w:pPr>
          </w:p>
        </w:tc>
        <w:tc>
          <w:tcPr>
            <w:tcW w:w="3402" w:type="dxa"/>
          </w:tcPr>
          <w:p w:rsidR="0082126E" w:rsidRDefault="0082126E">
            <w:pPr>
              <w:pStyle w:val="ConsPlusNormal"/>
              <w:rPr>
                <w:rFonts w:ascii="Times New Roman" w:hAnsi="Times New Roman" w:cs="Times New Roman"/>
                <w:sz w:val="24"/>
                <w:szCs w:val="24"/>
              </w:rPr>
            </w:pPr>
          </w:p>
        </w:tc>
      </w:tr>
      <w:tr w:rsidR="0082126E">
        <w:tc>
          <w:tcPr>
            <w:tcW w:w="54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9.1</w:t>
            </w:r>
          </w:p>
        </w:tc>
        <w:tc>
          <w:tcPr>
            <w:tcW w:w="379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Охрана природных территорий</w:t>
            </w:r>
          </w:p>
        </w:tc>
        <w:tc>
          <w:tcPr>
            <w:tcW w:w="1304" w:type="dxa"/>
          </w:tcPr>
          <w:p w:rsidR="0082126E" w:rsidRDefault="0082126E">
            <w:pPr>
              <w:pStyle w:val="ConsPlusNormal"/>
              <w:rPr>
                <w:rFonts w:ascii="Times New Roman" w:hAnsi="Times New Roman" w:cs="Times New Roman"/>
                <w:sz w:val="24"/>
                <w:szCs w:val="24"/>
              </w:rPr>
            </w:pPr>
          </w:p>
        </w:tc>
        <w:tc>
          <w:tcPr>
            <w:tcW w:w="3402" w:type="dxa"/>
          </w:tcPr>
          <w:p w:rsidR="0082126E" w:rsidRDefault="0082126E">
            <w:pPr>
              <w:pStyle w:val="ConsPlusNormal"/>
              <w:rPr>
                <w:rFonts w:ascii="Times New Roman" w:hAnsi="Times New Roman" w:cs="Times New Roman"/>
                <w:sz w:val="24"/>
                <w:szCs w:val="24"/>
              </w:rPr>
            </w:pPr>
          </w:p>
        </w:tc>
      </w:tr>
      <w:tr w:rsidR="0082126E">
        <w:tc>
          <w:tcPr>
            <w:tcW w:w="54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10.4</w:t>
            </w:r>
          </w:p>
        </w:tc>
        <w:tc>
          <w:tcPr>
            <w:tcW w:w="379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Резервные леса</w:t>
            </w:r>
          </w:p>
        </w:tc>
        <w:tc>
          <w:tcPr>
            <w:tcW w:w="1304" w:type="dxa"/>
          </w:tcPr>
          <w:p w:rsidR="0082126E" w:rsidRDefault="0082126E">
            <w:pPr>
              <w:pStyle w:val="ConsPlusNormal"/>
              <w:rPr>
                <w:rFonts w:ascii="Times New Roman" w:hAnsi="Times New Roman" w:cs="Times New Roman"/>
                <w:sz w:val="24"/>
                <w:szCs w:val="24"/>
              </w:rPr>
            </w:pPr>
          </w:p>
        </w:tc>
        <w:tc>
          <w:tcPr>
            <w:tcW w:w="3402" w:type="dxa"/>
          </w:tcPr>
          <w:p w:rsidR="0082126E" w:rsidRDefault="0082126E">
            <w:pPr>
              <w:pStyle w:val="ConsPlusNormal"/>
              <w:rPr>
                <w:rFonts w:ascii="Times New Roman" w:hAnsi="Times New Roman" w:cs="Times New Roman"/>
                <w:sz w:val="24"/>
                <w:szCs w:val="24"/>
              </w:rPr>
            </w:pPr>
          </w:p>
        </w:tc>
      </w:tr>
      <w:tr w:rsidR="0082126E">
        <w:tc>
          <w:tcPr>
            <w:tcW w:w="54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w:t>
            </w:r>
          </w:p>
        </w:tc>
        <w:tc>
          <w:tcPr>
            <w:tcW w:w="3798"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Земельные участки (территории) общего пользования</w:t>
            </w:r>
          </w:p>
        </w:tc>
        <w:tc>
          <w:tcPr>
            <w:tcW w:w="1304"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3402"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c>
          <w:tcPr>
            <w:tcW w:w="544" w:type="dxa"/>
            <w:vMerge/>
          </w:tcPr>
          <w:p w:rsidR="0082126E" w:rsidRDefault="0082126E">
            <w:pPr>
              <w:pStyle w:val="ConsPlusNormal"/>
              <w:rPr>
                <w:rFonts w:ascii="Times New Roman" w:hAnsi="Times New Roman" w:cs="Times New Roman"/>
                <w:sz w:val="24"/>
                <w:szCs w:val="24"/>
              </w:rPr>
            </w:pPr>
          </w:p>
        </w:tc>
        <w:tc>
          <w:tcPr>
            <w:tcW w:w="3798" w:type="dxa"/>
            <w:vMerge/>
          </w:tcPr>
          <w:p w:rsidR="0082126E" w:rsidRDefault="0082126E">
            <w:pPr>
              <w:pStyle w:val="ConsPlusNormal"/>
              <w:rPr>
                <w:rFonts w:ascii="Times New Roman" w:hAnsi="Times New Roman" w:cs="Times New Roman"/>
                <w:sz w:val="24"/>
                <w:szCs w:val="24"/>
              </w:rPr>
            </w:pPr>
          </w:p>
        </w:tc>
        <w:tc>
          <w:tcPr>
            <w:tcW w:w="1304"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3402"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Спорт</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2.</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
        <w:gridCol w:w="3742"/>
        <w:gridCol w:w="1191"/>
        <w:gridCol w:w="3402"/>
      </w:tblGrid>
      <w:tr w:rsidR="0082126E">
        <w:trPr>
          <w:jc w:val="center"/>
        </w:trPr>
        <w:tc>
          <w:tcPr>
            <w:tcW w:w="4271"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Условно разрешенный вид разрешенного использования</w:t>
            </w:r>
          </w:p>
        </w:tc>
        <w:tc>
          <w:tcPr>
            <w:tcW w:w="4593"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rPr>
          <w:jc w:val="center"/>
        </w:trPr>
        <w:tc>
          <w:tcPr>
            <w:tcW w:w="529"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3742"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1191"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3402"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rPr>
          <w:jc w:val="center"/>
        </w:trPr>
        <w:tc>
          <w:tcPr>
            <w:tcW w:w="52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2.4</w:t>
            </w:r>
          </w:p>
        </w:tc>
        <w:tc>
          <w:tcPr>
            <w:tcW w:w="374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Передвижное жилье</w:t>
            </w:r>
          </w:p>
        </w:tc>
        <w:tc>
          <w:tcPr>
            <w:tcW w:w="1191" w:type="dxa"/>
          </w:tcPr>
          <w:p w:rsidR="0082126E" w:rsidRDefault="0082126E">
            <w:pPr>
              <w:pStyle w:val="ConsPlusNormal"/>
              <w:rPr>
                <w:rFonts w:ascii="Times New Roman" w:hAnsi="Times New Roman" w:cs="Times New Roman"/>
                <w:sz w:val="24"/>
                <w:szCs w:val="24"/>
              </w:rPr>
            </w:pPr>
          </w:p>
        </w:tc>
        <w:tc>
          <w:tcPr>
            <w:tcW w:w="3402" w:type="dxa"/>
          </w:tcPr>
          <w:p w:rsidR="0082126E" w:rsidRDefault="0082126E">
            <w:pPr>
              <w:pStyle w:val="ConsPlusNormal"/>
              <w:rPr>
                <w:rFonts w:ascii="Times New Roman" w:hAnsi="Times New Roman" w:cs="Times New Roman"/>
                <w:sz w:val="24"/>
                <w:szCs w:val="24"/>
              </w:rPr>
            </w:pP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Предельные параметры разрешенного строительства, установленные для территориальной зоны, приведены в таблице 3.</w:t>
      </w:r>
    </w:p>
    <w:p w:rsidR="0082126E" w:rsidRDefault="0082126E">
      <w:pPr>
        <w:pStyle w:val="ConsPlusNormal"/>
        <w:ind w:firstLine="540"/>
        <w:jc w:val="right"/>
        <w:rPr>
          <w:rFonts w:ascii="Times New Roman" w:hAnsi="Times New Roman" w:cs="Times New Roman"/>
          <w:i/>
          <w:sz w:val="24"/>
          <w:szCs w:val="24"/>
        </w:rPr>
      </w:pP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3780"/>
        <w:gridCol w:w="132"/>
        <w:gridCol w:w="1279"/>
        <w:gridCol w:w="604"/>
        <w:gridCol w:w="678"/>
        <w:gridCol w:w="1475"/>
      </w:tblGrid>
      <w:tr w:rsidR="0082126E">
        <w:trPr>
          <w:jc w:val="center"/>
        </w:trPr>
        <w:tc>
          <w:tcPr>
            <w:tcW w:w="814"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N строки</w:t>
            </w:r>
          </w:p>
        </w:tc>
        <w:tc>
          <w:tcPr>
            <w:tcW w:w="3780"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Вид (классификация) параметра</w:t>
            </w:r>
          </w:p>
        </w:tc>
        <w:tc>
          <w:tcPr>
            <w:tcW w:w="4168" w:type="dxa"/>
            <w:gridSpan w:val="5"/>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Показатель</w:t>
            </w:r>
          </w:p>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(предельный параметр)</w:t>
            </w:r>
          </w:p>
        </w:tc>
      </w:tr>
      <w:tr w:rsidR="0082126E">
        <w:trPr>
          <w:jc w:val="center"/>
        </w:trPr>
        <w:tc>
          <w:tcPr>
            <w:tcW w:w="814"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3780"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1411"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Параметр установлен для ВРИ</w:t>
            </w:r>
          </w:p>
        </w:tc>
        <w:tc>
          <w:tcPr>
            <w:tcW w:w="604"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мин.</w:t>
            </w:r>
          </w:p>
        </w:tc>
        <w:tc>
          <w:tcPr>
            <w:tcW w:w="678"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макс.</w:t>
            </w:r>
          </w:p>
        </w:tc>
        <w:tc>
          <w:tcPr>
            <w:tcW w:w="1475"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Текстовое значение</w:t>
            </w:r>
          </w:p>
        </w:tc>
      </w:tr>
      <w:tr w:rsidR="0082126E">
        <w:trPr>
          <w:jc w:val="center"/>
        </w:trPr>
        <w:tc>
          <w:tcPr>
            <w:tcW w:w="8762" w:type="dxa"/>
            <w:gridSpan w:val="7"/>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Пространственные параметры</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7948"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3912"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 земельного участка (га)</w:t>
            </w:r>
          </w:p>
        </w:tc>
        <w:tc>
          <w:tcPr>
            <w:tcW w:w="12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7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475" w:type="dxa"/>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7948"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Этажность (этаж)</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3912"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p>
        </w:tc>
        <w:tc>
          <w:tcPr>
            <w:tcW w:w="12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7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475" w:type="dxa"/>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7948"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Высота (м)</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3912"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Предельная высота</w:t>
            </w:r>
          </w:p>
        </w:tc>
        <w:tc>
          <w:tcPr>
            <w:tcW w:w="12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7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475" w:type="dxa"/>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7948"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3912"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w:t>
            </w:r>
          </w:p>
        </w:tc>
        <w:tc>
          <w:tcPr>
            <w:tcW w:w="12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7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60</w:t>
            </w:r>
          </w:p>
        </w:tc>
        <w:tc>
          <w:tcPr>
            <w:tcW w:w="1475" w:type="dxa"/>
          </w:tcPr>
          <w:p w:rsidR="0082126E" w:rsidRDefault="0082126E">
            <w:pPr>
              <w:pStyle w:val="ConsPlusNormal"/>
              <w:rPr>
                <w:rFonts w:ascii="Times New Roman" w:hAnsi="Times New Roman" w:cs="Times New Roman"/>
                <w:sz w:val="24"/>
                <w:szCs w:val="24"/>
              </w:rPr>
            </w:pP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7948"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(м)</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3912"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в целях определения мест допустимого размещения зданий, строений сооружений</w:t>
            </w:r>
          </w:p>
        </w:tc>
        <w:tc>
          <w:tcPr>
            <w:tcW w:w="12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7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475" w:type="dxa"/>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7948"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Озеленение</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6.1</w:t>
            </w:r>
          </w:p>
        </w:tc>
        <w:tc>
          <w:tcPr>
            <w:tcW w:w="3912"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процент озеленения от общей площади земельного участка.</w:t>
            </w:r>
          </w:p>
        </w:tc>
        <w:tc>
          <w:tcPr>
            <w:tcW w:w="12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40</w:t>
            </w:r>
          </w:p>
        </w:tc>
        <w:tc>
          <w:tcPr>
            <w:tcW w:w="67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475" w:type="dxa"/>
          </w:tcPr>
          <w:p w:rsidR="0082126E" w:rsidRDefault="0082126E">
            <w:pPr>
              <w:pStyle w:val="ConsPlusNormal"/>
              <w:rPr>
                <w:rFonts w:ascii="Times New Roman" w:hAnsi="Times New Roman" w:cs="Times New Roman"/>
                <w:sz w:val="24"/>
                <w:szCs w:val="24"/>
              </w:rPr>
            </w:pP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 Требования к архитектурно-градостроительному облику объекта капитального строительства.</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4.1. Общее правило определения требований к архитектурно градостроительному облику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4.1.1. Объект капитального строительства при формировании архитектурно-градостроительного облика должен содержать следующие характеристики: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1) Внешний вид, функции помещений должны соответствовать функциональному назначению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 Обеспеченность связанности территорий, а также комфортного движения пешеходов и транспорта с учетом маломобильных групп населения;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3) Проработка внешнего вида объекта капитального строительства согласно требованиям к архитектурно-стилистическим характеристикам объектов, цветовым решениям, отделочным и (или) строительным материалам, описанным в утвержденных требованиях к архитектурно-градостроительному облику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 Описание конструктивных решений, мест размещения на фасаде, кровле технического и инженерного оборудования;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5) Отображение текстовое и (или) графическое принимаемых архитектурных приемов внешнего освещения (функционального и декоративного).</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4.1.2. Архитектурно-градостроительный облик должен соответствовать требованиям, установленным сводами правил, региональным нормативам градостроительного проектирования Ханты-Мансийского автономного округа - Югры, местным нормативам градостроительного проектирования города Урай, Правилам благоустройства территории города Урай.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4.1.3. Согласование архитектурно-градостроительного облика объекта капитального строительства осуществляется уполномоченным органом в сфере градостроительства в порядке, установленном постановлением Правительства Российской Федерации от 29.05.2023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w:t>
      </w:r>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Title"/>
        <w:spacing w:line="276" w:lineRule="auto"/>
        <w:ind w:firstLine="709"/>
        <w:jc w:val="both"/>
        <w:outlineLvl w:val="2"/>
        <w:rPr>
          <w:rFonts w:ascii="Times New Roman" w:hAnsi="Times New Roman" w:cs="Times New Roman"/>
          <w:sz w:val="24"/>
          <w:szCs w:val="24"/>
        </w:rPr>
      </w:pPr>
      <w:bookmarkStart w:id="89" w:name="_Toc135061695"/>
      <w:bookmarkStart w:id="90" w:name="_Toc149310599"/>
      <w:r>
        <w:rPr>
          <w:rFonts w:ascii="Times New Roman" w:hAnsi="Times New Roman" w:cs="Times New Roman"/>
          <w:sz w:val="24"/>
          <w:szCs w:val="24"/>
        </w:rPr>
        <w:t>19. Зоны сельскохозяйственного использования</w:t>
      </w:r>
      <w:bookmarkEnd w:id="89"/>
      <w:bookmarkEnd w:id="90"/>
    </w:p>
    <w:p w:rsidR="0082126E" w:rsidRDefault="00CF1619">
      <w:pPr>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 сенокосы, пашни.</w:t>
      </w:r>
    </w:p>
    <w:p w:rsidR="0082126E" w:rsidRDefault="0082126E">
      <w:pPr>
        <w:pStyle w:val="ConsPlusTitle"/>
        <w:spacing w:line="276" w:lineRule="auto"/>
        <w:ind w:firstLine="540"/>
        <w:jc w:val="both"/>
        <w:outlineLvl w:val="2"/>
        <w:rPr>
          <w:rFonts w:ascii="Times New Roman" w:hAnsi="Times New Roman" w:cs="Times New Roman"/>
          <w:sz w:val="24"/>
          <w:szCs w:val="24"/>
        </w:rPr>
      </w:pPr>
    </w:p>
    <w:p w:rsidR="0082126E" w:rsidRDefault="00CF1619">
      <w:pPr>
        <w:pStyle w:val="ConsPlusTitle"/>
        <w:spacing w:line="276" w:lineRule="auto"/>
        <w:ind w:firstLine="540"/>
        <w:jc w:val="both"/>
        <w:outlineLvl w:val="2"/>
        <w:rPr>
          <w:rFonts w:ascii="Times New Roman" w:hAnsi="Times New Roman" w:cs="Times New Roman"/>
          <w:sz w:val="24"/>
          <w:szCs w:val="24"/>
        </w:rPr>
      </w:pPr>
      <w:bookmarkStart w:id="91" w:name="_Toc135061696"/>
      <w:bookmarkStart w:id="92" w:name="_Toc149310600"/>
      <w:r>
        <w:rPr>
          <w:rFonts w:ascii="Times New Roman" w:hAnsi="Times New Roman" w:cs="Times New Roman"/>
          <w:sz w:val="24"/>
          <w:szCs w:val="24"/>
        </w:rPr>
        <w:t>19.1 Зона, занятая объектами сельскохозяйственного назначения и предназначенная для ведения сельского хозяйства, развития объектов сельскохозяйственного назначения (СХ1)</w:t>
      </w:r>
      <w:bookmarkEnd w:id="91"/>
      <w:bookmarkEnd w:id="92"/>
    </w:p>
    <w:p w:rsidR="0082126E" w:rsidRDefault="0082126E">
      <w:pPr>
        <w:pStyle w:val="ConsPlusNormal"/>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1.</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2891"/>
        <w:gridCol w:w="1077"/>
        <w:gridCol w:w="4252"/>
      </w:tblGrid>
      <w:tr w:rsidR="0082126E">
        <w:tc>
          <w:tcPr>
            <w:tcW w:w="3615"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Основной вид разрешенного использования</w:t>
            </w:r>
          </w:p>
        </w:tc>
        <w:tc>
          <w:tcPr>
            <w:tcW w:w="5329"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c>
          <w:tcPr>
            <w:tcW w:w="72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2891"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1077"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4252"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c>
          <w:tcPr>
            <w:tcW w:w="72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2891"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Растениеводство</w:t>
            </w:r>
          </w:p>
        </w:tc>
        <w:tc>
          <w:tcPr>
            <w:tcW w:w="1077"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252"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c>
          <w:tcPr>
            <w:tcW w:w="724" w:type="dxa"/>
            <w:vMerge/>
          </w:tcPr>
          <w:p w:rsidR="0082126E" w:rsidRDefault="0082126E">
            <w:pPr>
              <w:pStyle w:val="ConsPlusNormal"/>
              <w:rPr>
                <w:rFonts w:ascii="Times New Roman" w:hAnsi="Times New Roman" w:cs="Times New Roman"/>
                <w:sz w:val="24"/>
                <w:szCs w:val="24"/>
              </w:rPr>
            </w:pPr>
          </w:p>
        </w:tc>
        <w:tc>
          <w:tcPr>
            <w:tcW w:w="2891" w:type="dxa"/>
            <w:vMerge/>
          </w:tcPr>
          <w:p w:rsidR="0082126E" w:rsidRDefault="0082126E">
            <w:pPr>
              <w:pStyle w:val="ConsPlusNormal"/>
              <w:rPr>
                <w:rFonts w:ascii="Times New Roman" w:hAnsi="Times New Roman" w:cs="Times New Roman"/>
                <w:sz w:val="24"/>
                <w:szCs w:val="24"/>
              </w:rPr>
            </w:pPr>
          </w:p>
        </w:tc>
        <w:tc>
          <w:tcPr>
            <w:tcW w:w="1077"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4252"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r>
      <w:tr w:rsidR="0082126E">
        <w:tc>
          <w:tcPr>
            <w:tcW w:w="72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1.8</w:t>
            </w:r>
          </w:p>
        </w:tc>
        <w:tc>
          <w:tcPr>
            <w:tcW w:w="2891"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Скотоводство</w:t>
            </w:r>
          </w:p>
        </w:tc>
        <w:tc>
          <w:tcPr>
            <w:tcW w:w="1077"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252"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c>
          <w:tcPr>
            <w:tcW w:w="724" w:type="dxa"/>
            <w:vMerge/>
          </w:tcPr>
          <w:p w:rsidR="0082126E" w:rsidRDefault="0082126E">
            <w:pPr>
              <w:pStyle w:val="ConsPlusNormal"/>
              <w:rPr>
                <w:rFonts w:ascii="Times New Roman" w:hAnsi="Times New Roman" w:cs="Times New Roman"/>
                <w:sz w:val="24"/>
                <w:szCs w:val="24"/>
              </w:rPr>
            </w:pPr>
          </w:p>
        </w:tc>
        <w:tc>
          <w:tcPr>
            <w:tcW w:w="2891" w:type="dxa"/>
            <w:vMerge/>
          </w:tcPr>
          <w:p w:rsidR="0082126E" w:rsidRDefault="0082126E">
            <w:pPr>
              <w:pStyle w:val="ConsPlusNormal"/>
              <w:rPr>
                <w:rFonts w:ascii="Times New Roman" w:hAnsi="Times New Roman" w:cs="Times New Roman"/>
                <w:sz w:val="24"/>
                <w:szCs w:val="24"/>
              </w:rPr>
            </w:pPr>
          </w:p>
        </w:tc>
        <w:tc>
          <w:tcPr>
            <w:tcW w:w="1077"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4252"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r>
      <w:tr w:rsidR="0082126E">
        <w:tc>
          <w:tcPr>
            <w:tcW w:w="72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1.9</w:t>
            </w:r>
          </w:p>
        </w:tc>
        <w:tc>
          <w:tcPr>
            <w:tcW w:w="2891"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Звероводство</w:t>
            </w:r>
          </w:p>
        </w:tc>
        <w:tc>
          <w:tcPr>
            <w:tcW w:w="1077"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252"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c>
          <w:tcPr>
            <w:tcW w:w="724" w:type="dxa"/>
            <w:vMerge/>
          </w:tcPr>
          <w:p w:rsidR="0082126E" w:rsidRDefault="0082126E">
            <w:pPr>
              <w:pStyle w:val="ConsPlusNormal"/>
              <w:rPr>
                <w:rFonts w:ascii="Times New Roman" w:hAnsi="Times New Roman" w:cs="Times New Roman"/>
                <w:sz w:val="24"/>
                <w:szCs w:val="24"/>
              </w:rPr>
            </w:pPr>
          </w:p>
        </w:tc>
        <w:tc>
          <w:tcPr>
            <w:tcW w:w="2891" w:type="dxa"/>
            <w:vMerge/>
          </w:tcPr>
          <w:p w:rsidR="0082126E" w:rsidRDefault="0082126E">
            <w:pPr>
              <w:pStyle w:val="ConsPlusNormal"/>
              <w:rPr>
                <w:rFonts w:ascii="Times New Roman" w:hAnsi="Times New Roman" w:cs="Times New Roman"/>
                <w:sz w:val="24"/>
                <w:szCs w:val="24"/>
              </w:rPr>
            </w:pPr>
          </w:p>
        </w:tc>
        <w:tc>
          <w:tcPr>
            <w:tcW w:w="1077"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4252"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r>
      <w:tr w:rsidR="0082126E">
        <w:tc>
          <w:tcPr>
            <w:tcW w:w="72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1.10</w:t>
            </w:r>
          </w:p>
        </w:tc>
        <w:tc>
          <w:tcPr>
            <w:tcW w:w="2891"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Птицеводство</w:t>
            </w:r>
          </w:p>
        </w:tc>
        <w:tc>
          <w:tcPr>
            <w:tcW w:w="1077"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252"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c>
          <w:tcPr>
            <w:tcW w:w="724" w:type="dxa"/>
            <w:vMerge/>
          </w:tcPr>
          <w:p w:rsidR="0082126E" w:rsidRDefault="0082126E">
            <w:pPr>
              <w:pStyle w:val="ConsPlusNormal"/>
              <w:rPr>
                <w:rFonts w:ascii="Times New Roman" w:hAnsi="Times New Roman" w:cs="Times New Roman"/>
                <w:sz w:val="24"/>
                <w:szCs w:val="24"/>
              </w:rPr>
            </w:pPr>
          </w:p>
        </w:tc>
        <w:tc>
          <w:tcPr>
            <w:tcW w:w="2891" w:type="dxa"/>
            <w:vMerge/>
          </w:tcPr>
          <w:p w:rsidR="0082126E" w:rsidRDefault="0082126E">
            <w:pPr>
              <w:pStyle w:val="ConsPlusNormal"/>
              <w:rPr>
                <w:rFonts w:ascii="Times New Roman" w:hAnsi="Times New Roman" w:cs="Times New Roman"/>
                <w:sz w:val="24"/>
                <w:szCs w:val="24"/>
              </w:rPr>
            </w:pPr>
          </w:p>
        </w:tc>
        <w:tc>
          <w:tcPr>
            <w:tcW w:w="1077"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4252"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r>
      <w:tr w:rsidR="0082126E">
        <w:tc>
          <w:tcPr>
            <w:tcW w:w="72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1.11</w:t>
            </w:r>
          </w:p>
        </w:tc>
        <w:tc>
          <w:tcPr>
            <w:tcW w:w="2891"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Свиноводство</w:t>
            </w:r>
          </w:p>
        </w:tc>
        <w:tc>
          <w:tcPr>
            <w:tcW w:w="1077"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252"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c>
          <w:tcPr>
            <w:tcW w:w="724" w:type="dxa"/>
            <w:vMerge/>
          </w:tcPr>
          <w:p w:rsidR="0082126E" w:rsidRDefault="0082126E">
            <w:pPr>
              <w:pStyle w:val="ConsPlusNormal"/>
              <w:rPr>
                <w:rFonts w:ascii="Times New Roman" w:hAnsi="Times New Roman" w:cs="Times New Roman"/>
                <w:sz w:val="24"/>
                <w:szCs w:val="24"/>
              </w:rPr>
            </w:pPr>
          </w:p>
        </w:tc>
        <w:tc>
          <w:tcPr>
            <w:tcW w:w="2891" w:type="dxa"/>
            <w:vMerge/>
          </w:tcPr>
          <w:p w:rsidR="0082126E" w:rsidRDefault="0082126E">
            <w:pPr>
              <w:pStyle w:val="ConsPlusNormal"/>
              <w:rPr>
                <w:rFonts w:ascii="Times New Roman" w:hAnsi="Times New Roman" w:cs="Times New Roman"/>
                <w:sz w:val="24"/>
                <w:szCs w:val="24"/>
              </w:rPr>
            </w:pPr>
          </w:p>
        </w:tc>
        <w:tc>
          <w:tcPr>
            <w:tcW w:w="1077"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4252"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r>
      <w:tr w:rsidR="0082126E">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1.12</w:t>
            </w:r>
          </w:p>
        </w:tc>
        <w:tc>
          <w:tcPr>
            <w:tcW w:w="289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Пчеловодство</w:t>
            </w:r>
          </w:p>
        </w:tc>
        <w:tc>
          <w:tcPr>
            <w:tcW w:w="107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25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c>
          <w:tcPr>
            <w:tcW w:w="72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1.13</w:t>
            </w:r>
          </w:p>
        </w:tc>
        <w:tc>
          <w:tcPr>
            <w:tcW w:w="2891"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Рыбоводство</w:t>
            </w:r>
          </w:p>
        </w:tc>
        <w:tc>
          <w:tcPr>
            <w:tcW w:w="1077"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4252"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r>
      <w:tr w:rsidR="0082126E">
        <w:tc>
          <w:tcPr>
            <w:tcW w:w="724" w:type="dxa"/>
            <w:vMerge/>
          </w:tcPr>
          <w:p w:rsidR="0082126E" w:rsidRDefault="0082126E">
            <w:pPr>
              <w:pStyle w:val="ConsPlusNormal"/>
              <w:rPr>
                <w:rFonts w:ascii="Times New Roman" w:hAnsi="Times New Roman" w:cs="Times New Roman"/>
                <w:sz w:val="24"/>
                <w:szCs w:val="24"/>
              </w:rPr>
            </w:pPr>
          </w:p>
        </w:tc>
        <w:tc>
          <w:tcPr>
            <w:tcW w:w="2891" w:type="dxa"/>
            <w:vMerge/>
          </w:tcPr>
          <w:p w:rsidR="0082126E" w:rsidRDefault="0082126E">
            <w:pPr>
              <w:pStyle w:val="ConsPlusNormal"/>
              <w:rPr>
                <w:rFonts w:ascii="Times New Roman" w:hAnsi="Times New Roman" w:cs="Times New Roman"/>
                <w:sz w:val="24"/>
                <w:szCs w:val="24"/>
              </w:rPr>
            </w:pPr>
          </w:p>
        </w:tc>
        <w:tc>
          <w:tcPr>
            <w:tcW w:w="1077"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6.9</w:t>
            </w:r>
          </w:p>
        </w:tc>
        <w:tc>
          <w:tcPr>
            <w:tcW w:w="4252"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Склад</w:t>
            </w:r>
          </w:p>
        </w:tc>
      </w:tr>
      <w:tr w:rsidR="0082126E">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289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Питомники</w:t>
            </w:r>
          </w:p>
        </w:tc>
        <w:tc>
          <w:tcPr>
            <w:tcW w:w="107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425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r>
      <w:tr w:rsidR="0082126E">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1.19</w:t>
            </w:r>
          </w:p>
        </w:tc>
        <w:tc>
          <w:tcPr>
            <w:tcW w:w="289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Сенокошение</w:t>
            </w:r>
          </w:p>
        </w:tc>
        <w:tc>
          <w:tcPr>
            <w:tcW w:w="1077" w:type="dxa"/>
          </w:tcPr>
          <w:p w:rsidR="0082126E" w:rsidRDefault="0082126E">
            <w:pPr>
              <w:pStyle w:val="ConsPlusNormal"/>
              <w:rPr>
                <w:rFonts w:ascii="Times New Roman" w:hAnsi="Times New Roman" w:cs="Times New Roman"/>
                <w:sz w:val="24"/>
                <w:szCs w:val="24"/>
              </w:rPr>
            </w:pPr>
          </w:p>
        </w:tc>
        <w:tc>
          <w:tcPr>
            <w:tcW w:w="4252" w:type="dxa"/>
          </w:tcPr>
          <w:p w:rsidR="0082126E" w:rsidRDefault="0082126E">
            <w:pPr>
              <w:pStyle w:val="ConsPlusNormal"/>
              <w:rPr>
                <w:rFonts w:ascii="Times New Roman" w:hAnsi="Times New Roman" w:cs="Times New Roman"/>
                <w:sz w:val="24"/>
                <w:szCs w:val="24"/>
              </w:rPr>
            </w:pPr>
          </w:p>
        </w:tc>
      </w:tr>
      <w:tr w:rsidR="0082126E">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w:t>
            </w:r>
          </w:p>
        </w:tc>
        <w:tc>
          <w:tcPr>
            <w:tcW w:w="289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tc>
        <w:tc>
          <w:tcPr>
            <w:tcW w:w="1077" w:type="dxa"/>
          </w:tcPr>
          <w:p w:rsidR="0082126E" w:rsidRDefault="0082126E">
            <w:pPr>
              <w:pStyle w:val="ConsPlusNormal"/>
              <w:rPr>
                <w:rFonts w:ascii="Times New Roman" w:hAnsi="Times New Roman" w:cs="Times New Roman"/>
                <w:sz w:val="24"/>
                <w:szCs w:val="24"/>
              </w:rPr>
            </w:pPr>
          </w:p>
        </w:tc>
        <w:tc>
          <w:tcPr>
            <w:tcW w:w="4252" w:type="dxa"/>
          </w:tcPr>
          <w:p w:rsidR="0082126E" w:rsidRDefault="0082126E">
            <w:pPr>
              <w:pStyle w:val="ConsPlusNormal"/>
              <w:rPr>
                <w:rFonts w:ascii="Times New Roman" w:hAnsi="Times New Roman" w:cs="Times New Roman"/>
                <w:sz w:val="24"/>
                <w:szCs w:val="24"/>
              </w:rPr>
            </w:pPr>
          </w:p>
        </w:tc>
      </w:tr>
      <w:tr w:rsidR="0082126E">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289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1077" w:type="dxa"/>
          </w:tcPr>
          <w:p w:rsidR="0082126E" w:rsidRDefault="0082126E">
            <w:pPr>
              <w:pStyle w:val="ConsPlusNormal"/>
              <w:rPr>
                <w:rFonts w:ascii="Times New Roman" w:hAnsi="Times New Roman" w:cs="Times New Roman"/>
                <w:sz w:val="24"/>
                <w:szCs w:val="24"/>
              </w:rPr>
            </w:pPr>
          </w:p>
        </w:tc>
        <w:tc>
          <w:tcPr>
            <w:tcW w:w="4252" w:type="dxa"/>
          </w:tcPr>
          <w:p w:rsidR="0082126E" w:rsidRDefault="0082126E">
            <w:pPr>
              <w:pStyle w:val="ConsPlusNormal"/>
              <w:rPr>
                <w:rFonts w:ascii="Times New Roman" w:hAnsi="Times New Roman" w:cs="Times New Roman"/>
                <w:sz w:val="24"/>
                <w:szCs w:val="24"/>
              </w:rPr>
            </w:pPr>
          </w:p>
        </w:tc>
      </w:tr>
      <w:tr w:rsidR="0082126E">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3.2.10</w:t>
            </w:r>
          </w:p>
        </w:tc>
        <w:tc>
          <w:tcPr>
            <w:tcW w:w="289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Приюты для животных</w:t>
            </w:r>
          </w:p>
        </w:tc>
        <w:tc>
          <w:tcPr>
            <w:tcW w:w="1077" w:type="dxa"/>
          </w:tcPr>
          <w:p w:rsidR="0082126E" w:rsidRDefault="0082126E">
            <w:pPr>
              <w:pStyle w:val="ConsPlusNormal"/>
              <w:rPr>
                <w:rFonts w:ascii="Times New Roman" w:hAnsi="Times New Roman" w:cs="Times New Roman"/>
                <w:sz w:val="24"/>
                <w:szCs w:val="24"/>
              </w:rPr>
            </w:pPr>
          </w:p>
        </w:tc>
        <w:tc>
          <w:tcPr>
            <w:tcW w:w="4252" w:type="dxa"/>
          </w:tcPr>
          <w:p w:rsidR="0082126E" w:rsidRDefault="0082126E">
            <w:pPr>
              <w:pStyle w:val="ConsPlusNormal"/>
              <w:rPr>
                <w:rFonts w:ascii="Times New Roman" w:hAnsi="Times New Roman" w:cs="Times New Roman"/>
                <w:sz w:val="24"/>
                <w:szCs w:val="24"/>
              </w:rPr>
            </w:pPr>
          </w:p>
        </w:tc>
      </w:tr>
      <w:tr w:rsidR="0082126E">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6.8</w:t>
            </w:r>
          </w:p>
        </w:tc>
        <w:tc>
          <w:tcPr>
            <w:tcW w:w="289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Связь</w:t>
            </w:r>
          </w:p>
        </w:tc>
        <w:tc>
          <w:tcPr>
            <w:tcW w:w="1077" w:type="dxa"/>
          </w:tcPr>
          <w:p w:rsidR="0082126E" w:rsidRDefault="0082126E">
            <w:pPr>
              <w:pStyle w:val="ConsPlusNormal"/>
              <w:rPr>
                <w:rFonts w:ascii="Times New Roman" w:hAnsi="Times New Roman" w:cs="Times New Roman"/>
                <w:sz w:val="24"/>
                <w:szCs w:val="24"/>
              </w:rPr>
            </w:pPr>
          </w:p>
        </w:tc>
        <w:tc>
          <w:tcPr>
            <w:tcW w:w="4252" w:type="dxa"/>
          </w:tcPr>
          <w:p w:rsidR="0082126E" w:rsidRDefault="0082126E">
            <w:pPr>
              <w:pStyle w:val="ConsPlusNormal"/>
              <w:rPr>
                <w:rFonts w:ascii="Times New Roman" w:hAnsi="Times New Roman" w:cs="Times New Roman"/>
                <w:sz w:val="24"/>
                <w:szCs w:val="24"/>
              </w:rPr>
            </w:pP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2.</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4479"/>
        <w:gridCol w:w="1077"/>
        <w:gridCol w:w="2721"/>
      </w:tblGrid>
      <w:tr w:rsidR="0082126E">
        <w:tc>
          <w:tcPr>
            <w:tcW w:w="5203"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Условно разрешенный вид разрешенного использования</w:t>
            </w:r>
          </w:p>
        </w:tc>
        <w:tc>
          <w:tcPr>
            <w:tcW w:w="3798"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c>
          <w:tcPr>
            <w:tcW w:w="72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4479"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1077"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2721"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3.10.1</w:t>
            </w:r>
          </w:p>
        </w:tc>
        <w:tc>
          <w:tcPr>
            <w:tcW w:w="44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Амбулаторное ветеринарное обслуживание</w:t>
            </w:r>
          </w:p>
        </w:tc>
        <w:tc>
          <w:tcPr>
            <w:tcW w:w="1077" w:type="dxa"/>
          </w:tcPr>
          <w:p w:rsidR="0082126E" w:rsidRDefault="0082126E">
            <w:pPr>
              <w:pStyle w:val="ConsPlusNormal"/>
              <w:rPr>
                <w:rFonts w:ascii="Times New Roman" w:hAnsi="Times New Roman" w:cs="Times New Roman"/>
                <w:sz w:val="24"/>
                <w:szCs w:val="24"/>
              </w:rPr>
            </w:pPr>
          </w:p>
        </w:tc>
        <w:tc>
          <w:tcPr>
            <w:tcW w:w="2721" w:type="dxa"/>
          </w:tcPr>
          <w:p w:rsidR="0082126E" w:rsidRDefault="0082126E">
            <w:pPr>
              <w:pStyle w:val="ConsPlusNormal"/>
              <w:rPr>
                <w:rFonts w:ascii="Times New Roman" w:hAnsi="Times New Roman" w:cs="Times New Roman"/>
                <w:sz w:val="24"/>
                <w:szCs w:val="24"/>
              </w:rPr>
            </w:pPr>
          </w:p>
        </w:tc>
      </w:tr>
      <w:tr w:rsidR="0082126E">
        <w:tc>
          <w:tcPr>
            <w:tcW w:w="72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3.10.2</w:t>
            </w:r>
          </w:p>
        </w:tc>
        <w:tc>
          <w:tcPr>
            <w:tcW w:w="44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Приюты для животных</w:t>
            </w:r>
          </w:p>
        </w:tc>
        <w:tc>
          <w:tcPr>
            <w:tcW w:w="1077" w:type="dxa"/>
          </w:tcPr>
          <w:p w:rsidR="0082126E" w:rsidRDefault="0082126E">
            <w:pPr>
              <w:pStyle w:val="ConsPlusNormal"/>
              <w:rPr>
                <w:rFonts w:ascii="Times New Roman" w:hAnsi="Times New Roman" w:cs="Times New Roman"/>
                <w:sz w:val="24"/>
                <w:szCs w:val="24"/>
              </w:rPr>
            </w:pPr>
          </w:p>
        </w:tc>
        <w:tc>
          <w:tcPr>
            <w:tcW w:w="2721" w:type="dxa"/>
          </w:tcPr>
          <w:p w:rsidR="0082126E" w:rsidRDefault="0082126E">
            <w:pPr>
              <w:pStyle w:val="ConsPlusNormal"/>
              <w:rPr>
                <w:rFonts w:ascii="Times New Roman" w:hAnsi="Times New Roman" w:cs="Times New Roman"/>
                <w:sz w:val="24"/>
                <w:szCs w:val="24"/>
              </w:rPr>
            </w:pP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Предельные параметры разрешенного строительства, установленные для территориальной зоны, приведены в таблице 3.</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1804"/>
        <w:gridCol w:w="138"/>
        <w:gridCol w:w="2470"/>
        <w:gridCol w:w="604"/>
        <w:gridCol w:w="753"/>
        <w:gridCol w:w="2447"/>
      </w:tblGrid>
      <w:tr w:rsidR="0082126E">
        <w:tc>
          <w:tcPr>
            <w:tcW w:w="814"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N строки</w:t>
            </w:r>
          </w:p>
        </w:tc>
        <w:tc>
          <w:tcPr>
            <w:tcW w:w="1942" w:type="dxa"/>
            <w:gridSpan w:val="2"/>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Вид (классификация) параметра</w:t>
            </w:r>
          </w:p>
        </w:tc>
        <w:tc>
          <w:tcPr>
            <w:tcW w:w="6274" w:type="dxa"/>
            <w:gridSpan w:val="4"/>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Показатель</w:t>
            </w:r>
          </w:p>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(предельный параметр)</w:t>
            </w:r>
          </w:p>
        </w:tc>
      </w:tr>
      <w:tr w:rsidR="0082126E">
        <w:tc>
          <w:tcPr>
            <w:tcW w:w="814"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1942" w:type="dxa"/>
            <w:gridSpan w:val="2"/>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2470"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Параметр установлен для ВРИ</w:t>
            </w:r>
          </w:p>
        </w:tc>
        <w:tc>
          <w:tcPr>
            <w:tcW w:w="604"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мин.</w:t>
            </w:r>
          </w:p>
        </w:tc>
        <w:tc>
          <w:tcPr>
            <w:tcW w:w="753"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макс.</w:t>
            </w:r>
          </w:p>
        </w:tc>
        <w:tc>
          <w:tcPr>
            <w:tcW w:w="2447"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Текстовое значение</w:t>
            </w:r>
          </w:p>
        </w:tc>
      </w:tr>
      <w:tr w:rsidR="0082126E">
        <w:tc>
          <w:tcPr>
            <w:tcW w:w="9030" w:type="dxa"/>
            <w:gridSpan w:val="7"/>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Пространственные параметры</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216"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w:t>
            </w:r>
          </w:p>
        </w:tc>
      </w:tr>
      <w:tr w:rsidR="0082126E" w:rsidRPr="00CF1619">
        <w:tc>
          <w:tcPr>
            <w:tcW w:w="81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180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 земельного участка (га)</w:t>
            </w:r>
          </w:p>
        </w:tc>
        <w:tc>
          <w:tcPr>
            <w:tcW w:w="2608"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 Растениеводство</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1.8 Скотоводство</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1.9 Звероводство</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1.10 Птицеводство</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1.11 Свиноводство</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1.12 Пчеловодство</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1.13 Рыбоводство</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1.17 Питомники</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1.19 Сенокошение</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 Выпас сельскохозяйственных животных</w:t>
            </w:r>
          </w:p>
        </w:tc>
        <w:tc>
          <w:tcPr>
            <w:tcW w:w="604" w:type="dxa"/>
          </w:tcPr>
          <w:p w:rsidR="0082126E" w:rsidRDefault="0082126E">
            <w:pPr>
              <w:pStyle w:val="ConsPlusNormal"/>
              <w:rPr>
                <w:rFonts w:ascii="Times New Roman" w:hAnsi="Times New Roman" w:cs="Times New Roman"/>
                <w:sz w:val="24"/>
                <w:szCs w:val="24"/>
              </w:rPr>
            </w:pPr>
          </w:p>
        </w:tc>
        <w:tc>
          <w:tcPr>
            <w:tcW w:w="753" w:type="dxa"/>
          </w:tcPr>
          <w:p w:rsidR="0082126E" w:rsidRDefault="0082126E">
            <w:pPr>
              <w:pStyle w:val="ConsPlusNormal"/>
              <w:rPr>
                <w:rFonts w:ascii="Times New Roman" w:hAnsi="Times New Roman" w:cs="Times New Roman"/>
                <w:sz w:val="24"/>
                <w:szCs w:val="24"/>
              </w:rPr>
            </w:pPr>
          </w:p>
        </w:tc>
        <w:tc>
          <w:tcPr>
            <w:tcW w:w="244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Предельные размеры земельных участков определяются в соответствии с </w:t>
            </w:r>
            <w:hyperlink r:id="rId33" w:tooltip="consultantplus://offline/ref=AF8E3798765A4F1C9E88CC8826A9D6572E2BBE80797E6653DB7DEC943B342A02F9A63004242E1CC35A1C07EA18A237A660NETFM"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Ханты-Мансийского автономного округа от 03.05.2000 №26-оз «О регулировании отдельных земельных отношений в Ханты-Мансийском автономном округе - Югре» при предоставлении участков фермерским хозяйствам</w:t>
            </w:r>
          </w:p>
        </w:tc>
      </w:tr>
      <w:tr w:rsidR="0082126E">
        <w:tc>
          <w:tcPr>
            <w:tcW w:w="814" w:type="dxa"/>
            <w:vMerge/>
          </w:tcPr>
          <w:p w:rsidR="0082126E" w:rsidRDefault="0082126E">
            <w:pPr>
              <w:pStyle w:val="ConsPlusNormal"/>
              <w:rPr>
                <w:rFonts w:ascii="Times New Roman" w:hAnsi="Times New Roman" w:cs="Times New Roman"/>
                <w:sz w:val="24"/>
                <w:szCs w:val="24"/>
              </w:rPr>
            </w:pPr>
          </w:p>
        </w:tc>
        <w:tc>
          <w:tcPr>
            <w:tcW w:w="1804" w:type="dxa"/>
            <w:vMerge/>
          </w:tcPr>
          <w:p w:rsidR="0082126E" w:rsidRDefault="0082126E">
            <w:pPr>
              <w:pStyle w:val="ConsPlusNormal"/>
              <w:rPr>
                <w:rFonts w:ascii="Times New Roman" w:hAnsi="Times New Roman" w:cs="Times New Roman"/>
                <w:sz w:val="24"/>
                <w:szCs w:val="24"/>
              </w:rPr>
            </w:pPr>
          </w:p>
        </w:tc>
        <w:tc>
          <w:tcPr>
            <w:tcW w:w="2608"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прочих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53"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447" w:type="dxa"/>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8216"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Этажность (этаж)</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p>
        </w:tc>
        <w:tc>
          <w:tcPr>
            <w:tcW w:w="2608"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53"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447" w:type="dxa"/>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w:t>
            </w:r>
          </w:p>
        </w:tc>
        <w:tc>
          <w:tcPr>
            <w:tcW w:w="2608" w:type="dxa"/>
            <w:gridSpan w:val="2"/>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753"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447" w:type="dxa"/>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8216"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Высота (м)</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Предельная высота</w:t>
            </w:r>
          </w:p>
        </w:tc>
        <w:tc>
          <w:tcPr>
            <w:tcW w:w="2608"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53"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447" w:type="dxa"/>
          </w:tcPr>
          <w:p w:rsidR="0082126E" w:rsidRDefault="0082126E">
            <w:pPr>
              <w:pStyle w:val="ConsPlusNormal"/>
              <w:rPr>
                <w:rFonts w:ascii="Times New Roman" w:hAnsi="Times New Roman" w:cs="Times New Roman"/>
                <w:sz w:val="24"/>
                <w:szCs w:val="24"/>
              </w:rPr>
            </w:pPr>
          </w:p>
        </w:tc>
      </w:tr>
      <w:tr w:rsidR="0082126E" w:rsidRPr="00CF1619">
        <w:tc>
          <w:tcPr>
            <w:tcW w:w="814" w:type="dxa"/>
          </w:tcPr>
          <w:p w:rsidR="0082126E" w:rsidRDefault="0082126E">
            <w:pPr>
              <w:pStyle w:val="ConsPlusNormal"/>
              <w:rPr>
                <w:rFonts w:ascii="Times New Roman" w:hAnsi="Times New Roman" w:cs="Times New Roman"/>
                <w:sz w:val="24"/>
                <w:szCs w:val="24"/>
              </w:rPr>
            </w:pP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 с плоской крышей</w:t>
            </w:r>
          </w:p>
        </w:tc>
        <w:tc>
          <w:tcPr>
            <w:tcW w:w="2608" w:type="dxa"/>
            <w:gridSpan w:val="2"/>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53"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2447"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Распространяется и на временные объекты. Не распространяется на многоярусные гаражи, являющиеся отдельно стоящими вспомогательными объектами, в соответствии с проектной документацией.</w:t>
            </w:r>
          </w:p>
        </w:tc>
      </w:tr>
      <w:tr w:rsidR="0082126E">
        <w:tc>
          <w:tcPr>
            <w:tcW w:w="814" w:type="dxa"/>
          </w:tcPr>
          <w:p w:rsidR="0082126E" w:rsidRDefault="0082126E">
            <w:pPr>
              <w:pStyle w:val="ConsPlusNormal"/>
              <w:rPr>
                <w:rFonts w:ascii="Times New Roman" w:hAnsi="Times New Roman" w:cs="Times New Roman"/>
                <w:sz w:val="24"/>
                <w:szCs w:val="24"/>
              </w:rPr>
            </w:pP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 со скатной крышей</w:t>
            </w:r>
          </w:p>
        </w:tc>
        <w:tc>
          <w:tcPr>
            <w:tcW w:w="2608" w:type="dxa"/>
            <w:gridSpan w:val="2"/>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53"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4,5</w:t>
            </w:r>
          </w:p>
        </w:tc>
        <w:tc>
          <w:tcPr>
            <w:tcW w:w="2447" w:type="dxa"/>
            <w:vMerge/>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8216"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w:t>
            </w:r>
          </w:p>
        </w:tc>
        <w:tc>
          <w:tcPr>
            <w:tcW w:w="2608"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53"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447" w:type="dxa"/>
          </w:tcPr>
          <w:p w:rsidR="0082126E" w:rsidRDefault="0082126E">
            <w:pPr>
              <w:pStyle w:val="ConsPlusNormal"/>
              <w:rPr>
                <w:rFonts w:ascii="Times New Roman" w:hAnsi="Times New Roman" w:cs="Times New Roman"/>
                <w:sz w:val="24"/>
                <w:szCs w:val="24"/>
              </w:rPr>
            </w:pP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8216"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ЗУ (м)</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18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ЗУ в целях определения мест допустимого размещения зданий, строений сооружений</w:t>
            </w:r>
          </w:p>
        </w:tc>
        <w:tc>
          <w:tcPr>
            <w:tcW w:w="2608"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53"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447" w:type="dxa"/>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8216"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Ограничения</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6.1</w:t>
            </w:r>
          </w:p>
        </w:tc>
        <w:tc>
          <w:tcPr>
            <w:tcW w:w="8216"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Формирование земельных участков проводится в соответствии с требованиями </w:t>
            </w:r>
            <w:hyperlink r:id="rId34" w:tooltip="consultantplus://offline/ref=AF8E3798765A4F1C9E88D28530C581582C21E1887E7E6500862BEAC364642C57B9E63651756A49CF5A1F4DBA5CE938A46AF33F212DEBA8C6N0TAM" w:history="1">
              <w:r>
                <w:rPr>
                  <w:rFonts w:ascii="Times New Roman" w:hAnsi="Times New Roman" w:cs="Times New Roman"/>
                  <w:sz w:val="24"/>
                  <w:szCs w:val="24"/>
                </w:rPr>
                <w:t>СанПиН</w:t>
              </w:r>
            </w:hyperlink>
            <w:r>
              <w:rPr>
                <w:rFonts w:ascii="Times New Roman" w:hAnsi="Times New Roman" w:cs="Times New Roman"/>
                <w:sz w:val="24"/>
                <w:szCs w:val="24"/>
              </w:rPr>
              <w:t xml:space="preserve"> 2.2.1/2.1.1.1200-03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6.2</w:t>
            </w:r>
          </w:p>
        </w:tc>
        <w:tc>
          <w:tcPr>
            <w:tcW w:w="8216"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Формирование земельных участков и организация их использования осуществляются с учетом минимальных зооветеринарных разрывов с существующими животноводческими предприятиями и жилыми зонами, в соответствии с действующими нормативными документами.</w:t>
            </w: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6.3</w:t>
            </w:r>
          </w:p>
        </w:tc>
        <w:tc>
          <w:tcPr>
            <w:tcW w:w="8216"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Размещение зданий и сооружений в охранных зонах линий электропередач подлежит согласованию с сетевыми организациями в соответствии с </w:t>
            </w:r>
            <w:hyperlink r:id="rId35" w:tooltip="consultantplus://offline/ref=AF8E3798765A4F1C9E88D28530C581582B21E4887F7B6500862BEAC364642C57ABE66E5D776257CF580A1BEB1ANBTEM" w:history="1">
              <w:r>
                <w:rPr>
                  <w:rFonts w:ascii="Times New Roman" w:hAnsi="Times New Roman" w:cs="Times New Roman"/>
                  <w:sz w:val="24"/>
                  <w:szCs w:val="24"/>
                </w:rPr>
                <w:t>Постановлением</w:t>
              </w:r>
            </w:hyperlink>
            <w:r>
              <w:rPr>
                <w:rFonts w:ascii="Times New Roman" w:hAnsi="Times New Roman" w:cs="Times New Roman"/>
                <w:sz w:val="24"/>
                <w:szCs w:val="24"/>
              </w:rPr>
              <w:t xml:space="preserve">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 Требования к архитектурно-градостроительному облику объекта капитального строительства.</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4.1 Общее правило определения требований к архитектурно градостроительному облику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4.1.1. Объект капитального строительства при формировании архитектурно-градостроительного облика должен содержать следующие характеристики: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1) Внешний вид, функции помещений должны соответствовать функциональному назначению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 Обеспеченность связанности территорий, а также комфортного движения пешеходов и транспорта с учетом маломобильных групп населения;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3) Проработка внешнего вида объекта капитального строительства согласно требованиям к архитектурно-стилистическим характеристикам объектов, цветовым решениям, отделочным и (или) строительным материалам, описанным в утвержденных требованиях к архитектурно-градостроительному облику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 Описание конструктивных решений, мест размещения на фасаде, кровле технического и инженерного оборудования;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5) Отображение текстовое и (или) графическое принимаемых архитектурных приемов внешнего освещения (функционального и декоративного).</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4.1.2. Архитектурно-градостроительный облик должен соответствовать требованиям, установленным сводами правил, региональным нормативам градостроительного проектирования Ханты-Мансийского автономного округа - Югры, местным нормативам градостроительного проектирования города Урай, Правилам благоустройства территории города Урай.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4.1.3. Согласование архитектурно-градостроительного облика объекта капитального строительства осуществляется уполномоченным органом в сфере градостроительства в порядке, установленном постановлением Правительства Российской Федерации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w:t>
      </w:r>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Title"/>
        <w:ind w:firstLine="540"/>
        <w:jc w:val="both"/>
        <w:outlineLvl w:val="2"/>
        <w:rPr>
          <w:rFonts w:ascii="Times New Roman" w:hAnsi="Times New Roman" w:cs="Times New Roman"/>
          <w:sz w:val="24"/>
          <w:szCs w:val="24"/>
        </w:rPr>
      </w:pPr>
      <w:bookmarkStart w:id="93" w:name="_Toc135061697"/>
      <w:bookmarkStart w:id="94" w:name="_Toc149310601"/>
      <w:r>
        <w:rPr>
          <w:rFonts w:ascii="Times New Roman" w:hAnsi="Times New Roman" w:cs="Times New Roman"/>
          <w:sz w:val="24"/>
          <w:szCs w:val="24"/>
        </w:rPr>
        <w:t>19.2 Зона, занятая объектами сельскохозяйственного назначения и предназначенная для ведения садоводства, личного подсобного хозяйства, развития объектов сельскохозяйственного назначения (СХ2)</w:t>
      </w:r>
      <w:bookmarkEnd w:id="93"/>
      <w:bookmarkEnd w:id="94"/>
    </w:p>
    <w:p w:rsidR="0082126E" w:rsidRDefault="0082126E">
      <w:pPr>
        <w:pStyle w:val="ConsPlusNormal"/>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1.</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4309"/>
        <w:gridCol w:w="1077"/>
        <w:gridCol w:w="3061"/>
      </w:tblGrid>
      <w:tr w:rsidR="0082126E">
        <w:tc>
          <w:tcPr>
            <w:tcW w:w="4853"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Основной вид разрешенного использования</w:t>
            </w:r>
          </w:p>
        </w:tc>
        <w:tc>
          <w:tcPr>
            <w:tcW w:w="4138"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c>
          <w:tcPr>
            <w:tcW w:w="54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4309"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1077"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3061"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c>
          <w:tcPr>
            <w:tcW w:w="54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430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Растениеводство</w:t>
            </w:r>
          </w:p>
        </w:tc>
        <w:tc>
          <w:tcPr>
            <w:tcW w:w="1077"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3061"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c>
          <w:tcPr>
            <w:tcW w:w="544" w:type="dxa"/>
            <w:vMerge/>
          </w:tcPr>
          <w:p w:rsidR="0082126E" w:rsidRDefault="0082126E">
            <w:pPr>
              <w:pStyle w:val="ConsPlusNormal"/>
              <w:rPr>
                <w:rFonts w:ascii="Times New Roman" w:hAnsi="Times New Roman" w:cs="Times New Roman"/>
                <w:sz w:val="24"/>
                <w:szCs w:val="24"/>
              </w:rPr>
            </w:pPr>
          </w:p>
        </w:tc>
        <w:tc>
          <w:tcPr>
            <w:tcW w:w="4309" w:type="dxa"/>
            <w:vMerge/>
          </w:tcPr>
          <w:p w:rsidR="0082126E" w:rsidRDefault="0082126E">
            <w:pPr>
              <w:pStyle w:val="ConsPlusNormal"/>
              <w:rPr>
                <w:rFonts w:ascii="Times New Roman" w:hAnsi="Times New Roman" w:cs="Times New Roman"/>
                <w:sz w:val="24"/>
                <w:szCs w:val="24"/>
              </w:rPr>
            </w:pPr>
          </w:p>
        </w:tc>
        <w:tc>
          <w:tcPr>
            <w:tcW w:w="1077"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3061" w:type="dxa"/>
            <w:tcBorders>
              <w:top w:val="none" w:sz="4" w:space="0" w:color="000000"/>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r>
      <w:tr w:rsidR="0082126E">
        <w:tc>
          <w:tcPr>
            <w:tcW w:w="544" w:type="dxa"/>
            <w:vMerge/>
          </w:tcPr>
          <w:p w:rsidR="0082126E" w:rsidRDefault="0082126E">
            <w:pPr>
              <w:pStyle w:val="ConsPlusNormal"/>
              <w:rPr>
                <w:rFonts w:ascii="Times New Roman" w:hAnsi="Times New Roman" w:cs="Times New Roman"/>
                <w:sz w:val="24"/>
                <w:szCs w:val="24"/>
              </w:rPr>
            </w:pPr>
          </w:p>
        </w:tc>
        <w:tc>
          <w:tcPr>
            <w:tcW w:w="4309" w:type="dxa"/>
            <w:vMerge/>
          </w:tcPr>
          <w:p w:rsidR="0082126E" w:rsidRDefault="0082126E">
            <w:pPr>
              <w:pStyle w:val="ConsPlusNormal"/>
              <w:rPr>
                <w:rFonts w:ascii="Times New Roman" w:hAnsi="Times New Roman" w:cs="Times New Roman"/>
                <w:sz w:val="24"/>
                <w:szCs w:val="24"/>
              </w:rPr>
            </w:pPr>
          </w:p>
        </w:tc>
        <w:tc>
          <w:tcPr>
            <w:tcW w:w="1077"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6.9</w:t>
            </w:r>
          </w:p>
        </w:tc>
        <w:tc>
          <w:tcPr>
            <w:tcW w:w="3061"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Склад</w:t>
            </w:r>
          </w:p>
        </w:tc>
      </w:tr>
      <w:tr w:rsidR="0082126E" w:rsidRPr="00CF1619">
        <w:tc>
          <w:tcPr>
            <w:tcW w:w="54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4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ведения личного подсобного хозяйства</w:t>
            </w:r>
          </w:p>
        </w:tc>
        <w:tc>
          <w:tcPr>
            <w:tcW w:w="1077" w:type="dxa"/>
          </w:tcPr>
          <w:p w:rsidR="0082126E" w:rsidRDefault="0082126E">
            <w:pPr>
              <w:pStyle w:val="ConsPlusNormal"/>
              <w:rPr>
                <w:rFonts w:ascii="Times New Roman" w:hAnsi="Times New Roman" w:cs="Times New Roman"/>
                <w:sz w:val="24"/>
                <w:szCs w:val="24"/>
              </w:rPr>
            </w:pPr>
          </w:p>
        </w:tc>
        <w:tc>
          <w:tcPr>
            <w:tcW w:w="3061" w:type="dxa"/>
          </w:tcPr>
          <w:p w:rsidR="0082126E" w:rsidRDefault="0082126E">
            <w:pPr>
              <w:pStyle w:val="ConsPlusNormal"/>
              <w:rPr>
                <w:rFonts w:ascii="Times New Roman" w:hAnsi="Times New Roman" w:cs="Times New Roman"/>
                <w:sz w:val="24"/>
                <w:szCs w:val="24"/>
              </w:rPr>
            </w:pPr>
          </w:p>
        </w:tc>
      </w:tr>
      <w:tr w:rsidR="0082126E">
        <w:tc>
          <w:tcPr>
            <w:tcW w:w="54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4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1077" w:type="dxa"/>
          </w:tcPr>
          <w:p w:rsidR="0082126E" w:rsidRDefault="0082126E">
            <w:pPr>
              <w:pStyle w:val="ConsPlusNormal"/>
              <w:rPr>
                <w:rFonts w:ascii="Times New Roman" w:hAnsi="Times New Roman" w:cs="Times New Roman"/>
                <w:sz w:val="24"/>
                <w:szCs w:val="24"/>
              </w:rPr>
            </w:pPr>
          </w:p>
        </w:tc>
        <w:tc>
          <w:tcPr>
            <w:tcW w:w="3061" w:type="dxa"/>
          </w:tcPr>
          <w:p w:rsidR="0082126E" w:rsidRDefault="0082126E">
            <w:pPr>
              <w:pStyle w:val="ConsPlusNormal"/>
              <w:rPr>
                <w:rFonts w:ascii="Times New Roman" w:hAnsi="Times New Roman" w:cs="Times New Roman"/>
                <w:sz w:val="24"/>
                <w:szCs w:val="24"/>
              </w:rPr>
            </w:pPr>
          </w:p>
        </w:tc>
      </w:tr>
      <w:tr w:rsidR="0082126E">
        <w:tc>
          <w:tcPr>
            <w:tcW w:w="54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4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c>
          <w:tcPr>
            <w:tcW w:w="1077" w:type="dxa"/>
          </w:tcPr>
          <w:p w:rsidR="0082126E" w:rsidRDefault="0082126E">
            <w:pPr>
              <w:pStyle w:val="ConsPlusNormal"/>
              <w:rPr>
                <w:rFonts w:ascii="Times New Roman" w:hAnsi="Times New Roman" w:cs="Times New Roman"/>
                <w:sz w:val="24"/>
                <w:szCs w:val="24"/>
              </w:rPr>
            </w:pPr>
          </w:p>
        </w:tc>
        <w:tc>
          <w:tcPr>
            <w:tcW w:w="3061" w:type="dxa"/>
          </w:tcPr>
          <w:p w:rsidR="0082126E" w:rsidRDefault="0082126E">
            <w:pPr>
              <w:pStyle w:val="ConsPlusNormal"/>
              <w:rPr>
                <w:rFonts w:ascii="Times New Roman" w:hAnsi="Times New Roman" w:cs="Times New Roman"/>
                <w:sz w:val="24"/>
                <w:szCs w:val="24"/>
              </w:rPr>
            </w:pPr>
          </w:p>
        </w:tc>
      </w:tr>
      <w:tr w:rsidR="0082126E">
        <w:tc>
          <w:tcPr>
            <w:tcW w:w="54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6.8</w:t>
            </w:r>
          </w:p>
        </w:tc>
        <w:tc>
          <w:tcPr>
            <w:tcW w:w="4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Связь</w:t>
            </w:r>
          </w:p>
        </w:tc>
        <w:tc>
          <w:tcPr>
            <w:tcW w:w="1077" w:type="dxa"/>
          </w:tcPr>
          <w:p w:rsidR="0082126E" w:rsidRDefault="0082126E">
            <w:pPr>
              <w:pStyle w:val="ConsPlusNormal"/>
              <w:rPr>
                <w:rFonts w:ascii="Times New Roman" w:hAnsi="Times New Roman" w:cs="Times New Roman"/>
                <w:sz w:val="24"/>
                <w:szCs w:val="24"/>
              </w:rPr>
            </w:pPr>
          </w:p>
        </w:tc>
        <w:tc>
          <w:tcPr>
            <w:tcW w:w="3061" w:type="dxa"/>
          </w:tcPr>
          <w:p w:rsidR="0082126E" w:rsidRDefault="0082126E">
            <w:pPr>
              <w:pStyle w:val="ConsPlusNormal"/>
              <w:rPr>
                <w:rFonts w:ascii="Times New Roman" w:hAnsi="Times New Roman" w:cs="Times New Roman"/>
                <w:sz w:val="24"/>
                <w:szCs w:val="24"/>
              </w:rPr>
            </w:pPr>
          </w:p>
        </w:tc>
      </w:tr>
      <w:tr w:rsidR="0082126E">
        <w:tc>
          <w:tcPr>
            <w:tcW w:w="54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13.1</w:t>
            </w:r>
          </w:p>
        </w:tc>
        <w:tc>
          <w:tcPr>
            <w:tcW w:w="4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Ведение огородничества</w:t>
            </w:r>
          </w:p>
        </w:tc>
        <w:tc>
          <w:tcPr>
            <w:tcW w:w="1077" w:type="dxa"/>
          </w:tcPr>
          <w:p w:rsidR="0082126E" w:rsidRDefault="0082126E">
            <w:pPr>
              <w:pStyle w:val="ConsPlusNormal"/>
              <w:rPr>
                <w:rFonts w:ascii="Times New Roman" w:hAnsi="Times New Roman" w:cs="Times New Roman"/>
                <w:sz w:val="24"/>
                <w:szCs w:val="24"/>
              </w:rPr>
            </w:pPr>
          </w:p>
        </w:tc>
        <w:tc>
          <w:tcPr>
            <w:tcW w:w="3061" w:type="dxa"/>
          </w:tcPr>
          <w:p w:rsidR="0082126E" w:rsidRDefault="0082126E">
            <w:pPr>
              <w:pStyle w:val="ConsPlusNormal"/>
              <w:rPr>
                <w:rFonts w:ascii="Times New Roman" w:hAnsi="Times New Roman" w:cs="Times New Roman"/>
                <w:sz w:val="24"/>
                <w:szCs w:val="24"/>
              </w:rPr>
            </w:pPr>
          </w:p>
        </w:tc>
      </w:tr>
      <w:tr w:rsidR="0082126E">
        <w:tc>
          <w:tcPr>
            <w:tcW w:w="54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13.2</w:t>
            </w:r>
          </w:p>
        </w:tc>
        <w:tc>
          <w:tcPr>
            <w:tcW w:w="4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Ведение садоводства</w:t>
            </w:r>
          </w:p>
        </w:tc>
        <w:tc>
          <w:tcPr>
            <w:tcW w:w="1077" w:type="dxa"/>
          </w:tcPr>
          <w:p w:rsidR="0082126E" w:rsidRDefault="0082126E">
            <w:pPr>
              <w:pStyle w:val="ConsPlusNormal"/>
              <w:rPr>
                <w:rFonts w:ascii="Times New Roman" w:hAnsi="Times New Roman" w:cs="Times New Roman"/>
                <w:sz w:val="24"/>
                <w:szCs w:val="24"/>
              </w:rPr>
            </w:pPr>
          </w:p>
        </w:tc>
        <w:tc>
          <w:tcPr>
            <w:tcW w:w="3061" w:type="dxa"/>
          </w:tcPr>
          <w:p w:rsidR="0082126E" w:rsidRDefault="0082126E">
            <w:pPr>
              <w:pStyle w:val="ConsPlusNormal"/>
              <w:rPr>
                <w:rFonts w:ascii="Times New Roman" w:hAnsi="Times New Roman" w:cs="Times New Roman"/>
                <w:sz w:val="24"/>
                <w:szCs w:val="24"/>
              </w:rPr>
            </w:pPr>
          </w:p>
        </w:tc>
      </w:tr>
      <w:tr w:rsidR="0082126E">
        <w:tc>
          <w:tcPr>
            <w:tcW w:w="54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13.3</w:t>
            </w:r>
          </w:p>
        </w:tc>
        <w:tc>
          <w:tcPr>
            <w:tcW w:w="4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Рыбоводство</w:t>
            </w:r>
          </w:p>
        </w:tc>
        <w:tc>
          <w:tcPr>
            <w:tcW w:w="1077" w:type="dxa"/>
          </w:tcPr>
          <w:p w:rsidR="0082126E" w:rsidRDefault="0082126E">
            <w:pPr>
              <w:pStyle w:val="ConsPlusNormal"/>
              <w:rPr>
                <w:rFonts w:ascii="Times New Roman" w:hAnsi="Times New Roman" w:cs="Times New Roman"/>
                <w:sz w:val="24"/>
                <w:szCs w:val="24"/>
              </w:rPr>
            </w:pPr>
          </w:p>
        </w:tc>
        <w:tc>
          <w:tcPr>
            <w:tcW w:w="3061" w:type="dxa"/>
          </w:tcPr>
          <w:p w:rsidR="0082126E" w:rsidRDefault="0082126E">
            <w:pPr>
              <w:pStyle w:val="ConsPlusNormal"/>
              <w:rPr>
                <w:rFonts w:ascii="Times New Roman" w:hAnsi="Times New Roman" w:cs="Times New Roman"/>
                <w:sz w:val="24"/>
                <w:szCs w:val="24"/>
              </w:rPr>
            </w:pPr>
          </w:p>
        </w:tc>
      </w:tr>
      <w:tr w:rsidR="0082126E">
        <w:tc>
          <w:tcPr>
            <w:tcW w:w="54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1.19</w:t>
            </w:r>
          </w:p>
        </w:tc>
        <w:tc>
          <w:tcPr>
            <w:tcW w:w="4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Сенокошение</w:t>
            </w:r>
          </w:p>
        </w:tc>
        <w:tc>
          <w:tcPr>
            <w:tcW w:w="1077" w:type="dxa"/>
          </w:tcPr>
          <w:p w:rsidR="0082126E" w:rsidRDefault="0082126E">
            <w:pPr>
              <w:pStyle w:val="ConsPlusNormal"/>
              <w:rPr>
                <w:rFonts w:ascii="Times New Roman" w:hAnsi="Times New Roman" w:cs="Times New Roman"/>
                <w:sz w:val="24"/>
                <w:szCs w:val="24"/>
              </w:rPr>
            </w:pPr>
          </w:p>
        </w:tc>
        <w:tc>
          <w:tcPr>
            <w:tcW w:w="3061" w:type="dxa"/>
          </w:tcPr>
          <w:p w:rsidR="0082126E" w:rsidRDefault="0082126E">
            <w:pPr>
              <w:pStyle w:val="ConsPlusNormal"/>
              <w:rPr>
                <w:rFonts w:ascii="Times New Roman" w:hAnsi="Times New Roman" w:cs="Times New Roman"/>
                <w:sz w:val="24"/>
                <w:szCs w:val="24"/>
              </w:rPr>
            </w:pPr>
          </w:p>
        </w:tc>
      </w:tr>
      <w:tr w:rsidR="0082126E">
        <w:tc>
          <w:tcPr>
            <w:tcW w:w="54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13.0</w:t>
            </w:r>
          </w:p>
        </w:tc>
        <w:tc>
          <w:tcPr>
            <w:tcW w:w="430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Земельные участки общего назначения</w:t>
            </w:r>
          </w:p>
        </w:tc>
        <w:tc>
          <w:tcPr>
            <w:tcW w:w="1077" w:type="dxa"/>
          </w:tcPr>
          <w:p w:rsidR="0082126E" w:rsidRDefault="0082126E">
            <w:pPr>
              <w:pStyle w:val="ConsPlusNormal"/>
              <w:rPr>
                <w:rFonts w:ascii="Times New Roman" w:hAnsi="Times New Roman" w:cs="Times New Roman"/>
                <w:sz w:val="24"/>
                <w:szCs w:val="24"/>
              </w:rPr>
            </w:pPr>
          </w:p>
        </w:tc>
        <w:tc>
          <w:tcPr>
            <w:tcW w:w="3061" w:type="dxa"/>
          </w:tcPr>
          <w:p w:rsidR="0082126E" w:rsidRDefault="0082126E">
            <w:pPr>
              <w:pStyle w:val="ConsPlusNormal"/>
              <w:rPr>
                <w:rFonts w:ascii="Times New Roman" w:hAnsi="Times New Roman" w:cs="Times New Roman"/>
                <w:sz w:val="24"/>
                <w:szCs w:val="24"/>
              </w:rPr>
            </w:pP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2.</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2948"/>
        <w:gridCol w:w="1020"/>
        <w:gridCol w:w="4422"/>
      </w:tblGrid>
      <w:tr w:rsidR="0082126E">
        <w:tc>
          <w:tcPr>
            <w:tcW w:w="3492"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Условно разрешенный вид</w:t>
            </w:r>
          </w:p>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разрешенного использования</w:t>
            </w:r>
          </w:p>
        </w:tc>
        <w:tc>
          <w:tcPr>
            <w:tcW w:w="5442"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w:t>
            </w:r>
          </w:p>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разрешенного использования</w:t>
            </w:r>
          </w:p>
        </w:tc>
      </w:tr>
      <w:tr w:rsidR="0082126E">
        <w:tc>
          <w:tcPr>
            <w:tcW w:w="54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2948"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1020"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4422"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c>
          <w:tcPr>
            <w:tcW w:w="54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1.8</w:t>
            </w:r>
          </w:p>
        </w:tc>
        <w:tc>
          <w:tcPr>
            <w:tcW w:w="2948"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Скотоводство</w:t>
            </w:r>
          </w:p>
        </w:tc>
        <w:tc>
          <w:tcPr>
            <w:tcW w:w="1020"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422"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c>
          <w:tcPr>
            <w:tcW w:w="544" w:type="dxa"/>
            <w:vMerge/>
          </w:tcPr>
          <w:p w:rsidR="0082126E" w:rsidRDefault="0082126E">
            <w:pPr>
              <w:pStyle w:val="ConsPlusNormal"/>
              <w:rPr>
                <w:rFonts w:ascii="Times New Roman" w:hAnsi="Times New Roman" w:cs="Times New Roman"/>
                <w:sz w:val="24"/>
                <w:szCs w:val="24"/>
              </w:rPr>
            </w:pPr>
          </w:p>
        </w:tc>
        <w:tc>
          <w:tcPr>
            <w:tcW w:w="2948" w:type="dxa"/>
            <w:vMerge/>
          </w:tcPr>
          <w:p w:rsidR="0082126E" w:rsidRDefault="0082126E">
            <w:pPr>
              <w:pStyle w:val="ConsPlusNormal"/>
              <w:rPr>
                <w:rFonts w:ascii="Times New Roman" w:hAnsi="Times New Roman" w:cs="Times New Roman"/>
                <w:sz w:val="24"/>
                <w:szCs w:val="24"/>
              </w:rPr>
            </w:pPr>
          </w:p>
        </w:tc>
        <w:tc>
          <w:tcPr>
            <w:tcW w:w="1020"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4422"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r>
      <w:tr w:rsidR="0082126E">
        <w:tc>
          <w:tcPr>
            <w:tcW w:w="54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1.9</w:t>
            </w:r>
          </w:p>
        </w:tc>
        <w:tc>
          <w:tcPr>
            <w:tcW w:w="2948"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Звероводство</w:t>
            </w:r>
          </w:p>
        </w:tc>
        <w:tc>
          <w:tcPr>
            <w:tcW w:w="1020"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422"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c>
          <w:tcPr>
            <w:tcW w:w="544" w:type="dxa"/>
            <w:vMerge/>
          </w:tcPr>
          <w:p w:rsidR="0082126E" w:rsidRDefault="0082126E">
            <w:pPr>
              <w:pStyle w:val="ConsPlusNormal"/>
              <w:rPr>
                <w:rFonts w:ascii="Times New Roman" w:hAnsi="Times New Roman" w:cs="Times New Roman"/>
                <w:sz w:val="24"/>
                <w:szCs w:val="24"/>
              </w:rPr>
            </w:pPr>
          </w:p>
        </w:tc>
        <w:tc>
          <w:tcPr>
            <w:tcW w:w="2948" w:type="dxa"/>
            <w:vMerge/>
          </w:tcPr>
          <w:p w:rsidR="0082126E" w:rsidRDefault="0082126E">
            <w:pPr>
              <w:pStyle w:val="ConsPlusNormal"/>
              <w:rPr>
                <w:rFonts w:ascii="Times New Roman" w:hAnsi="Times New Roman" w:cs="Times New Roman"/>
                <w:sz w:val="24"/>
                <w:szCs w:val="24"/>
              </w:rPr>
            </w:pPr>
          </w:p>
        </w:tc>
        <w:tc>
          <w:tcPr>
            <w:tcW w:w="1020"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4422"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r>
      <w:tr w:rsidR="0082126E">
        <w:tc>
          <w:tcPr>
            <w:tcW w:w="54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1.10</w:t>
            </w:r>
          </w:p>
        </w:tc>
        <w:tc>
          <w:tcPr>
            <w:tcW w:w="2948"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Птицеводство</w:t>
            </w:r>
          </w:p>
        </w:tc>
        <w:tc>
          <w:tcPr>
            <w:tcW w:w="1020"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422"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c>
          <w:tcPr>
            <w:tcW w:w="544" w:type="dxa"/>
            <w:vMerge/>
          </w:tcPr>
          <w:p w:rsidR="0082126E" w:rsidRDefault="0082126E">
            <w:pPr>
              <w:pStyle w:val="ConsPlusNormal"/>
              <w:rPr>
                <w:rFonts w:ascii="Times New Roman" w:hAnsi="Times New Roman" w:cs="Times New Roman"/>
                <w:sz w:val="24"/>
                <w:szCs w:val="24"/>
              </w:rPr>
            </w:pPr>
          </w:p>
        </w:tc>
        <w:tc>
          <w:tcPr>
            <w:tcW w:w="2948" w:type="dxa"/>
            <w:vMerge/>
          </w:tcPr>
          <w:p w:rsidR="0082126E" w:rsidRDefault="0082126E">
            <w:pPr>
              <w:pStyle w:val="ConsPlusNormal"/>
              <w:rPr>
                <w:rFonts w:ascii="Times New Roman" w:hAnsi="Times New Roman" w:cs="Times New Roman"/>
                <w:sz w:val="24"/>
                <w:szCs w:val="24"/>
              </w:rPr>
            </w:pPr>
          </w:p>
        </w:tc>
        <w:tc>
          <w:tcPr>
            <w:tcW w:w="1020"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4422"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r>
      <w:tr w:rsidR="0082126E">
        <w:tc>
          <w:tcPr>
            <w:tcW w:w="54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1.11</w:t>
            </w:r>
          </w:p>
        </w:tc>
        <w:tc>
          <w:tcPr>
            <w:tcW w:w="2948"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Свиноводство</w:t>
            </w:r>
          </w:p>
        </w:tc>
        <w:tc>
          <w:tcPr>
            <w:tcW w:w="1020"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4422" w:type="dxa"/>
            <w:tcBorders>
              <w:bottom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blPrEx>
          <w:tblBorders>
            <w:insideH w:val="none" w:sz="4" w:space="0" w:color="000000"/>
          </w:tblBorders>
        </w:tblPrEx>
        <w:tc>
          <w:tcPr>
            <w:tcW w:w="544" w:type="dxa"/>
            <w:vMerge/>
          </w:tcPr>
          <w:p w:rsidR="0082126E" w:rsidRDefault="0082126E">
            <w:pPr>
              <w:pStyle w:val="ConsPlusNormal"/>
              <w:rPr>
                <w:rFonts w:ascii="Times New Roman" w:hAnsi="Times New Roman" w:cs="Times New Roman"/>
                <w:sz w:val="24"/>
                <w:szCs w:val="24"/>
              </w:rPr>
            </w:pPr>
          </w:p>
        </w:tc>
        <w:tc>
          <w:tcPr>
            <w:tcW w:w="2948" w:type="dxa"/>
            <w:vMerge/>
          </w:tcPr>
          <w:p w:rsidR="0082126E" w:rsidRDefault="0082126E">
            <w:pPr>
              <w:pStyle w:val="ConsPlusNormal"/>
              <w:rPr>
                <w:rFonts w:ascii="Times New Roman" w:hAnsi="Times New Roman" w:cs="Times New Roman"/>
                <w:sz w:val="24"/>
                <w:szCs w:val="24"/>
              </w:rPr>
            </w:pPr>
          </w:p>
        </w:tc>
        <w:tc>
          <w:tcPr>
            <w:tcW w:w="1020"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4422" w:type="dxa"/>
            <w:tcBorders>
              <w:top w:val="none" w:sz="4" w:space="0" w:color="000000"/>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Предельные параметры разрешенного строительства, установленные для территориальной зоны, приведены в таблице 3.</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1939"/>
        <w:gridCol w:w="2098"/>
        <w:gridCol w:w="604"/>
        <w:gridCol w:w="649"/>
        <w:gridCol w:w="54"/>
        <w:gridCol w:w="2837"/>
      </w:tblGrid>
      <w:tr w:rsidR="0082126E">
        <w:tc>
          <w:tcPr>
            <w:tcW w:w="814"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N строки</w:t>
            </w:r>
          </w:p>
        </w:tc>
        <w:tc>
          <w:tcPr>
            <w:tcW w:w="1939"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Вид (классификация) параметра</w:t>
            </w:r>
          </w:p>
        </w:tc>
        <w:tc>
          <w:tcPr>
            <w:tcW w:w="6242" w:type="dxa"/>
            <w:gridSpan w:val="5"/>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Показатель</w:t>
            </w:r>
          </w:p>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(предельный параметр)</w:t>
            </w:r>
          </w:p>
        </w:tc>
      </w:tr>
      <w:tr w:rsidR="0082126E">
        <w:tc>
          <w:tcPr>
            <w:tcW w:w="814"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1939"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2098"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Параметр установлен для ВРИ</w:t>
            </w:r>
          </w:p>
        </w:tc>
        <w:tc>
          <w:tcPr>
            <w:tcW w:w="604"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мин.</w:t>
            </w:r>
          </w:p>
        </w:tc>
        <w:tc>
          <w:tcPr>
            <w:tcW w:w="703"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макс.</w:t>
            </w:r>
          </w:p>
        </w:tc>
        <w:tc>
          <w:tcPr>
            <w:tcW w:w="2837"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Текстовое значение</w:t>
            </w:r>
          </w:p>
        </w:tc>
      </w:tr>
      <w:tr w:rsidR="0082126E">
        <w:tc>
          <w:tcPr>
            <w:tcW w:w="8995" w:type="dxa"/>
            <w:gridSpan w:val="7"/>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Пространственные параметры</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181"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w:t>
            </w:r>
          </w:p>
        </w:tc>
      </w:tr>
      <w:tr w:rsidR="0082126E">
        <w:tc>
          <w:tcPr>
            <w:tcW w:w="81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193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 земельного участка (га)</w:t>
            </w:r>
          </w:p>
        </w:tc>
        <w:tc>
          <w:tcPr>
            <w:tcW w:w="209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2.2 Ведение личного подсобного хозяйства</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13.1 Ведение огородничества</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13.2 Ведение садоводства</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0,04</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0,15</w:t>
            </w:r>
          </w:p>
        </w:tc>
        <w:tc>
          <w:tcPr>
            <w:tcW w:w="2891" w:type="dxa"/>
            <w:gridSpan w:val="2"/>
          </w:tcPr>
          <w:p w:rsidR="0082126E" w:rsidRDefault="0082126E">
            <w:pPr>
              <w:pStyle w:val="ConsPlusNormal"/>
              <w:rPr>
                <w:rFonts w:ascii="Times New Roman" w:hAnsi="Times New Roman" w:cs="Times New Roman"/>
                <w:sz w:val="24"/>
                <w:szCs w:val="24"/>
              </w:rPr>
            </w:pPr>
          </w:p>
        </w:tc>
      </w:tr>
      <w:tr w:rsidR="0082126E" w:rsidRPr="00CF1619">
        <w:tc>
          <w:tcPr>
            <w:tcW w:w="814" w:type="dxa"/>
            <w:vMerge/>
          </w:tcPr>
          <w:p w:rsidR="0082126E" w:rsidRDefault="0082126E">
            <w:pPr>
              <w:pStyle w:val="ConsPlusNormal"/>
              <w:rPr>
                <w:rFonts w:ascii="Times New Roman" w:hAnsi="Times New Roman" w:cs="Times New Roman"/>
                <w:sz w:val="24"/>
                <w:szCs w:val="24"/>
              </w:rPr>
            </w:pPr>
          </w:p>
        </w:tc>
        <w:tc>
          <w:tcPr>
            <w:tcW w:w="1939" w:type="dxa"/>
            <w:vMerge/>
          </w:tcPr>
          <w:p w:rsidR="0082126E" w:rsidRDefault="0082126E">
            <w:pPr>
              <w:pStyle w:val="ConsPlusNormal"/>
              <w:rPr>
                <w:rFonts w:ascii="Times New Roman" w:hAnsi="Times New Roman" w:cs="Times New Roman"/>
                <w:sz w:val="24"/>
                <w:szCs w:val="24"/>
              </w:rPr>
            </w:pPr>
          </w:p>
        </w:tc>
        <w:tc>
          <w:tcPr>
            <w:tcW w:w="209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 Растениеводство</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1.8 Скотоводство</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1.9 Звероводство</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1.10 Птицеводство</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1.11 Свиноводство</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1.13 Рыбоводство</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1.19 Сенокошение</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13.1 Ведение огородничества</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13.2 Ведение садоводства</w:t>
            </w:r>
          </w:p>
        </w:tc>
        <w:tc>
          <w:tcPr>
            <w:tcW w:w="604" w:type="dxa"/>
          </w:tcPr>
          <w:p w:rsidR="0082126E" w:rsidRDefault="0082126E">
            <w:pPr>
              <w:pStyle w:val="ConsPlusNormal"/>
              <w:rPr>
                <w:rFonts w:ascii="Times New Roman" w:hAnsi="Times New Roman" w:cs="Times New Roman"/>
                <w:sz w:val="24"/>
                <w:szCs w:val="24"/>
              </w:rPr>
            </w:pPr>
          </w:p>
        </w:tc>
        <w:tc>
          <w:tcPr>
            <w:tcW w:w="649" w:type="dxa"/>
          </w:tcPr>
          <w:p w:rsidR="0082126E" w:rsidRDefault="0082126E">
            <w:pPr>
              <w:pStyle w:val="ConsPlusNormal"/>
              <w:rPr>
                <w:rFonts w:ascii="Times New Roman" w:hAnsi="Times New Roman" w:cs="Times New Roman"/>
                <w:sz w:val="24"/>
                <w:szCs w:val="24"/>
              </w:rPr>
            </w:pPr>
          </w:p>
        </w:tc>
        <w:tc>
          <w:tcPr>
            <w:tcW w:w="2891"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Предельные (максимальные и минимальные) размеры земельных участков определяются в соответствии с </w:t>
            </w:r>
            <w:hyperlink r:id="rId36" w:tooltip="consultantplus://offline/ref=AF8E3798765A4F1C9E88CC8826A9D6572E2BBE80797E6653DB7DEC943B342A02F9A63004242E1CC35A1C07EA18A237A660NETFM"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Ханты-Мансийского автономного округа 03.05.2000 №26-оз «О регулировании отдельных земельных отношений в Ханты-Мансийском автономном округе - Югре»</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при предоставлении участков фермерским хозяйствам, гражданам в соответствии с Федеральным </w:t>
            </w:r>
            <w:hyperlink r:id="rId37" w:tooltip="consultantplus://offline/ref=AF8E3798765A4F1C9E88D28530C581582B22E68E7C7F6500862BEAC364642C57ABE66E5D776257CF580A1BEB1ANBTEM"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«О предоставлении социальных гарантий Героям Социалистического Труда, Героям Труда Российской Федерации и полным кавалерам ордена Трудовой Славы» (соответственно).</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8181"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Этажность (этаж)</w:t>
            </w:r>
          </w:p>
        </w:tc>
      </w:tr>
      <w:tr w:rsidR="0082126E">
        <w:tc>
          <w:tcPr>
            <w:tcW w:w="81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193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p>
        </w:tc>
        <w:tc>
          <w:tcPr>
            <w:tcW w:w="209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2.2 Ведение личного подсобного хозяйства</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891" w:type="dxa"/>
            <w:gridSpan w:val="2"/>
          </w:tcPr>
          <w:p w:rsidR="0082126E" w:rsidRDefault="0082126E">
            <w:pPr>
              <w:pStyle w:val="ConsPlusNormal"/>
              <w:rPr>
                <w:rFonts w:ascii="Times New Roman" w:hAnsi="Times New Roman" w:cs="Times New Roman"/>
                <w:sz w:val="24"/>
                <w:szCs w:val="24"/>
              </w:rPr>
            </w:pPr>
          </w:p>
        </w:tc>
      </w:tr>
      <w:tr w:rsidR="0082126E">
        <w:tc>
          <w:tcPr>
            <w:tcW w:w="814" w:type="dxa"/>
            <w:vMerge/>
          </w:tcPr>
          <w:p w:rsidR="0082126E" w:rsidRDefault="0082126E">
            <w:pPr>
              <w:pStyle w:val="ConsPlusNormal"/>
              <w:rPr>
                <w:rFonts w:ascii="Times New Roman" w:hAnsi="Times New Roman" w:cs="Times New Roman"/>
                <w:sz w:val="24"/>
                <w:szCs w:val="24"/>
              </w:rPr>
            </w:pPr>
          </w:p>
        </w:tc>
        <w:tc>
          <w:tcPr>
            <w:tcW w:w="1939" w:type="dxa"/>
            <w:vMerge/>
          </w:tcPr>
          <w:p w:rsidR="0082126E" w:rsidRDefault="0082126E">
            <w:pPr>
              <w:pStyle w:val="ConsPlusNormal"/>
              <w:rPr>
                <w:rFonts w:ascii="Times New Roman" w:hAnsi="Times New Roman" w:cs="Times New Roman"/>
                <w:sz w:val="24"/>
                <w:szCs w:val="24"/>
              </w:rPr>
            </w:pPr>
          </w:p>
        </w:tc>
        <w:tc>
          <w:tcPr>
            <w:tcW w:w="209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13.2 Ведение садоводства</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891" w:type="dxa"/>
            <w:gridSpan w:val="2"/>
          </w:tcPr>
          <w:p w:rsidR="0082126E" w:rsidRDefault="0082126E">
            <w:pPr>
              <w:pStyle w:val="ConsPlusNormal"/>
              <w:rPr>
                <w:rFonts w:ascii="Times New Roman" w:hAnsi="Times New Roman" w:cs="Times New Roman"/>
                <w:sz w:val="24"/>
                <w:szCs w:val="24"/>
              </w:rPr>
            </w:pPr>
          </w:p>
        </w:tc>
      </w:tr>
      <w:tr w:rsidR="0082126E">
        <w:tc>
          <w:tcPr>
            <w:tcW w:w="814" w:type="dxa"/>
            <w:vMerge/>
          </w:tcPr>
          <w:p w:rsidR="0082126E" w:rsidRDefault="0082126E">
            <w:pPr>
              <w:pStyle w:val="ConsPlusNormal"/>
              <w:rPr>
                <w:rFonts w:ascii="Times New Roman" w:hAnsi="Times New Roman" w:cs="Times New Roman"/>
                <w:sz w:val="24"/>
                <w:szCs w:val="24"/>
              </w:rPr>
            </w:pPr>
          </w:p>
        </w:tc>
        <w:tc>
          <w:tcPr>
            <w:tcW w:w="1939" w:type="dxa"/>
            <w:vMerge/>
          </w:tcPr>
          <w:p w:rsidR="0082126E" w:rsidRDefault="0082126E">
            <w:pPr>
              <w:pStyle w:val="ConsPlusNormal"/>
              <w:rPr>
                <w:rFonts w:ascii="Times New Roman" w:hAnsi="Times New Roman" w:cs="Times New Roman"/>
                <w:sz w:val="24"/>
                <w:szCs w:val="24"/>
              </w:rPr>
            </w:pPr>
          </w:p>
        </w:tc>
        <w:tc>
          <w:tcPr>
            <w:tcW w:w="2098" w:type="dxa"/>
          </w:tcPr>
          <w:p w:rsidR="0082126E" w:rsidRDefault="0082126E">
            <w:pPr>
              <w:pStyle w:val="ConsPlusNormal"/>
              <w:rPr>
                <w:rFonts w:ascii="Times New Roman" w:hAnsi="Times New Roman" w:cs="Times New Roman"/>
                <w:sz w:val="24"/>
                <w:szCs w:val="24"/>
              </w:rPr>
            </w:pPr>
          </w:p>
        </w:tc>
        <w:tc>
          <w:tcPr>
            <w:tcW w:w="604" w:type="dxa"/>
          </w:tcPr>
          <w:p w:rsidR="0082126E" w:rsidRDefault="0082126E">
            <w:pPr>
              <w:pStyle w:val="ConsPlusNormal"/>
              <w:rPr>
                <w:rFonts w:ascii="Times New Roman" w:hAnsi="Times New Roman" w:cs="Times New Roman"/>
                <w:sz w:val="24"/>
                <w:szCs w:val="24"/>
              </w:rPr>
            </w:pPr>
          </w:p>
        </w:tc>
        <w:tc>
          <w:tcPr>
            <w:tcW w:w="649" w:type="dxa"/>
          </w:tcPr>
          <w:p w:rsidR="0082126E" w:rsidRDefault="0082126E">
            <w:pPr>
              <w:pStyle w:val="ConsPlusNormal"/>
              <w:rPr>
                <w:rFonts w:ascii="Times New Roman" w:hAnsi="Times New Roman" w:cs="Times New Roman"/>
                <w:sz w:val="24"/>
                <w:szCs w:val="24"/>
              </w:rPr>
            </w:pPr>
          </w:p>
        </w:tc>
        <w:tc>
          <w:tcPr>
            <w:tcW w:w="2891" w:type="dxa"/>
            <w:gridSpan w:val="2"/>
          </w:tcPr>
          <w:p w:rsidR="0082126E" w:rsidRDefault="0082126E">
            <w:pPr>
              <w:pStyle w:val="ConsPlusNormal"/>
              <w:rPr>
                <w:rFonts w:ascii="Times New Roman" w:hAnsi="Times New Roman" w:cs="Times New Roman"/>
                <w:sz w:val="24"/>
                <w:szCs w:val="24"/>
              </w:rPr>
            </w:pPr>
          </w:p>
        </w:tc>
      </w:tr>
      <w:tr w:rsidR="0082126E">
        <w:tc>
          <w:tcPr>
            <w:tcW w:w="814" w:type="dxa"/>
            <w:vMerge/>
          </w:tcPr>
          <w:p w:rsidR="0082126E" w:rsidRDefault="0082126E">
            <w:pPr>
              <w:pStyle w:val="ConsPlusNormal"/>
              <w:rPr>
                <w:rFonts w:ascii="Times New Roman" w:hAnsi="Times New Roman" w:cs="Times New Roman"/>
                <w:sz w:val="24"/>
                <w:szCs w:val="24"/>
              </w:rPr>
            </w:pPr>
          </w:p>
        </w:tc>
        <w:tc>
          <w:tcPr>
            <w:tcW w:w="1939" w:type="dxa"/>
            <w:vMerge/>
          </w:tcPr>
          <w:p w:rsidR="0082126E" w:rsidRDefault="0082126E">
            <w:pPr>
              <w:pStyle w:val="ConsPlusNormal"/>
              <w:rPr>
                <w:rFonts w:ascii="Times New Roman" w:hAnsi="Times New Roman" w:cs="Times New Roman"/>
                <w:sz w:val="24"/>
                <w:szCs w:val="24"/>
              </w:rPr>
            </w:pPr>
          </w:p>
        </w:tc>
        <w:tc>
          <w:tcPr>
            <w:tcW w:w="209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прочих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891" w:type="dxa"/>
            <w:gridSpan w:val="2"/>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193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Объекта торговли</w:t>
            </w:r>
          </w:p>
        </w:tc>
        <w:tc>
          <w:tcPr>
            <w:tcW w:w="209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 Магазины</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891" w:type="dxa"/>
            <w:gridSpan w:val="2"/>
          </w:tcPr>
          <w:p w:rsidR="0082126E" w:rsidRDefault="0082126E">
            <w:pPr>
              <w:pStyle w:val="ConsPlusNormal"/>
              <w:rPr>
                <w:rFonts w:ascii="Times New Roman" w:hAnsi="Times New Roman" w:cs="Times New Roman"/>
                <w:sz w:val="24"/>
                <w:szCs w:val="24"/>
              </w:rPr>
            </w:pP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2.3</w:t>
            </w:r>
          </w:p>
        </w:tc>
        <w:tc>
          <w:tcPr>
            <w:tcW w:w="193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w:t>
            </w:r>
          </w:p>
        </w:tc>
        <w:tc>
          <w:tcPr>
            <w:tcW w:w="2098" w:type="dxa"/>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891"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Распространяется и на временные объекты</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8181"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Высота (м)</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193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Предельная высота жилого дома, садового дома </w:t>
            </w:r>
          </w:p>
        </w:tc>
        <w:tc>
          <w:tcPr>
            <w:tcW w:w="209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2.2 Ведение личного подсобного хозяйства</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13.2 Ведение садоводства</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2891" w:type="dxa"/>
            <w:gridSpan w:val="2"/>
          </w:tcPr>
          <w:p w:rsidR="0082126E" w:rsidRDefault="0082126E">
            <w:pPr>
              <w:pStyle w:val="ConsPlusNormal"/>
              <w:rPr>
                <w:rFonts w:ascii="Times New Roman" w:hAnsi="Times New Roman" w:cs="Times New Roman"/>
                <w:sz w:val="24"/>
                <w:szCs w:val="24"/>
              </w:rPr>
            </w:pP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3.2</w:t>
            </w:r>
          </w:p>
        </w:tc>
        <w:tc>
          <w:tcPr>
            <w:tcW w:w="193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 с плоской крышей</w:t>
            </w:r>
          </w:p>
        </w:tc>
        <w:tc>
          <w:tcPr>
            <w:tcW w:w="2098" w:type="dxa"/>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2891" w:type="dxa"/>
            <w:gridSpan w:val="2"/>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Распространяется и на временные объекты</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193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Гаража со скатной крышей</w:t>
            </w:r>
          </w:p>
        </w:tc>
        <w:tc>
          <w:tcPr>
            <w:tcW w:w="2098" w:type="dxa"/>
          </w:tcPr>
          <w:p w:rsidR="0082126E" w:rsidRDefault="0082126E">
            <w:pPr>
              <w:pStyle w:val="ConsPlusNormal"/>
              <w:rPr>
                <w:rFonts w:ascii="Times New Roman" w:hAnsi="Times New Roman" w:cs="Times New Roman"/>
                <w:sz w:val="24"/>
                <w:szCs w:val="24"/>
              </w:rPr>
            </w:pP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4,5</w:t>
            </w:r>
          </w:p>
        </w:tc>
        <w:tc>
          <w:tcPr>
            <w:tcW w:w="2891" w:type="dxa"/>
            <w:gridSpan w:val="2"/>
            <w:vMerge/>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3.4</w:t>
            </w:r>
          </w:p>
        </w:tc>
        <w:tc>
          <w:tcPr>
            <w:tcW w:w="193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Ограждения</w:t>
            </w:r>
          </w:p>
        </w:tc>
        <w:tc>
          <w:tcPr>
            <w:tcW w:w="209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2.2 Для ведения личного подсобного хозяйства</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13.1 Ведение огородничества, 13.2 Ведение садоводства</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891" w:type="dxa"/>
            <w:gridSpan w:val="2"/>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8181"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w:t>
            </w:r>
          </w:p>
        </w:tc>
      </w:tr>
      <w:tr w:rsidR="0082126E">
        <w:tc>
          <w:tcPr>
            <w:tcW w:w="814"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1939" w:type="dxa"/>
            <w:vMerge w:val="restart"/>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w:t>
            </w:r>
          </w:p>
        </w:tc>
        <w:tc>
          <w:tcPr>
            <w:tcW w:w="209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2.2 Ведение личного подсобного хозяйства</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13.2 Ведение садоводства</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30</w:t>
            </w:r>
          </w:p>
        </w:tc>
        <w:tc>
          <w:tcPr>
            <w:tcW w:w="2891" w:type="dxa"/>
            <w:gridSpan w:val="2"/>
          </w:tcPr>
          <w:p w:rsidR="0082126E" w:rsidRDefault="0082126E">
            <w:pPr>
              <w:pStyle w:val="ConsPlusNormal"/>
              <w:rPr>
                <w:rFonts w:ascii="Times New Roman" w:hAnsi="Times New Roman" w:cs="Times New Roman"/>
                <w:sz w:val="24"/>
                <w:szCs w:val="24"/>
              </w:rPr>
            </w:pPr>
          </w:p>
        </w:tc>
      </w:tr>
      <w:tr w:rsidR="0082126E">
        <w:tc>
          <w:tcPr>
            <w:tcW w:w="814" w:type="dxa"/>
            <w:vMerge/>
          </w:tcPr>
          <w:p w:rsidR="0082126E" w:rsidRDefault="0082126E">
            <w:pPr>
              <w:pStyle w:val="ConsPlusNormal"/>
              <w:rPr>
                <w:rFonts w:ascii="Times New Roman" w:hAnsi="Times New Roman" w:cs="Times New Roman"/>
                <w:sz w:val="24"/>
                <w:szCs w:val="24"/>
              </w:rPr>
            </w:pPr>
          </w:p>
        </w:tc>
        <w:tc>
          <w:tcPr>
            <w:tcW w:w="1939" w:type="dxa"/>
            <w:vMerge/>
          </w:tcPr>
          <w:p w:rsidR="0082126E" w:rsidRDefault="0082126E">
            <w:pPr>
              <w:pStyle w:val="ConsPlusNormal"/>
              <w:rPr>
                <w:rFonts w:ascii="Times New Roman" w:hAnsi="Times New Roman" w:cs="Times New Roman"/>
                <w:sz w:val="24"/>
                <w:szCs w:val="24"/>
              </w:rPr>
            </w:pPr>
          </w:p>
        </w:tc>
        <w:tc>
          <w:tcPr>
            <w:tcW w:w="209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прочих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891" w:type="dxa"/>
            <w:gridSpan w:val="2"/>
          </w:tcPr>
          <w:p w:rsidR="0082126E" w:rsidRDefault="0082126E">
            <w:pPr>
              <w:pStyle w:val="ConsPlusNormal"/>
              <w:rPr>
                <w:rFonts w:ascii="Times New Roman" w:hAnsi="Times New Roman" w:cs="Times New Roman"/>
                <w:sz w:val="24"/>
                <w:szCs w:val="24"/>
              </w:rPr>
            </w:pP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8181"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(м)</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193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в целях определения мест допустимого размещения зданий, строений сооружений</w:t>
            </w:r>
          </w:p>
        </w:tc>
        <w:tc>
          <w:tcPr>
            <w:tcW w:w="209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 Растениеводство</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1.8 Скотоводство</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1.9 Звероводство</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1.10 Птицеводство</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1.11 Свиноводство</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1.13 Рыбоводство</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2.2 Ведение личного подсобного хозяйства (приусадебный земельный участок)</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 Магазины</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13.2 Ведение садоводства</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891"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До объекта капитального строительства</w:t>
            </w: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5.2</w:t>
            </w:r>
          </w:p>
        </w:tc>
        <w:tc>
          <w:tcPr>
            <w:tcW w:w="193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ЗУ в целях определения мест допустимого размещения зданий, строений сооружений</w:t>
            </w:r>
          </w:p>
        </w:tc>
        <w:tc>
          <w:tcPr>
            <w:tcW w:w="209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891"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До хозяйственных построек (временных объектов)</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По согласованию с органами садоводческого, огороднического некоммерческого объединения, навес или гараж для автомобиля может размещаться на участке, непосредственно примыкая к ограде со стороны улицы или проезда, с учетом нормы отступа от границы смежного участка</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8181"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Ограничения</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6.1</w:t>
            </w:r>
          </w:p>
        </w:tc>
        <w:tc>
          <w:tcPr>
            <w:tcW w:w="8181"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Формирование земельных участков проводится в соответствии с требованиями </w:t>
            </w:r>
            <w:hyperlink r:id="rId38" w:tooltip="consultantplus://offline/ref=AF8E3798765A4F1C9E88D28530C581582C21E1887E7E6500862BEAC364642C57B9E63651756A49CF5A1F4DBA5CE938A46AF33F212DEBA8C6N0TAM" w:history="1">
              <w:r>
                <w:rPr>
                  <w:rFonts w:ascii="Times New Roman" w:hAnsi="Times New Roman" w:cs="Times New Roman"/>
                  <w:sz w:val="24"/>
                  <w:szCs w:val="24"/>
                </w:rPr>
                <w:t>СанПиН</w:t>
              </w:r>
            </w:hyperlink>
            <w:r>
              <w:rPr>
                <w:rFonts w:ascii="Times New Roman" w:hAnsi="Times New Roman" w:cs="Times New Roman"/>
                <w:sz w:val="24"/>
                <w:szCs w:val="24"/>
              </w:rPr>
              <w:t xml:space="preserve"> 2.2.1/2.1.1.1200-03.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6.2</w:t>
            </w:r>
          </w:p>
        </w:tc>
        <w:tc>
          <w:tcPr>
            <w:tcW w:w="8181"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Формирование земельных участков и организация их использования осуществляются с учетом минимальных зооветеринарных разрывов с существующими животноводческими предприятиями и жилыми зонами, в соответствии с действующими нормативными документами.</w:t>
            </w: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6.3</w:t>
            </w:r>
          </w:p>
        </w:tc>
        <w:tc>
          <w:tcPr>
            <w:tcW w:w="8181"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Размещение зданий и сооружений в охранных зонах линий электропередач подлежит согласованию с сетевыми организациями в соответствии с </w:t>
            </w:r>
            <w:hyperlink r:id="rId39" w:tooltip="consultantplus://offline/ref=AF8E3798765A4F1C9E88D28530C581582B21E4887F7B6500862BEAC364642C57ABE66E5D776257CF580A1BEB1ANBTEM" w:history="1">
              <w:r>
                <w:rPr>
                  <w:rFonts w:ascii="Times New Roman" w:hAnsi="Times New Roman" w:cs="Times New Roman"/>
                  <w:sz w:val="24"/>
                  <w:szCs w:val="24"/>
                </w:rPr>
                <w:t>Постановлением</w:t>
              </w:r>
            </w:hyperlink>
            <w:r>
              <w:rPr>
                <w:rFonts w:ascii="Times New Roman" w:hAnsi="Times New Roman" w:cs="Times New Roman"/>
                <w:sz w:val="24"/>
                <w:szCs w:val="24"/>
              </w:rPr>
              <w:t xml:space="preserve">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6.4</w:t>
            </w:r>
          </w:p>
        </w:tc>
        <w:tc>
          <w:tcPr>
            <w:tcW w:w="193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Хранение и отстой автотранспорта</w:t>
            </w:r>
          </w:p>
        </w:tc>
        <w:tc>
          <w:tcPr>
            <w:tcW w:w="209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2.2 Для ведения личного подсобного хозяйства</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4.4 Магазины</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13.1 Ведение огородничества</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13.2 Ведение садоводства</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891" w:type="dxa"/>
            <w:gridSpan w:val="2"/>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Допускается хранение и отстой транспортных средств только категорий А, В, М и их подкатегорий.</w:t>
            </w:r>
          </w:p>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Категории транспортных средств устанавливаются в соответствии с Федеральным </w:t>
            </w:r>
            <w:hyperlink r:id="rId40" w:tooltip="consultantplus://offline/ref=AF8E3798765A4F1C9E88D28530C581582C20E18A7B736500862BEAC364642C57ABE66E5D776257CF580A1BEB1ANBTEM"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от 10.12.1995 №196-ФЗ «О безопасности дорожного движения»</w:t>
            </w: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6.5</w:t>
            </w:r>
          </w:p>
        </w:tc>
        <w:tc>
          <w:tcPr>
            <w:tcW w:w="8181"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 соответствии с классификатором видов разрешенного использования земельных участков, видом разрешенного использования 13.1 «Ведение огородничества» не предусмотрено размещение объектов недвижимости.</w:t>
            </w:r>
          </w:p>
        </w:tc>
      </w:tr>
    </w:tbl>
    <w:p w:rsidR="0082126E" w:rsidRDefault="0082126E">
      <w:pPr>
        <w:pStyle w:val="ConsPlusTitle"/>
        <w:ind w:firstLine="540"/>
        <w:jc w:val="both"/>
        <w:outlineLvl w:val="2"/>
        <w:rPr>
          <w:rFonts w:ascii="Times New Roman" w:hAnsi="Times New Roman" w:cs="Times New Roman"/>
          <w:sz w:val="24"/>
          <w:szCs w:val="24"/>
        </w:rPr>
      </w:pP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 Требования к архитектурно-градостроительному облику объекта капитального строительства.</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4.1. Общее правило определения требований к архитектурно градостроительному облику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4.1.1. Объект капитального строительства при формировании архитектурно-градостроительного облика должен содержать следующие характеристики: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1) Внешний вид, функции помещений должны соответствовать функциональному назначению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 Обеспеченность связанности территорий, а также комфортного движения пешеходов и транспорта с учетом маломобильных групп населения;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3) Проработка внешнего вида объекта капитального строительства согласно требованиям к архитектурно-стилистическим характеристикам объектов, цветовым решениям, отделочным и (или) строительным материалам, описанным в утвержденных требованиях к архитектурно-градостроительному облику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 Описание конструктивных решений, мест размещения на фасаде, кровле технического и инженерного оборудования;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5) Отображение текстовое и (или) графическое принимаемых архитектурных приемов внешнего освещения (функционального и декоративного).</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4.1.2. Архитектурно-градостроительный облик должен соответствовать требованиям, установленным сводами правил, региональным нормативам градостроительного проектирования Ханты-Мансийского автономного округа - Югры, местным нормативам градостроительного проектирования города Урай, Правилам благоустройства территории города Урай.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4.1.3. Согласование архитектурно-градостроительного облика объекта капитального строительства осуществляется уполномоченным органом в сфере градостроительства в порядке, установленном постановлением Правительства Российской Федерации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w:t>
      </w:r>
    </w:p>
    <w:p w:rsidR="0082126E" w:rsidRDefault="0082126E">
      <w:pPr>
        <w:pStyle w:val="ConsPlusTitle"/>
        <w:ind w:firstLine="540"/>
        <w:jc w:val="both"/>
        <w:outlineLvl w:val="2"/>
        <w:rPr>
          <w:rFonts w:ascii="Times New Roman" w:hAnsi="Times New Roman" w:cs="Times New Roman"/>
          <w:sz w:val="24"/>
          <w:szCs w:val="24"/>
        </w:rPr>
      </w:pPr>
    </w:p>
    <w:p w:rsidR="0082126E" w:rsidRDefault="00CF1619">
      <w:pPr>
        <w:pStyle w:val="ConsPlusTitle"/>
        <w:spacing w:line="276" w:lineRule="auto"/>
        <w:ind w:firstLine="709"/>
        <w:jc w:val="both"/>
        <w:outlineLvl w:val="2"/>
        <w:rPr>
          <w:rFonts w:ascii="Times New Roman" w:hAnsi="Times New Roman" w:cs="Times New Roman"/>
          <w:sz w:val="24"/>
          <w:szCs w:val="24"/>
        </w:rPr>
      </w:pPr>
      <w:bookmarkStart w:id="95" w:name="_Toc135061700"/>
      <w:bookmarkStart w:id="96" w:name="_Toc149310604"/>
      <w:r>
        <w:rPr>
          <w:rFonts w:ascii="Times New Roman" w:hAnsi="Times New Roman" w:cs="Times New Roman"/>
          <w:sz w:val="24"/>
          <w:szCs w:val="24"/>
        </w:rPr>
        <w:t>20. Зоны специального назначения</w:t>
      </w:r>
      <w:bookmarkEnd w:id="95"/>
      <w:bookmarkEnd w:id="96"/>
    </w:p>
    <w:p w:rsidR="0082126E" w:rsidRDefault="0082126E">
      <w:pPr>
        <w:pStyle w:val="ConsPlusTitle"/>
        <w:spacing w:line="276" w:lineRule="auto"/>
        <w:ind w:firstLine="709"/>
        <w:jc w:val="both"/>
        <w:outlineLvl w:val="2"/>
        <w:rPr>
          <w:rFonts w:ascii="Times New Roman" w:hAnsi="Times New Roman" w:cs="Times New Roman"/>
          <w:sz w:val="24"/>
          <w:szCs w:val="24"/>
        </w:rPr>
      </w:pPr>
    </w:p>
    <w:p w:rsidR="0082126E" w:rsidRDefault="00CF1619">
      <w:pPr>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Зоны </w:t>
      </w:r>
      <w:r>
        <w:rPr>
          <w:rFonts w:ascii="Times New Roman" w:hAnsi="Times New Roman" w:cs="Times New Roman"/>
          <w:bCs/>
          <w:sz w:val="24"/>
          <w:szCs w:val="24"/>
          <w:lang w:val="ru-RU" w:eastAsia="zh-CN"/>
        </w:rPr>
        <w:t>предназначены для размещения кладбищ, крематориев, скотомогильников, объектов, используемых для захоронения твердых коммунальных отходов, военных объектов, объектов, размещение которых может быть обеспечено только путем выделения указанной зоны и недопустимо в других территориальных зонах, иных объектов согласно градостроительным регламентам</w:t>
      </w:r>
      <w:r>
        <w:rPr>
          <w:rFonts w:ascii="Times New Roman" w:hAnsi="Times New Roman" w:cs="Times New Roman"/>
          <w:sz w:val="24"/>
          <w:szCs w:val="24"/>
          <w:lang w:val="ru-RU"/>
        </w:rPr>
        <w:t>.</w:t>
      </w:r>
    </w:p>
    <w:p w:rsidR="0082126E" w:rsidRDefault="00CF1619">
      <w:pPr>
        <w:jc w:val="both"/>
        <w:rPr>
          <w:sz w:val="26"/>
          <w:szCs w:val="26"/>
          <w:lang w:val="ru-RU"/>
        </w:rPr>
      </w:pPr>
      <w:r>
        <w:rPr>
          <w:sz w:val="26"/>
          <w:szCs w:val="26"/>
          <w:lang w:val="ru-RU"/>
        </w:rPr>
        <w:t xml:space="preserve"> </w:t>
      </w:r>
    </w:p>
    <w:p w:rsidR="0082126E" w:rsidRDefault="00CF1619">
      <w:pPr>
        <w:pStyle w:val="ConsPlusTitle"/>
        <w:ind w:firstLine="540"/>
        <w:jc w:val="both"/>
        <w:outlineLvl w:val="2"/>
        <w:rPr>
          <w:rFonts w:ascii="Times New Roman" w:hAnsi="Times New Roman" w:cs="Times New Roman"/>
          <w:sz w:val="24"/>
          <w:szCs w:val="24"/>
        </w:rPr>
      </w:pPr>
      <w:bookmarkStart w:id="97" w:name="_Toc135061701"/>
      <w:bookmarkStart w:id="98" w:name="_Toc149310605"/>
      <w:r>
        <w:rPr>
          <w:rFonts w:ascii="Times New Roman" w:hAnsi="Times New Roman" w:cs="Times New Roman"/>
          <w:sz w:val="24"/>
          <w:szCs w:val="24"/>
        </w:rPr>
        <w:t>20.1 Зона объектов ритуального назначения (СП1)</w:t>
      </w:r>
      <w:bookmarkEnd w:id="97"/>
      <w:bookmarkEnd w:id="98"/>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1.</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3969"/>
        <w:gridCol w:w="1247"/>
        <w:gridCol w:w="2835"/>
      </w:tblGrid>
      <w:tr w:rsidR="0082126E">
        <w:trPr>
          <w:jc w:val="center"/>
        </w:trPr>
        <w:tc>
          <w:tcPr>
            <w:tcW w:w="4513"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Основной вид разрешенного использования</w:t>
            </w:r>
          </w:p>
        </w:tc>
        <w:tc>
          <w:tcPr>
            <w:tcW w:w="4082"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rPr>
          <w:jc w:val="center"/>
        </w:trPr>
        <w:tc>
          <w:tcPr>
            <w:tcW w:w="54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3969"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1247"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2835"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rPr>
          <w:jc w:val="center"/>
        </w:trPr>
        <w:tc>
          <w:tcPr>
            <w:tcW w:w="54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396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1247" w:type="dxa"/>
          </w:tcPr>
          <w:p w:rsidR="0082126E" w:rsidRDefault="0082126E">
            <w:pPr>
              <w:pStyle w:val="ConsPlusNormal"/>
              <w:rPr>
                <w:rFonts w:ascii="Times New Roman" w:hAnsi="Times New Roman" w:cs="Times New Roman"/>
                <w:sz w:val="24"/>
                <w:szCs w:val="24"/>
              </w:rPr>
            </w:pPr>
          </w:p>
        </w:tc>
        <w:tc>
          <w:tcPr>
            <w:tcW w:w="2835" w:type="dxa"/>
          </w:tcPr>
          <w:p w:rsidR="0082126E" w:rsidRDefault="0082126E">
            <w:pPr>
              <w:pStyle w:val="ConsPlusNormal"/>
              <w:rPr>
                <w:rFonts w:ascii="Times New Roman" w:hAnsi="Times New Roman" w:cs="Times New Roman"/>
                <w:sz w:val="24"/>
                <w:szCs w:val="24"/>
              </w:rPr>
            </w:pPr>
          </w:p>
        </w:tc>
      </w:tr>
      <w:tr w:rsidR="0082126E">
        <w:trPr>
          <w:jc w:val="center"/>
        </w:trPr>
        <w:tc>
          <w:tcPr>
            <w:tcW w:w="54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6.8</w:t>
            </w:r>
          </w:p>
        </w:tc>
        <w:tc>
          <w:tcPr>
            <w:tcW w:w="396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Связь</w:t>
            </w:r>
          </w:p>
        </w:tc>
        <w:tc>
          <w:tcPr>
            <w:tcW w:w="1247" w:type="dxa"/>
          </w:tcPr>
          <w:p w:rsidR="0082126E" w:rsidRDefault="0082126E">
            <w:pPr>
              <w:pStyle w:val="ConsPlusNormal"/>
              <w:rPr>
                <w:rFonts w:ascii="Times New Roman" w:hAnsi="Times New Roman" w:cs="Times New Roman"/>
                <w:sz w:val="24"/>
                <w:szCs w:val="24"/>
              </w:rPr>
            </w:pPr>
          </w:p>
        </w:tc>
        <w:tc>
          <w:tcPr>
            <w:tcW w:w="2835" w:type="dxa"/>
          </w:tcPr>
          <w:p w:rsidR="0082126E" w:rsidRDefault="0082126E">
            <w:pPr>
              <w:pStyle w:val="ConsPlusNormal"/>
              <w:rPr>
                <w:rFonts w:ascii="Times New Roman" w:hAnsi="Times New Roman" w:cs="Times New Roman"/>
                <w:sz w:val="24"/>
                <w:szCs w:val="24"/>
              </w:rPr>
            </w:pPr>
          </w:p>
        </w:tc>
      </w:tr>
      <w:tr w:rsidR="0082126E">
        <w:trPr>
          <w:jc w:val="center"/>
        </w:trPr>
        <w:tc>
          <w:tcPr>
            <w:tcW w:w="54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12.1</w:t>
            </w:r>
          </w:p>
        </w:tc>
        <w:tc>
          <w:tcPr>
            <w:tcW w:w="396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Ритуальная деятельность</w:t>
            </w:r>
          </w:p>
        </w:tc>
        <w:tc>
          <w:tcPr>
            <w:tcW w:w="1247"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283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в территориальной зоне не предусмотрены.</w:t>
      </w:r>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Предельные параметры разрешенного строительства, установленные для территориальной зоны, приведены в таблице 2.</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2</w:t>
      </w: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3742"/>
        <w:gridCol w:w="1984"/>
        <w:gridCol w:w="604"/>
        <w:gridCol w:w="649"/>
        <w:gridCol w:w="66"/>
        <w:gridCol w:w="1275"/>
      </w:tblGrid>
      <w:tr w:rsidR="0082126E">
        <w:trPr>
          <w:jc w:val="center"/>
        </w:trPr>
        <w:tc>
          <w:tcPr>
            <w:tcW w:w="814"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N строки</w:t>
            </w:r>
          </w:p>
        </w:tc>
        <w:tc>
          <w:tcPr>
            <w:tcW w:w="3742"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Вид (классификация) параметра</w:t>
            </w:r>
          </w:p>
        </w:tc>
        <w:tc>
          <w:tcPr>
            <w:tcW w:w="4578" w:type="dxa"/>
            <w:gridSpan w:val="5"/>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Показатель</w:t>
            </w:r>
          </w:p>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(предельный параметр)</w:t>
            </w:r>
          </w:p>
        </w:tc>
      </w:tr>
      <w:tr w:rsidR="0082126E">
        <w:trPr>
          <w:jc w:val="center"/>
        </w:trPr>
        <w:tc>
          <w:tcPr>
            <w:tcW w:w="814"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3742"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1984"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Параметр установлен для ВРИ</w:t>
            </w:r>
          </w:p>
        </w:tc>
        <w:tc>
          <w:tcPr>
            <w:tcW w:w="604"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мин.</w:t>
            </w:r>
          </w:p>
        </w:tc>
        <w:tc>
          <w:tcPr>
            <w:tcW w:w="715"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макс.</w:t>
            </w:r>
          </w:p>
        </w:tc>
        <w:tc>
          <w:tcPr>
            <w:tcW w:w="1275"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Текстовое значение</w:t>
            </w:r>
          </w:p>
        </w:tc>
      </w:tr>
      <w:tr w:rsidR="0082126E">
        <w:trPr>
          <w:jc w:val="center"/>
        </w:trPr>
        <w:tc>
          <w:tcPr>
            <w:tcW w:w="9134" w:type="dxa"/>
            <w:gridSpan w:val="7"/>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Пространственные параметры</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320"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374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 земельного участка (га)</w:t>
            </w:r>
          </w:p>
        </w:tc>
        <w:tc>
          <w:tcPr>
            <w:tcW w:w="198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40,0</w:t>
            </w:r>
          </w:p>
        </w:tc>
        <w:tc>
          <w:tcPr>
            <w:tcW w:w="1341" w:type="dxa"/>
            <w:gridSpan w:val="2"/>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8320"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Этажность (этаж)</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374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p>
        </w:tc>
        <w:tc>
          <w:tcPr>
            <w:tcW w:w="198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341" w:type="dxa"/>
            <w:gridSpan w:val="2"/>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8320"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Высота (м)</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374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Предельная высота</w:t>
            </w:r>
          </w:p>
        </w:tc>
        <w:tc>
          <w:tcPr>
            <w:tcW w:w="198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341" w:type="dxa"/>
            <w:gridSpan w:val="2"/>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8320"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374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w:t>
            </w:r>
          </w:p>
        </w:tc>
        <w:tc>
          <w:tcPr>
            <w:tcW w:w="198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341" w:type="dxa"/>
            <w:gridSpan w:val="2"/>
          </w:tcPr>
          <w:p w:rsidR="0082126E" w:rsidRDefault="0082126E">
            <w:pPr>
              <w:pStyle w:val="ConsPlusNormal"/>
              <w:rPr>
                <w:rFonts w:ascii="Times New Roman" w:hAnsi="Times New Roman" w:cs="Times New Roman"/>
                <w:sz w:val="24"/>
                <w:szCs w:val="24"/>
              </w:rPr>
            </w:pPr>
          </w:p>
        </w:tc>
      </w:tr>
      <w:tr w:rsidR="0082126E" w:rsidRPr="00CF1619">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8320"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(м)</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374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в целях определения мест допустимого размещения зданий, строений сооружений</w:t>
            </w:r>
          </w:p>
        </w:tc>
        <w:tc>
          <w:tcPr>
            <w:tcW w:w="198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64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341" w:type="dxa"/>
            <w:gridSpan w:val="2"/>
          </w:tcPr>
          <w:p w:rsidR="0082126E" w:rsidRDefault="0082126E">
            <w:pPr>
              <w:pStyle w:val="ConsPlusNormal"/>
              <w:rPr>
                <w:rFonts w:ascii="Times New Roman" w:hAnsi="Times New Roman" w:cs="Times New Roman"/>
                <w:sz w:val="24"/>
                <w:szCs w:val="24"/>
              </w:rPr>
            </w:pP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8320"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Ограничения</w:t>
            </w:r>
          </w:p>
        </w:tc>
      </w:tr>
      <w:tr w:rsidR="0082126E">
        <w:trPr>
          <w:jc w:val="center"/>
        </w:trPr>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6.1</w:t>
            </w:r>
          </w:p>
        </w:tc>
        <w:tc>
          <w:tcPr>
            <w:tcW w:w="8320" w:type="dxa"/>
            <w:gridSpan w:val="6"/>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Ограничения, предусмотренные </w:t>
            </w:r>
            <w:hyperlink r:id="rId41" w:tooltip="consultantplus://offline/ref=AF8E3798765A4F1C9E88D28530C581582C21E1887E7E6500862BEAC364642C57B9E63651756A49CF5A1F4DBA5CE938A46AF33F212DEBA8C6N0TAM" w:history="1">
              <w:r>
                <w:rPr>
                  <w:rFonts w:ascii="Times New Roman" w:hAnsi="Times New Roman" w:cs="Times New Roman"/>
                  <w:sz w:val="24"/>
                  <w:szCs w:val="24"/>
                </w:rPr>
                <w:t>СанПиН</w:t>
              </w:r>
            </w:hyperlink>
            <w:r>
              <w:rPr>
                <w:rFonts w:ascii="Times New Roman" w:hAnsi="Times New Roman" w:cs="Times New Roman"/>
                <w:sz w:val="24"/>
                <w:szCs w:val="24"/>
              </w:rPr>
              <w:t xml:space="preserve"> 2.2.1/2.1.1.1200-03.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tabs>
          <w:tab w:val="left" w:pos="993"/>
        </w:tabs>
        <w:spacing w:line="276" w:lineRule="auto"/>
        <w:ind w:firstLine="709"/>
        <w:jc w:val="both"/>
        <w:rPr>
          <w:rFonts w:ascii="Times New Roman" w:hAnsi="Times New Roman" w:cs="Times New Roman"/>
          <w:sz w:val="24"/>
          <w:szCs w:val="24"/>
          <w:u w:val="single"/>
          <w:lang w:val="ru-RU"/>
        </w:rPr>
      </w:pPr>
      <w:r>
        <w:rPr>
          <w:rFonts w:ascii="Times New Roman" w:hAnsi="Times New Roman" w:cs="Times New Roman"/>
          <w:sz w:val="24"/>
          <w:szCs w:val="24"/>
          <w:lang w:val="ru-RU"/>
        </w:rPr>
        <w:t>4. Требования к архитектурно-градостроительному облику объектов капитального строительства не устанавливаются.</w:t>
      </w:r>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Title"/>
        <w:ind w:firstLine="540"/>
        <w:jc w:val="both"/>
        <w:outlineLvl w:val="2"/>
        <w:rPr>
          <w:rFonts w:ascii="Times New Roman" w:hAnsi="Times New Roman" w:cs="Times New Roman"/>
          <w:sz w:val="24"/>
          <w:szCs w:val="24"/>
        </w:rPr>
      </w:pPr>
      <w:bookmarkStart w:id="99" w:name="_Toc135061702"/>
      <w:bookmarkStart w:id="100" w:name="_Toc149310606"/>
      <w:r>
        <w:rPr>
          <w:rFonts w:ascii="Times New Roman" w:hAnsi="Times New Roman" w:cs="Times New Roman"/>
          <w:sz w:val="24"/>
          <w:szCs w:val="24"/>
        </w:rPr>
        <w:t>20.2 Зона полигонов для отходов производства и потребления (СП2)</w:t>
      </w:r>
      <w:bookmarkEnd w:id="99"/>
      <w:bookmarkEnd w:id="100"/>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1.</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3969"/>
        <w:gridCol w:w="1191"/>
        <w:gridCol w:w="3231"/>
      </w:tblGrid>
      <w:tr w:rsidR="0082126E">
        <w:tc>
          <w:tcPr>
            <w:tcW w:w="4513"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Основной вид разрешенного использования</w:t>
            </w:r>
          </w:p>
        </w:tc>
        <w:tc>
          <w:tcPr>
            <w:tcW w:w="4422"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c>
          <w:tcPr>
            <w:tcW w:w="54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3969"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1191"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3231"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c>
          <w:tcPr>
            <w:tcW w:w="54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396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1191" w:type="dxa"/>
          </w:tcPr>
          <w:p w:rsidR="0082126E" w:rsidRDefault="0082126E">
            <w:pPr>
              <w:pStyle w:val="ConsPlusNormal"/>
              <w:rPr>
                <w:rFonts w:ascii="Times New Roman" w:hAnsi="Times New Roman" w:cs="Times New Roman"/>
                <w:sz w:val="24"/>
                <w:szCs w:val="24"/>
              </w:rPr>
            </w:pPr>
          </w:p>
        </w:tc>
        <w:tc>
          <w:tcPr>
            <w:tcW w:w="3231" w:type="dxa"/>
          </w:tcPr>
          <w:p w:rsidR="0082126E" w:rsidRDefault="0082126E">
            <w:pPr>
              <w:pStyle w:val="ConsPlusNormal"/>
              <w:rPr>
                <w:rFonts w:ascii="Times New Roman" w:hAnsi="Times New Roman" w:cs="Times New Roman"/>
                <w:sz w:val="24"/>
                <w:szCs w:val="24"/>
              </w:rPr>
            </w:pPr>
          </w:p>
        </w:tc>
      </w:tr>
      <w:tr w:rsidR="0082126E">
        <w:tc>
          <w:tcPr>
            <w:tcW w:w="54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6.8</w:t>
            </w:r>
          </w:p>
        </w:tc>
        <w:tc>
          <w:tcPr>
            <w:tcW w:w="396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Связь</w:t>
            </w:r>
          </w:p>
        </w:tc>
        <w:tc>
          <w:tcPr>
            <w:tcW w:w="1191" w:type="dxa"/>
          </w:tcPr>
          <w:p w:rsidR="0082126E" w:rsidRDefault="0082126E">
            <w:pPr>
              <w:pStyle w:val="ConsPlusNormal"/>
              <w:rPr>
                <w:rFonts w:ascii="Times New Roman" w:hAnsi="Times New Roman" w:cs="Times New Roman"/>
                <w:sz w:val="24"/>
                <w:szCs w:val="24"/>
              </w:rPr>
            </w:pPr>
          </w:p>
        </w:tc>
        <w:tc>
          <w:tcPr>
            <w:tcW w:w="3231" w:type="dxa"/>
          </w:tcPr>
          <w:p w:rsidR="0082126E" w:rsidRDefault="0082126E">
            <w:pPr>
              <w:pStyle w:val="ConsPlusNormal"/>
              <w:rPr>
                <w:rFonts w:ascii="Times New Roman" w:hAnsi="Times New Roman" w:cs="Times New Roman"/>
                <w:sz w:val="24"/>
                <w:szCs w:val="24"/>
              </w:rPr>
            </w:pPr>
          </w:p>
        </w:tc>
      </w:tr>
      <w:tr w:rsidR="0082126E">
        <w:tc>
          <w:tcPr>
            <w:tcW w:w="54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12.2</w:t>
            </w:r>
          </w:p>
        </w:tc>
        <w:tc>
          <w:tcPr>
            <w:tcW w:w="396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Специальная деятельность</w:t>
            </w:r>
          </w:p>
        </w:tc>
        <w:tc>
          <w:tcPr>
            <w:tcW w:w="119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4.9</w:t>
            </w:r>
          </w:p>
        </w:tc>
        <w:tc>
          <w:tcPr>
            <w:tcW w:w="323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Служебные гаражи</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в территориальной зоне не предусмотрены.</w:t>
      </w:r>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Предельные параметры разрешенного строительства, установленные для территориальной зоны, приведены в таблице 2.</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3345"/>
        <w:gridCol w:w="2098"/>
        <w:gridCol w:w="604"/>
        <w:gridCol w:w="714"/>
        <w:gridCol w:w="1352"/>
      </w:tblGrid>
      <w:tr w:rsidR="0082126E">
        <w:tc>
          <w:tcPr>
            <w:tcW w:w="814"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N строки</w:t>
            </w:r>
          </w:p>
        </w:tc>
        <w:tc>
          <w:tcPr>
            <w:tcW w:w="3345"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Вид (классификация) параметра</w:t>
            </w:r>
          </w:p>
        </w:tc>
        <w:tc>
          <w:tcPr>
            <w:tcW w:w="4768" w:type="dxa"/>
            <w:gridSpan w:val="4"/>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Показатель</w:t>
            </w:r>
          </w:p>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(предельный параметр)</w:t>
            </w:r>
          </w:p>
        </w:tc>
      </w:tr>
      <w:tr w:rsidR="0082126E">
        <w:tc>
          <w:tcPr>
            <w:tcW w:w="814"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3345"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2098"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Параметр установлен для ВРИ</w:t>
            </w:r>
          </w:p>
        </w:tc>
        <w:tc>
          <w:tcPr>
            <w:tcW w:w="604"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мин.</w:t>
            </w:r>
          </w:p>
        </w:tc>
        <w:tc>
          <w:tcPr>
            <w:tcW w:w="714"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макс.</w:t>
            </w:r>
          </w:p>
        </w:tc>
        <w:tc>
          <w:tcPr>
            <w:tcW w:w="1352"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Текстовое значение</w:t>
            </w:r>
          </w:p>
        </w:tc>
      </w:tr>
      <w:tr w:rsidR="0082126E">
        <w:tc>
          <w:tcPr>
            <w:tcW w:w="8927" w:type="dxa"/>
            <w:gridSpan w:val="6"/>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Пространственные параметры</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113"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334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 земельного участка (га)</w:t>
            </w:r>
          </w:p>
        </w:tc>
        <w:tc>
          <w:tcPr>
            <w:tcW w:w="209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352" w:type="dxa"/>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8113"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Этажность (этаж)</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334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p>
        </w:tc>
        <w:tc>
          <w:tcPr>
            <w:tcW w:w="209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352" w:type="dxa"/>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8113"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Высота (м)</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334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Предельная высота</w:t>
            </w:r>
          </w:p>
        </w:tc>
        <w:tc>
          <w:tcPr>
            <w:tcW w:w="209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352" w:type="dxa"/>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8113"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334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w:t>
            </w:r>
          </w:p>
        </w:tc>
        <w:tc>
          <w:tcPr>
            <w:tcW w:w="209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352" w:type="dxa"/>
          </w:tcPr>
          <w:p w:rsidR="0082126E" w:rsidRDefault="0082126E">
            <w:pPr>
              <w:pStyle w:val="ConsPlusNormal"/>
              <w:rPr>
                <w:rFonts w:ascii="Times New Roman" w:hAnsi="Times New Roman" w:cs="Times New Roman"/>
                <w:sz w:val="24"/>
                <w:szCs w:val="24"/>
              </w:rPr>
            </w:pP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8113"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(м)</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334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в целях определения мест допустимого размещения зданий, строений сооружений</w:t>
            </w:r>
          </w:p>
        </w:tc>
        <w:tc>
          <w:tcPr>
            <w:tcW w:w="2098"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352" w:type="dxa"/>
          </w:tcPr>
          <w:p w:rsidR="0082126E" w:rsidRDefault="0082126E">
            <w:pPr>
              <w:pStyle w:val="ConsPlusNormal"/>
              <w:rPr>
                <w:rFonts w:ascii="Times New Roman" w:hAnsi="Times New Roman" w:cs="Times New Roman"/>
                <w:sz w:val="24"/>
                <w:szCs w:val="24"/>
              </w:rPr>
            </w:pP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 Требования к архитектурно-градостроительному облику объекта капитального строительства.</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4.1 Общее правило определения требований к архитектурно градостроительному облику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4.1.1. Объект капитального строительства при формировании архитектурно-градостроительного облика должен содержать следующие характеристики: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1) Внешний вид, функции помещений должны соответствовать функциональному назначению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 Обеспеченность связанности территорий, а также комфортного движения пешеходов и транспорта с учетом маломобильных групп населения;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3) Проработка внешнего вида объекта капитального строительства согласно требованиям к архитектурно-стилистическим характеристикам объектов, цветовым решениям, отделочным и (или) строительным материалам, описанным в утвержденных требованиях к архитектурно-градостроительному облику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 Описание конструктивных решений, мест размещения на фасаде, кровле технического и инженерного оборудования;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5) Отображение текстовое и (или) графическое принимаемых архитектурных приемов внешнего освещения (функционального и декоративного).</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4.1.2. Архитектурно-градостроительный облик должен соответствовать требованиям, установленным сводами правил, региональным нормативам градостроительного проектирования Ханты-Мансийского автономного округа - Югры, местным нормативам градостроительного проектирования города Урай, Правилам благоустройства территории города Урай.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4.1.3. Согласование архитектурно-градостроительного облика объекта капитального строительства осуществляется уполномоченным органом в сфере градостроительства в порядке, установленном постановлением Правительства Российской Федерации от 29.05.2023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w:t>
      </w:r>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Title"/>
        <w:ind w:firstLine="540"/>
        <w:jc w:val="both"/>
        <w:outlineLvl w:val="2"/>
        <w:rPr>
          <w:rFonts w:ascii="Times New Roman" w:hAnsi="Times New Roman" w:cs="Times New Roman"/>
          <w:sz w:val="24"/>
          <w:szCs w:val="24"/>
        </w:rPr>
      </w:pPr>
      <w:bookmarkStart w:id="101" w:name="_Toc135061703"/>
      <w:bookmarkStart w:id="102" w:name="_Toc149310607"/>
      <w:r>
        <w:rPr>
          <w:rFonts w:ascii="Times New Roman" w:hAnsi="Times New Roman" w:cs="Times New Roman"/>
          <w:sz w:val="24"/>
          <w:szCs w:val="24"/>
        </w:rPr>
        <w:t>20.3 Зона объектов недропользования (СП3)</w:t>
      </w:r>
      <w:bookmarkEnd w:id="101"/>
      <w:bookmarkEnd w:id="102"/>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1.</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
        <w:gridCol w:w="4706"/>
        <w:gridCol w:w="1191"/>
        <w:gridCol w:w="2381"/>
      </w:tblGrid>
      <w:tr w:rsidR="0082126E">
        <w:trPr>
          <w:jc w:val="center"/>
        </w:trPr>
        <w:tc>
          <w:tcPr>
            <w:tcW w:w="5235"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Основной вид разрешенного использования</w:t>
            </w:r>
          </w:p>
        </w:tc>
        <w:tc>
          <w:tcPr>
            <w:tcW w:w="3572"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rPr>
          <w:jc w:val="center"/>
        </w:trPr>
        <w:tc>
          <w:tcPr>
            <w:tcW w:w="529"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4706"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1191"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2381"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rPr>
          <w:jc w:val="center"/>
        </w:trPr>
        <w:tc>
          <w:tcPr>
            <w:tcW w:w="52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4706"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1191" w:type="dxa"/>
          </w:tcPr>
          <w:p w:rsidR="0082126E" w:rsidRDefault="0082126E">
            <w:pPr>
              <w:pStyle w:val="ConsPlusNormal"/>
              <w:rPr>
                <w:rFonts w:ascii="Times New Roman" w:hAnsi="Times New Roman" w:cs="Times New Roman"/>
                <w:sz w:val="24"/>
                <w:szCs w:val="24"/>
              </w:rPr>
            </w:pPr>
          </w:p>
        </w:tc>
        <w:tc>
          <w:tcPr>
            <w:tcW w:w="2381" w:type="dxa"/>
          </w:tcPr>
          <w:p w:rsidR="0082126E" w:rsidRDefault="0082126E">
            <w:pPr>
              <w:pStyle w:val="ConsPlusNormal"/>
              <w:rPr>
                <w:rFonts w:ascii="Times New Roman" w:hAnsi="Times New Roman" w:cs="Times New Roman"/>
                <w:sz w:val="24"/>
                <w:szCs w:val="24"/>
              </w:rPr>
            </w:pPr>
          </w:p>
        </w:tc>
      </w:tr>
      <w:tr w:rsidR="0082126E">
        <w:trPr>
          <w:jc w:val="center"/>
        </w:trPr>
        <w:tc>
          <w:tcPr>
            <w:tcW w:w="52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6.1</w:t>
            </w:r>
          </w:p>
        </w:tc>
        <w:tc>
          <w:tcPr>
            <w:tcW w:w="4706"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Недропользование</w:t>
            </w:r>
          </w:p>
        </w:tc>
        <w:tc>
          <w:tcPr>
            <w:tcW w:w="1191" w:type="dxa"/>
          </w:tcPr>
          <w:p w:rsidR="0082126E" w:rsidRDefault="0082126E">
            <w:pPr>
              <w:pStyle w:val="ConsPlusNormal"/>
              <w:rPr>
                <w:rFonts w:ascii="Times New Roman" w:hAnsi="Times New Roman" w:cs="Times New Roman"/>
                <w:sz w:val="24"/>
                <w:szCs w:val="24"/>
              </w:rPr>
            </w:pPr>
          </w:p>
        </w:tc>
        <w:tc>
          <w:tcPr>
            <w:tcW w:w="2381" w:type="dxa"/>
          </w:tcPr>
          <w:p w:rsidR="0082126E" w:rsidRDefault="0082126E">
            <w:pPr>
              <w:pStyle w:val="ConsPlusNormal"/>
              <w:rPr>
                <w:rFonts w:ascii="Times New Roman" w:hAnsi="Times New Roman" w:cs="Times New Roman"/>
                <w:sz w:val="24"/>
                <w:szCs w:val="24"/>
              </w:rPr>
            </w:pPr>
          </w:p>
        </w:tc>
      </w:tr>
      <w:tr w:rsidR="0082126E">
        <w:trPr>
          <w:jc w:val="center"/>
        </w:trPr>
        <w:tc>
          <w:tcPr>
            <w:tcW w:w="52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6.8</w:t>
            </w:r>
          </w:p>
        </w:tc>
        <w:tc>
          <w:tcPr>
            <w:tcW w:w="4706"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Связь</w:t>
            </w:r>
          </w:p>
        </w:tc>
        <w:tc>
          <w:tcPr>
            <w:tcW w:w="1191" w:type="dxa"/>
          </w:tcPr>
          <w:p w:rsidR="0082126E" w:rsidRDefault="0082126E">
            <w:pPr>
              <w:pStyle w:val="ConsPlusNormal"/>
              <w:rPr>
                <w:rFonts w:ascii="Times New Roman" w:hAnsi="Times New Roman" w:cs="Times New Roman"/>
                <w:sz w:val="24"/>
                <w:szCs w:val="24"/>
              </w:rPr>
            </w:pPr>
          </w:p>
        </w:tc>
        <w:tc>
          <w:tcPr>
            <w:tcW w:w="2381" w:type="dxa"/>
          </w:tcPr>
          <w:p w:rsidR="0082126E" w:rsidRDefault="0082126E">
            <w:pPr>
              <w:pStyle w:val="ConsPlusNormal"/>
              <w:rPr>
                <w:rFonts w:ascii="Times New Roman" w:hAnsi="Times New Roman" w:cs="Times New Roman"/>
                <w:sz w:val="24"/>
                <w:szCs w:val="24"/>
              </w:rPr>
            </w:pPr>
          </w:p>
        </w:tc>
      </w:tr>
      <w:tr w:rsidR="0082126E">
        <w:trPr>
          <w:jc w:val="center"/>
        </w:trPr>
        <w:tc>
          <w:tcPr>
            <w:tcW w:w="52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7.5</w:t>
            </w:r>
          </w:p>
        </w:tc>
        <w:tc>
          <w:tcPr>
            <w:tcW w:w="4706"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Трубопроводный транспорт</w:t>
            </w:r>
          </w:p>
        </w:tc>
        <w:tc>
          <w:tcPr>
            <w:tcW w:w="1191" w:type="dxa"/>
          </w:tcPr>
          <w:p w:rsidR="0082126E" w:rsidRDefault="0082126E">
            <w:pPr>
              <w:pStyle w:val="ConsPlusNormal"/>
              <w:rPr>
                <w:rFonts w:ascii="Times New Roman" w:hAnsi="Times New Roman" w:cs="Times New Roman"/>
                <w:sz w:val="24"/>
                <w:szCs w:val="24"/>
              </w:rPr>
            </w:pPr>
          </w:p>
        </w:tc>
        <w:tc>
          <w:tcPr>
            <w:tcW w:w="2381" w:type="dxa"/>
          </w:tcPr>
          <w:p w:rsidR="0082126E" w:rsidRDefault="0082126E">
            <w:pPr>
              <w:pStyle w:val="ConsPlusNormal"/>
              <w:rPr>
                <w:rFonts w:ascii="Times New Roman" w:hAnsi="Times New Roman" w:cs="Times New Roman"/>
                <w:sz w:val="24"/>
                <w:szCs w:val="24"/>
              </w:rPr>
            </w:pP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в территориальной зоне не предусмотрены.</w:t>
      </w:r>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Предельные параметры разрешенного строительства, установленные для территориальной зоны, приведены в таблице 2.</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4025"/>
        <w:gridCol w:w="1474"/>
        <w:gridCol w:w="604"/>
        <w:gridCol w:w="800"/>
        <w:gridCol w:w="1323"/>
      </w:tblGrid>
      <w:tr w:rsidR="0082126E">
        <w:tc>
          <w:tcPr>
            <w:tcW w:w="814"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N строки</w:t>
            </w:r>
          </w:p>
        </w:tc>
        <w:tc>
          <w:tcPr>
            <w:tcW w:w="4025"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Вид (классификация) параметра</w:t>
            </w:r>
          </w:p>
        </w:tc>
        <w:tc>
          <w:tcPr>
            <w:tcW w:w="4201" w:type="dxa"/>
            <w:gridSpan w:val="4"/>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Показатель</w:t>
            </w:r>
          </w:p>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(предельный параметр)</w:t>
            </w:r>
          </w:p>
        </w:tc>
      </w:tr>
      <w:tr w:rsidR="0082126E">
        <w:tc>
          <w:tcPr>
            <w:tcW w:w="814"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4025"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1474"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Параметр установлен для ВРИ</w:t>
            </w:r>
          </w:p>
        </w:tc>
        <w:tc>
          <w:tcPr>
            <w:tcW w:w="604"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мин.</w:t>
            </w:r>
          </w:p>
        </w:tc>
        <w:tc>
          <w:tcPr>
            <w:tcW w:w="800"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макс.</w:t>
            </w:r>
          </w:p>
        </w:tc>
        <w:tc>
          <w:tcPr>
            <w:tcW w:w="1323"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Текстовое значение</w:t>
            </w:r>
          </w:p>
        </w:tc>
      </w:tr>
      <w:tr w:rsidR="0082126E">
        <w:tc>
          <w:tcPr>
            <w:tcW w:w="9040" w:type="dxa"/>
            <w:gridSpan w:val="6"/>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Пространственные параметры</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226"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402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 земельного участка (га)</w:t>
            </w:r>
          </w:p>
        </w:tc>
        <w:tc>
          <w:tcPr>
            <w:tcW w:w="147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0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323" w:type="dxa"/>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8226"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Этажность (этаж)</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402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p>
        </w:tc>
        <w:tc>
          <w:tcPr>
            <w:tcW w:w="147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0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323" w:type="dxa"/>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8226"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Высота (м)</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402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Предельная высота</w:t>
            </w:r>
          </w:p>
        </w:tc>
        <w:tc>
          <w:tcPr>
            <w:tcW w:w="147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0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323" w:type="dxa"/>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8226"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402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w:t>
            </w:r>
          </w:p>
        </w:tc>
        <w:tc>
          <w:tcPr>
            <w:tcW w:w="147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0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323" w:type="dxa"/>
          </w:tcPr>
          <w:p w:rsidR="0082126E" w:rsidRDefault="0082126E">
            <w:pPr>
              <w:pStyle w:val="ConsPlusNormal"/>
              <w:rPr>
                <w:rFonts w:ascii="Times New Roman" w:hAnsi="Times New Roman" w:cs="Times New Roman"/>
                <w:sz w:val="24"/>
                <w:szCs w:val="24"/>
              </w:rPr>
            </w:pP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8226"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(м)</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402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в целях определения мест допустимого размещения зданий, строений сооружений</w:t>
            </w:r>
          </w:p>
        </w:tc>
        <w:tc>
          <w:tcPr>
            <w:tcW w:w="147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00"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323" w:type="dxa"/>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8226"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Ограничения</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6.1</w:t>
            </w:r>
          </w:p>
        </w:tc>
        <w:tc>
          <w:tcPr>
            <w:tcW w:w="8226"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 xml:space="preserve">Ограничения, предусмотренные </w:t>
            </w:r>
            <w:hyperlink r:id="rId42" w:tooltip="consultantplus://offline/ref=AF8E3798765A4F1C9E88D28530C581582C21E1887E7E6500862BEAC364642C57B9E63651756A49CF5A1F4DBA5CE938A46AF33F212DEBA8C6N0TAM" w:history="1">
              <w:r>
                <w:rPr>
                  <w:rFonts w:ascii="Times New Roman" w:hAnsi="Times New Roman" w:cs="Times New Roman"/>
                  <w:sz w:val="24"/>
                  <w:szCs w:val="24"/>
                </w:rPr>
                <w:t>СанПиН</w:t>
              </w:r>
            </w:hyperlink>
            <w:r>
              <w:rPr>
                <w:rFonts w:ascii="Times New Roman" w:hAnsi="Times New Roman" w:cs="Times New Roman"/>
                <w:sz w:val="24"/>
                <w:szCs w:val="24"/>
              </w:rPr>
              <w:t xml:space="preserve"> 2.2.1/2.1.1.1200-03.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 Требования к архитектурно-градостроительному облику объекта капитального строительства.</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4.1 Общее правило определения требований к архитектурно градостроительному облику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4.1.1. Объект капитального строительства при формировании архитектурно-градостроительного облика должен содержать следующие характеристики: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1) Внешний вид, функции помещений должны соответствовать функциональному назначению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 Обеспеченность связанности территорий, а также комфортного движения пешеходов и транспорта с учетом маломобильных групп населения;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3) Проработка внешнего вида объекта капитального строительства согласно требованиям к архитектурно-стилистическим характеристикам объектов, цветовым решениям, отделочным и (или) строительным материалам, описанным в утвержденных требованиях к архитектурно-градостроительному облику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 Описание конструктивных решений, мест размещения на фасаде, кровле технического и инженерного оборудования;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5) Отображение текстовое и (или) графическое принимаемых архитектурных приемов внешнего освещения (функционального и декоративного).</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4.1.2. Архитектурно-градостроительный облик должен соответствовать требованиям, установленным сводами правил, региональным нормативам градостроительного проектирования Ханты-Мансийского автономного округа - Югры, местным нормативам градостроительного проектирования города Урай, Правилам благоустройства территории города Урай.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4.1.3. Согласование архитектурно-градостроительного облика объекта капитального строительства осуществляется уполномоченным органом в сфере градостроительства в порядке, установленном постановлением Правительства Российской Федерации от 29.05.2023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w:t>
      </w:r>
      <w:r>
        <w:rPr>
          <w:rFonts w:ascii="Times New Roman" w:hAnsi="Times New Roman" w:cs="Times New Roman"/>
          <w:sz w:val="24"/>
          <w:szCs w:val="24"/>
          <w:shd w:val="clear" w:color="auto" w:fill="FFC000"/>
          <w:lang w:val="ru-RU"/>
        </w:rPr>
        <w:t xml:space="preserve"> </w:t>
      </w:r>
      <w:r>
        <w:rPr>
          <w:rFonts w:ascii="Times New Roman" w:hAnsi="Times New Roman" w:cs="Times New Roman"/>
          <w:sz w:val="24"/>
          <w:szCs w:val="24"/>
          <w:lang w:val="ru-RU"/>
        </w:rPr>
        <w:t xml:space="preserve">строительства». </w:t>
      </w:r>
    </w:p>
    <w:p w:rsidR="0082126E" w:rsidRDefault="0082126E">
      <w:pPr>
        <w:pStyle w:val="ConsPlusNormal"/>
        <w:ind w:firstLine="540"/>
        <w:jc w:val="both"/>
        <w:rPr>
          <w:rFonts w:ascii="Times New Roman" w:hAnsi="Times New Roman" w:cs="Times New Roman"/>
          <w:sz w:val="24"/>
          <w:szCs w:val="24"/>
          <w:highlight w:val="yellow"/>
        </w:rPr>
      </w:pPr>
    </w:p>
    <w:p w:rsidR="0082126E" w:rsidRDefault="0082126E">
      <w:pPr>
        <w:pStyle w:val="ConsPlusTitle"/>
        <w:jc w:val="both"/>
        <w:outlineLvl w:val="2"/>
        <w:rPr>
          <w:rFonts w:ascii="Times New Roman" w:hAnsi="Times New Roman" w:cs="Times New Roman"/>
          <w:sz w:val="24"/>
          <w:szCs w:val="24"/>
        </w:rPr>
      </w:pPr>
    </w:p>
    <w:p w:rsidR="0082126E" w:rsidRDefault="00CF1619">
      <w:pPr>
        <w:pStyle w:val="ConsPlusTitle"/>
        <w:ind w:firstLine="540"/>
        <w:jc w:val="both"/>
        <w:outlineLvl w:val="2"/>
        <w:rPr>
          <w:rFonts w:ascii="Times New Roman" w:hAnsi="Times New Roman" w:cs="Times New Roman"/>
          <w:sz w:val="24"/>
          <w:szCs w:val="24"/>
        </w:rPr>
      </w:pPr>
      <w:bookmarkStart w:id="103" w:name="_Toc135061704"/>
      <w:bookmarkStart w:id="104" w:name="_Toc149310608"/>
      <w:r>
        <w:rPr>
          <w:rFonts w:ascii="Times New Roman" w:hAnsi="Times New Roman" w:cs="Times New Roman"/>
          <w:sz w:val="24"/>
          <w:szCs w:val="24"/>
        </w:rPr>
        <w:t>20.4 Зона объектов временного складирования отходов (СП4)</w:t>
      </w:r>
      <w:bookmarkEnd w:id="103"/>
      <w:bookmarkEnd w:id="104"/>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1.</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4592"/>
        <w:gridCol w:w="1247"/>
        <w:gridCol w:w="2551"/>
      </w:tblGrid>
      <w:tr w:rsidR="0082126E">
        <w:tc>
          <w:tcPr>
            <w:tcW w:w="5136"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Основной вид разрешенного использования</w:t>
            </w:r>
          </w:p>
        </w:tc>
        <w:tc>
          <w:tcPr>
            <w:tcW w:w="3798"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c>
          <w:tcPr>
            <w:tcW w:w="54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4592"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1247"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2551"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c>
          <w:tcPr>
            <w:tcW w:w="54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459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1247" w:type="dxa"/>
          </w:tcPr>
          <w:p w:rsidR="0082126E" w:rsidRDefault="0082126E">
            <w:pPr>
              <w:pStyle w:val="ConsPlusNormal"/>
              <w:rPr>
                <w:rFonts w:ascii="Times New Roman" w:hAnsi="Times New Roman" w:cs="Times New Roman"/>
                <w:sz w:val="24"/>
                <w:szCs w:val="24"/>
              </w:rPr>
            </w:pPr>
          </w:p>
        </w:tc>
        <w:tc>
          <w:tcPr>
            <w:tcW w:w="2551" w:type="dxa"/>
          </w:tcPr>
          <w:p w:rsidR="0082126E" w:rsidRDefault="0082126E">
            <w:pPr>
              <w:pStyle w:val="ConsPlusNormal"/>
              <w:rPr>
                <w:rFonts w:ascii="Times New Roman" w:hAnsi="Times New Roman" w:cs="Times New Roman"/>
                <w:sz w:val="24"/>
                <w:szCs w:val="24"/>
              </w:rPr>
            </w:pPr>
          </w:p>
        </w:tc>
      </w:tr>
      <w:tr w:rsidR="0082126E">
        <w:tc>
          <w:tcPr>
            <w:tcW w:w="54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6.1</w:t>
            </w:r>
          </w:p>
        </w:tc>
        <w:tc>
          <w:tcPr>
            <w:tcW w:w="459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Недропользование</w:t>
            </w:r>
          </w:p>
        </w:tc>
        <w:tc>
          <w:tcPr>
            <w:tcW w:w="1247" w:type="dxa"/>
          </w:tcPr>
          <w:p w:rsidR="0082126E" w:rsidRDefault="0082126E">
            <w:pPr>
              <w:pStyle w:val="ConsPlusNormal"/>
              <w:rPr>
                <w:rFonts w:ascii="Times New Roman" w:hAnsi="Times New Roman" w:cs="Times New Roman"/>
                <w:sz w:val="24"/>
                <w:szCs w:val="24"/>
              </w:rPr>
            </w:pPr>
          </w:p>
        </w:tc>
        <w:tc>
          <w:tcPr>
            <w:tcW w:w="2551" w:type="dxa"/>
          </w:tcPr>
          <w:p w:rsidR="0082126E" w:rsidRDefault="0082126E">
            <w:pPr>
              <w:pStyle w:val="ConsPlusNormal"/>
              <w:rPr>
                <w:rFonts w:ascii="Times New Roman" w:hAnsi="Times New Roman" w:cs="Times New Roman"/>
                <w:sz w:val="24"/>
                <w:szCs w:val="24"/>
              </w:rPr>
            </w:pPr>
          </w:p>
        </w:tc>
      </w:tr>
      <w:tr w:rsidR="0082126E">
        <w:tc>
          <w:tcPr>
            <w:tcW w:w="54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6.8</w:t>
            </w:r>
          </w:p>
        </w:tc>
        <w:tc>
          <w:tcPr>
            <w:tcW w:w="459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Связь</w:t>
            </w:r>
          </w:p>
        </w:tc>
        <w:tc>
          <w:tcPr>
            <w:tcW w:w="1247" w:type="dxa"/>
          </w:tcPr>
          <w:p w:rsidR="0082126E" w:rsidRDefault="0082126E">
            <w:pPr>
              <w:pStyle w:val="ConsPlusNormal"/>
              <w:rPr>
                <w:rFonts w:ascii="Times New Roman" w:hAnsi="Times New Roman" w:cs="Times New Roman"/>
                <w:sz w:val="24"/>
                <w:szCs w:val="24"/>
              </w:rPr>
            </w:pPr>
          </w:p>
        </w:tc>
        <w:tc>
          <w:tcPr>
            <w:tcW w:w="2551" w:type="dxa"/>
          </w:tcPr>
          <w:p w:rsidR="0082126E" w:rsidRDefault="0082126E">
            <w:pPr>
              <w:pStyle w:val="ConsPlusNormal"/>
              <w:rPr>
                <w:rFonts w:ascii="Times New Roman" w:hAnsi="Times New Roman" w:cs="Times New Roman"/>
                <w:sz w:val="24"/>
                <w:szCs w:val="24"/>
              </w:rPr>
            </w:pPr>
          </w:p>
        </w:tc>
      </w:tr>
      <w:tr w:rsidR="0082126E">
        <w:tc>
          <w:tcPr>
            <w:tcW w:w="54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12.2</w:t>
            </w:r>
          </w:p>
        </w:tc>
        <w:tc>
          <w:tcPr>
            <w:tcW w:w="4592"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Специальная деятельность</w:t>
            </w:r>
          </w:p>
        </w:tc>
        <w:tc>
          <w:tcPr>
            <w:tcW w:w="1247" w:type="dxa"/>
          </w:tcPr>
          <w:p w:rsidR="0082126E" w:rsidRDefault="0082126E">
            <w:pPr>
              <w:pStyle w:val="ConsPlusNormal"/>
              <w:rPr>
                <w:rFonts w:ascii="Times New Roman" w:hAnsi="Times New Roman" w:cs="Times New Roman"/>
                <w:sz w:val="24"/>
                <w:szCs w:val="24"/>
              </w:rPr>
            </w:pPr>
          </w:p>
        </w:tc>
        <w:tc>
          <w:tcPr>
            <w:tcW w:w="2551" w:type="dxa"/>
          </w:tcPr>
          <w:p w:rsidR="0082126E" w:rsidRDefault="0082126E">
            <w:pPr>
              <w:pStyle w:val="ConsPlusNormal"/>
              <w:rPr>
                <w:rFonts w:ascii="Times New Roman" w:hAnsi="Times New Roman" w:cs="Times New Roman"/>
                <w:sz w:val="24"/>
                <w:szCs w:val="24"/>
              </w:rPr>
            </w:pP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в территориальной зоне не предусмотрены.</w:t>
      </w:r>
    </w:p>
    <w:p w:rsidR="0082126E" w:rsidRDefault="0082126E">
      <w:pPr>
        <w:pStyle w:val="ConsPlusNormal"/>
        <w:ind w:firstLine="540"/>
        <w:jc w:val="both"/>
        <w:rPr>
          <w:rFonts w:ascii="Times New Roman" w:hAnsi="Times New Roman" w:cs="Times New Roman"/>
          <w:sz w:val="24"/>
          <w:szCs w:val="24"/>
        </w:rPr>
      </w:pPr>
    </w:p>
    <w:p w:rsidR="0082126E" w:rsidRDefault="00CF16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Предельные параметры разрешенного строительства, установленные для территориальной зоны, приведены в таблице 2.</w:t>
      </w:r>
    </w:p>
    <w:p w:rsidR="0082126E" w:rsidRDefault="0082126E">
      <w:pPr>
        <w:pStyle w:val="ConsPlusNormal"/>
        <w:ind w:firstLine="540"/>
        <w:jc w:val="both"/>
        <w:rPr>
          <w:rFonts w:ascii="Times New Roman" w:hAnsi="Times New Roman" w:cs="Times New Roman"/>
          <w:sz w:val="24"/>
          <w:szCs w:val="24"/>
        </w:rPr>
      </w:pPr>
    </w:p>
    <w:p w:rsidR="0082126E" w:rsidRDefault="0082126E">
      <w:pPr>
        <w:pStyle w:val="ConsPlusNormal"/>
        <w:jc w:val="both"/>
        <w:rPr>
          <w:rFonts w:ascii="Times New Roman" w:hAnsi="Times New Roman" w:cs="Times New Roman"/>
          <w:sz w:val="24"/>
          <w:szCs w:val="24"/>
        </w:rPr>
      </w:pP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4025"/>
        <w:gridCol w:w="1279"/>
        <w:gridCol w:w="604"/>
        <w:gridCol w:w="711"/>
        <w:gridCol w:w="1472"/>
      </w:tblGrid>
      <w:tr w:rsidR="0082126E">
        <w:tc>
          <w:tcPr>
            <w:tcW w:w="814"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N строки</w:t>
            </w:r>
          </w:p>
        </w:tc>
        <w:tc>
          <w:tcPr>
            <w:tcW w:w="4025"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Вид (классификация) параметра</w:t>
            </w:r>
          </w:p>
        </w:tc>
        <w:tc>
          <w:tcPr>
            <w:tcW w:w="4066" w:type="dxa"/>
            <w:gridSpan w:val="4"/>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Показатель</w:t>
            </w:r>
          </w:p>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(предельный параметр)</w:t>
            </w:r>
          </w:p>
        </w:tc>
      </w:tr>
      <w:tr w:rsidR="0082126E">
        <w:tc>
          <w:tcPr>
            <w:tcW w:w="814"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4025"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1279"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Параметр установлен для ВРИ</w:t>
            </w:r>
          </w:p>
        </w:tc>
        <w:tc>
          <w:tcPr>
            <w:tcW w:w="604"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мин.</w:t>
            </w:r>
          </w:p>
        </w:tc>
        <w:tc>
          <w:tcPr>
            <w:tcW w:w="711"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макс.</w:t>
            </w:r>
          </w:p>
        </w:tc>
        <w:tc>
          <w:tcPr>
            <w:tcW w:w="1472"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Текстовое значение</w:t>
            </w:r>
          </w:p>
        </w:tc>
      </w:tr>
      <w:tr w:rsidR="0082126E">
        <w:tc>
          <w:tcPr>
            <w:tcW w:w="8905" w:type="dxa"/>
            <w:gridSpan w:val="6"/>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Пространственные параметры</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091"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402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 земельного участка (га)</w:t>
            </w:r>
          </w:p>
        </w:tc>
        <w:tc>
          <w:tcPr>
            <w:tcW w:w="12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1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472" w:type="dxa"/>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8091"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Этажность (этаж)</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402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p>
        </w:tc>
        <w:tc>
          <w:tcPr>
            <w:tcW w:w="12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1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472" w:type="dxa"/>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8091"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Высота (м)</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402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Предельная высота</w:t>
            </w:r>
          </w:p>
        </w:tc>
        <w:tc>
          <w:tcPr>
            <w:tcW w:w="12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1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472" w:type="dxa"/>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8091"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402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w:t>
            </w:r>
          </w:p>
        </w:tc>
        <w:tc>
          <w:tcPr>
            <w:tcW w:w="12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1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472" w:type="dxa"/>
          </w:tcPr>
          <w:p w:rsidR="0082126E" w:rsidRDefault="0082126E">
            <w:pPr>
              <w:pStyle w:val="ConsPlusNormal"/>
              <w:rPr>
                <w:rFonts w:ascii="Times New Roman" w:hAnsi="Times New Roman" w:cs="Times New Roman"/>
                <w:sz w:val="24"/>
                <w:szCs w:val="24"/>
              </w:rPr>
            </w:pP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8091"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(м)</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402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в целях определения мест допустимого размещения зданий, строений сооружений</w:t>
            </w:r>
          </w:p>
        </w:tc>
        <w:tc>
          <w:tcPr>
            <w:tcW w:w="12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1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472" w:type="dxa"/>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8091"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Ограничения</w:t>
            </w:r>
          </w:p>
        </w:tc>
      </w:tr>
      <w:tr w:rsidR="0082126E" w:rsidRPr="00CF1619">
        <w:tc>
          <w:tcPr>
            <w:tcW w:w="814" w:type="dxa"/>
            <w:shd w:val="clear" w:color="auto" w:fill="auto"/>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6.1</w:t>
            </w:r>
          </w:p>
        </w:tc>
        <w:tc>
          <w:tcPr>
            <w:tcW w:w="4025" w:type="dxa"/>
            <w:shd w:val="clear" w:color="auto" w:fill="auto"/>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Нормативный размер санитарно-защитной зоны (м)</w:t>
            </w:r>
          </w:p>
        </w:tc>
        <w:tc>
          <w:tcPr>
            <w:tcW w:w="1279" w:type="dxa"/>
            <w:shd w:val="clear" w:color="auto" w:fill="auto"/>
          </w:tcPr>
          <w:p w:rsidR="0082126E" w:rsidRDefault="0082126E">
            <w:pPr>
              <w:pStyle w:val="ConsPlusNormal"/>
              <w:rPr>
                <w:rFonts w:ascii="Times New Roman" w:hAnsi="Times New Roman" w:cs="Times New Roman"/>
                <w:sz w:val="24"/>
                <w:szCs w:val="24"/>
              </w:rPr>
            </w:pPr>
          </w:p>
        </w:tc>
        <w:tc>
          <w:tcPr>
            <w:tcW w:w="604" w:type="dxa"/>
            <w:shd w:val="clear" w:color="auto" w:fill="auto"/>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11" w:type="dxa"/>
            <w:shd w:val="clear" w:color="auto" w:fill="auto"/>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472" w:type="dxa"/>
            <w:shd w:val="clear" w:color="auto" w:fill="auto"/>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Размещение объектов специального назначения, требующих организации санитарно защитной зоны, не допускается.</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tabs>
          <w:tab w:val="left" w:pos="993"/>
        </w:tabs>
        <w:spacing w:line="276" w:lineRule="auto"/>
        <w:ind w:firstLine="709"/>
        <w:jc w:val="both"/>
        <w:rPr>
          <w:rFonts w:ascii="Times New Roman" w:hAnsi="Times New Roman" w:cs="Times New Roman"/>
          <w:sz w:val="24"/>
          <w:szCs w:val="24"/>
          <w:u w:val="single"/>
          <w:lang w:val="ru-RU"/>
        </w:rPr>
      </w:pPr>
      <w:r>
        <w:rPr>
          <w:rFonts w:ascii="Times New Roman" w:hAnsi="Times New Roman" w:cs="Times New Roman"/>
          <w:sz w:val="24"/>
          <w:szCs w:val="24"/>
          <w:lang w:val="ru-RU"/>
        </w:rPr>
        <w:t>4. Требования к архитектурно-градостроительному облику объектов капитального строительства не устанавливаются.</w:t>
      </w:r>
    </w:p>
    <w:p w:rsidR="0082126E" w:rsidRDefault="0082126E">
      <w:pPr>
        <w:pStyle w:val="ConsPlusNormal"/>
        <w:ind w:firstLine="540"/>
        <w:jc w:val="both"/>
        <w:rPr>
          <w:rFonts w:ascii="Times New Roman" w:hAnsi="Times New Roman" w:cs="Times New Roman"/>
          <w:sz w:val="24"/>
          <w:szCs w:val="24"/>
        </w:rPr>
      </w:pPr>
      <w:bookmarkStart w:id="105" w:name="_Toc155706462"/>
      <w:bookmarkStart w:id="106" w:name="_Toc155712258"/>
    </w:p>
    <w:p w:rsidR="0082126E" w:rsidRDefault="00CF1619">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21 . Зона режимных территорий (ЗРТ</w:t>
      </w:r>
      <w:bookmarkEnd w:id="105"/>
      <w:r>
        <w:rPr>
          <w:rFonts w:ascii="Times New Roman" w:hAnsi="Times New Roman" w:cs="Times New Roman"/>
          <w:b/>
          <w:sz w:val="24"/>
          <w:szCs w:val="24"/>
        </w:rPr>
        <w:t>)</w:t>
      </w:r>
      <w:bookmarkEnd w:id="106"/>
    </w:p>
    <w:p w:rsidR="0082126E" w:rsidRDefault="0082126E">
      <w:pPr>
        <w:pStyle w:val="ConsPlusNormal"/>
        <w:ind w:firstLine="540"/>
        <w:jc w:val="both"/>
        <w:rPr>
          <w:rFonts w:ascii="Times New Roman" w:eastAsiaTheme="minorHAnsi" w:hAnsi="Times New Roman" w:cs="Times New Roman"/>
          <w:sz w:val="24"/>
          <w:szCs w:val="24"/>
          <w:lang w:eastAsia="en-US"/>
        </w:rPr>
      </w:pPr>
    </w:p>
    <w:p w:rsidR="0082126E" w:rsidRDefault="00CF1619">
      <w:pPr>
        <w:pStyle w:val="ConsPlusNorma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Зона режимных территорий – ЗРТ предназначена для размещения объектов, в отношении территорий которых устанавливается особый режим.</w:t>
      </w:r>
    </w:p>
    <w:p w:rsidR="0082126E" w:rsidRDefault="0082126E">
      <w:pPr>
        <w:tabs>
          <w:tab w:val="left" w:pos="993"/>
        </w:tabs>
        <w:spacing w:line="276" w:lineRule="auto"/>
        <w:ind w:firstLine="709"/>
        <w:jc w:val="both"/>
        <w:rPr>
          <w:rFonts w:ascii="Times New Roman" w:hAnsi="Times New Roman" w:cs="Times New Roman"/>
          <w:sz w:val="24"/>
          <w:szCs w:val="24"/>
          <w:lang w:val="ru-RU"/>
        </w:rPr>
      </w:pPr>
    </w:p>
    <w:p w:rsidR="0082126E" w:rsidRDefault="00CF1619">
      <w:pPr>
        <w:tabs>
          <w:tab w:val="left" w:pos="993"/>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 Основные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1.</w:t>
      </w: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4592"/>
        <w:gridCol w:w="1247"/>
        <w:gridCol w:w="2551"/>
      </w:tblGrid>
      <w:tr w:rsidR="0082126E">
        <w:tc>
          <w:tcPr>
            <w:tcW w:w="5136"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Основной вид разрешенного использования</w:t>
            </w:r>
          </w:p>
        </w:tc>
        <w:tc>
          <w:tcPr>
            <w:tcW w:w="3798" w:type="dxa"/>
            <w:gridSpan w:val="2"/>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Вспомогательный вид разрешенного использования</w:t>
            </w:r>
          </w:p>
        </w:tc>
      </w:tr>
      <w:tr w:rsidR="0082126E">
        <w:tc>
          <w:tcPr>
            <w:tcW w:w="544"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4592"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c>
          <w:tcPr>
            <w:tcW w:w="1247"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Код</w:t>
            </w:r>
          </w:p>
        </w:tc>
        <w:tc>
          <w:tcPr>
            <w:tcW w:w="2551" w:type="dxa"/>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tc>
      </w:tr>
      <w:tr w:rsidR="0082126E">
        <w:tc>
          <w:tcPr>
            <w:tcW w:w="544" w:type="dxa"/>
            <w:tcBorders>
              <w:top w:val="single" w:sz="4" w:space="0" w:color="auto"/>
              <w:left w:val="single" w:sz="4" w:space="0" w:color="auto"/>
              <w:bottom w:val="single" w:sz="4" w:space="0" w:color="auto"/>
              <w:right w:val="single" w:sz="4" w:space="0" w:color="auto"/>
            </w:tcBorders>
            <w:vAlign w:val="center"/>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8.3</w:t>
            </w:r>
          </w:p>
        </w:tc>
        <w:tc>
          <w:tcPr>
            <w:tcW w:w="4592" w:type="dxa"/>
            <w:tcBorders>
              <w:top w:val="single" w:sz="4" w:space="0" w:color="auto"/>
              <w:left w:val="single" w:sz="4" w:space="0" w:color="auto"/>
              <w:bottom w:val="single" w:sz="4" w:space="0" w:color="auto"/>
              <w:right w:val="single" w:sz="4" w:space="0" w:color="auto"/>
            </w:tcBorders>
            <w:vAlign w:val="center"/>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Обеспечение внутреннего правопорядка</w:t>
            </w:r>
          </w:p>
        </w:tc>
        <w:tc>
          <w:tcPr>
            <w:tcW w:w="1247" w:type="dxa"/>
            <w:tcBorders>
              <w:top w:val="single" w:sz="4" w:space="0" w:color="auto"/>
              <w:left w:val="single" w:sz="4" w:space="0" w:color="auto"/>
              <w:bottom w:val="single" w:sz="4" w:space="0" w:color="auto"/>
              <w:right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3.1.1</w:t>
            </w:r>
          </w:p>
        </w:tc>
        <w:tc>
          <w:tcPr>
            <w:tcW w:w="2551" w:type="dxa"/>
            <w:tcBorders>
              <w:top w:val="single" w:sz="4" w:space="0" w:color="auto"/>
              <w:left w:val="single" w:sz="4" w:space="0" w:color="auto"/>
              <w:bottom w:val="single" w:sz="4" w:space="0" w:color="auto"/>
              <w:right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82126E">
        <w:tc>
          <w:tcPr>
            <w:tcW w:w="544" w:type="dxa"/>
            <w:tcBorders>
              <w:top w:val="single" w:sz="4" w:space="0" w:color="auto"/>
              <w:left w:val="single" w:sz="4" w:space="0" w:color="auto"/>
              <w:bottom w:val="single" w:sz="4" w:space="0" w:color="auto"/>
              <w:right w:val="single" w:sz="4" w:space="0" w:color="auto"/>
            </w:tcBorders>
            <w:vAlign w:val="center"/>
          </w:tcPr>
          <w:p w:rsidR="0082126E" w:rsidRDefault="0082126E">
            <w:pPr>
              <w:pStyle w:val="ConsPlusNormal"/>
              <w:rPr>
                <w:rFonts w:ascii="Times New Roman" w:hAnsi="Times New Roman" w:cs="Times New Roman"/>
                <w:sz w:val="24"/>
                <w:szCs w:val="24"/>
              </w:rPr>
            </w:pPr>
          </w:p>
        </w:tc>
        <w:tc>
          <w:tcPr>
            <w:tcW w:w="4592" w:type="dxa"/>
            <w:tcBorders>
              <w:top w:val="single" w:sz="4" w:space="0" w:color="auto"/>
              <w:left w:val="single" w:sz="4" w:space="0" w:color="auto"/>
              <w:bottom w:val="single" w:sz="4" w:space="0" w:color="auto"/>
              <w:right w:val="single" w:sz="4" w:space="0" w:color="auto"/>
            </w:tcBorders>
            <w:vAlign w:val="center"/>
          </w:tcPr>
          <w:p w:rsidR="0082126E" w:rsidRDefault="0082126E">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12.0.1</w:t>
            </w:r>
          </w:p>
        </w:tc>
        <w:tc>
          <w:tcPr>
            <w:tcW w:w="2551" w:type="dxa"/>
            <w:tcBorders>
              <w:top w:val="single" w:sz="4" w:space="0" w:color="auto"/>
              <w:left w:val="single" w:sz="4" w:space="0" w:color="auto"/>
              <w:bottom w:val="single" w:sz="4" w:space="0" w:color="auto"/>
              <w:right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Улично-дорожная сеть</w:t>
            </w:r>
          </w:p>
        </w:tc>
      </w:tr>
      <w:tr w:rsidR="0082126E">
        <w:tc>
          <w:tcPr>
            <w:tcW w:w="544" w:type="dxa"/>
            <w:tcBorders>
              <w:top w:val="single" w:sz="4" w:space="0" w:color="auto"/>
              <w:left w:val="single" w:sz="4" w:space="0" w:color="auto"/>
              <w:bottom w:val="single" w:sz="4" w:space="0" w:color="auto"/>
              <w:right w:val="single" w:sz="4" w:space="0" w:color="auto"/>
            </w:tcBorders>
            <w:vAlign w:val="center"/>
          </w:tcPr>
          <w:p w:rsidR="0082126E" w:rsidRDefault="0082126E">
            <w:pPr>
              <w:pStyle w:val="ConsPlusNormal"/>
              <w:rPr>
                <w:rFonts w:ascii="Times New Roman" w:hAnsi="Times New Roman" w:cs="Times New Roman"/>
                <w:sz w:val="24"/>
                <w:szCs w:val="24"/>
              </w:rPr>
            </w:pPr>
          </w:p>
        </w:tc>
        <w:tc>
          <w:tcPr>
            <w:tcW w:w="4592" w:type="dxa"/>
            <w:tcBorders>
              <w:top w:val="single" w:sz="4" w:space="0" w:color="auto"/>
              <w:left w:val="single" w:sz="4" w:space="0" w:color="auto"/>
              <w:bottom w:val="single" w:sz="4" w:space="0" w:color="auto"/>
              <w:right w:val="single" w:sz="4" w:space="0" w:color="auto"/>
            </w:tcBorders>
            <w:vAlign w:val="center"/>
          </w:tcPr>
          <w:p w:rsidR="0082126E" w:rsidRDefault="0082126E">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12.0.2</w:t>
            </w:r>
          </w:p>
        </w:tc>
        <w:tc>
          <w:tcPr>
            <w:tcW w:w="2551" w:type="dxa"/>
            <w:tcBorders>
              <w:top w:val="single" w:sz="4" w:space="0" w:color="auto"/>
              <w:left w:val="single" w:sz="4" w:space="0" w:color="auto"/>
              <w:bottom w:val="single" w:sz="4" w:space="0" w:color="auto"/>
              <w:right w:val="single" w:sz="4" w:space="0" w:color="auto"/>
            </w:tcBorders>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tabs>
          <w:tab w:val="left" w:pos="993"/>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 Условно разрешенные виды разрешенного использования земельных участков и объектов капитального строительства в территориальной зоне не предусмотрены.</w:t>
      </w:r>
    </w:p>
    <w:p w:rsidR="0082126E" w:rsidRDefault="00CF1619">
      <w:pPr>
        <w:tabs>
          <w:tab w:val="left" w:pos="993"/>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3. Предельные параметры разрешенного строительства, установленные для территориальной зоны, приведены в таблице 2.</w:t>
      </w:r>
    </w:p>
    <w:p w:rsidR="0082126E" w:rsidRDefault="0082126E">
      <w:pPr>
        <w:pStyle w:val="ConsPlusNormal"/>
        <w:ind w:firstLine="540"/>
        <w:jc w:val="both"/>
        <w:rPr>
          <w:rFonts w:ascii="Times New Roman" w:hAnsi="Times New Roman" w:cs="Times New Roman"/>
          <w:sz w:val="24"/>
          <w:szCs w:val="24"/>
        </w:rPr>
      </w:pPr>
    </w:p>
    <w:p w:rsidR="0082126E" w:rsidRDefault="0082126E">
      <w:pPr>
        <w:pStyle w:val="ConsPlusNormal"/>
        <w:jc w:val="both"/>
        <w:rPr>
          <w:rFonts w:ascii="Times New Roman" w:hAnsi="Times New Roman" w:cs="Times New Roman"/>
          <w:sz w:val="24"/>
          <w:szCs w:val="24"/>
        </w:rPr>
      </w:pPr>
    </w:p>
    <w:p w:rsidR="0082126E" w:rsidRDefault="00CF1619">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4025"/>
        <w:gridCol w:w="1279"/>
        <w:gridCol w:w="604"/>
        <w:gridCol w:w="711"/>
        <w:gridCol w:w="1472"/>
      </w:tblGrid>
      <w:tr w:rsidR="0082126E">
        <w:tc>
          <w:tcPr>
            <w:tcW w:w="814"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N строки</w:t>
            </w:r>
          </w:p>
        </w:tc>
        <w:tc>
          <w:tcPr>
            <w:tcW w:w="4025" w:type="dxa"/>
            <w:vMerge w:val="restart"/>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Вид (классификация) параметра</w:t>
            </w:r>
          </w:p>
        </w:tc>
        <w:tc>
          <w:tcPr>
            <w:tcW w:w="4066" w:type="dxa"/>
            <w:gridSpan w:val="4"/>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Показатель</w:t>
            </w:r>
          </w:p>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(предельный параметр)</w:t>
            </w:r>
          </w:p>
        </w:tc>
      </w:tr>
      <w:tr w:rsidR="0082126E">
        <w:tc>
          <w:tcPr>
            <w:tcW w:w="814"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4025" w:type="dxa"/>
            <w:vMerge/>
            <w:shd w:val="clear" w:color="auto" w:fill="DBE5F1" w:themeFill="accent1" w:themeFillTint="33"/>
          </w:tcPr>
          <w:p w:rsidR="0082126E" w:rsidRDefault="0082126E">
            <w:pPr>
              <w:pStyle w:val="ConsPlusNormal"/>
              <w:rPr>
                <w:rFonts w:ascii="Times New Roman" w:hAnsi="Times New Roman" w:cs="Times New Roman"/>
                <w:b/>
                <w:sz w:val="24"/>
                <w:szCs w:val="24"/>
              </w:rPr>
            </w:pPr>
          </w:p>
        </w:tc>
        <w:tc>
          <w:tcPr>
            <w:tcW w:w="1279"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Параметр установлен для ВРИ</w:t>
            </w:r>
          </w:p>
        </w:tc>
        <w:tc>
          <w:tcPr>
            <w:tcW w:w="604"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мин.</w:t>
            </w:r>
          </w:p>
        </w:tc>
        <w:tc>
          <w:tcPr>
            <w:tcW w:w="711"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макс.</w:t>
            </w:r>
          </w:p>
        </w:tc>
        <w:tc>
          <w:tcPr>
            <w:tcW w:w="1472" w:type="dxa"/>
            <w:shd w:val="clear" w:color="auto" w:fill="DBE5F1" w:themeFill="accent1" w:themeFillTint="33"/>
          </w:tcPr>
          <w:p w:rsidR="0082126E" w:rsidRDefault="00CF1619">
            <w:pPr>
              <w:pStyle w:val="ConsPlusNormal"/>
              <w:jc w:val="center"/>
              <w:rPr>
                <w:rFonts w:ascii="Times New Roman" w:hAnsi="Times New Roman" w:cs="Times New Roman"/>
                <w:b/>
                <w:sz w:val="24"/>
                <w:szCs w:val="24"/>
              </w:rPr>
            </w:pPr>
            <w:r>
              <w:rPr>
                <w:rFonts w:ascii="Times New Roman" w:hAnsi="Times New Roman" w:cs="Times New Roman"/>
                <w:b/>
                <w:sz w:val="24"/>
                <w:szCs w:val="24"/>
              </w:rPr>
              <w:t>Текстовое значение</w:t>
            </w:r>
          </w:p>
        </w:tc>
      </w:tr>
      <w:tr w:rsidR="0082126E">
        <w:tc>
          <w:tcPr>
            <w:tcW w:w="8905" w:type="dxa"/>
            <w:gridSpan w:val="6"/>
            <w:shd w:val="clear" w:color="auto" w:fill="DBE5F1" w:themeFill="accent1" w:themeFillTint="33"/>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Пространственные параметры</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091"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402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Площадь земельного участка (га)</w:t>
            </w:r>
          </w:p>
        </w:tc>
        <w:tc>
          <w:tcPr>
            <w:tcW w:w="12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1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472" w:type="dxa"/>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8091"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Этажность (этаж)</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402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p>
        </w:tc>
        <w:tc>
          <w:tcPr>
            <w:tcW w:w="12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1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472" w:type="dxa"/>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8091"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Высота (м)</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402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Предельная высота</w:t>
            </w:r>
          </w:p>
        </w:tc>
        <w:tc>
          <w:tcPr>
            <w:tcW w:w="12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1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472" w:type="dxa"/>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8091"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402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w:t>
            </w:r>
          </w:p>
        </w:tc>
        <w:tc>
          <w:tcPr>
            <w:tcW w:w="12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1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472" w:type="dxa"/>
          </w:tcPr>
          <w:p w:rsidR="0082126E" w:rsidRDefault="0082126E">
            <w:pPr>
              <w:pStyle w:val="ConsPlusNormal"/>
              <w:rPr>
                <w:rFonts w:ascii="Times New Roman" w:hAnsi="Times New Roman" w:cs="Times New Roman"/>
                <w:sz w:val="24"/>
                <w:szCs w:val="24"/>
              </w:rPr>
            </w:pPr>
          </w:p>
        </w:tc>
      </w:tr>
      <w:tr w:rsidR="0082126E" w:rsidRPr="00CF1619">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8091"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(м)</w:t>
            </w: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4025"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в целях определения мест допустимого размещения зданий, строений сооружений</w:t>
            </w:r>
          </w:p>
        </w:tc>
        <w:tc>
          <w:tcPr>
            <w:tcW w:w="1279"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Для всех ВРИ</w:t>
            </w:r>
          </w:p>
        </w:tc>
        <w:tc>
          <w:tcPr>
            <w:tcW w:w="60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11"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472" w:type="dxa"/>
          </w:tcPr>
          <w:p w:rsidR="0082126E" w:rsidRDefault="0082126E">
            <w:pPr>
              <w:pStyle w:val="ConsPlusNormal"/>
              <w:rPr>
                <w:rFonts w:ascii="Times New Roman" w:hAnsi="Times New Roman" w:cs="Times New Roman"/>
                <w:sz w:val="24"/>
                <w:szCs w:val="24"/>
              </w:rPr>
            </w:pPr>
          </w:p>
        </w:tc>
      </w:tr>
      <w:tr w:rsidR="0082126E">
        <w:tc>
          <w:tcPr>
            <w:tcW w:w="814" w:type="dxa"/>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8091" w:type="dxa"/>
            <w:gridSpan w:val="5"/>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Ограничения</w:t>
            </w:r>
          </w:p>
        </w:tc>
      </w:tr>
      <w:tr w:rsidR="0082126E" w:rsidRPr="00CF1619">
        <w:tc>
          <w:tcPr>
            <w:tcW w:w="814" w:type="dxa"/>
            <w:shd w:val="clear" w:color="auto" w:fill="auto"/>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6.1</w:t>
            </w:r>
          </w:p>
        </w:tc>
        <w:tc>
          <w:tcPr>
            <w:tcW w:w="4025" w:type="dxa"/>
            <w:shd w:val="clear" w:color="auto" w:fill="auto"/>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Нормативный размер санитарно-защитной зоны (м)</w:t>
            </w:r>
          </w:p>
        </w:tc>
        <w:tc>
          <w:tcPr>
            <w:tcW w:w="1279" w:type="dxa"/>
            <w:shd w:val="clear" w:color="auto" w:fill="auto"/>
          </w:tcPr>
          <w:p w:rsidR="0082126E" w:rsidRDefault="0082126E">
            <w:pPr>
              <w:pStyle w:val="ConsPlusNormal"/>
              <w:rPr>
                <w:rFonts w:ascii="Times New Roman" w:hAnsi="Times New Roman" w:cs="Times New Roman"/>
                <w:sz w:val="24"/>
                <w:szCs w:val="24"/>
              </w:rPr>
            </w:pPr>
          </w:p>
        </w:tc>
        <w:tc>
          <w:tcPr>
            <w:tcW w:w="604" w:type="dxa"/>
            <w:shd w:val="clear" w:color="auto" w:fill="auto"/>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11" w:type="dxa"/>
            <w:shd w:val="clear" w:color="auto" w:fill="auto"/>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472" w:type="dxa"/>
            <w:shd w:val="clear" w:color="auto" w:fill="auto"/>
          </w:tcPr>
          <w:p w:rsidR="0082126E" w:rsidRDefault="00CF1619">
            <w:pPr>
              <w:pStyle w:val="ConsPlusNormal"/>
              <w:rPr>
                <w:rFonts w:ascii="Times New Roman" w:hAnsi="Times New Roman" w:cs="Times New Roman"/>
                <w:sz w:val="24"/>
                <w:szCs w:val="24"/>
              </w:rPr>
            </w:pPr>
            <w:r>
              <w:rPr>
                <w:rFonts w:ascii="Times New Roman" w:hAnsi="Times New Roman" w:cs="Times New Roman"/>
                <w:sz w:val="24"/>
                <w:szCs w:val="24"/>
              </w:rPr>
              <w:t>Размещение объектов специального назначения, требующих организации санитарно защитной зоны, не допускается.</w:t>
            </w:r>
          </w:p>
        </w:tc>
      </w:tr>
    </w:tbl>
    <w:p w:rsidR="0082126E" w:rsidRDefault="0082126E">
      <w:pPr>
        <w:pStyle w:val="ConsPlusNormal"/>
        <w:ind w:firstLine="540"/>
        <w:jc w:val="both"/>
        <w:rPr>
          <w:rFonts w:ascii="Times New Roman" w:hAnsi="Times New Roman" w:cs="Times New Roman"/>
          <w:sz w:val="24"/>
          <w:szCs w:val="24"/>
        </w:rPr>
      </w:pP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 Требования к архитектурно-градостроительному облику объекта капитального строительства.</w:t>
      </w:r>
    </w:p>
    <w:p w:rsidR="0082126E" w:rsidRDefault="00CF16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4.1. Общее правило определения требований к архитектурно градостроительному облику объектов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4.1.1. Объект капитального строительства при формировании архитектурно-градостроительного облика должен содержать следующие характеристики:</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1) Внешний вид, функции помещений должны соответствовать функциональному назначению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 Обеспеченность связанности территорий, а также комфортного движения пешеходов и транспорта с учетом маломобильных групп населения;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3) Проработка внешнего вида объекта капитального строительства согласно требованиям к архитектурно-стилистическим характеристикам объектов, цветовым решениям, отделочным и (или) строительным материалам, описанным в утвержденных требованиях к архитектурно-градостроительному облику объекта капитального строительства;</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 Описание конструктивных решений, мест размещения на фасаде, кровле технического и инженерного оборудования;</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5) Отображение текстовое и (или) графическое принимаемых архитектурных приемов внешнего освещения (функционального и декоративного).</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4.1.2. Архитектурно-градостроительный облик должен соответствовать требованиям, установленным сводами правил, региональным нормативам градостроительного проектирования Ханты-Мансийского автономного округа - Югры, местным нормативам градостроительного проектирования города Урай, Правилам благоустройства территории города Урай.</w:t>
      </w:r>
    </w:p>
    <w:p w:rsidR="0082126E" w:rsidRDefault="00CF1619">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4.1.3. Согласование архитектурно-градостроительного облика объекта капитального строительства осуществляется уполномоченным органом в сфере градостроительства в порядке, установленном постановлением Правительства Российской Федерации от 29.05.2023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w:t>
      </w:r>
    </w:p>
    <w:p w:rsidR="0082126E" w:rsidRDefault="0082126E">
      <w:pPr>
        <w:pStyle w:val="ConsPlusNormal"/>
        <w:ind w:firstLine="540"/>
        <w:jc w:val="both"/>
        <w:rPr>
          <w:rFonts w:ascii="Times New Roman" w:hAnsi="Times New Roman" w:cs="Times New Roman"/>
          <w:sz w:val="24"/>
          <w:szCs w:val="24"/>
          <w:highlight w:val="yellow"/>
        </w:rPr>
      </w:pPr>
    </w:p>
    <w:p w:rsidR="0082126E" w:rsidRDefault="0082126E">
      <w:pPr>
        <w:pStyle w:val="ConsPlusTitle"/>
        <w:spacing w:line="276" w:lineRule="auto"/>
        <w:jc w:val="center"/>
        <w:outlineLvl w:val="1"/>
        <w:rPr>
          <w:rFonts w:ascii="Times New Roman" w:hAnsi="Times New Roman" w:cs="Times New Roman"/>
          <w:sz w:val="24"/>
          <w:szCs w:val="24"/>
        </w:rPr>
      </w:pPr>
    </w:p>
    <w:p w:rsidR="0082126E" w:rsidRDefault="00CF1619">
      <w:pPr>
        <w:pStyle w:val="ConsPlusTitle"/>
        <w:spacing w:line="276" w:lineRule="auto"/>
        <w:ind w:firstLine="540"/>
        <w:jc w:val="both"/>
        <w:outlineLvl w:val="2"/>
        <w:rPr>
          <w:rFonts w:ascii="Times New Roman" w:hAnsi="Times New Roman" w:cs="Times New Roman"/>
          <w:sz w:val="24"/>
          <w:szCs w:val="24"/>
        </w:rPr>
      </w:pPr>
      <w:bookmarkStart w:id="107" w:name="_Toc149310609"/>
      <w:r>
        <w:rPr>
          <w:rFonts w:ascii="Times New Roman" w:hAnsi="Times New Roman" w:cs="Times New Roman"/>
          <w:sz w:val="24"/>
          <w:szCs w:val="24"/>
        </w:rPr>
        <w:t>22. Территории, предназначенные для размещения линейных объектов и (или) занятые линейными объектами, территории общего пользования</w:t>
      </w:r>
      <w:bookmarkEnd w:id="107"/>
    </w:p>
    <w:p w:rsidR="0082126E" w:rsidRDefault="0082126E">
      <w:pPr>
        <w:pStyle w:val="ConsPlusTitle"/>
        <w:jc w:val="both"/>
        <w:outlineLvl w:val="2"/>
        <w:rPr>
          <w:rFonts w:ascii="Times New Roman" w:hAnsi="Times New Roman" w:cs="Times New Roman"/>
          <w:sz w:val="24"/>
          <w:szCs w:val="24"/>
        </w:rPr>
      </w:pPr>
    </w:p>
    <w:p w:rsidR="0082126E" w:rsidRDefault="00CF1619">
      <w:pPr>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w:t>
      </w:r>
    </w:p>
    <w:p w:rsidR="0082126E" w:rsidRDefault="00CF1619">
      <w:pPr>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Согласно части 4 статьи 36 ГрК РФ градостроительные регламенты не устанавливаются в границах территорий общего пользования.</w:t>
      </w:r>
    </w:p>
    <w:p w:rsidR="0082126E" w:rsidRDefault="00CF1619">
      <w:pPr>
        <w:spacing w:line="276" w:lineRule="auto"/>
        <w:ind w:firstLine="709"/>
        <w:jc w:val="both"/>
        <w:rPr>
          <w:lang w:val="ru-RU"/>
        </w:rPr>
      </w:pPr>
      <w:r>
        <w:rPr>
          <w:rFonts w:ascii="Times New Roman" w:hAnsi="Times New Roman" w:cs="Times New Roman"/>
          <w:sz w:val="24"/>
          <w:szCs w:val="24"/>
          <w:lang w:val="ru-RU"/>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r>
        <w:rPr>
          <w:lang w:val="ru-RU"/>
        </w:rPr>
        <w:t>.</w:t>
      </w:r>
      <w:r>
        <w:t> </w:t>
      </w:r>
    </w:p>
    <w:p w:rsidR="0082126E" w:rsidRDefault="0082126E">
      <w:pPr>
        <w:pStyle w:val="ConsPlusTitle"/>
        <w:jc w:val="center"/>
        <w:outlineLvl w:val="1"/>
        <w:rPr>
          <w:rFonts w:ascii="Times New Roman" w:hAnsi="Times New Roman" w:cs="Times New Roman"/>
          <w:sz w:val="24"/>
          <w:szCs w:val="24"/>
        </w:rPr>
      </w:pPr>
    </w:p>
    <w:p w:rsidR="0082126E" w:rsidRDefault="00CF1619">
      <w:pPr>
        <w:pStyle w:val="2"/>
        <w:spacing w:line="276" w:lineRule="auto"/>
        <w:ind w:firstLine="709"/>
        <w:contextualSpacing/>
        <w:jc w:val="center"/>
        <w:rPr>
          <w:rFonts w:ascii="Times New Roman" w:hAnsi="Times New Roman" w:cs="Times New Roman"/>
          <w:i w:val="0"/>
          <w:sz w:val="24"/>
          <w:szCs w:val="24"/>
        </w:rPr>
      </w:pPr>
      <w:bookmarkStart w:id="108" w:name="_Toc135061705"/>
      <w:bookmarkStart w:id="109" w:name="_Toc149310610"/>
      <w:r>
        <w:rPr>
          <w:rFonts w:ascii="Times New Roman" w:hAnsi="Times New Roman" w:cs="Times New Roman"/>
          <w:i w:val="0"/>
          <w:sz w:val="24"/>
          <w:szCs w:val="24"/>
        </w:rPr>
        <w:t>ГЛАВА 2. ГРАДОСТРОИТЕЛЬНЫЕ ОГРАНИЧЕНИЯ (ЗОНЫ С ОСОБЫМИ</w:t>
      </w:r>
      <w:bookmarkEnd w:id="108"/>
      <w:r>
        <w:rPr>
          <w:rFonts w:ascii="Times New Roman" w:hAnsi="Times New Roman" w:cs="Times New Roman"/>
          <w:i w:val="0"/>
          <w:sz w:val="24"/>
          <w:szCs w:val="24"/>
        </w:rPr>
        <w:t xml:space="preserve"> УСЛОВИЯМИ ИСПОЛЬЗОВАНИЯ ТЕРРИТОРИЙ)</w:t>
      </w:r>
      <w:bookmarkEnd w:id="109"/>
    </w:p>
    <w:p w:rsidR="0082126E" w:rsidRDefault="0082126E">
      <w:pPr>
        <w:pStyle w:val="ConsPlusNormal"/>
        <w:spacing w:line="276" w:lineRule="auto"/>
        <w:ind w:firstLine="540"/>
        <w:jc w:val="both"/>
        <w:rPr>
          <w:rFonts w:ascii="Times New Roman" w:hAnsi="Times New Roman" w:cs="Times New Roman"/>
          <w:sz w:val="24"/>
          <w:szCs w:val="24"/>
        </w:rPr>
      </w:pPr>
    </w:p>
    <w:p w:rsidR="0082126E" w:rsidRDefault="00CF1619">
      <w:pPr>
        <w:pStyle w:val="ConsPlusTitle"/>
        <w:spacing w:line="276" w:lineRule="auto"/>
        <w:ind w:firstLine="539"/>
        <w:contextualSpacing/>
        <w:jc w:val="both"/>
        <w:outlineLvl w:val="2"/>
        <w:rPr>
          <w:rFonts w:ascii="Times New Roman" w:hAnsi="Times New Roman" w:cs="Times New Roman"/>
          <w:sz w:val="24"/>
          <w:szCs w:val="24"/>
        </w:rPr>
      </w:pPr>
      <w:bookmarkStart w:id="110" w:name="_Toc135061706"/>
      <w:bookmarkStart w:id="111" w:name="_Toc149310611"/>
      <w:r>
        <w:rPr>
          <w:rFonts w:ascii="Times New Roman" w:hAnsi="Times New Roman" w:cs="Times New Roman"/>
          <w:sz w:val="24"/>
          <w:szCs w:val="24"/>
        </w:rPr>
        <w:t>23.</w:t>
      </w:r>
      <w:r>
        <w:rPr>
          <w:rFonts w:ascii="Times New Roman" w:hAnsi="Times New Roman" w:cs="Times New Roman"/>
        </w:rPr>
        <w:t xml:space="preserve"> </w:t>
      </w:r>
      <w:r>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РФ</w:t>
      </w:r>
      <w:bookmarkEnd w:id="110"/>
      <w:bookmarkEnd w:id="111"/>
    </w:p>
    <w:p w:rsidR="0082126E" w:rsidRDefault="0082126E">
      <w:pPr>
        <w:pStyle w:val="ConsPlusNormal"/>
        <w:spacing w:line="276" w:lineRule="auto"/>
        <w:ind w:firstLine="539"/>
        <w:contextualSpacing/>
        <w:jc w:val="both"/>
        <w:rPr>
          <w:rFonts w:ascii="Times New Roman" w:hAnsi="Times New Roman" w:cs="Times New Roman"/>
          <w:sz w:val="24"/>
          <w:szCs w:val="24"/>
        </w:rPr>
      </w:pPr>
    </w:p>
    <w:p w:rsidR="0082126E" w:rsidRDefault="00CF1619">
      <w:pPr>
        <w:pStyle w:val="ConsPlusNormal"/>
        <w:spacing w:line="276"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1. Границы зон с особыми условиями использования могут не совпадать с границами территориальных зон, отображенных на карте градостроительного зонирования и пересекать границы земельных участков.</w:t>
      </w:r>
    </w:p>
    <w:p w:rsidR="0082126E" w:rsidRDefault="00CF1619">
      <w:pPr>
        <w:pStyle w:val="ConsPlusNormal"/>
        <w:spacing w:line="276"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2. Границы зон с особыми условиями использования территории и ограничения использования земельных участков и объектов капитального строительства устанавливаются и изменяются в порядке, предусмотренном законодательством Российской Федерации, и по мере установления и изменения отображаются в составе настоящих Правил.</w:t>
      </w:r>
    </w:p>
    <w:p w:rsidR="0082126E" w:rsidRDefault="00CF1619">
      <w:pPr>
        <w:pStyle w:val="ConsPlusNormal"/>
        <w:spacing w:line="276"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3. На карте градостроительного зонирования отображаются:</w:t>
      </w:r>
    </w:p>
    <w:p w:rsidR="0082126E" w:rsidRDefault="00CF1619">
      <w:pPr>
        <w:pStyle w:val="ConsPlusNormal"/>
        <w:spacing w:line="276"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1) границы зон с особыми условиями использования, установленные в соответствии с нормами и правилами, предусмотренными законодательством Российской Федерации;</w:t>
      </w:r>
    </w:p>
    <w:p w:rsidR="0082126E" w:rsidRDefault="00CF1619">
      <w:pPr>
        <w:pStyle w:val="ConsPlusNormal"/>
        <w:spacing w:line="276"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2) зоны, определяемые в соответствии нормами и правилами, установленными законодательством Российской Федерации, от объектов с нормируемыми показателями, оказывающих значительное влияние на качество среды обитания.</w:t>
      </w:r>
    </w:p>
    <w:p w:rsidR="0082126E" w:rsidRDefault="00CF1619">
      <w:pPr>
        <w:pStyle w:val="ConsPlusNormal"/>
        <w:spacing w:line="276"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4. Землепользование и застройка в зонах с особыми условиями использования территории осуществляются:</w:t>
      </w:r>
    </w:p>
    <w:p w:rsidR="0082126E" w:rsidRDefault="00CF1619">
      <w:pPr>
        <w:pStyle w:val="ConsPlusNormal"/>
        <w:spacing w:line="276"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1) с соблюдением запрещений и ограничений, установленных правовыми актами Российской Федерации, в том числе нормами и правилами для зон с особыми условиями использования территорий;</w:t>
      </w:r>
    </w:p>
    <w:p w:rsidR="0082126E" w:rsidRDefault="00CF1619">
      <w:pPr>
        <w:pStyle w:val="ConsPlusNormal"/>
        <w:spacing w:line="276"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rsidR="0082126E" w:rsidRDefault="00CF1619">
      <w:pPr>
        <w:pStyle w:val="ConsPlusNormal"/>
        <w:spacing w:line="276"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5. Земельные участки и (или) объекты капитального строительства, характеристики которых не соответствуют ограничениям, установленным законодательством Российской Федерации применительно к зонам с особыми условиями использования территорий, являются объектами недвижимости, не соответствующими настоящим Правилам.</w:t>
      </w:r>
    </w:p>
    <w:p w:rsidR="0082126E" w:rsidRDefault="0082126E">
      <w:pPr>
        <w:pStyle w:val="ConsPlusNormal"/>
        <w:spacing w:line="276" w:lineRule="auto"/>
        <w:ind w:firstLine="539"/>
        <w:contextualSpacing/>
        <w:jc w:val="both"/>
        <w:rPr>
          <w:rFonts w:ascii="Times New Roman" w:hAnsi="Times New Roman" w:cs="Times New Roman"/>
          <w:sz w:val="24"/>
          <w:szCs w:val="24"/>
        </w:rPr>
      </w:pPr>
    </w:p>
    <w:p w:rsidR="0082126E" w:rsidRDefault="0082126E">
      <w:pPr>
        <w:pStyle w:val="ConsPlusNormal"/>
        <w:ind w:firstLine="540"/>
        <w:jc w:val="both"/>
        <w:rPr>
          <w:rFonts w:ascii="Times New Roman" w:hAnsi="Times New Roman" w:cs="Times New Roman"/>
          <w:sz w:val="24"/>
          <w:szCs w:val="24"/>
        </w:rPr>
      </w:pPr>
    </w:p>
    <w:p w:rsidR="0082126E" w:rsidRDefault="0082126E">
      <w:pPr>
        <w:pStyle w:val="ConsPlusNormal"/>
        <w:ind w:firstLine="540"/>
        <w:jc w:val="both"/>
        <w:rPr>
          <w:rFonts w:ascii="Times New Roman" w:hAnsi="Times New Roman" w:cs="Times New Roman"/>
          <w:sz w:val="24"/>
          <w:szCs w:val="24"/>
        </w:rPr>
      </w:pPr>
    </w:p>
    <w:sectPr w:rsidR="0082126E">
      <w:footerReference w:type="default" r:id="rId43"/>
      <w:pgSz w:w="11905" w:h="16838"/>
      <w:pgMar w:top="1134" w:right="1134" w:bottom="1134" w:left="1701"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26E" w:rsidRDefault="00CF1619">
      <w:r>
        <w:separator/>
      </w:r>
    </w:p>
  </w:endnote>
  <w:endnote w:type="continuationSeparator" w:id="0">
    <w:p w:rsidR="0082126E" w:rsidRDefault="00CF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26E" w:rsidRDefault="0082126E">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26E" w:rsidRDefault="00CF1619">
      <w:r>
        <w:separator/>
      </w:r>
    </w:p>
  </w:footnote>
  <w:footnote w:type="continuationSeparator" w:id="0">
    <w:p w:rsidR="0082126E" w:rsidRDefault="00CF1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08D"/>
    <w:multiLevelType w:val="hybridMultilevel"/>
    <w:tmpl w:val="8DE29014"/>
    <w:lvl w:ilvl="0" w:tplc="B240EEB6">
      <w:start w:val="1"/>
      <w:numFmt w:val="decimal"/>
      <w:lvlText w:val="%1)"/>
      <w:lvlJc w:val="left"/>
      <w:pPr>
        <w:ind w:left="899" w:hanging="360"/>
      </w:pPr>
      <w:rPr>
        <w:rFonts w:cs="Times New Roman" w:hint="default"/>
      </w:rPr>
    </w:lvl>
    <w:lvl w:ilvl="1" w:tplc="7EF62B32">
      <w:start w:val="1"/>
      <w:numFmt w:val="lowerLetter"/>
      <w:lvlText w:val="%2."/>
      <w:lvlJc w:val="left"/>
      <w:pPr>
        <w:ind w:left="1619" w:hanging="360"/>
      </w:pPr>
      <w:rPr>
        <w:rFonts w:cs="Times New Roman"/>
      </w:rPr>
    </w:lvl>
    <w:lvl w:ilvl="2" w:tplc="773E151C">
      <w:start w:val="1"/>
      <w:numFmt w:val="lowerRoman"/>
      <w:lvlText w:val="%3."/>
      <w:lvlJc w:val="right"/>
      <w:pPr>
        <w:ind w:left="2339" w:hanging="180"/>
      </w:pPr>
      <w:rPr>
        <w:rFonts w:cs="Times New Roman"/>
      </w:rPr>
    </w:lvl>
    <w:lvl w:ilvl="3" w:tplc="573E6CD4">
      <w:start w:val="1"/>
      <w:numFmt w:val="decimal"/>
      <w:lvlText w:val="%4."/>
      <w:lvlJc w:val="left"/>
      <w:pPr>
        <w:ind w:left="3059" w:hanging="360"/>
      </w:pPr>
      <w:rPr>
        <w:rFonts w:cs="Times New Roman"/>
      </w:rPr>
    </w:lvl>
    <w:lvl w:ilvl="4" w:tplc="6EF4FED2">
      <w:start w:val="1"/>
      <w:numFmt w:val="lowerLetter"/>
      <w:lvlText w:val="%5."/>
      <w:lvlJc w:val="left"/>
      <w:pPr>
        <w:ind w:left="3779" w:hanging="360"/>
      </w:pPr>
      <w:rPr>
        <w:rFonts w:cs="Times New Roman"/>
      </w:rPr>
    </w:lvl>
    <w:lvl w:ilvl="5" w:tplc="6C4871C2">
      <w:start w:val="1"/>
      <w:numFmt w:val="lowerRoman"/>
      <w:lvlText w:val="%6."/>
      <w:lvlJc w:val="right"/>
      <w:pPr>
        <w:ind w:left="4499" w:hanging="180"/>
      </w:pPr>
      <w:rPr>
        <w:rFonts w:cs="Times New Roman"/>
      </w:rPr>
    </w:lvl>
    <w:lvl w:ilvl="6" w:tplc="AE94E62E">
      <w:start w:val="1"/>
      <w:numFmt w:val="decimal"/>
      <w:lvlText w:val="%7."/>
      <w:lvlJc w:val="left"/>
      <w:pPr>
        <w:ind w:left="5219" w:hanging="360"/>
      </w:pPr>
      <w:rPr>
        <w:rFonts w:cs="Times New Roman"/>
      </w:rPr>
    </w:lvl>
    <w:lvl w:ilvl="7" w:tplc="F42E16AA">
      <w:start w:val="1"/>
      <w:numFmt w:val="lowerLetter"/>
      <w:lvlText w:val="%8."/>
      <w:lvlJc w:val="left"/>
      <w:pPr>
        <w:ind w:left="5939" w:hanging="360"/>
      </w:pPr>
      <w:rPr>
        <w:rFonts w:cs="Times New Roman"/>
      </w:rPr>
    </w:lvl>
    <w:lvl w:ilvl="8" w:tplc="C7886652">
      <w:start w:val="1"/>
      <w:numFmt w:val="lowerRoman"/>
      <w:lvlText w:val="%9."/>
      <w:lvlJc w:val="right"/>
      <w:pPr>
        <w:ind w:left="6659" w:hanging="180"/>
      </w:pPr>
      <w:rPr>
        <w:rFonts w:cs="Times New Roman"/>
      </w:rPr>
    </w:lvl>
  </w:abstractNum>
  <w:abstractNum w:abstractNumId="1">
    <w:nsid w:val="056E0FA7"/>
    <w:multiLevelType w:val="hybridMultilevel"/>
    <w:tmpl w:val="3BA20334"/>
    <w:lvl w:ilvl="0" w:tplc="3482C7E6">
      <w:start w:val="1"/>
      <w:numFmt w:val="decimal"/>
      <w:lvlText w:val="%1."/>
      <w:lvlJc w:val="left"/>
      <w:pPr>
        <w:ind w:left="924" w:hanging="196"/>
        <w:jc w:val="left"/>
      </w:pPr>
      <w:rPr>
        <w:rFonts w:ascii="Times New Roman" w:eastAsia="Times New Roman" w:hAnsi="Times New Roman" w:cs="Times New Roman" w:hint="default"/>
        <w:b w:val="0"/>
        <w:bCs w:val="0"/>
        <w:i w:val="0"/>
        <w:iCs w:val="0"/>
        <w:spacing w:val="0"/>
        <w:sz w:val="19"/>
        <w:szCs w:val="19"/>
        <w:lang w:val="ru-RU" w:eastAsia="en-US" w:bidi="ar-SA"/>
      </w:rPr>
    </w:lvl>
    <w:lvl w:ilvl="1" w:tplc="6938F996">
      <w:start w:val="1"/>
      <w:numFmt w:val="decimal"/>
      <w:lvlText w:val="%2)"/>
      <w:lvlJc w:val="left"/>
      <w:pPr>
        <w:ind w:left="941" w:hanging="213"/>
        <w:jc w:val="left"/>
      </w:pPr>
      <w:rPr>
        <w:rFonts w:ascii="Times New Roman" w:eastAsia="Times New Roman" w:hAnsi="Times New Roman" w:cs="Times New Roman" w:hint="default"/>
        <w:b w:val="0"/>
        <w:bCs w:val="0"/>
        <w:i w:val="0"/>
        <w:iCs w:val="0"/>
        <w:spacing w:val="0"/>
        <w:sz w:val="19"/>
        <w:szCs w:val="19"/>
        <w:lang w:val="ru-RU" w:eastAsia="en-US" w:bidi="ar-SA"/>
      </w:rPr>
    </w:lvl>
    <w:lvl w:ilvl="2" w:tplc="7A22F522">
      <w:start w:val="1"/>
      <w:numFmt w:val="bullet"/>
      <w:lvlText w:val="•"/>
      <w:lvlJc w:val="left"/>
      <w:pPr>
        <w:ind w:left="1836" w:hanging="213"/>
      </w:pPr>
      <w:rPr>
        <w:rFonts w:hint="default"/>
        <w:lang w:val="ru-RU" w:eastAsia="en-US" w:bidi="ar-SA"/>
      </w:rPr>
    </w:lvl>
    <w:lvl w:ilvl="3" w:tplc="C93EC3C0">
      <w:start w:val="1"/>
      <w:numFmt w:val="bullet"/>
      <w:lvlText w:val="•"/>
      <w:lvlJc w:val="left"/>
      <w:pPr>
        <w:ind w:left="2732" w:hanging="213"/>
      </w:pPr>
      <w:rPr>
        <w:rFonts w:hint="default"/>
        <w:lang w:val="ru-RU" w:eastAsia="en-US" w:bidi="ar-SA"/>
      </w:rPr>
    </w:lvl>
    <w:lvl w:ilvl="4" w:tplc="368635F2">
      <w:start w:val="1"/>
      <w:numFmt w:val="bullet"/>
      <w:lvlText w:val="•"/>
      <w:lvlJc w:val="left"/>
      <w:pPr>
        <w:ind w:left="3628" w:hanging="213"/>
      </w:pPr>
      <w:rPr>
        <w:rFonts w:hint="default"/>
        <w:lang w:val="ru-RU" w:eastAsia="en-US" w:bidi="ar-SA"/>
      </w:rPr>
    </w:lvl>
    <w:lvl w:ilvl="5" w:tplc="0804EF2A">
      <w:start w:val="1"/>
      <w:numFmt w:val="bullet"/>
      <w:lvlText w:val="•"/>
      <w:lvlJc w:val="left"/>
      <w:pPr>
        <w:ind w:left="4525" w:hanging="213"/>
      </w:pPr>
      <w:rPr>
        <w:rFonts w:hint="default"/>
        <w:lang w:val="ru-RU" w:eastAsia="en-US" w:bidi="ar-SA"/>
      </w:rPr>
    </w:lvl>
    <w:lvl w:ilvl="6" w:tplc="A6FA63FE">
      <w:start w:val="1"/>
      <w:numFmt w:val="bullet"/>
      <w:lvlText w:val="•"/>
      <w:lvlJc w:val="left"/>
      <w:pPr>
        <w:ind w:left="5421" w:hanging="213"/>
      </w:pPr>
      <w:rPr>
        <w:rFonts w:hint="default"/>
        <w:lang w:val="ru-RU" w:eastAsia="en-US" w:bidi="ar-SA"/>
      </w:rPr>
    </w:lvl>
    <w:lvl w:ilvl="7" w:tplc="74E4F462">
      <w:start w:val="1"/>
      <w:numFmt w:val="bullet"/>
      <w:lvlText w:val="•"/>
      <w:lvlJc w:val="left"/>
      <w:pPr>
        <w:ind w:left="6317" w:hanging="213"/>
      </w:pPr>
      <w:rPr>
        <w:rFonts w:hint="default"/>
        <w:lang w:val="ru-RU" w:eastAsia="en-US" w:bidi="ar-SA"/>
      </w:rPr>
    </w:lvl>
    <w:lvl w:ilvl="8" w:tplc="1466D202">
      <w:start w:val="1"/>
      <w:numFmt w:val="bullet"/>
      <w:lvlText w:val="•"/>
      <w:lvlJc w:val="left"/>
      <w:pPr>
        <w:ind w:left="7213" w:hanging="213"/>
      </w:pPr>
      <w:rPr>
        <w:rFonts w:hint="default"/>
        <w:lang w:val="ru-RU" w:eastAsia="en-US" w:bidi="ar-SA"/>
      </w:rPr>
    </w:lvl>
  </w:abstractNum>
  <w:abstractNum w:abstractNumId="2">
    <w:nsid w:val="084E362E"/>
    <w:multiLevelType w:val="hybridMultilevel"/>
    <w:tmpl w:val="7F5EBBF6"/>
    <w:lvl w:ilvl="0" w:tplc="4CCA6F2A">
      <w:start w:val="1"/>
      <w:numFmt w:val="decimal"/>
      <w:lvlText w:val="%1."/>
      <w:lvlJc w:val="left"/>
      <w:pPr>
        <w:ind w:left="720" w:hanging="360"/>
      </w:pPr>
      <w:rPr>
        <w:rFonts w:hint="default"/>
      </w:rPr>
    </w:lvl>
    <w:lvl w:ilvl="1" w:tplc="0414B83E">
      <w:start w:val="1"/>
      <w:numFmt w:val="lowerLetter"/>
      <w:lvlText w:val="%2."/>
      <w:lvlJc w:val="left"/>
      <w:pPr>
        <w:ind w:left="1440" w:hanging="360"/>
      </w:pPr>
    </w:lvl>
    <w:lvl w:ilvl="2" w:tplc="A72A69CE">
      <w:start w:val="1"/>
      <w:numFmt w:val="lowerRoman"/>
      <w:lvlText w:val="%3."/>
      <w:lvlJc w:val="right"/>
      <w:pPr>
        <w:ind w:left="2160" w:hanging="180"/>
      </w:pPr>
    </w:lvl>
    <w:lvl w:ilvl="3" w:tplc="74961EA6">
      <w:start w:val="1"/>
      <w:numFmt w:val="decimal"/>
      <w:lvlText w:val="%4."/>
      <w:lvlJc w:val="left"/>
      <w:pPr>
        <w:ind w:left="2880" w:hanging="360"/>
      </w:pPr>
    </w:lvl>
    <w:lvl w:ilvl="4" w:tplc="2E46C23E">
      <w:start w:val="1"/>
      <w:numFmt w:val="lowerLetter"/>
      <w:lvlText w:val="%5."/>
      <w:lvlJc w:val="left"/>
      <w:pPr>
        <w:ind w:left="3600" w:hanging="360"/>
      </w:pPr>
    </w:lvl>
    <w:lvl w:ilvl="5" w:tplc="4E2C7EBA">
      <w:start w:val="1"/>
      <w:numFmt w:val="lowerRoman"/>
      <w:lvlText w:val="%6."/>
      <w:lvlJc w:val="right"/>
      <w:pPr>
        <w:ind w:left="4320" w:hanging="180"/>
      </w:pPr>
    </w:lvl>
    <w:lvl w:ilvl="6" w:tplc="2AAEC1FE">
      <w:start w:val="1"/>
      <w:numFmt w:val="decimal"/>
      <w:lvlText w:val="%7."/>
      <w:lvlJc w:val="left"/>
      <w:pPr>
        <w:ind w:left="5040" w:hanging="360"/>
      </w:pPr>
    </w:lvl>
    <w:lvl w:ilvl="7" w:tplc="CE2AD1AA">
      <w:start w:val="1"/>
      <w:numFmt w:val="lowerLetter"/>
      <w:lvlText w:val="%8."/>
      <w:lvlJc w:val="left"/>
      <w:pPr>
        <w:ind w:left="5760" w:hanging="360"/>
      </w:pPr>
    </w:lvl>
    <w:lvl w:ilvl="8" w:tplc="E826BCDC">
      <w:start w:val="1"/>
      <w:numFmt w:val="lowerRoman"/>
      <w:lvlText w:val="%9."/>
      <w:lvlJc w:val="right"/>
      <w:pPr>
        <w:ind w:left="6480" w:hanging="180"/>
      </w:pPr>
    </w:lvl>
  </w:abstractNum>
  <w:abstractNum w:abstractNumId="3">
    <w:nsid w:val="0B2B133C"/>
    <w:multiLevelType w:val="hybridMultilevel"/>
    <w:tmpl w:val="1BDC32E6"/>
    <w:lvl w:ilvl="0" w:tplc="293064B4">
      <w:start w:val="1"/>
      <w:numFmt w:val="decimal"/>
      <w:lvlText w:val="%1."/>
      <w:lvlJc w:val="left"/>
      <w:pPr>
        <w:ind w:left="1069" w:hanging="360"/>
      </w:pPr>
      <w:rPr>
        <w:rFonts w:hint="default"/>
      </w:rPr>
    </w:lvl>
    <w:lvl w:ilvl="1" w:tplc="E0166A5E">
      <w:start w:val="1"/>
      <w:numFmt w:val="lowerLetter"/>
      <w:lvlText w:val="%2."/>
      <w:lvlJc w:val="left"/>
      <w:pPr>
        <w:ind w:left="1789" w:hanging="360"/>
      </w:pPr>
    </w:lvl>
    <w:lvl w:ilvl="2" w:tplc="EEE8FDB2">
      <w:start w:val="1"/>
      <w:numFmt w:val="lowerRoman"/>
      <w:lvlText w:val="%3."/>
      <w:lvlJc w:val="right"/>
      <w:pPr>
        <w:ind w:left="2509" w:hanging="180"/>
      </w:pPr>
    </w:lvl>
    <w:lvl w:ilvl="3" w:tplc="53D2F212">
      <w:start w:val="1"/>
      <w:numFmt w:val="decimal"/>
      <w:lvlText w:val="%4."/>
      <w:lvlJc w:val="left"/>
      <w:pPr>
        <w:ind w:left="3229" w:hanging="360"/>
      </w:pPr>
    </w:lvl>
    <w:lvl w:ilvl="4" w:tplc="4670C368">
      <w:start w:val="1"/>
      <w:numFmt w:val="lowerLetter"/>
      <w:lvlText w:val="%5."/>
      <w:lvlJc w:val="left"/>
      <w:pPr>
        <w:ind w:left="3949" w:hanging="360"/>
      </w:pPr>
    </w:lvl>
    <w:lvl w:ilvl="5" w:tplc="E312B0DC">
      <w:start w:val="1"/>
      <w:numFmt w:val="lowerRoman"/>
      <w:lvlText w:val="%6."/>
      <w:lvlJc w:val="right"/>
      <w:pPr>
        <w:ind w:left="4669" w:hanging="180"/>
      </w:pPr>
    </w:lvl>
    <w:lvl w:ilvl="6" w:tplc="9B50D658">
      <w:start w:val="1"/>
      <w:numFmt w:val="decimal"/>
      <w:lvlText w:val="%7."/>
      <w:lvlJc w:val="left"/>
      <w:pPr>
        <w:ind w:left="5389" w:hanging="360"/>
      </w:pPr>
    </w:lvl>
    <w:lvl w:ilvl="7" w:tplc="7EC49C5C">
      <w:start w:val="1"/>
      <w:numFmt w:val="lowerLetter"/>
      <w:lvlText w:val="%8."/>
      <w:lvlJc w:val="left"/>
      <w:pPr>
        <w:ind w:left="6109" w:hanging="360"/>
      </w:pPr>
    </w:lvl>
    <w:lvl w:ilvl="8" w:tplc="FD9AC510">
      <w:start w:val="1"/>
      <w:numFmt w:val="lowerRoman"/>
      <w:lvlText w:val="%9."/>
      <w:lvlJc w:val="right"/>
      <w:pPr>
        <w:ind w:left="6829" w:hanging="180"/>
      </w:pPr>
    </w:lvl>
  </w:abstractNum>
  <w:abstractNum w:abstractNumId="4">
    <w:nsid w:val="0F084769"/>
    <w:multiLevelType w:val="hybridMultilevel"/>
    <w:tmpl w:val="BB28649A"/>
    <w:lvl w:ilvl="0" w:tplc="C038CAFC">
      <w:start w:val="1"/>
      <w:numFmt w:val="bullet"/>
      <w:lvlText w:val=""/>
      <w:lvlJc w:val="left"/>
      <w:pPr>
        <w:ind w:left="1429" w:hanging="360"/>
      </w:pPr>
      <w:rPr>
        <w:rFonts w:ascii="Symbol" w:hAnsi="Symbol" w:hint="default"/>
      </w:rPr>
    </w:lvl>
    <w:lvl w:ilvl="1" w:tplc="B7E8DB04">
      <w:start w:val="1"/>
      <w:numFmt w:val="bullet"/>
      <w:lvlText w:val="o"/>
      <w:lvlJc w:val="left"/>
      <w:pPr>
        <w:ind w:left="2149" w:hanging="360"/>
      </w:pPr>
      <w:rPr>
        <w:rFonts w:ascii="Courier New" w:hAnsi="Courier New" w:cs="Courier New" w:hint="default"/>
      </w:rPr>
    </w:lvl>
    <w:lvl w:ilvl="2" w:tplc="CBB4495A">
      <w:start w:val="1"/>
      <w:numFmt w:val="bullet"/>
      <w:lvlText w:val=""/>
      <w:lvlJc w:val="left"/>
      <w:pPr>
        <w:ind w:left="2869" w:hanging="360"/>
      </w:pPr>
      <w:rPr>
        <w:rFonts w:ascii="Wingdings" w:hAnsi="Wingdings" w:hint="default"/>
      </w:rPr>
    </w:lvl>
    <w:lvl w:ilvl="3" w:tplc="76309C84">
      <w:start w:val="1"/>
      <w:numFmt w:val="bullet"/>
      <w:lvlText w:val=""/>
      <w:lvlJc w:val="left"/>
      <w:pPr>
        <w:ind w:left="3589" w:hanging="360"/>
      </w:pPr>
      <w:rPr>
        <w:rFonts w:ascii="Symbol" w:hAnsi="Symbol" w:hint="default"/>
      </w:rPr>
    </w:lvl>
    <w:lvl w:ilvl="4" w:tplc="E24074B8">
      <w:start w:val="1"/>
      <w:numFmt w:val="bullet"/>
      <w:lvlText w:val="o"/>
      <w:lvlJc w:val="left"/>
      <w:pPr>
        <w:ind w:left="4309" w:hanging="360"/>
      </w:pPr>
      <w:rPr>
        <w:rFonts w:ascii="Courier New" w:hAnsi="Courier New" w:cs="Courier New" w:hint="default"/>
      </w:rPr>
    </w:lvl>
    <w:lvl w:ilvl="5" w:tplc="379E1BBA">
      <w:start w:val="1"/>
      <w:numFmt w:val="bullet"/>
      <w:lvlText w:val=""/>
      <w:lvlJc w:val="left"/>
      <w:pPr>
        <w:ind w:left="5029" w:hanging="360"/>
      </w:pPr>
      <w:rPr>
        <w:rFonts w:ascii="Wingdings" w:hAnsi="Wingdings" w:hint="default"/>
      </w:rPr>
    </w:lvl>
    <w:lvl w:ilvl="6" w:tplc="0512C3E4">
      <w:start w:val="1"/>
      <w:numFmt w:val="bullet"/>
      <w:lvlText w:val=""/>
      <w:lvlJc w:val="left"/>
      <w:pPr>
        <w:ind w:left="5749" w:hanging="360"/>
      </w:pPr>
      <w:rPr>
        <w:rFonts w:ascii="Symbol" w:hAnsi="Symbol" w:hint="default"/>
      </w:rPr>
    </w:lvl>
    <w:lvl w:ilvl="7" w:tplc="B8C846B0">
      <w:start w:val="1"/>
      <w:numFmt w:val="bullet"/>
      <w:lvlText w:val="o"/>
      <w:lvlJc w:val="left"/>
      <w:pPr>
        <w:ind w:left="6469" w:hanging="360"/>
      </w:pPr>
      <w:rPr>
        <w:rFonts w:ascii="Courier New" w:hAnsi="Courier New" w:cs="Courier New" w:hint="default"/>
      </w:rPr>
    </w:lvl>
    <w:lvl w:ilvl="8" w:tplc="5E16E2F8">
      <w:start w:val="1"/>
      <w:numFmt w:val="bullet"/>
      <w:lvlText w:val=""/>
      <w:lvlJc w:val="left"/>
      <w:pPr>
        <w:ind w:left="7189" w:hanging="360"/>
      </w:pPr>
      <w:rPr>
        <w:rFonts w:ascii="Wingdings" w:hAnsi="Wingdings" w:hint="default"/>
      </w:rPr>
    </w:lvl>
  </w:abstractNum>
  <w:abstractNum w:abstractNumId="5">
    <w:nsid w:val="30847D40"/>
    <w:multiLevelType w:val="hybridMultilevel"/>
    <w:tmpl w:val="A0DC8DF0"/>
    <w:lvl w:ilvl="0" w:tplc="A2B8E6E4">
      <w:start w:val="1"/>
      <w:numFmt w:val="decimal"/>
      <w:lvlText w:val="%1."/>
      <w:lvlJc w:val="left"/>
      <w:pPr>
        <w:ind w:left="1069" w:hanging="360"/>
      </w:pPr>
      <w:rPr>
        <w:rFonts w:hint="default"/>
      </w:rPr>
    </w:lvl>
    <w:lvl w:ilvl="1" w:tplc="460C90D2">
      <w:start w:val="1"/>
      <w:numFmt w:val="lowerLetter"/>
      <w:lvlText w:val="%2."/>
      <w:lvlJc w:val="left"/>
      <w:pPr>
        <w:ind w:left="1789" w:hanging="360"/>
      </w:pPr>
    </w:lvl>
    <w:lvl w:ilvl="2" w:tplc="3306E4F6">
      <w:start w:val="1"/>
      <w:numFmt w:val="lowerRoman"/>
      <w:lvlText w:val="%3."/>
      <w:lvlJc w:val="right"/>
      <w:pPr>
        <w:ind w:left="2509" w:hanging="180"/>
      </w:pPr>
    </w:lvl>
    <w:lvl w:ilvl="3" w:tplc="45D2D63A">
      <w:start w:val="1"/>
      <w:numFmt w:val="decimal"/>
      <w:lvlText w:val="%4."/>
      <w:lvlJc w:val="left"/>
      <w:pPr>
        <w:ind w:left="3229" w:hanging="360"/>
      </w:pPr>
    </w:lvl>
    <w:lvl w:ilvl="4" w:tplc="FBC0A420">
      <w:start w:val="1"/>
      <w:numFmt w:val="lowerLetter"/>
      <w:lvlText w:val="%5."/>
      <w:lvlJc w:val="left"/>
      <w:pPr>
        <w:ind w:left="3949" w:hanging="360"/>
      </w:pPr>
    </w:lvl>
    <w:lvl w:ilvl="5" w:tplc="E4B699F0">
      <w:start w:val="1"/>
      <w:numFmt w:val="lowerRoman"/>
      <w:lvlText w:val="%6."/>
      <w:lvlJc w:val="right"/>
      <w:pPr>
        <w:ind w:left="4669" w:hanging="180"/>
      </w:pPr>
    </w:lvl>
    <w:lvl w:ilvl="6" w:tplc="2D10227E">
      <w:start w:val="1"/>
      <w:numFmt w:val="decimal"/>
      <w:lvlText w:val="%7."/>
      <w:lvlJc w:val="left"/>
      <w:pPr>
        <w:ind w:left="5389" w:hanging="360"/>
      </w:pPr>
    </w:lvl>
    <w:lvl w:ilvl="7" w:tplc="914A4C68">
      <w:start w:val="1"/>
      <w:numFmt w:val="lowerLetter"/>
      <w:lvlText w:val="%8."/>
      <w:lvlJc w:val="left"/>
      <w:pPr>
        <w:ind w:left="6109" w:hanging="360"/>
      </w:pPr>
    </w:lvl>
    <w:lvl w:ilvl="8" w:tplc="CA303E98">
      <w:start w:val="1"/>
      <w:numFmt w:val="lowerRoman"/>
      <w:lvlText w:val="%9."/>
      <w:lvlJc w:val="right"/>
      <w:pPr>
        <w:ind w:left="6829" w:hanging="180"/>
      </w:pPr>
    </w:lvl>
  </w:abstractNum>
  <w:abstractNum w:abstractNumId="6">
    <w:nsid w:val="337A0ED8"/>
    <w:multiLevelType w:val="hybridMultilevel"/>
    <w:tmpl w:val="6C846A20"/>
    <w:lvl w:ilvl="0" w:tplc="EA346D1E">
      <w:start w:val="1"/>
      <w:numFmt w:val="decimal"/>
      <w:lvlText w:val="%1)"/>
      <w:lvlJc w:val="left"/>
      <w:pPr>
        <w:ind w:left="720" w:hanging="360"/>
      </w:pPr>
    </w:lvl>
    <w:lvl w:ilvl="1" w:tplc="7BA4A228">
      <w:start w:val="1"/>
      <w:numFmt w:val="lowerLetter"/>
      <w:lvlText w:val="%2."/>
      <w:lvlJc w:val="left"/>
      <w:pPr>
        <w:ind w:left="1440" w:hanging="360"/>
      </w:pPr>
    </w:lvl>
    <w:lvl w:ilvl="2" w:tplc="7B328896">
      <w:start w:val="1"/>
      <w:numFmt w:val="lowerRoman"/>
      <w:lvlText w:val="%3."/>
      <w:lvlJc w:val="right"/>
      <w:pPr>
        <w:ind w:left="2160" w:hanging="180"/>
      </w:pPr>
    </w:lvl>
    <w:lvl w:ilvl="3" w:tplc="6C64BCEA">
      <w:start w:val="1"/>
      <w:numFmt w:val="decimal"/>
      <w:lvlText w:val="%4."/>
      <w:lvlJc w:val="left"/>
      <w:pPr>
        <w:ind w:left="2880" w:hanging="360"/>
      </w:pPr>
    </w:lvl>
    <w:lvl w:ilvl="4" w:tplc="F87C382E">
      <w:start w:val="1"/>
      <w:numFmt w:val="lowerLetter"/>
      <w:lvlText w:val="%5."/>
      <w:lvlJc w:val="left"/>
      <w:pPr>
        <w:ind w:left="3600" w:hanging="360"/>
      </w:pPr>
    </w:lvl>
    <w:lvl w:ilvl="5" w:tplc="942A926C">
      <w:start w:val="1"/>
      <w:numFmt w:val="lowerRoman"/>
      <w:lvlText w:val="%6."/>
      <w:lvlJc w:val="right"/>
      <w:pPr>
        <w:ind w:left="4320" w:hanging="180"/>
      </w:pPr>
    </w:lvl>
    <w:lvl w:ilvl="6" w:tplc="9DC4E924">
      <w:start w:val="1"/>
      <w:numFmt w:val="decimal"/>
      <w:lvlText w:val="%7."/>
      <w:lvlJc w:val="left"/>
      <w:pPr>
        <w:ind w:left="5040" w:hanging="360"/>
      </w:pPr>
    </w:lvl>
    <w:lvl w:ilvl="7" w:tplc="93BC06B4">
      <w:start w:val="1"/>
      <w:numFmt w:val="lowerLetter"/>
      <w:lvlText w:val="%8."/>
      <w:lvlJc w:val="left"/>
      <w:pPr>
        <w:ind w:left="5760" w:hanging="360"/>
      </w:pPr>
    </w:lvl>
    <w:lvl w:ilvl="8" w:tplc="6DEA484C">
      <w:start w:val="1"/>
      <w:numFmt w:val="lowerRoman"/>
      <w:lvlText w:val="%9."/>
      <w:lvlJc w:val="right"/>
      <w:pPr>
        <w:ind w:left="6480" w:hanging="180"/>
      </w:pPr>
    </w:lvl>
  </w:abstractNum>
  <w:abstractNum w:abstractNumId="7">
    <w:nsid w:val="363306C7"/>
    <w:multiLevelType w:val="hybridMultilevel"/>
    <w:tmpl w:val="4CC0E7EE"/>
    <w:lvl w:ilvl="0" w:tplc="2996D2A2">
      <w:start w:val="1"/>
      <w:numFmt w:val="bullet"/>
      <w:lvlText w:val=""/>
      <w:lvlJc w:val="left"/>
      <w:pPr>
        <w:ind w:left="1429" w:hanging="360"/>
      </w:pPr>
      <w:rPr>
        <w:rFonts w:ascii="Symbol" w:hAnsi="Symbol" w:hint="default"/>
      </w:rPr>
    </w:lvl>
    <w:lvl w:ilvl="1" w:tplc="27B2462A">
      <w:start w:val="1"/>
      <w:numFmt w:val="bullet"/>
      <w:lvlText w:val="o"/>
      <w:lvlJc w:val="left"/>
      <w:pPr>
        <w:ind w:left="2149" w:hanging="360"/>
      </w:pPr>
      <w:rPr>
        <w:rFonts w:ascii="Courier New" w:hAnsi="Courier New" w:cs="Courier New" w:hint="default"/>
      </w:rPr>
    </w:lvl>
    <w:lvl w:ilvl="2" w:tplc="135AA0EE">
      <w:start w:val="1"/>
      <w:numFmt w:val="bullet"/>
      <w:lvlText w:val=""/>
      <w:lvlJc w:val="left"/>
      <w:pPr>
        <w:ind w:left="2869" w:hanging="360"/>
      </w:pPr>
      <w:rPr>
        <w:rFonts w:ascii="Wingdings" w:hAnsi="Wingdings" w:hint="default"/>
      </w:rPr>
    </w:lvl>
    <w:lvl w:ilvl="3" w:tplc="33BACCDA">
      <w:start w:val="1"/>
      <w:numFmt w:val="bullet"/>
      <w:lvlText w:val=""/>
      <w:lvlJc w:val="left"/>
      <w:pPr>
        <w:ind w:left="3589" w:hanging="360"/>
      </w:pPr>
      <w:rPr>
        <w:rFonts w:ascii="Symbol" w:hAnsi="Symbol" w:hint="default"/>
      </w:rPr>
    </w:lvl>
    <w:lvl w:ilvl="4" w:tplc="78DAE26A">
      <w:start w:val="1"/>
      <w:numFmt w:val="bullet"/>
      <w:lvlText w:val="o"/>
      <w:lvlJc w:val="left"/>
      <w:pPr>
        <w:ind w:left="4309" w:hanging="360"/>
      </w:pPr>
      <w:rPr>
        <w:rFonts w:ascii="Courier New" w:hAnsi="Courier New" w:cs="Courier New" w:hint="default"/>
      </w:rPr>
    </w:lvl>
    <w:lvl w:ilvl="5" w:tplc="7FE03F74">
      <w:start w:val="1"/>
      <w:numFmt w:val="bullet"/>
      <w:lvlText w:val=""/>
      <w:lvlJc w:val="left"/>
      <w:pPr>
        <w:ind w:left="5029" w:hanging="360"/>
      </w:pPr>
      <w:rPr>
        <w:rFonts w:ascii="Wingdings" w:hAnsi="Wingdings" w:hint="default"/>
      </w:rPr>
    </w:lvl>
    <w:lvl w:ilvl="6" w:tplc="B3704E7C">
      <w:start w:val="1"/>
      <w:numFmt w:val="bullet"/>
      <w:lvlText w:val=""/>
      <w:lvlJc w:val="left"/>
      <w:pPr>
        <w:ind w:left="5749" w:hanging="360"/>
      </w:pPr>
      <w:rPr>
        <w:rFonts w:ascii="Symbol" w:hAnsi="Symbol" w:hint="default"/>
      </w:rPr>
    </w:lvl>
    <w:lvl w:ilvl="7" w:tplc="5C14E676">
      <w:start w:val="1"/>
      <w:numFmt w:val="bullet"/>
      <w:lvlText w:val="o"/>
      <w:lvlJc w:val="left"/>
      <w:pPr>
        <w:ind w:left="6469" w:hanging="360"/>
      </w:pPr>
      <w:rPr>
        <w:rFonts w:ascii="Courier New" w:hAnsi="Courier New" w:cs="Courier New" w:hint="default"/>
      </w:rPr>
    </w:lvl>
    <w:lvl w:ilvl="8" w:tplc="E61AFBA6">
      <w:start w:val="1"/>
      <w:numFmt w:val="bullet"/>
      <w:lvlText w:val=""/>
      <w:lvlJc w:val="left"/>
      <w:pPr>
        <w:ind w:left="7189" w:hanging="360"/>
      </w:pPr>
      <w:rPr>
        <w:rFonts w:ascii="Wingdings" w:hAnsi="Wingdings" w:hint="default"/>
      </w:rPr>
    </w:lvl>
  </w:abstractNum>
  <w:abstractNum w:abstractNumId="8">
    <w:nsid w:val="38A37176"/>
    <w:multiLevelType w:val="hybridMultilevel"/>
    <w:tmpl w:val="FA94C056"/>
    <w:lvl w:ilvl="0" w:tplc="46582A00">
      <w:start w:val="1"/>
      <w:numFmt w:val="decimal"/>
      <w:lvlText w:val="%1."/>
      <w:lvlJc w:val="left"/>
      <w:pPr>
        <w:ind w:left="1069" w:hanging="360"/>
      </w:pPr>
      <w:rPr>
        <w:rFonts w:hint="default"/>
      </w:rPr>
    </w:lvl>
    <w:lvl w:ilvl="1" w:tplc="A59A8720">
      <w:start w:val="1"/>
      <w:numFmt w:val="lowerLetter"/>
      <w:lvlText w:val="%2."/>
      <w:lvlJc w:val="left"/>
      <w:pPr>
        <w:ind w:left="1789" w:hanging="360"/>
      </w:pPr>
    </w:lvl>
    <w:lvl w:ilvl="2" w:tplc="7C52C446">
      <w:start w:val="1"/>
      <w:numFmt w:val="lowerRoman"/>
      <w:lvlText w:val="%3."/>
      <w:lvlJc w:val="right"/>
      <w:pPr>
        <w:ind w:left="2509" w:hanging="180"/>
      </w:pPr>
    </w:lvl>
    <w:lvl w:ilvl="3" w:tplc="6C0A5188">
      <w:start w:val="1"/>
      <w:numFmt w:val="decimal"/>
      <w:lvlText w:val="%4."/>
      <w:lvlJc w:val="left"/>
      <w:pPr>
        <w:ind w:left="3229" w:hanging="360"/>
      </w:pPr>
    </w:lvl>
    <w:lvl w:ilvl="4" w:tplc="58FE5F92">
      <w:start w:val="1"/>
      <w:numFmt w:val="lowerLetter"/>
      <w:lvlText w:val="%5."/>
      <w:lvlJc w:val="left"/>
      <w:pPr>
        <w:ind w:left="3949" w:hanging="360"/>
      </w:pPr>
    </w:lvl>
    <w:lvl w:ilvl="5" w:tplc="E3389E94">
      <w:start w:val="1"/>
      <w:numFmt w:val="lowerRoman"/>
      <w:lvlText w:val="%6."/>
      <w:lvlJc w:val="right"/>
      <w:pPr>
        <w:ind w:left="4669" w:hanging="180"/>
      </w:pPr>
    </w:lvl>
    <w:lvl w:ilvl="6" w:tplc="280E11C6">
      <w:start w:val="1"/>
      <w:numFmt w:val="decimal"/>
      <w:lvlText w:val="%7."/>
      <w:lvlJc w:val="left"/>
      <w:pPr>
        <w:ind w:left="5389" w:hanging="360"/>
      </w:pPr>
    </w:lvl>
    <w:lvl w:ilvl="7" w:tplc="1E060EB0">
      <w:start w:val="1"/>
      <w:numFmt w:val="lowerLetter"/>
      <w:lvlText w:val="%8."/>
      <w:lvlJc w:val="left"/>
      <w:pPr>
        <w:ind w:left="6109" w:hanging="360"/>
      </w:pPr>
    </w:lvl>
    <w:lvl w:ilvl="8" w:tplc="CAA0D8BC">
      <w:start w:val="1"/>
      <w:numFmt w:val="lowerRoman"/>
      <w:lvlText w:val="%9."/>
      <w:lvlJc w:val="right"/>
      <w:pPr>
        <w:ind w:left="6829" w:hanging="180"/>
      </w:pPr>
    </w:lvl>
  </w:abstractNum>
  <w:abstractNum w:abstractNumId="9">
    <w:nsid w:val="3A895E3F"/>
    <w:multiLevelType w:val="hybridMultilevel"/>
    <w:tmpl w:val="A394DDF2"/>
    <w:lvl w:ilvl="0" w:tplc="29AABDBC">
      <w:start w:val="1"/>
      <w:numFmt w:val="bullet"/>
      <w:lvlText w:val=""/>
      <w:lvlJc w:val="left"/>
      <w:pPr>
        <w:ind w:left="720" w:hanging="360"/>
      </w:pPr>
      <w:rPr>
        <w:rFonts w:ascii="Symbol" w:hAnsi="Symbol" w:hint="default"/>
      </w:rPr>
    </w:lvl>
    <w:lvl w:ilvl="1" w:tplc="85766C64">
      <w:start w:val="1"/>
      <w:numFmt w:val="bullet"/>
      <w:lvlText w:val="o"/>
      <w:lvlJc w:val="left"/>
      <w:pPr>
        <w:ind w:left="1440" w:hanging="360"/>
      </w:pPr>
      <w:rPr>
        <w:rFonts w:ascii="Courier New" w:hAnsi="Courier New" w:cs="Courier New" w:hint="default"/>
      </w:rPr>
    </w:lvl>
    <w:lvl w:ilvl="2" w:tplc="D3224716">
      <w:start w:val="1"/>
      <w:numFmt w:val="bullet"/>
      <w:lvlText w:val=""/>
      <w:lvlJc w:val="left"/>
      <w:pPr>
        <w:ind w:left="2160" w:hanging="360"/>
      </w:pPr>
      <w:rPr>
        <w:rFonts w:ascii="Wingdings" w:hAnsi="Wingdings" w:hint="default"/>
      </w:rPr>
    </w:lvl>
    <w:lvl w:ilvl="3" w:tplc="65C82374">
      <w:start w:val="1"/>
      <w:numFmt w:val="bullet"/>
      <w:lvlText w:val=""/>
      <w:lvlJc w:val="left"/>
      <w:pPr>
        <w:ind w:left="2880" w:hanging="360"/>
      </w:pPr>
      <w:rPr>
        <w:rFonts w:ascii="Symbol" w:hAnsi="Symbol" w:hint="default"/>
      </w:rPr>
    </w:lvl>
    <w:lvl w:ilvl="4" w:tplc="67C68B4A">
      <w:start w:val="1"/>
      <w:numFmt w:val="bullet"/>
      <w:lvlText w:val="o"/>
      <w:lvlJc w:val="left"/>
      <w:pPr>
        <w:ind w:left="3600" w:hanging="360"/>
      </w:pPr>
      <w:rPr>
        <w:rFonts w:ascii="Courier New" w:hAnsi="Courier New" w:cs="Courier New" w:hint="default"/>
      </w:rPr>
    </w:lvl>
    <w:lvl w:ilvl="5" w:tplc="029C5E60">
      <w:start w:val="1"/>
      <w:numFmt w:val="bullet"/>
      <w:lvlText w:val=""/>
      <w:lvlJc w:val="left"/>
      <w:pPr>
        <w:ind w:left="4320" w:hanging="360"/>
      </w:pPr>
      <w:rPr>
        <w:rFonts w:ascii="Wingdings" w:hAnsi="Wingdings" w:hint="default"/>
      </w:rPr>
    </w:lvl>
    <w:lvl w:ilvl="6" w:tplc="0D6C62A2">
      <w:start w:val="1"/>
      <w:numFmt w:val="bullet"/>
      <w:lvlText w:val=""/>
      <w:lvlJc w:val="left"/>
      <w:pPr>
        <w:ind w:left="5040" w:hanging="360"/>
      </w:pPr>
      <w:rPr>
        <w:rFonts w:ascii="Symbol" w:hAnsi="Symbol" w:hint="default"/>
      </w:rPr>
    </w:lvl>
    <w:lvl w:ilvl="7" w:tplc="65C4A64C">
      <w:start w:val="1"/>
      <w:numFmt w:val="bullet"/>
      <w:lvlText w:val="o"/>
      <w:lvlJc w:val="left"/>
      <w:pPr>
        <w:ind w:left="5760" w:hanging="360"/>
      </w:pPr>
      <w:rPr>
        <w:rFonts w:ascii="Courier New" w:hAnsi="Courier New" w:cs="Courier New" w:hint="default"/>
      </w:rPr>
    </w:lvl>
    <w:lvl w:ilvl="8" w:tplc="38464990">
      <w:start w:val="1"/>
      <w:numFmt w:val="bullet"/>
      <w:lvlText w:val=""/>
      <w:lvlJc w:val="left"/>
      <w:pPr>
        <w:ind w:left="6480" w:hanging="360"/>
      </w:pPr>
      <w:rPr>
        <w:rFonts w:ascii="Wingdings" w:hAnsi="Wingdings" w:hint="default"/>
      </w:rPr>
    </w:lvl>
  </w:abstractNum>
  <w:abstractNum w:abstractNumId="10">
    <w:nsid w:val="426D1240"/>
    <w:multiLevelType w:val="hybridMultilevel"/>
    <w:tmpl w:val="B4443E44"/>
    <w:lvl w:ilvl="0" w:tplc="405EA8E2">
      <w:start w:val="1"/>
      <w:numFmt w:val="decimal"/>
      <w:lvlText w:val="%1."/>
      <w:lvlJc w:val="left"/>
      <w:pPr>
        <w:ind w:left="1069" w:hanging="360"/>
      </w:pPr>
      <w:rPr>
        <w:rFonts w:hint="default"/>
      </w:rPr>
    </w:lvl>
    <w:lvl w:ilvl="1" w:tplc="66D4589C">
      <w:start w:val="1"/>
      <w:numFmt w:val="lowerLetter"/>
      <w:lvlText w:val="%2."/>
      <w:lvlJc w:val="left"/>
      <w:pPr>
        <w:ind w:left="1789" w:hanging="360"/>
      </w:pPr>
    </w:lvl>
    <w:lvl w:ilvl="2" w:tplc="E47C0372">
      <w:start w:val="1"/>
      <w:numFmt w:val="lowerRoman"/>
      <w:lvlText w:val="%3."/>
      <w:lvlJc w:val="right"/>
      <w:pPr>
        <w:ind w:left="2509" w:hanging="180"/>
      </w:pPr>
    </w:lvl>
    <w:lvl w:ilvl="3" w:tplc="72C6AF50">
      <w:start w:val="1"/>
      <w:numFmt w:val="decimal"/>
      <w:lvlText w:val="%4."/>
      <w:lvlJc w:val="left"/>
      <w:pPr>
        <w:ind w:left="3229" w:hanging="360"/>
      </w:pPr>
    </w:lvl>
    <w:lvl w:ilvl="4" w:tplc="19427C8E">
      <w:start w:val="1"/>
      <w:numFmt w:val="lowerLetter"/>
      <w:lvlText w:val="%5."/>
      <w:lvlJc w:val="left"/>
      <w:pPr>
        <w:ind w:left="3949" w:hanging="360"/>
      </w:pPr>
    </w:lvl>
    <w:lvl w:ilvl="5" w:tplc="DAE88004">
      <w:start w:val="1"/>
      <w:numFmt w:val="lowerRoman"/>
      <w:lvlText w:val="%6."/>
      <w:lvlJc w:val="right"/>
      <w:pPr>
        <w:ind w:left="4669" w:hanging="180"/>
      </w:pPr>
    </w:lvl>
    <w:lvl w:ilvl="6" w:tplc="954C0888">
      <w:start w:val="1"/>
      <w:numFmt w:val="decimal"/>
      <w:lvlText w:val="%7."/>
      <w:lvlJc w:val="left"/>
      <w:pPr>
        <w:ind w:left="5389" w:hanging="360"/>
      </w:pPr>
    </w:lvl>
    <w:lvl w:ilvl="7" w:tplc="8B2C7A0C">
      <w:start w:val="1"/>
      <w:numFmt w:val="lowerLetter"/>
      <w:lvlText w:val="%8."/>
      <w:lvlJc w:val="left"/>
      <w:pPr>
        <w:ind w:left="6109" w:hanging="360"/>
      </w:pPr>
    </w:lvl>
    <w:lvl w:ilvl="8" w:tplc="896C72B4">
      <w:start w:val="1"/>
      <w:numFmt w:val="lowerRoman"/>
      <w:lvlText w:val="%9."/>
      <w:lvlJc w:val="right"/>
      <w:pPr>
        <w:ind w:left="6829" w:hanging="180"/>
      </w:pPr>
    </w:lvl>
  </w:abstractNum>
  <w:abstractNum w:abstractNumId="11">
    <w:nsid w:val="4C6C7FD2"/>
    <w:multiLevelType w:val="hybridMultilevel"/>
    <w:tmpl w:val="E72C4AEA"/>
    <w:lvl w:ilvl="0" w:tplc="4BCAFFDC">
      <w:start w:val="1"/>
      <w:numFmt w:val="decimal"/>
      <w:lvlText w:val="%1."/>
      <w:lvlJc w:val="left"/>
      <w:pPr>
        <w:ind w:left="222" w:hanging="286"/>
        <w:jc w:val="right"/>
      </w:pPr>
      <w:rPr>
        <w:rFonts w:ascii="Times New Roman" w:eastAsia="Times New Roman" w:hAnsi="Times New Roman" w:hint="default"/>
        <w:sz w:val="24"/>
        <w:szCs w:val="24"/>
      </w:rPr>
    </w:lvl>
    <w:lvl w:ilvl="1" w:tplc="3946B968">
      <w:start w:val="1"/>
      <w:numFmt w:val="decimal"/>
      <w:lvlText w:val="%2."/>
      <w:lvlJc w:val="left"/>
      <w:pPr>
        <w:ind w:left="286" w:hanging="286"/>
      </w:pPr>
      <w:rPr>
        <w:rFonts w:ascii="Times New Roman" w:eastAsia="Times New Roman" w:hAnsi="Times New Roman" w:hint="default"/>
        <w:sz w:val="24"/>
        <w:szCs w:val="24"/>
      </w:rPr>
    </w:lvl>
    <w:lvl w:ilvl="2" w:tplc="430802D8">
      <w:start w:val="1"/>
      <w:numFmt w:val="bullet"/>
      <w:lvlText w:val="•"/>
      <w:lvlJc w:val="left"/>
      <w:pPr>
        <w:ind w:left="2138" w:hanging="286"/>
      </w:pPr>
      <w:rPr>
        <w:rFonts w:hint="default"/>
      </w:rPr>
    </w:lvl>
    <w:lvl w:ilvl="3" w:tplc="99E6918A">
      <w:start w:val="1"/>
      <w:numFmt w:val="bullet"/>
      <w:lvlText w:val="•"/>
      <w:lvlJc w:val="left"/>
      <w:pPr>
        <w:ind w:left="3097" w:hanging="286"/>
      </w:pPr>
      <w:rPr>
        <w:rFonts w:hint="default"/>
      </w:rPr>
    </w:lvl>
    <w:lvl w:ilvl="4" w:tplc="FDE4C3CC">
      <w:start w:val="1"/>
      <w:numFmt w:val="bullet"/>
      <w:lvlText w:val="•"/>
      <w:lvlJc w:val="left"/>
      <w:pPr>
        <w:ind w:left="4055" w:hanging="286"/>
      </w:pPr>
      <w:rPr>
        <w:rFonts w:hint="default"/>
      </w:rPr>
    </w:lvl>
    <w:lvl w:ilvl="5" w:tplc="EA46021E">
      <w:start w:val="1"/>
      <w:numFmt w:val="bullet"/>
      <w:lvlText w:val="•"/>
      <w:lvlJc w:val="left"/>
      <w:pPr>
        <w:ind w:left="5014" w:hanging="286"/>
      </w:pPr>
      <w:rPr>
        <w:rFonts w:hint="default"/>
      </w:rPr>
    </w:lvl>
    <w:lvl w:ilvl="6" w:tplc="976CAB74">
      <w:start w:val="1"/>
      <w:numFmt w:val="bullet"/>
      <w:lvlText w:val="•"/>
      <w:lvlJc w:val="left"/>
      <w:pPr>
        <w:ind w:left="5972" w:hanging="286"/>
      </w:pPr>
      <w:rPr>
        <w:rFonts w:hint="default"/>
      </w:rPr>
    </w:lvl>
    <w:lvl w:ilvl="7" w:tplc="36142480">
      <w:start w:val="1"/>
      <w:numFmt w:val="bullet"/>
      <w:lvlText w:val="•"/>
      <w:lvlJc w:val="left"/>
      <w:pPr>
        <w:ind w:left="6931" w:hanging="286"/>
      </w:pPr>
      <w:rPr>
        <w:rFonts w:hint="default"/>
      </w:rPr>
    </w:lvl>
    <w:lvl w:ilvl="8" w:tplc="A8D47B4A">
      <w:start w:val="1"/>
      <w:numFmt w:val="bullet"/>
      <w:lvlText w:val="•"/>
      <w:lvlJc w:val="left"/>
      <w:pPr>
        <w:ind w:left="7889" w:hanging="286"/>
      </w:pPr>
      <w:rPr>
        <w:rFonts w:hint="default"/>
      </w:rPr>
    </w:lvl>
  </w:abstractNum>
  <w:abstractNum w:abstractNumId="12">
    <w:nsid w:val="4EBC362D"/>
    <w:multiLevelType w:val="hybridMultilevel"/>
    <w:tmpl w:val="4168A86A"/>
    <w:lvl w:ilvl="0" w:tplc="9DF8C900">
      <w:start w:val="1"/>
      <w:numFmt w:val="decimal"/>
      <w:lvlText w:val="%1)"/>
      <w:lvlJc w:val="left"/>
      <w:pPr>
        <w:ind w:left="1429" w:hanging="360"/>
      </w:pPr>
    </w:lvl>
    <w:lvl w:ilvl="1" w:tplc="88B87C9A">
      <w:start w:val="1"/>
      <w:numFmt w:val="lowerLetter"/>
      <w:lvlText w:val="%2."/>
      <w:lvlJc w:val="left"/>
      <w:pPr>
        <w:ind w:left="2149" w:hanging="360"/>
      </w:pPr>
    </w:lvl>
    <w:lvl w:ilvl="2" w:tplc="914CB91C">
      <w:start w:val="1"/>
      <w:numFmt w:val="lowerRoman"/>
      <w:lvlText w:val="%3."/>
      <w:lvlJc w:val="right"/>
      <w:pPr>
        <w:ind w:left="2869" w:hanging="180"/>
      </w:pPr>
    </w:lvl>
    <w:lvl w:ilvl="3" w:tplc="0DBA0EA2">
      <w:start w:val="1"/>
      <w:numFmt w:val="decimal"/>
      <w:lvlText w:val="%4."/>
      <w:lvlJc w:val="left"/>
      <w:pPr>
        <w:ind w:left="3589" w:hanging="360"/>
      </w:pPr>
    </w:lvl>
    <w:lvl w:ilvl="4" w:tplc="ABAEE1BE">
      <w:start w:val="1"/>
      <w:numFmt w:val="lowerLetter"/>
      <w:lvlText w:val="%5."/>
      <w:lvlJc w:val="left"/>
      <w:pPr>
        <w:ind w:left="4309" w:hanging="360"/>
      </w:pPr>
    </w:lvl>
    <w:lvl w:ilvl="5" w:tplc="B7629C20">
      <w:start w:val="1"/>
      <w:numFmt w:val="lowerRoman"/>
      <w:lvlText w:val="%6."/>
      <w:lvlJc w:val="right"/>
      <w:pPr>
        <w:ind w:left="5029" w:hanging="180"/>
      </w:pPr>
    </w:lvl>
    <w:lvl w:ilvl="6" w:tplc="1838A2C0">
      <w:start w:val="1"/>
      <w:numFmt w:val="decimal"/>
      <w:lvlText w:val="%7."/>
      <w:lvlJc w:val="left"/>
      <w:pPr>
        <w:ind w:left="5749" w:hanging="360"/>
      </w:pPr>
    </w:lvl>
    <w:lvl w:ilvl="7" w:tplc="2D3E0ACE">
      <w:start w:val="1"/>
      <w:numFmt w:val="lowerLetter"/>
      <w:lvlText w:val="%8."/>
      <w:lvlJc w:val="left"/>
      <w:pPr>
        <w:ind w:left="6469" w:hanging="360"/>
      </w:pPr>
    </w:lvl>
    <w:lvl w:ilvl="8" w:tplc="E8A24008">
      <w:start w:val="1"/>
      <w:numFmt w:val="lowerRoman"/>
      <w:lvlText w:val="%9."/>
      <w:lvlJc w:val="right"/>
      <w:pPr>
        <w:ind w:left="7189" w:hanging="180"/>
      </w:pPr>
    </w:lvl>
  </w:abstractNum>
  <w:abstractNum w:abstractNumId="13">
    <w:nsid w:val="5CE57755"/>
    <w:multiLevelType w:val="hybridMultilevel"/>
    <w:tmpl w:val="ADE82834"/>
    <w:lvl w:ilvl="0" w:tplc="B6D0C89C">
      <w:start w:val="1"/>
      <w:numFmt w:val="decimal"/>
      <w:lvlText w:val="%1."/>
      <w:lvlJc w:val="left"/>
      <w:pPr>
        <w:ind w:left="1069" w:hanging="360"/>
      </w:pPr>
      <w:rPr>
        <w:rFonts w:hint="default"/>
      </w:rPr>
    </w:lvl>
    <w:lvl w:ilvl="1" w:tplc="95CAFF38">
      <w:start w:val="1"/>
      <w:numFmt w:val="lowerLetter"/>
      <w:lvlText w:val="%2."/>
      <w:lvlJc w:val="left"/>
      <w:pPr>
        <w:ind w:left="1789" w:hanging="360"/>
      </w:pPr>
    </w:lvl>
    <w:lvl w:ilvl="2" w:tplc="9432EDD4">
      <w:start w:val="1"/>
      <w:numFmt w:val="lowerRoman"/>
      <w:lvlText w:val="%3."/>
      <w:lvlJc w:val="right"/>
      <w:pPr>
        <w:ind w:left="2509" w:hanging="180"/>
      </w:pPr>
    </w:lvl>
    <w:lvl w:ilvl="3" w:tplc="6BAABE1A">
      <w:start w:val="1"/>
      <w:numFmt w:val="decimal"/>
      <w:lvlText w:val="%4."/>
      <w:lvlJc w:val="left"/>
      <w:pPr>
        <w:ind w:left="3229" w:hanging="360"/>
      </w:pPr>
    </w:lvl>
    <w:lvl w:ilvl="4" w:tplc="8E9A0B76">
      <w:start w:val="1"/>
      <w:numFmt w:val="lowerLetter"/>
      <w:lvlText w:val="%5."/>
      <w:lvlJc w:val="left"/>
      <w:pPr>
        <w:ind w:left="3949" w:hanging="360"/>
      </w:pPr>
    </w:lvl>
    <w:lvl w:ilvl="5" w:tplc="116E0436">
      <w:start w:val="1"/>
      <w:numFmt w:val="lowerRoman"/>
      <w:lvlText w:val="%6."/>
      <w:lvlJc w:val="right"/>
      <w:pPr>
        <w:ind w:left="4669" w:hanging="180"/>
      </w:pPr>
    </w:lvl>
    <w:lvl w:ilvl="6" w:tplc="C84476F8">
      <w:start w:val="1"/>
      <w:numFmt w:val="decimal"/>
      <w:lvlText w:val="%7."/>
      <w:lvlJc w:val="left"/>
      <w:pPr>
        <w:ind w:left="5389" w:hanging="360"/>
      </w:pPr>
    </w:lvl>
    <w:lvl w:ilvl="7" w:tplc="655CF3BA">
      <w:start w:val="1"/>
      <w:numFmt w:val="lowerLetter"/>
      <w:lvlText w:val="%8."/>
      <w:lvlJc w:val="left"/>
      <w:pPr>
        <w:ind w:left="6109" w:hanging="360"/>
      </w:pPr>
    </w:lvl>
    <w:lvl w:ilvl="8" w:tplc="DE0C0D66">
      <w:start w:val="1"/>
      <w:numFmt w:val="lowerRoman"/>
      <w:lvlText w:val="%9."/>
      <w:lvlJc w:val="right"/>
      <w:pPr>
        <w:ind w:left="6829" w:hanging="180"/>
      </w:pPr>
    </w:lvl>
  </w:abstractNum>
  <w:abstractNum w:abstractNumId="14">
    <w:nsid w:val="66F514F1"/>
    <w:multiLevelType w:val="hybridMultilevel"/>
    <w:tmpl w:val="39D868E0"/>
    <w:lvl w:ilvl="0" w:tplc="E79040E2">
      <w:start w:val="1"/>
      <w:numFmt w:val="decimal"/>
      <w:lvlText w:val="%1."/>
      <w:lvlJc w:val="left"/>
      <w:pPr>
        <w:ind w:left="1429" w:hanging="360"/>
      </w:pPr>
      <w:rPr>
        <w:rFonts w:hint="default"/>
      </w:rPr>
    </w:lvl>
    <w:lvl w:ilvl="1" w:tplc="8DFC7376">
      <w:start w:val="1"/>
      <w:numFmt w:val="lowerLetter"/>
      <w:lvlText w:val="%2."/>
      <w:lvlJc w:val="left"/>
      <w:pPr>
        <w:ind w:left="2149" w:hanging="360"/>
      </w:pPr>
    </w:lvl>
    <w:lvl w:ilvl="2" w:tplc="078614C6">
      <w:start w:val="1"/>
      <w:numFmt w:val="lowerRoman"/>
      <w:lvlText w:val="%3."/>
      <w:lvlJc w:val="right"/>
      <w:pPr>
        <w:ind w:left="2869" w:hanging="180"/>
      </w:pPr>
    </w:lvl>
    <w:lvl w:ilvl="3" w:tplc="4CE68FB6">
      <w:start w:val="1"/>
      <w:numFmt w:val="decimal"/>
      <w:lvlText w:val="%4."/>
      <w:lvlJc w:val="left"/>
      <w:pPr>
        <w:ind w:left="3589" w:hanging="360"/>
      </w:pPr>
    </w:lvl>
    <w:lvl w:ilvl="4" w:tplc="CC0EC35C">
      <w:start w:val="1"/>
      <w:numFmt w:val="lowerLetter"/>
      <w:lvlText w:val="%5."/>
      <w:lvlJc w:val="left"/>
      <w:pPr>
        <w:ind w:left="4309" w:hanging="360"/>
      </w:pPr>
    </w:lvl>
    <w:lvl w:ilvl="5" w:tplc="4028C386">
      <w:start w:val="1"/>
      <w:numFmt w:val="lowerRoman"/>
      <w:lvlText w:val="%6."/>
      <w:lvlJc w:val="right"/>
      <w:pPr>
        <w:ind w:left="5029" w:hanging="180"/>
      </w:pPr>
    </w:lvl>
    <w:lvl w:ilvl="6" w:tplc="7A6CE8AA">
      <w:start w:val="1"/>
      <w:numFmt w:val="decimal"/>
      <w:lvlText w:val="%7."/>
      <w:lvlJc w:val="left"/>
      <w:pPr>
        <w:ind w:left="5749" w:hanging="360"/>
      </w:pPr>
    </w:lvl>
    <w:lvl w:ilvl="7" w:tplc="736434D8">
      <w:start w:val="1"/>
      <w:numFmt w:val="lowerLetter"/>
      <w:lvlText w:val="%8."/>
      <w:lvlJc w:val="left"/>
      <w:pPr>
        <w:ind w:left="6469" w:hanging="360"/>
      </w:pPr>
    </w:lvl>
    <w:lvl w:ilvl="8" w:tplc="B8E6F686">
      <w:start w:val="1"/>
      <w:numFmt w:val="lowerRoman"/>
      <w:lvlText w:val="%9."/>
      <w:lvlJc w:val="right"/>
      <w:pPr>
        <w:ind w:left="7189" w:hanging="180"/>
      </w:pPr>
    </w:lvl>
  </w:abstractNum>
  <w:abstractNum w:abstractNumId="15">
    <w:nsid w:val="6DEE0A33"/>
    <w:multiLevelType w:val="hybridMultilevel"/>
    <w:tmpl w:val="F48ADC42"/>
    <w:lvl w:ilvl="0" w:tplc="4F70EBEE">
      <w:start w:val="1"/>
      <w:numFmt w:val="decimal"/>
      <w:lvlText w:val="%1."/>
      <w:lvlJc w:val="left"/>
      <w:pPr>
        <w:ind w:left="720" w:hanging="360"/>
      </w:pPr>
      <w:rPr>
        <w:rFonts w:hint="default"/>
      </w:rPr>
    </w:lvl>
    <w:lvl w:ilvl="1" w:tplc="9C528592">
      <w:start w:val="1"/>
      <w:numFmt w:val="lowerLetter"/>
      <w:lvlText w:val="%2."/>
      <w:lvlJc w:val="left"/>
      <w:pPr>
        <w:ind w:left="1440" w:hanging="360"/>
      </w:pPr>
    </w:lvl>
    <w:lvl w:ilvl="2" w:tplc="B32AF980">
      <w:start w:val="1"/>
      <w:numFmt w:val="lowerRoman"/>
      <w:lvlText w:val="%3."/>
      <w:lvlJc w:val="right"/>
      <w:pPr>
        <w:ind w:left="2160" w:hanging="180"/>
      </w:pPr>
    </w:lvl>
    <w:lvl w:ilvl="3" w:tplc="36664FE0">
      <w:start w:val="1"/>
      <w:numFmt w:val="decimal"/>
      <w:lvlText w:val="%4."/>
      <w:lvlJc w:val="left"/>
      <w:pPr>
        <w:ind w:left="2880" w:hanging="360"/>
      </w:pPr>
    </w:lvl>
    <w:lvl w:ilvl="4" w:tplc="B20E4224">
      <w:start w:val="1"/>
      <w:numFmt w:val="lowerLetter"/>
      <w:lvlText w:val="%5."/>
      <w:lvlJc w:val="left"/>
      <w:pPr>
        <w:ind w:left="3600" w:hanging="360"/>
      </w:pPr>
    </w:lvl>
    <w:lvl w:ilvl="5" w:tplc="C46E68E8">
      <w:start w:val="1"/>
      <w:numFmt w:val="lowerRoman"/>
      <w:lvlText w:val="%6."/>
      <w:lvlJc w:val="right"/>
      <w:pPr>
        <w:ind w:left="4320" w:hanging="180"/>
      </w:pPr>
    </w:lvl>
    <w:lvl w:ilvl="6" w:tplc="0D2A4A8C">
      <w:start w:val="1"/>
      <w:numFmt w:val="decimal"/>
      <w:lvlText w:val="%7."/>
      <w:lvlJc w:val="left"/>
      <w:pPr>
        <w:ind w:left="5040" w:hanging="360"/>
      </w:pPr>
    </w:lvl>
    <w:lvl w:ilvl="7" w:tplc="57BC3B08">
      <w:start w:val="1"/>
      <w:numFmt w:val="lowerLetter"/>
      <w:lvlText w:val="%8."/>
      <w:lvlJc w:val="left"/>
      <w:pPr>
        <w:ind w:left="5760" w:hanging="360"/>
      </w:pPr>
    </w:lvl>
    <w:lvl w:ilvl="8" w:tplc="1E2CD356">
      <w:start w:val="1"/>
      <w:numFmt w:val="lowerRoman"/>
      <w:lvlText w:val="%9."/>
      <w:lvlJc w:val="right"/>
      <w:pPr>
        <w:ind w:left="6480" w:hanging="180"/>
      </w:pPr>
    </w:lvl>
  </w:abstractNum>
  <w:abstractNum w:abstractNumId="16">
    <w:nsid w:val="6E562CC7"/>
    <w:multiLevelType w:val="hybridMultilevel"/>
    <w:tmpl w:val="1690F408"/>
    <w:lvl w:ilvl="0" w:tplc="8E385E6C">
      <w:start w:val="1"/>
      <w:numFmt w:val="bullet"/>
      <w:lvlText w:val=""/>
      <w:lvlJc w:val="left"/>
      <w:pPr>
        <w:ind w:left="1287" w:hanging="360"/>
      </w:pPr>
      <w:rPr>
        <w:rFonts w:ascii="Symbol" w:hAnsi="Symbol" w:hint="default"/>
      </w:rPr>
    </w:lvl>
    <w:lvl w:ilvl="1" w:tplc="B8C6FBDE">
      <w:start w:val="1"/>
      <w:numFmt w:val="bullet"/>
      <w:lvlText w:val="o"/>
      <w:lvlJc w:val="left"/>
      <w:pPr>
        <w:ind w:left="2007" w:hanging="360"/>
      </w:pPr>
      <w:rPr>
        <w:rFonts w:ascii="Courier New" w:hAnsi="Courier New" w:cs="Courier New" w:hint="default"/>
      </w:rPr>
    </w:lvl>
    <w:lvl w:ilvl="2" w:tplc="FF84FEB6">
      <w:start w:val="1"/>
      <w:numFmt w:val="bullet"/>
      <w:lvlText w:val=""/>
      <w:lvlJc w:val="left"/>
      <w:pPr>
        <w:ind w:left="2727" w:hanging="360"/>
      </w:pPr>
      <w:rPr>
        <w:rFonts w:ascii="Wingdings" w:hAnsi="Wingdings" w:hint="default"/>
      </w:rPr>
    </w:lvl>
    <w:lvl w:ilvl="3" w:tplc="41222702">
      <w:start w:val="1"/>
      <w:numFmt w:val="bullet"/>
      <w:lvlText w:val=""/>
      <w:lvlJc w:val="left"/>
      <w:pPr>
        <w:ind w:left="3447" w:hanging="360"/>
      </w:pPr>
      <w:rPr>
        <w:rFonts w:ascii="Symbol" w:hAnsi="Symbol" w:hint="default"/>
      </w:rPr>
    </w:lvl>
    <w:lvl w:ilvl="4" w:tplc="BF6E7178">
      <w:start w:val="1"/>
      <w:numFmt w:val="bullet"/>
      <w:lvlText w:val="o"/>
      <w:lvlJc w:val="left"/>
      <w:pPr>
        <w:ind w:left="4167" w:hanging="360"/>
      </w:pPr>
      <w:rPr>
        <w:rFonts w:ascii="Courier New" w:hAnsi="Courier New" w:cs="Courier New" w:hint="default"/>
      </w:rPr>
    </w:lvl>
    <w:lvl w:ilvl="5" w:tplc="77964C4A">
      <w:start w:val="1"/>
      <w:numFmt w:val="bullet"/>
      <w:lvlText w:val=""/>
      <w:lvlJc w:val="left"/>
      <w:pPr>
        <w:ind w:left="4887" w:hanging="360"/>
      </w:pPr>
      <w:rPr>
        <w:rFonts w:ascii="Wingdings" w:hAnsi="Wingdings" w:hint="default"/>
      </w:rPr>
    </w:lvl>
    <w:lvl w:ilvl="6" w:tplc="04F8DB0A">
      <w:start w:val="1"/>
      <w:numFmt w:val="bullet"/>
      <w:lvlText w:val=""/>
      <w:lvlJc w:val="left"/>
      <w:pPr>
        <w:ind w:left="5607" w:hanging="360"/>
      </w:pPr>
      <w:rPr>
        <w:rFonts w:ascii="Symbol" w:hAnsi="Symbol" w:hint="default"/>
      </w:rPr>
    </w:lvl>
    <w:lvl w:ilvl="7" w:tplc="A9E40852">
      <w:start w:val="1"/>
      <w:numFmt w:val="bullet"/>
      <w:lvlText w:val="o"/>
      <w:lvlJc w:val="left"/>
      <w:pPr>
        <w:ind w:left="6327" w:hanging="360"/>
      </w:pPr>
      <w:rPr>
        <w:rFonts w:ascii="Courier New" w:hAnsi="Courier New" w:cs="Courier New" w:hint="default"/>
      </w:rPr>
    </w:lvl>
    <w:lvl w:ilvl="8" w:tplc="732256CA">
      <w:start w:val="1"/>
      <w:numFmt w:val="bullet"/>
      <w:lvlText w:val=""/>
      <w:lvlJc w:val="left"/>
      <w:pPr>
        <w:ind w:left="7047" w:hanging="360"/>
      </w:pPr>
      <w:rPr>
        <w:rFonts w:ascii="Wingdings" w:hAnsi="Wingdings" w:hint="default"/>
      </w:rPr>
    </w:lvl>
  </w:abstractNum>
  <w:abstractNum w:abstractNumId="17">
    <w:nsid w:val="7B425468"/>
    <w:multiLevelType w:val="hybridMultilevel"/>
    <w:tmpl w:val="B34CFB08"/>
    <w:lvl w:ilvl="0" w:tplc="FDA8E334">
      <w:start w:val="1"/>
      <w:numFmt w:val="bullet"/>
      <w:lvlText w:val=""/>
      <w:lvlJc w:val="left"/>
      <w:pPr>
        <w:ind w:left="1429" w:hanging="360"/>
      </w:pPr>
      <w:rPr>
        <w:rFonts w:ascii="Symbol" w:hAnsi="Symbol" w:hint="default"/>
      </w:rPr>
    </w:lvl>
    <w:lvl w:ilvl="1" w:tplc="DAEC2ACE">
      <w:start w:val="1"/>
      <w:numFmt w:val="bullet"/>
      <w:lvlText w:val="o"/>
      <w:lvlJc w:val="left"/>
      <w:pPr>
        <w:ind w:left="2149" w:hanging="360"/>
      </w:pPr>
      <w:rPr>
        <w:rFonts w:ascii="Courier New" w:hAnsi="Courier New" w:cs="Courier New" w:hint="default"/>
      </w:rPr>
    </w:lvl>
    <w:lvl w:ilvl="2" w:tplc="A87C4762">
      <w:start w:val="1"/>
      <w:numFmt w:val="bullet"/>
      <w:lvlText w:val=""/>
      <w:lvlJc w:val="left"/>
      <w:pPr>
        <w:ind w:left="2869" w:hanging="360"/>
      </w:pPr>
      <w:rPr>
        <w:rFonts w:ascii="Wingdings" w:hAnsi="Wingdings" w:hint="default"/>
      </w:rPr>
    </w:lvl>
    <w:lvl w:ilvl="3" w:tplc="01F2DAFE">
      <w:start w:val="1"/>
      <w:numFmt w:val="bullet"/>
      <w:lvlText w:val=""/>
      <w:lvlJc w:val="left"/>
      <w:pPr>
        <w:ind w:left="3589" w:hanging="360"/>
      </w:pPr>
      <w:rPr>
        <w:rFonts w:ascii="Symbol" w:hAnsi="Symbol" w:hint="default"/>
      </w:rPr>
    </w:lvl>
    <w:lvl w:ilvl="4" w:tplc="F6CCA1E4">
      <w:start w:val="1"/>
      <w:numFmt w:val="bullet"/>
      <w:lvlText w:val="o"/>
      <w:lvlJc w:val="left"/>
      <w:pPr>
        <w:ind w:left="4309" w:hanging="360"/>
      </w:pPr>
      <w:rPr>
        <w:rFonts w:ascii="Courier New" w:hAnsi="Courier New" w:cs="Courier New" w:hint="default"/>
      </w:rPr>
    </w:lvl>
    <w:lvl w:ilvl="5" w:tplc="4320AD7A">
      <w:start w:val="1"/>
      <w:numFmt w:val="bullet"/>
      <w:lvlText w:val=""/>
      <w:lvlJc w:val="left"/>
      <w:pPr>
        <w:ind w:left="5029" w:hanging="360"/>
      </w:pPr>
      <w:rPr>
        <w:rFonts w:ascii="Wingdings" w:hAnsi="Wingdings" w:hint="default"/>
      </w:rPr>
    </w:lvl>
    <w:lvl w:ilvl="6" w:tplc="C1F802F8">
      <w:start w:val="1"/>
      <w:numFmt w:val="bullet"/>
      <w:lvlText w:val=""/>
      <w:lvlJc w:val="left"/>
      <w:pPr>
        <w:ind w:left="5749" w:hanging="360"/>
      </w:pPr>
      <w:rPr>
        <w:rFonts w:ascii="Symbol" w:hAnsi="Symbol" w:hint="default"/>
      </w:rPr>
    </w:lvl>
    <w:lvl w:ilvl="7" w:tplc="5226FF7C">
      <w:start w:val="1"/>
      <w:numFmt w:val="bullet"/>
      <w:lvlText w:val="o"/>
      <w:lvlJc w:val="left"/>
      <w:pPr>
        <w:ind w:left="6469" w:hanging="360"/>
      </w:pPr>
      <w:rPr>
        <w:rFonts w:ascii="Courier New" w:hAnsi="Courier New" w:cs="Courier New" w:hint="default"/>
      </w:rPr>
    </w:lvl>
    <w:lvl w:ilvl="8" w:tplc="D10C3662">
      <w:start w:val="1"/>
      <w:numFmt w:val="bullet"/>
      <w:lvlText w:val=""/>
      <w:lvlJc w:val="left"/>
      <w:pPr>
        <w:ind w:left="7189" w:hanging="360"/>
      </w:pPr>
      <w:rPr>
        <w:rFonts w:ascii="Wingdings" w:hAnsi="Wingdings" w:hint="default"/>
      </w:rPr>
    </w:lvl>
  </w:abstractNum>
  <w:num w:numId="1">
    <w:abstractNumId w:val="16"/>
  </w:num>
  <w:num w:numId="2">
    <w:abstractNumId w:val="9"/>
  </w:num>
  <w:num w:numId="3">
    <w:abstractNumId w:val="0"/>
  </w:num>
  <w:num w:numId="4">
    <w:abstractNumId w:val="4"/>
  </w:num>
  <w:num w:numId="5">
    <w:abstractNumId w:val="12"/>
  </w:num>
  <w:num w:numId="6">
    <w:abstractNumId w:val="6"/>
  </w:num>
  <w:num w:numId="7">
    <w:abstractNumId w:val="17"/>
  </w:num>
  <w:num w:numId="8">
    <w:abstractNumId w:val="1"/>
  </w:num>
  <w:num w:numId="9">
    <w:abstractNumId w:val="8"/>
  </w:num>
  <w:num w:numId="10">
    <w:abstractNumId w:val="3"/>
  </w:num>
  <w:num w:numId="11">
    <w:abstractNumId w:val="13"/>
  </w:num>
  <w:num w:numId="12">
    <w:abstractNumId w:val="7"/>
  </w:num>
  <w:num w:numId="13">
    <w:abstractNumId w:val="5"/>
  </w:num>
  <w:num w:numId="14">
    <w:abstractNumId w:val="10"/>
  </w:num>
  <w:num w:numId="15">
    <w:abstractNumId w:val="15"/>
  </w:num>
  <w:num w:numId="16">
    <w:abstractNumId w:val="2"/>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6E"/>
    <w:rsid w:val="0082126E"/>
    <w:rsid w:val="009D0829"/>
    <w:rsid w:val="00CF1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spacing w:after="0" w:line="240" w:lineRule="auto"/>
    </w:pPr>
    <w:rPr>
      <w:lang w:val="en-US"/>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pPr>
      <w:keepNext/>
      <w:widowControl/>
      <w:spacing w:before="240" w:after="60"/>
      <w:outlineLvl w:val="1"/>
    </w:pPr>
    <w:rPr>
      <w:rFonts w:ascii="Arial" w:eastAsia="Calibri" w:hAnsi="Arial" w:cs="Arial"/>
      <w:b/>
      <w:bCs/>
      <w:i/>
      <w:iCs/>
      <w:sz w:val="28"/>
      <w:szCs w:val="28"/>
      <w:lang w:val="ru-RU" w:eastAsia="ru-RU"/>
    </w:rPr>
  </w:style>
  <w:style w:type="paragraph" w:styleId="3">
    <w:name w:val="heading 3"/>
    <w:basedOn w:val="a"/>
    <w:next w:val="a"/>
    <w:link w:val="30"/>
    <w:qFormat/>
    <w:pPr>
      <w:keepNext/>
      <w:widowControl/>
      <w:spacing w:before="240" w:after="60"/>
      <w:outlineLvl w:val="2"/>
    </w:pPr>
    <w:rPr>
      <w:rFonts w:ascii="Arial" w:eastAsia="Calibri" w:hAnsi="Arial" w:cs="Arial"/>
      <w:b/>
      <w:bCs/>
      <w:sz w:val="26"/>
      <w:szCs w:val="26"/>
      <w:lang w:val="ru-RU" w:eastAsia="ru-RU"/>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000000"/>
          <w:left w:val="none" w:sz="0" w:space="0" w:color="000000"/>
          <w:bottom w:val="single" w:sz="4" w:space="0" w:color="A6BFDD" w:themeColor="accent1" w:themeTint="80"/>
          <w:right w:val="none" w:sz="0"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000000"/>
          <w:left w:val="none" w:sz="0" w:space="0" w:color="000000"/>
          <w:bottom w:val="none" w:sz="0"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000000"/>
          <w:left w:val="single" w:sz="4" w:space="0" w:color="A6BFDD" w:themeColor="accent1" w:themeTint="80"/>
          <w:bottom w:val="none" w:sz="0" w:space="0" w:color="000000"/>
          <w:right w:val="none" w:sz="0"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000000"/>
          <w:left w:val="none" w:sz="0" w:space="0" w:color="000000"/>
          <w:bottom w:val="single" w:sz="4" w:space="0" w:color="9ABB59" w:themeColor="accent3" w:themeTint="FE"/>
          <w:right w:val="none" w:sz="0"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000000"/>
          <w:left w:val="none" w:sz="0" w:space="0" w:color="000000"/>
          <w:bottom w:val="none" w:sz="0"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000000"/>
          <w:left w:val="single" w:sz="4" w:space="0" w:color="9ABB59" w:themeColor="accent3" w:themeTint="FE"/>
          <w:bottom w:val="none" w:sz="0" w:space="0" w:color="000000"/>
          <w:right w:val="none" w:sz="0"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000000"/>
          <w:left w:val="none" w:sz="0" w:space="0" w:color="000000"/>
          <w:bottom w:val="single" w:sz="4" w:space="0" w:color="99D0DE" w:themeColor="accent5" w:themeTint="90"/>
          <w:right w:val="none" w:sz="0"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000000"/>
          <w:left w:val="none" w:sz="0" w:space="0" w:color="000000"/>
          <w:bottom w:val="none" w:sz="0"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000000"/>
          <w:left w:val="single" w:sz="4" w:space="0" w:color="99D0DE" w:themeColor="accent5" w:themeTint="90"/>
          <w:bottom w:val="none" w:sz="0" w:space="0" w:color="000000"/>
          <w:right w:val="none" w:sz="0"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000000"/>
          <w:left w:val="none" w:sz="0" w:space="0" w:color="000000"/>
          <w:bottom w:val="single" w:sz="4" w:space="0" w:color="FAC396" w:themeColor="accent6" w:themeTint="90"/>
          <w:right w:val="none" w:sz="0"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000000"/>
          <w:left w:val="none" w:sz="0" w:space="0" w:color="000000"/>
          <w:bottom w:val="none" w:sz="0"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000000"/>
          <w:left w:val="single" w:sz="4" w:space="0" w:color="FAC396" w:themeColor="accent6" w:themeTint="90"/>
          <w:bottom w:val="none" w:sz="0" w:space="0" w:color="000000"/>
          <w:right w:val="none" w:sz="0"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000000"/>
          <w:left w:val="none" w:sz="0" w:space="0" w:color="000000"/>
          <w:bottom w:val="single" w:sz="4" w:space="0" w:color="4F81BD" w:themeColor="accent1"/>
          <w:right w:val="none" w:sz="0"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000000"/>
          <w:left w:val="none" w:sz="0" w:space="0" w:color="000000"/>
          <w:bottom w:val="none" w:sz="0"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000000"/>
          <w:left w:val="single" w:sz="4" w:space="0" w:color="4F81BD" w:themeColor="accent1"/>
          <w:bottom w:val="none" w:sz="0" w:space="0" w:color="000000"/>
          <w:right w:val="none" w:sz="0"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000000"/>
          <w:left w:val="none" w:sz="0" w:space="0" w:color="000000"/>
          <w:bottom w:val="single" w:sz="4" w:space="0" w:color="C3D69B" w:themeColor="accent3" w:themeTint="98"/>
          <w:right w:val="none" w:sz="0"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000000"/>
          <w:left w:val="none" w:sz="0" w:space="0" w:color="000000"/>
          <w:bottom w:val="none" w:sz="0"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000000"/>
          <w:left w:val="single" w:sz="4" w:space="0" w:color="C3D69B" w:themeColor="accent3" w:themeTint="98"/>
          <w:bottom w:val="none" w:sz="0" w:space="0" w:color="000000"/>
          <w:right w:val="none" w:sz="0"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000000"/>
          <w:left w:val="none" w:sz="0" w:space="0" w:color="000000"/>
          <w:bottom w:val="single" w:sz="4" w:space="0" w:color="92CCDC" w:themeColor="accent5" w:themeTint="9A"/>
          <w:right w:val="none" w:sz="0"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000000"/>
          <w:left w:val="none" w:sz="0" w:space="0" w:color="000000"/>
          <w:bottom w:val="none" w:sz="0"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000000"/>
          <w:left w:val="single" w:sz="4" w:space="0" w:color="92CCDC" w:themeColor="accent5" w:themeTint="9A"/>
          <w:bottom w:val="none" w:sz="0" w:space="0" w:color="000000"/>
          <w:right w:val="none" w:sz="0"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000000"/>
          <w:left w:val="none" w:sz="0" w:space="0" w:color="000000"/>
          <w:bottom w:val="single" w:sz="4" w:space="0" w:color="FAC090" w:themeColor="accent6" w:themeTint="98"/>
          <w:right w:val="none" w:sz="0"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000000"/>
          <w:left w:val="none" w:sz="0" w:space="0" w:color="000000"/>
          <w:bottom w:val="none" w:sz="0"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000000"/>
          <w:left w:val="single" w:sz="4" w:space="0" w:color="FAC090" w:themeColor="accent6" w:themeTint="98"/>
          <w:bottom w:val="none" w:sz="0" w:space="0" w:color="000000"/>
          <w:right w:val="none" w:sz="0"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able of figures"/>
    <w:basedOn w:val="a"/>
    <w:next w:val="a"/>
    <w:uiPriority w:val="99"/>
    <w:unhideWhenUsed/>
  </w:style>
  <w:style w:type="paragraph" w:customStyle="1" w:styleId="ConsPlusNormal">
    <w:name w:val="ConsPlusNormal"/>
    <w:link w:val="ConsPlusNormal0"/>
    <w:uiPriority w:val="99"/>
    <w:qFormat/>
    <w:pPr>
      <w:widowControl w:val="0"/>
      <w:spacing w:after="0" w:line="240" w:lineRule="auto"/>
    </w:pPr>
    <w:rPr>
      <w:rFonts w:ascii="Arial" w:eastAsiaTheme="minorEastAsia" w:hAnsi="Arial" w:cs="Arial"/>
      <w:sz w:val="20"/>
      <w:lang w:eastAsia="ru-RU"/>
    </w:rPr>
  </w:style>
  <w:style w:type="paragraph" w:customStyle="1" w:styleId="ConsPlusNonformat">
    <w:name w:val="ConsPlusNonformat"/>
    <w:pPr>
      <w:widowControl w:val="0"/>
      <w:spacing w:after="0" w:line="240" w:lineRule="auto"/>
    </w:pPr>
    <w:rPr>
      <w:rFonts w:ascii="Courier New" w:eastAsiaTheme="minorEastAsia" w:hAnsi="Courier New" w:cs="Courier New"/>
      <w:sz w:val="20"/>
      <w:lang w:eastAsia="ru-RU"/>
    </w:rPr>
  </w:style>
  <w:style w:type="paragraph" w:customStyle="1" w:styleId="ConsPlusTitle">
    <w:name w:val="ConsPlusTitle"/>
    <w:pPr>
      <w:widowControl w:val="0"/>
      <w:spacing w:after="0" w:line="240" w:lineRule="auto"/>
    </w:pPr>
    <w:rPr>
      <w:rFonts w:ascii="Arial" w:eastAsiaTheme="minorEastAsia" w:hAnsi="Arial" w:cs="Arial"/>
      <w:b/>
      <w:sz w:val="20"/>
      <w:lang w:eastAsia="ru-RU"/>
    </w:rPr>
  </w:style>
  <w:style w:type="paragraph" w:customStyle="1" w:styleId="ConsPlusCell">
    <w:name w:val="ConsPlusCell"/>
    <w:pPr>
      <w:widowControl w:val="0"/>
      <w:spacing w:after="0" w:line="240" w:lineRule="auto"/>
    </w:pPr>
    <w:rPr>
      <w:rFonts w:ascii="Courier New" w:eastAsiaTheme="minorEastAsia" w:hAnsi="Courier New" w:cs="Courier New"/>
      <w:sz w:val="20"/>
      <w:lang w:eastAsia="ru-RU"/>
    </w:rPr>
  </w:style>
  <w:style w:type="paragraph" w:customStyle="1" w:styleId="ConsPlusDocList">
    <w:name w:val="ConsPlusDocList"/>
    <w:pPr>
      <w:widowControl w:val="0"/>
      <w:spacing w:after="0" w:line="240" w:lineRule="auto"/>
    </w:pPr>
    <w:rPr>
      <w:rFonts w:ascii="Courier New" w:eastAsiaTheme="minorEastAsia" w:hAnsi="Courier New" w:cs="Courier New"/>
      <w:sz w:val="20"/>
      <w:lang w:eastAsia="ru-RU"/>
    </w:rPr>
  </w:style>
  <w:style w:type="paragraph" w:customStyle="1" w:styleId="ConsPlusTitlePage">
    <w:name w:val="ConsPlusTitlePage"/>
    <w:pPr>
      <w:widowControl w:val="0"/>
      <w:spacing w:after="0" w:line="240" w:lineRule="auto"/>
    </w:pPr>
    <w:rPr>
      <w:rFonts w:ascii="Tahoma" w:eastAsiaTheme="minorEastAsia" w:hAnsi="Tahoma" w:cs="Tahoma"/>
      <w:sz w:val="20"/>
      <w:lang w:eastAsia="ru-RU"/>
    </w:rPr>
  </w:style>
  <w:style w:type="paragraph" w:customStyle="1" w:styleId="ConsPlusJurTerm">
    <w:name w:val="ConsPlusJurTerm"/>
    <w:pPr>
      <w:widowControl w:val="0"/>
      <w:spacing w:after="0" w:line="240" w:lineRule="auto"/>
    </w:pPr>
    <w:rPr>
      <w:rFonts w:ascii="Tahoma" w:eastAsiaTheme="minorEastAsia" w:hAnsi="Tahoma" w:cs="Tahoma"/>
      <w:sz w:val="26"/>
      <w:lang w:eastAsia="ru-RU"/>
    </w:rPr>
  </w:style>
  <w:style w:type="paragraph" w:customStyle="1" w:styleId="ConsPlusTextList">
    <w:name w:val="ConsPlusTextList"/>
    <w:pPr>
      <w:widowControl w:val="0"/>
      <w:spacing w:after="0" w:line="240" w:lineRule="auto"/>
    </w:pPr>
    <w:rPr>
      <w:rFonts w:ascii="Arial" w:eastAsiaTheme="minorEastAsia" w:hAnsi="Arial" w:cs="Arial"/>
      <w:sz w:val="20"/>
      <w:lang w:eastAsia="ru-RU"/>
    </w:rPr>
  </w:style>
  <w:style w:type="paragraph" w:styleId="af1">
    <w:name w:val="Balloon Text"/>
    <w:basedOn w:val="a"/>
    <w:link w:val="af2"/>
    <w:uiPriority w:val="99"/>
    <w:semiHidden/>
    <w:unhideWhenUsed/>
    <w:rPr>
      <w:rFonts w:ascii="Tahoma" w:hAnsi="Tahoma" w:cs="Tahoma"/>
      <w:sz w:val="16"/>
      <w:szCs w:val="16"/>
    </w:rPr>
  </w:style>
  <w:style w:type="character" w:customStyle="1" w:styleId="af2">
    <w:name w:val="Текст выноски Знак"/>
    <w:basedOn w:val="a0"/>
    <w:link w:val="af1"/>
    <w:uiPriority w:val="99"/>
    <w:semiHidden/>
    <w:rPr>
      <w:rFonts w:ascii="Tahoma" w:hAnsi="Tahoma" w:cs="Tahoma"/>
      <w:sz w:val="16"/>
      <w:szCs w:val="16"/>
      <w:lang w:val="en-US"/>
    </w:rPr>
  </w:style>
  <w:style w:type="paragraph" w:styleId="af3">
    <w:name w:val="Body Text"/>
    <w:basedOn w:val="a"/>
    <w:link w:val="af4"/>
    <w:pPr>
      <w:widowControl/>
      <w:jc w:val="center"/>
    </w:pPr>
    <w:rPr>
      <w:rFonts w:ascii="Times New Roman" w:eastAsia="Times New Roman" w:hAnsi="Times New Roman" w:cs="Times New Roman"/>
      <w:b/>
      <w:bCs/>
      <w:sz w:val="24"/>
      <w:szCs w:val="24"/>
      <w:lang w:val="ru-RU" w:eastAsia="ar-SA"/>
    </w:rPr>
  </w:style>
  <w:style w:type="character" w:customStyle="1" w:styleId="af4">
    <w:name w:val="Основной текст Знак"/>
    <w:basedOn w:val="a0"/>
    <w:link w:val="af3"/>
    <w:uiPriority w:val="1"/>
    <w:rPr>
      <w:rFonts w:ascii="Times New Roman" w:eastAsia="Times New Roman" w:hAnsi="Times New Roman" w:cs="Times New Roman"/>
      <w:b/>
      <w:bCs/>
      <w:sz w:val="24"/>
      <w:szCs w:val="24"/>
      <w:lang w:eastAsia="ar-SA"/>
    </w:rPr>
  </w:style>
  <w:style w:type="paragraph" w:styleId="af5">
    <w:name w:val="footer"/>
    <w:basedOn w:val="a"/>
    <w:link w:val="af6"/>
    <w:uiPriority w:val="99"/>
    <w:pPr>
      <w:widowControl/>
      <w:tabs>
        <w:tab w:val="center" w:pos="4677"/>
        <w:tab w:val="right" w:pos="9355"/>
      </w:tabs>
    </w:pPr>
    <w:rPr>
      <w:rFonts w:ascii="Times New Roman" w:eastAsia="SimSun" w:hAnsi="Times New Roman" w:cs="Times New Roman"/>
      <w:sz w:val="24"/>
      <w:szCs w:val="24"/>
      <w:lang w:val="ru-RU" w:eastAsia="ar-SA"/>
    </w:rPr>
  </w:style>
  <w:style w:type="character" w:customStyle="1" w:styleId="af6">
    <w:name w:val="Нижний колонтитул Знак"/>
    <w:basedOn w:val="a0"/>
    <w:link w:val="af5"/>
    <w:uiPriority w:val="99"/>
    <w:rPr>
      <w:rFonts w:ascii="Times New Roman" w:eastAsia="SimSun" w:hAnsi="Times New Roman" w:cs="Times New Roman"/>
      <w:sz w:val="24"/>
      <w:szCs w:val="24"/>
      <w:lang w:eastAsia="ar-SA"/>
    </w:rPr>
  </w:style>
  <w:style w:type="character" w:customStyle="1" w:styleId="ConsPlusNormal0">
    <w:name w:val="ConsPlusNormal Знак"/>
    <w:link w:val="ConsPlusNormal"/>
    <w:uiPriority w:val="99"/>
    <w:rPr>
      <w:rFonts w:ascii="Arial" w:eastAsiaTheme="minorEastAsia" w:hAnsi="Arial" w:cs="Arial"/>
      <w:sz w:val="20"/>
      <w:lang w:eastAsia="ru-RU"/>
    </w:rPr>
  </w:style>
  <w:style w:type="paragraph" w:customStyle="1" w:styleId="af7">
    <w:name w:val="Абзац"/>
    <w:basedOn w:val="a"/>
    <w:link w:val="af8"/>
    <w:qFormat/>
    <w:pPr>
      <w:widowControl/>
      <w:spacing w:before="120" w:after="60"/>
      <w:ind w:firstLine="567"/>
      <w:jc w:val="both"/>
    </w:pPr>
    <w:rPr>
      <w:rFonts w:ascii="Times New Roman" w:eastAsia="Times New Roman" w:hAnsi="Times New Roman" w:cs="Times New Roman"/>
      <w:sz w:val="24"/>
      <w:szCs w:val="24"/>
      <w:lang w:val="zh-CN" w:eastAsia="zh-CN"/>
    </w:rPr>
  </w:style>
  <w:style w:type="character" w:customStyle="1" w:styleId="af8">
    <w:name w:val="Абзац Знак"/>
    <w:link w:val="af7"/>
    <w:rPr>
      <w:rFonts w:ascii="Times New Roman" w:eastAsia="Times New Roman" w:hAnsi="Times New Roman" w:cs="Times New Roman"/>
      <w:sz w:val="24"/>
      <w:szCs w:val="24"/>
      <w:lang w:val="zh-CN" w:eastAsia="zh-CN"/>
    </w:rPr>
  </w:style>
  <w:style w:type="character" w:customStyle="1" w:styleId="WW8Num1z0">
    <w:name w:val="WW8Num1z0"/>
    <w:rPr>
      <w:rFonts w:ascii="Symbol" w:hAnsi="Symbol"/>
    </w:rPr>
  </w:style>
  <w:style w:type="paragraph" w:styleId="31">
    <w:name w:val="toc 3"/>
    <w:basedOn w:val="a"/>
    <w:next w:val="a"/>
    <w:uiPriority w:val="39"/>
    <w:pPr>
      <w:widowControl/>
      <w:ind w:left="240"/>
    </w:pPr>
    <w:rPr>
      <w:rFonts w:ascii="Times New Roman" w:eastAsia="SimSun" w:hAnsi="Times New Roman" w:cs="Times New Roman"/>
      <w:sz w:val="20"/>
      <w:szCs w:val="20"/>
      <w:lang w:val="ru-RU" w:eastAsia="ar-SA"/>
    </w:rPr>
  </w:style>
  <w:style w:type="character" w:styleId="af9">
    <w:name w:val="Hyperlink"/>
    <w:basedOn w:val="a0"/>
    <w:uiPriority w:val="99"/>
    <w:rPr>
      <w:color w:val="0000FF"/>
      <w:u w:val="single"/>
    </w:rPr>
  </w:style>
  <w:style w:type="paragraph" w:styleId="11">
    <w:name w:val="toc 1"/>
    <w:basedOn w:val="a"/>
    <w:next w:val="a"/>
    <w:uiPriority w:val="39"/>
    <w:pPr>
      <w:widowControl/>
      <w:tabs>
        <w:tab w:val="right" w:pos="9626"/>
      </w:tabs>
      <w:spacing w:before="360"/>
    </w:pPr>
    <w:rPr>
      <w:rFonts w:ascii="Times New Roman" w:eastAsia="SimSun" w:hAnsi="Times New Roman" w:cs="Times New Roman"/>
      <w:b/>
      <w:sz w:val="24"/>
      <w:szCs w:val="24"/>
      <w:lang w:val="ru-RU" w:eastAsia="ar-SA"/>
    </w:rPr>
  </w:style>
  <w:style w:type="paragraph" w:styleId="23">
    <w:name w:val="toc 2"/>
    <w:basedOn w:val="a"/>
    <w:next w:val="a"/>
    <w:uiPriority w:val="39"/>
    <w:pPr>
      <w:widowControl/>
      <w:spacing w:before="240"/>
    </w:pPr>
    <w:rPr>
      <w:rFonts w:ascii="Times New Roman" w:eastAsia="SimSun" w:hAnsi="Times New Roman" w:cs="Times New Roman"/>
      <w:b/>
      <w:bCs/>
      <w:sz w:val="20"/>
      <w:szCs w:val="20"/>
      <w:lang w:val="ru-RU" w:eastAsia="ar-SA"/>
    </w:rPr>
  </w:style>
  <w:style w:type="character" w:customStyle="1" w:styleId="20">
    <w:name w:val="Заголовок 2 Знак"/>
    <w:basedOn w:val="a0"/>
    <w:link w:val="2"/>
    <w:rPr>
      <w:rFonts w:ascii="Arial" w:eastAsia="Calibri" w:hAnsi="Arial" w:cs="Arial"/>
      <w:b/>
      <w:bCs/>
      <w:i/>
      <w:iCs/>
      <w:sz w:val="28"/>
      <w:szCs w:val="28"/>
      <w:lang w:eastAsia="ru-RU"/>
    </w:rPr>
  </w:style>
  <w:style w:type="character" w:customStyle="1" w:styleId="30">
    <w:name w:val="Заголовок 3 Знак"/>
    <w:basedOn w:val="a0"/>
    <w:link w:val="3"/>
    <w:rPr>
      <w:rFonts w:ascii="Arial" w:eastAsia="Calibri" w:hAnsi="Arial" w:cs="Arial"/>
      <w:b/>
      <w:bCs/>
      <w:sz w:val="26"/>
      <w:szCs w:val="26"/>
      <w:lang w:eastAsia="ru-RU"/>
    </w:rPr>
  </w:style>
  <w:style w:type="character" w:customStyle="1" w:styleId="10">
    <w:name w:val="Заголовок 1 Знак"/>
    <w:basedOn w:val="a0"/>
    <w:link w:val="1"/>
    <w:uiPriority w:val="99"/>
    <w:rPr>
      <w:rFonts w:asciiTheme="majorHAnsi" w:eastAsiaTheme="majorEastAsia" w:hAnsiTheme="majorHAnsi" w:cstheme="majorBidi"/>
      <w:b/>
      <w:bCs/>
      <w:color w:val="365F91" w:themeColor="accent1" w:themeShade="BF"/>
      <w:sz w:val="28"/>
      <w:szCs w:val="28"/>
      <w:lang w:val="en-US"/>
    </w:rPr>
  </w:style>
  <w:style w:type="paragraph" w:styleId="afa">
    <w:name w:val="TOC Heading"/>
    <w:basedOn w:val="1"/>
    <w:next w:val="a"/>
    <w:uiPriority w:val="39"/>
    <w:semiHidden/>
    <w:unhideWhenUsed/>
    <w:qFormat/>
    <w:pPr>
      <w:outlineLvl w:val="9"/>
    </w:pPr>
  </w:style>
  <w:style w:type="paragraph" w:styleId="afb">
    <w:name w:val="No Spacing"/>
    <w:uiPriority w:val="99"/>
    <w:qFormat/>
    <w:pPr>
      <w:spacing w:after="0" w:line="240" w:lineRule="auto"/>
    </w:pPr>
    <w:rPr>
      <w:rFonts w:ascii="Calibri" w:eastAsia="Times New Roman" w:hAnsi="Calibri" w:cs="Calibri"/>
    </w:rPr>
  </w:style>
  <w:style w:type="paragraph" w:styleId="afc">
    <w:name w:val="List Paragraph"/>
    <w:basedOn w:val="a"/>
    <w:link w:val="afd"/>
    <w:uiPriority w:val="34"/>
    <w:qFormat/>
    <w:pPr>
      <w:ind w:left="720"/>
      <w:contextualSpacing/>
    </w:pPr>
  </w:style>
  <w:style w:type="paragraph" w:customStyle="1" w:styleId="12">
    <w:name w:val="Абзац списка1"/>
    <w:basedOn w:val="a"/>
    <w:pPr>
      <w:widowControl/>
      <w:ind w:left="720"/>
      <w:contextualSpacing/>
    </w:pPr>
    <w:rPr>
      <w:rFonts w:ascii="Times New Roman" w:eastAsia="SimSun" w:hAnsi="Times New Roman" w:cs="Times New Roman"/>
      <w:sz w:val="24"/>
      <w:szCs w:val="24"/>
      <w:lang w:val="ru-RU" w:eastAsia="ar-SA"/>
    </w:rPr>
  </w:style>
  <w:style w:type="table" w:styleId="af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pPr>
      <w:spacing w:line="201" w:lineRule="exact"/>
      <w:ind w:left="47"/>
    </w:pPr>
    <w:rPr>
      <w:rFonts w:ascii="Times New Roman" w:eastAsia="Times New Roman" w:hAnsi="Times New Roman" w:cs="Times New Roman"/>
      <w:lang w:val="ru-RU"/>
    </w:rPr>
  </w:style>
  <w:style w:type="character" w:styleId="aff">
    <w:name w:val="line number"/>
    <w:basedOn w:val="a0"/>
    <w:uiPriority w:val="99"/>
    <w:semiHidden/>
    <w:unhideWhenUsed/>
  </w:style>
  <w:style w:type="paragraph" w:styleId="aff0">
    <w:name w:val="header"/>
    <w:basedOn w:val="a"/>
    <w:link w:val="aff1"/>
    <w:uiPriority w:val="99"/>
    <w:unhideWhenUsed/>
    <w:pPr>
      <w:tabs>
        <w:tab w:val="center" w:pos="4677"/>
        <w:tab w:val="right" w:pos="9355"/>
      </w:tabs>
    </w:pPr>
  </w:style>
  <w:style w:type="character" w:customStyle="1" w:styleId="aff1">
    <w:name w:val="Верхний колонтитул Знак"/>
    <w:basedOn w:val="a0"/>
    <w:link w:val="aff0"/>
    <w:uiPriority w:val="99"/>
    <w:rPr>
      <w:lang w:val="en-US"/>
    </w:rPr>
  </w:style>
  <w:style w:type="character" w:customStyle="1" w:styleId="afd">
    <w:name w:val="Абзац списка Знак"/>
    <w:link w:val="afc"/>
    <w:uiPriority w:val="3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spacing w:after="0" w:line="240" w:lineRule="auto"/>
    </w:pPr>
    <w:rPr>
      <w:lang w:val="en-US"/>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pPr>
      <w:keepNext/>
      <w:widowControl/>
      <w:spacing w:before="240" w:after="60"/>
      <w:outlineLvl w:val="1"/>
    </w:pPr>
    <w:rPr>
      <w:rFonts w:ascii="Arial" w:eastAsia="Calibri" w:hAnsi="Arial" w:cs="Arial"/>
      <w:b/>
      <w:bCs/>
      <w:i/>
      <w:iCs/>
      <w:sz w:val="28"/>
      <w:szCs w:val="28"/>
      <w:lang w:val="ru-RU" w:eastAsia="ru-RU"/>
    </w:rPr>
  </w:style>
  <w:style w:type="paragraph" w:styleId="3">
    <w:name w:val="heading 3"/>
    <w:basedOn w:val="a"/>
    <w:next w:val="a"/>
    <w:link w:val="30"/>
    <w:qFormat/>
    <w:pPr>
      <w:keepNext/>
      <w:widowControl/>
      <w:spacing w:before="240" w:after="60"/>
      <w:outlineLvl w:val="2"/>
    </w:pPr>
    <w:rPr>
      <w:rFonts w:ascii="Arial" w:eastAsia="Calibri" w:hAnsi="Arial" w:cs="Arial"/>
      <w:b/>
      <w:bCs/>
      <w:sz w:val="26"/>
      <w:szCs w:val="26"/>
      <w:lang w:val="ru-RU" w:eastAsia="ru-RU"/>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000000"/>
          <w:left w:val="none" w:sz="0" w:space="0" w:color="000000"/>
          <w:bottom w:val="single" w:sz="4" w:space="0" w:color="A6BFDD" w:themeColor="accent1" w:themeTint="80"/>
          <w:right w:val="none" w:sz="0"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000000"/>
          <w:left w:val="none" w:sz="0" w:space="0" w:color="000000"/>
          <w:bottom w:val="none" w:sz="0"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000000"/>
          <w:left w:val="single" w:sz="4" w:space="0" w:color="A6BFDD" w:themeColor="accent1" w:themeTint="80"/>
          <w:bottom w:val="none" w:sz="0" w:space="0" w:color="000000"/>
          <w:right w:val="none" w:sz="0"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000000"/>
          <w:left w:val="none" w:sz="0" w:space="0" w:color="000000"/>
          <w:bottom w:val="single" w:sz="4" w:space="0" w:color="9ABB59" w:themeColor="accent3" w:themeTint="FE"/>
          <w:right w:val="none" w:sz="0"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000000"/>
          <w:left w:val="none" w:sz="0" w:space="0" w:color="000000"/>
          <w:bottom w:val="none" w:sz="0"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000000"/>
          <w:left w:val="single" w:sz="4" w:space="0" w:color="9ABB59" w:themeColor="accent3" w:themeTint="FE"/>
          <w:bottom w:val="none" w:sz="0" w:space="0" w:color="000000"/>
          <w:right w:val="none" w:sz="0"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000000"/>
          <w:left w:val="none" w:sz="0" w:space="0" w:color="000000"/>
          <w:bottom w:val="single" w:sz="4" w:space="0" w:color="99D0DE" w:themeColor="accent5" w:themeTint="90"/>
          <w:right w:val="none" w:sz="0"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000000"/>
          <w:left w:val="none" w:sz="0" w:space="0" w:color="000000"/>
          <w:bottom w:val="none" w:sz="0"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000000"/>
          <w:left w:val="single" w:sz="4" w:space="0" w:color="99D0DE" w:themeColor="accent5" w:themeTint="90"/>
          <w:bottom w:val="none" w:sz="0" w:space="0" w:color="000000"/>
          <w:right w:val="none" w:sz="0"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000000"/>
          <w:left w:val="none" w:sz="0" w:space="0" w:color="000000"/>
          <w:bottom w:val="single" w:sz="4" w:space="0" w:color="FAC396" w:themeColor="accent6" w:themeTint="90"/>
          <w:right w:val="none" w:sz="0"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000000"/>
          <w:left w:val="none" w:sz="0" w:space="0" w:color="000000"/>
          <w:bottom w:val="none" w:sz="0"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000000"/>
          <w:left w:val="single" w:sz="4" w:space="0" w:color="FAC396" w:themeColor="accent6" w:themeTint="90"/>
          <w:bottom w:val="none" w:sz="0" w:space="0" w:color="000000"/>
          <w:right w:val="none" w:sz="0"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000000"/>
          <w:left w:val="none" w:sz="0" w:space="0" w:color="000000"/>
          <w:bottom w:val="single" w:sz="4" w:space="0" w:color="4F81BD" w:themeColor="accent1"/>
          <w:right w:val="none" w:sz="0"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000000"/>
          <w:left w:val="none" w:sz="0" w:space="0" w:color="000000"/>
          <w:bottom w:val="none" w:sz="0"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000000"/>
          <w:left w:val="single" w:sz="4" w:space="0" w:color="4F81BD" w:themeColor="accent1"/>
          <w:bottom w:val="none" w:sz="0" w:space="0" w:color="000000"/>
          <w:right w:val="none" w:sz="0"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000000"/>
          <w:left w:val="none" w:sz="0" w:space="0" w:color="000000"/>
          <w:bottom w:val="single" w:sz="4" w:space="0" w:color="C3D69B" w:themeColor="accent3" w:themeTint="98"/>
          <w:right w:val="none" w:sz="0"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000000"/>
          <w:left w:val="none" w:sz="0" w:space="0" w:color="000000"/>
          <w:bottom w:val="none" w:sz="0"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000000"/>
          <w:left w:val="single" w:sz="4" w:space="0" w:color="C3D69B" w:themeColor="accent3" w:themeTint="98"/>
          <w:bottom w:val="none" w:sz="0" w:space="0" w:color="000000"/>
          <w:right w:val="none" w:sz="0"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000000"/>
          <w:left w:val="none" w:sz="0" w:space="0" w:color="000000"/>
          <w:bottom w:val="single" w:sz="4" w:space="0" w:color="92CCDC" w:themeColor="accent5" w:themeTint="9A"/>
          <w:right w:val="none" w:sz="0"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000000"/>
          <w:left w:val="none" w:sz="0" w:space="0" w:color="000000"/>
          <w:bottom w:val="none" w:sz="0"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000000"/>
          <w:left w:val="single" w:sz="4" w:space="0" w:color="92CCDC" w:themeColor="accent5" w:themeTint="9A"/>
          <w:bottom w:val="none" w:sz="0" w:space="0" w:color="000000"/>
          <w:right w:val="none" w:sz="0"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000000"/>
          <w:left w:val="none" w:sz="0" w:space="0" w:color="000000"/>
          <w:bottom w:val="single" w:sz="4" w:space="0" w:color="FAC090" w:themeColor="accent6" w:themeTint="98"/>
          <w:right w:val="none" w:sz="0"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000000"/>
          <w:left w:val="none" w:sz="0" w:space="0" w:color="000000"/>
          <w:bottom w:val="none" w:sz="0"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000000"/>
          <w:left w:val="single" w:sz="4" w:space="0" w:color="FAC090" w:themeColor="accent6" w:themeTint="98"/>
          <w:bottom w:val="none" w:sz="0" w:space="0" w:color="000000"/>
          <w:right w:val="none" w:sz="0"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able of figures"/>
    <w:basedOn w:val="a"/>
    <w:next w:val="a"/>
    <w:uiPriority w:val="99"/>
    <w:unhideWhenUsed/>
  </w:style>
  <w:style w:type="paragraph" w:customStyle="1" w:styleId="ConsPlusNormal">
    <w:name w:val="ConsPlusNormal"/>
    <w:link w:val="ConsPlusNormal0"/>
    <w:uiPriority w:val="99"/>
    <w:qFormat/>
    <w:pPr>
      <w:widowControl w:val="0"/>
      <w:spacing w:after="0" w:line="240" w:lineRule="auto"/>
    </w:pPr>
    <w:rPr>
      <w:rFonts w:ascii="Arial" w:eastAsiaTheme="minorEastAsia" w:hAnsi="Arial" w:cs="Arial"/>
      <w:sz w:val="20"/>
      <w:lang w:eastAsia="ru-RU"/>
    </w:rPr>
  </w:style>
  <w:style w:type="paragraph" w:customStyle="1" w:styleId="ConsPlusNonformat">
    <w:name w:val="ConsPlusNonformat"/>
    <w:pPr>
      <w:widowControl w:val="0"/>
      <w:spacing w:after="0" w:line="240" w:lineRule="auto"/>
    </w:pPr>
    <w:rPr>
      <w:rFonts w:ascii="Courier New" w:eastAsiaTheme="minorEastAsia" w:hAnsi="Courier New" w:cs="Courier New"/>
      <w:sz w:val="20"/>
      <w:lang w:eastAsia="ru-RU"/>
    </w:rPr>
  </w:style>
  <w:style w:type="paragraph" w:customStyle="1" w:styleId="ConsPlusTitle">
    <w:name w:val="ConsPlusTitle"/>
    <w:pPr>
      <w:widowControl w:val="0"/>
      <w:spacing w:after="0" w:line="240" w:lineRule="auto"/>
    </w:pPr>
    <w:rPr>
      <w:rFonts w:ascii="Arial" w:eastAsiaTheme="minorEastAsia" w:hAnsi="Arial" w:cs="Arial"/>
      <w:b/>
      <w:sz w:val="20"/>
      <w:lang w:eastAsia="ru-RU"/>
    </w:rPr>
  </w:style>
  <w:style w:type="paragraph" w:customStyle="1" w:styleId="ConsPlusCell">
    <w:name w:val="ConsPlusCell"/>
    <w:pPr>
      <w:widowControl w:val="0"/>
      <w:spacing w:after="0" w:line="240" w:lineRule="auto"/>
    </w:pPr>
    <w:rPr>
      <w:rFonts w:ascii="Courier New" w:eastAsiaTheme="minorEastAsia" w:hAnsi="Courier New" w:cs="Courier New"/>
      <w:sz w:val="20"/>
      <w:lang w:eastAsia="ru-RU"/>
    </w:rPr>
  </w:style>
  <w:style w:type="paragraph" w:customStyle="1" w:styleId="ConsPlusDocList">
    <w:name w:val="ConsPlusDocList"/>
    <w:pPr>
      <w:widowControl w:val="0"/>
      <w:spacing w:after="0" w:line="240" w:lineRule="auto"/>
    </w:pPr>
    <w:rPr>
      <w:rFonts w:ascii="Courier New" w:eastAsiaTheme="minorEastAsia" w:hAnsi="Courier New" w:cs="Courier New"/>
      <w:sz w:val="20"/>
      <w:lang w:eastAsia="ru-RU"/>
    </w:rPr>
  </w:style>
  <w:style w:type="paragraph" w:customStyle="1" w:styleId="ConsPlusTitlePage">
    <w:name w:val="ConsPlusTitlePage"/>
    <w:pPr>
      <w:widowControl w:val="0"/>
      <w:spacing w:after="0" w:line="240" w:lineRule="auto"/>
    </w:pPr>
    <w:rPr>
      <w:rFonts w:ascii="Tahoma" w:eastAsiaTheme="minorEastAsia" w:hAnsi="Tahoma" w:cs="Tahoma"/>
      <w:sz w:val="20"/>
      <w:lang w:eastAsia="ru-RU"/>
    </w:rPr>
  </w:style>
  <w:style w:type="paragraph" w:customStyle="1" w:styleId="ConsPlusJurTerm">
    <w:name w:val="ConsPlusJurTerm"/>
    <w:pPr>
      <w:widowControl w:val="0"/>
      <w:spacing w:after="0" w:line="240" w:lineRule="auto"/>
    </w:pPr>
    <w:rPr>
      <w:rFonts w:ascii="Tahoma" w:eastAsiaTheme="minorEastAsia" w:hAnsi="Tahoma" w:cs="Tahoma"/>
      <w:sz w:val="26"/>
      <w:lang w:eastAsia="ru-RU"/>
    </w:rPr>
  </w:style>
  <w:style w:type="paragraph" w:customStyle="1" w:styleId="ConsPlusTextList">
    <w:name w:val="ConsPlusTextList"/>
    <w:pPr>
      <w:widowControl w:val="0"/>
      <w:spacing w:after="0" w:line="240" w:lineRule="auto"/>
    </w:pPr>
    <w:rPr>
      <w:rFonts w:ascii="Arial" w:eastAsiaTheme="minorEastAsia" w:hAnsi="Arial" w:cs="Arial"/>
      <w:sz w:val="20"/>
      <w:lang w:eastAsia="ru-RU"/>
    </w:rPr>
  </w:style>
  <w:style w:type="paragraph" w:styleId="af1">
    <w:name w:val="Balloon Text"/>
    <w:basedOn w:val="a"/>
    <w:link w:val="af2"/>
    <w:uiPriority w:val="99"/>
    <w:semiHidden/>
    <w:unhideWhenUsed/>
    <w:rPr>
      <w:rFonts w:ascii="Tahoma" w:hAnsi="Tahoma" w:cs="Tahoma"/>
      <w:sz w:val="16"/>
      <w:szCs w:val="16"/>
    </w:rPr>
  </w:style>
  <w:style w:type="character" w:customStyle="1" w:styleId="af2">
    <w:name w:val="Текст выноски Знак"/>
    <w:basedOn w:val="a0"/>
    <w:link w:val="af1"/>
    <w:uiPriority w:val="99"/>
    <w:semiHidden/>
    <w:rPr>
      <w:rFonts w:ascii="Tahoma" w:hAnsi="Tahoma" w:cs="Tahoma"/>
      <w:sz w:val="16"/>
      <w:szCs w:val="16"/>
      <w:lang w:val="en-US"/>
    </w:rPr>
  </w:style>
  <w:style w:type="paragraph" w:styleId="af3">
    <w:name w:val="Body Text"/>
    <w:basedOn w:val="a"/>
    <w:link w:val="af4"/>
    <w:pPr>
      <w:widowControl/>
      <w:jc w:val="center"/>
    </w:pPr>
    <w:rPr>
      <w:rFonts w:ascii="Times New Roman" w:eastAsia="Times New Roman" w:hAnsi="Times New Roman" w:cs="Times New Roman"/>
      <w:b/>
      <w:bCs/>
      <w:sz w:val="24"/>
      <w:szCs w:val="24"/>
      <w:lang w:val="ru-RU" w:eastAsia="ar-SA"/>
    </w:rPr>
  </w:style>
  <w:style w:type="character" w:customStyle="1" w:styleId="af4">
    <w:name w:val="Основной текст Знак"/>
    <w:basedOn w:val="a0"/>
    <w:link w:val="af3"/>
    <w:uiPriority w:val="1"/>
    <w:rPr>
      <w:rFonts w:ascii="Times New Roman" w:eastAsia="Times New Roman" w:hAnsi="Times New Roman" w:cs="Times New Roman"/>
      <w:b/>
      <w:bCs/>
      <w:sz w:val="24"/>
      <w:szCs w:val="24"/>
      <w:lang w:eastAsia="ar-SA"/>
    </w:rPr>
  </w:style>
  <w:style w:type="paragraph" w:styleId="af5">
    <w:name w:val="footer"/>
    <w:basedOn w:val="a"/>
    <w:link w:val="af6"/>
    <w:uiPriority w:val="99"/>
    <w:pPr>
      <w:widowControl/>
      <w:tabs>
        <w:tab w:val="center" w:pos="4677"/>
        <w:tab w:val="right" w:pos="9355"/>
      </w:tabs>
    </w:pPr>
    <w:rPr>
      <w:rFonts w:ascii="Times New Roman" w:eastAsia="SimSun" w:hAnsi="Times New Roman" w:cs="Times New Roman"/>
      <w:sz w:val="24"/>
      <w:szCs w:val="24"/>
      <w:lang w:val="ru-RU" w:eastAsia="ar-SA"/>
    </w:rPr>
  </w:style>
  <w:style w:type="character" w:customStyle="1" w:styleId="af6">
    <w:name w:val="Нижний колонтитул Знак"/>
    <w:basedOn w:val="a0"/>
    <w:link w:val="af5"/>
    <w:uiPriority w:val="99"/>
    <w:rPr>
      <w:rFonts w:ascii="Times New Roman" w:eastAsia="SimSun" w:hAnsi="Times New Roman" w:cs="Times New Roman"/>
      <w:sz w:val="24"/>
      <w:szCs w:val="24"/>
      <w:lang w:eastAsia="ar-SA"/>
    </w:rPr>
  </w:style>
  <w:style w:type="character" w:customStyle="1" w:styleId="ConsPlusNormal0">
    <w:name w:val="ConsPlusNormal Знак"/>
    <w:link w:val="ConsPlusNormal"/>
    <w:uiPriority w:val="99"/>
    <w:rPr>
      <w:rFonts w:ascii="Arial" w:eastAsiaTheme="minorEastAsia" w:hAnsi="Arial" w:cs="Arial"/>
      <w:sz w:val="20"/>
      <w:lang w:eastAsia="ru-RU"/>
    </w:rPr>
  </w:style>
  <w:style w:type="paragraph" w:customStyle="1" w:styleId="af7">
    <w:name w:val="Абзац"/>
    <w:basedOn w:val="a"/>
    <w:link w:val="af8"/>
    <w:qFormat/>
    <w:pPr>
      <w:widowControl/>
      <w:spacing w:before="120" w:after="60"/>
      <w:ind w:firstLine="567"/>
      <w:jc w:val="both"/>
    </w:pPr>
    <w:rPr>
      <w:rFonts w:ascii="Times New Roman" w:eastAsia="Times New Roman" w:hAnsi="Times New Roman" w:cs="Times New Roman"/>
      <w:sz w:val="24"/>
      <w:szCs w:val="24"/>
      <w:lang w:val="zh-CN" w:eastAsia="zh-CN"/>
    </w:rPr>
  </w:style>
  <w:style w:type="character" w:customStyle="1" w:styleId="af8">
    <w:name w:val="Абзац Знак"/>
    <w:link w:val="af7"/>
    <w:rPr>
      <w:rFonts w:ascii="Times New Roman" w:eastAsia="Times New Roman" w:hAnsi="Times New Roman" w:cs="Times New Roman"/>
      <w:sz w:val="24"/>
      <w:szCs w:val="24"/>
      <w:lang w:val="zh-CN" w:eastAsia="zh-CN"/>
    </w:rPr>
  </w:style>
  <w:style w:type="character" w:customStyle="1" w:styleId="WW8Num1z0">
    <w:name w:val="WW8Num1z0"/>
    <w:rPr>
      <w:rFonts w:ascii="Symbol" w:hAnsi="Symbol"/>
    </w:rPr>
  </w:style>
  <w:style w:type="paragraph" w:styleId="31">
    <w:name w:val="toc 3"/>
    <w:basedOn w:val="a"/>
    <w:next w:val="a"/>
    <w:uiPriority w:val="39"/>
    <w:pPr>
      <w:widowControl/>
      <w:ind w:left="240"/>
    </w:pPr>
    <w:rPr>
      <w:rFonts w:ascii="Times New Roman" w:eastAsia="SimSun" w:hAnsi="Times New Roman" w:cs="Times New Roman"/>
      <w:sz w:val="20"/>
      <w:szCs w:val="20"/>
      <w:lang w:val="ru-RU" w:eastAsia="ar-SA"/>
    </w:rPr>
  </w:style>
  <w:style w:type="character" w:styleId="af9">
    <w:name w:val="Hyperlink"/>
    <w:basedOn w:val="a0"/>
    <w:uiPriority w:val="99"/>
    <w:rPr>
      <w:color w:val="0000FF"/>
      <w:u w:val="single"/>
    </w:rPr>
  </w:style>
  <w:style w:type="paragraph" w:styleId="11">
    <w:name w:val="toc 1"/>
    <w:basedOn w:val="a"/>
    <w:next w:val="a"/>
    <w:uiPriority w:val="39"/>
    <w:pPr>
      <w:widowControl/>
      <w:tabs>
        <w:tab w:val="right" w:pos="9626"/>
      </w:tabs>
      <w:spacing w:before="360"/>
    </w:pPr>
    <w:rPr>
      <w:rFonts w:ascii="Times New Roman" w:eastAsia="SimSun" w:hAnsi="Times New Roman" w:cs="Times New Roman"/>
      <w:b/>
      <w:sz w:val="24"/>
      <w:szCs w:val="24"/>
      <w:lang w:val="ru-RU" w:eastAsia="ar-SA"/>
    </w:rPr>
  </w:style>
  <w:style w:type="paragraph" w:styleId="23">
    <w:name w:val="toc 2"/>
    <w:basedOn w:val="a"/>
    <w:next w:val="a"/>
    <w:uiPriority w:val="39"/>
    <w:pPr>
      <w:widowControl/>
      <w:spacing w:before="240"/>
    </w:pPr>
    <w:rPr>
      <w:rFonts w:ascii="Times New Roman" w:eastAsia="SimSun" w:hAnsi="Times New Roman" w:cs="Times New Roman"/>
      <w:b/>
      <w:bCs/>
      <w:sz w:val="20"/>
      <w:szCs w:val="20"/>
      <w:lang w:val="ru-RU" w:eastAsia="ar-SA"/>
    </w:rPr>
  </w:style>
  <w:style w:type="character" w:customStyle="1" w:styleId="20">
    <w:name w:val="Заголовок 2 Знак"/>
    <w:basedOn w:val="a0"/>
    <w:link w:val="2"/>
    <w:rPr>
      <w:rFonts w:ascii="Arial" w:eastAsia="Calibri" w:hAnsi="Arial" w:cs="Arial"/>
      <w:b/>
      <w:bCs/>
      <w:i/>
      <w:iCs/>
      <w:sz w:val="28"/>
      <w:szCs w:val="28"/>
      <w:lang w:eastAsia="ru-RU"/>
    </w:rPr>
  </w:style>
  <w:style w:type="character" w:customStyle="1" w:styleId="30">
    <w:name w:val="Заголовок 3 Знак"/>
    <w:basedOn w:val="a0"/>
    <w:link w:val="3"/>
    <w:rPr>
      <w:rFonts w:ascii="Arial" w:eastAsia="Calibri" w:hAnsi="Arial" w:cs="Arial"/>
      <w:b/>
      <w:bCs/>
      <w:sz w:val="26"/>
      <w:szCs w:val="26"/>
      <w:lang w:eastAsia="ru-RU"/>
    </w:rPr>
  </w:style>
  <w:style w:type="character" w:customStyle="1" w:styleId="10">
    <w:name w:val="Заголовок 1 Знак"/>
    <w:basedOn w:val="a0"/>
    <w:link w:val="1"/>
    <w:uiPriority w:val="99"/>
    <w:rPr>
      <w:rFonts w:asciiTheme="majorHAnsi" w:eastAsiaTheme="majorEastAsia" w:hAnsiTheme="majorHAnsi" w:cstheme="majorBidi"/>
      <w:b/>
      <w:bCs/>
      <w:color w:val="365F91" w:themeColor="accent1" w:themeShade="BF"/>
      <w:sz w:val="28"/>
      <w:szCs w:val="28"/>
      <w:lang w:val="en-US"/>
    </w:rPr>
  </w:style>
  <w:style w:type="paragraph" w:styleId="afa">
    <w:name w:val="TOC Heading"/>
    <w:basedOn w:val="1"/>
    <w:next w:val="a"/>
    <w:uiPriority w:val="39"/>
    <w:semiHidden/>
    <w:unhideWhenUsed/>
    <w:qFormat/>
    <w:pPr>
      <w:outlineLvl w:val="9"/>
    </w:pPr>
  </w:style>
  <w:style w:type="paragraph" w:styleId="afb">
    <w:name w:val="No Spacing"/>
    <w:uiPriority w:val="99"/>
    <w:qFormat/>
    <w:pPr>
      <w:spacing w:after="0" w:line="240" w:lineRule="auto"/>
    </w:pPr>
    <w:rPr>
      <w:rFonts w:ascii="Calibri" w:eastAsia="Times New Roman" w:hAnsi="Calibri" w:cs="Calibri"/>
    </w:rPr>
  </w:style>
  <w:style w:type="paragraph" w:styleId="afc">
    <w:name w:val="List Paragraph"/>
    <w:basedOn w:val="a"/>
    <w:link w:val="afd"/>
    <w:uiPriority w:val="34"/>
    <w:qFormat/>
    <w:pPr>
      <w:ind w:left="720"/>
      <w:contextualSpacing/>
    </w:pPr>
  </w:style>
  <w:style w:type="paragraph" w:customStyle="1" w:styleId="12">
    <w:name w:val="Абзац списка1"/>
    <w:basedOn w:val="a"/>
    <w:pPr>
      <w:widowControl/>
      <w:ind w:left="720"/>
      <w:contextualSpacing/>
    </w:pPr>
    <w:rPr>
      <w:rFonts w:ascii="Times New Roman" w:eastAsia="SimSun" w:hAnsi="Times New Roman" w:cs="Times New Roman"/>
      <w:sz w:val="24"/>
      <w:szCs w:val="24"/>
      <w:lang w:val="ru-RU" w:eastAsia="ar-SA"/>
    </w:rPr>
  </w:style>
  <w:style w:type="table" w:styleId="af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pPr>
      <w:spacing w:line="201" w:lineRule="exact"/>
      <w:ind w:left="47"/>
    </w:pPr>
    <w:rPr>
      <w:rFonts w:ascii="Times New Roman" w:eastAsia="Times New Roman" w:hAnsi="Times New Roman" w:cs="Times New Roman"/>
      <w:lang w:val="ru-RU"/>
    </w:rPr>
  </w:style>
  <w:style w:type="character" w:styleId="aff">
    <w:name w:val="line number"/>
    <w:basedOn w:val="a0"/>
    <w:uiPriority w:val="99"/>
    <w:semiHidden/>
    <w:unhideWhenUsed/>
  </w:style>
  <w:style w:type="paragraph" w:styleId="aff0">
    <w:name w:val="header"/>
    <w:basedOn w:val="a"/>
    <w:link w:val="aff1"/>
    <w:uiPriority w:val="99"/>
    <w:unhideWhenUsed/>
    <w:pPr>
      <w:tabs>
        <w:tab w:val="center" w:pos="4677"/>
        <w:tab w:val="right" w:pos="9355"/>
      </w:tabs>
    </w:pPr>
  </w:style>
  <w:style w:type="character" w:customStyle="1" w:styleId="aff1">
    <w:name w:val="Верхний колонтитул Знак"/>
    <w:basedOn w:val="a0"/>
    <w:link w:val="aff0"/>
    <w:uiPriority w:val="99"/>
    <w:rPr>
      <w:lang w:val="en-US"/>
    </w:rPr>
  </w:style>
  <w:style w:type="character" w:customStyle="1" w:styleId="afd">
    <w:name w:val="Абзац списка Знак"/>
    <w:link w:val="afc"/>
    <w:uiPriority w:val="3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47CA22A4DDB42B4F2064248D9A4600B8BA64B1F6A2CA8FF78DB2BC4287F5AJ" TargetMode="External"/><Relationship Id="rId18" Type="http://schemas.openxmlformats.org/officeDocument/2006/relationships/hyperlink" Target="consultantplus://offline/ref=AF8E3798765A4F1C9E88D28530C581582C20E18A7B736500862BEAC364642C57ABE66E5D776257CF580A1BEB1ANBTEM" TargetMode="External"/><Relationship Id="rId26" Type="http://schemas.openxmlformats.org/officeDocument/2006/relationships/hyperlink" Target="consultantplus://offline/ref=AF8E3798765A4F1C9E88D28530C581582C21E1887E7E6500862BEAC364642C57B9E63651756A49CF5A1F4DBA5CE938A46AF33F212DEBA8C6N0TAM" TargetMode="External"/><Relationship Id="rId39" Type="http://schemas.openxmlformats.org/officeDocument/2006/relationships/hyperlink" Target="consultantplus://offline/ref=AF8E3798765A4F1C9E88D28530C581582B21E4887F7B6500862BEAC364642C57ABE66E5D776257CF580A1BEB1ANBTEM" TargetMode="External"/><Relationship Id="rId3" Type="http://schemas.openxmlformats.org/officeDocument/2006/relationships/styles" Target="styles.xml"/><Relationship Id="rId21" Type="http://schemas.openxmlformats.org/officeDocument/2006/relationships/hyperlink" Target="consultantplus://offline/ref=AF8E3798765A4F1C9E88CC8826A9D6572E2BBE80797E6653DB7DEC943B342A02F9A63004242E1CC35A1C07EA18A237A660NETFM" TargetMode="External"/><Relationship Id="rId34" Type="http://schemas.openxmlformats.org/officeDocument/2006/relationships/hyperlink" Target="consultantplus://offline/ref=AF8E3798765A4F1C9E88D28530C581582C21E1887E7E6500862BEAC364642C57B9E63651756A49CF5A1F4DBA5CE938A46AF33F212DEBA8C6N0TAM" TargetMode="External"/><Relationship Id="rId42" Type="http://schemas.openxmlformats.org/officeDocument/2006/relationships/hyperlink" Target="consultantplus://offline/ref=AF8E3798765A4F1C9E88D28530C581582C21E1887E7E6500862BEAC364642C57B9E63651756A49CF5A1F4DBA5CE938A46AF33F212DEBA8C6N0TAM" TargetMode="External"/><Relationship Id="rId7" Type="http://schemas.openxmlformats.org/officeDocument/2006/relationships/footnotes" Target="footnotes.xml"/><Relationship Id="rId12" Type="http://schemas.openxmlformats.org/officeDocument/2006/relationships/hyperlink" Target="consultantplus://offline/ref=C47CA22A4DDB42B4F2064248D9A4600B8BA64B1C6226A8FF78DB2BC428FA70F318C9ED1393B1A58A7957J" TargetMode="External"/><Relationship Id="rId17" Type="http://schemas.openxmlformats.org/officeDocument/2006/relationships/hyperlink" Target="consultantplus://offline/ref=3CDC6EA972B46D601B9EA7491BEEAD55EC90DC43A20591FA9155C40F46b5a2J" TargetMode="External"/><Relationship Id="rId25" Type="http://schemas.openxmlformats.org/officeDocument/2006/relationships/hyperlink" Target="consultantplus://offline/ref=AF8E3798765A4F1C9E88D28530C581582C21E1887E7E6500862BEAC364642C57B9E63651756A49CF5A1F4DBA5CE938A46AF33F212DEBA8C6N0TAM" TargetMode="External"/><Relationship Id="rId33" Type="http://schemas.openxmlformats.org/officeDocument/2006/relationships/hyperlink" Target="consultantplus://offline/ref=AF8E3798765A4F1C9E88CC8826A9D6572E2BBE80797E6653DB7DEC943B342A02F9A63004242E1CC35A1C07EA18A237A660NETFM" TargetMode="External"/><Relationship Id="rId38" Type="http://schemas.openxmlformats.org/officeDocument/2006/relationships/hyperlink" Target="consultantplus://offline/ref=AF8E3798765A4F1C9E88D28530C581582C21E1887E7E6500862BEAC364642C57B9E63651756A49CF5A1F4DBA5CE938A46AF33F212DEBA8C6N0TAM" TargetMode="External"/><Relationship Id="rId2" Type="http://schemas.openxmlformats.org/officeDocument/2006/relationships/numbering" Target="numbering.xml"/><Relationship Id="rId16" Type="http://schemas.openxmlformats.org/officeDocument/2006/relationships/hyperlink" Target="consultantplus://offline/ref=532A524696E53C519D479BA09F9817FA590A49D5854EE9D0DDDDF66757M14BE" TargetMode="External"/><Relationship Id="rId20" Type="http://schemas.openxmlformats.org/officeDocument/2006/relationships/hyperlink" Target="consultantplus://offline/ref=AF8E3798765A4F1C9E88CC8826A9D6572E2BBE80797C6A52DE78EC943B342A02F9A63004362E44CC591F4DBA5CE938A46AF33F212DEBA8C6N0TAM" TargetMode="External"/><Relationship Id="rId29" Type="http://schemas.openxmlformats.org/officeDocument/2006/relationships/hyperlink" Target="consultantplus://offline/ref=AF8E3798765A4F1C9E88D28530C581582C21E1887E7E6500862BEAC364642C57B9E63651756A49CF5A1F4DBA5CE938A46AF33F212DEBA8C6N0TAM" TargetMode="External"/><Relationship Id="rId41" Type="http://schemas.openxmlformats.org/officeDocument/2006/relationships/hyperlink" Target="consultantplus://offline/ref=AF8E3798765A4F1C9E88D28530C581582C21E1887E7E6500862BEAC364642C57B9E63651756A49CF5A1F4DBA5CE938A46AF33F212DEBA8C6N0T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g"/><Relationship Id="rId24" Type="http://schemas.openxmlformats.org/officeDocument/2006/relationships/hyperlink" Target="consultantplus://offline/ref=AF8E3798765A4F1C9E88D28530C581582C20E18A7B736500862BEAC364642C57ABE66E5D776257CF580A1BEB1ANBTEM" TargetMode="External"/><Relationship Id="rId32" Type="http://schemas.openxmlformats.org/officeDocument/2006/relationships/hyperlink" Target="consultantplus://offline/ref=AF8E3798765A4F1C9E88CC8826A9D6572E2BBE80797E6653DB7DEC943B342A02F9A63004242E1CC35A1C07EA18A237A660NETFM" TargetMode="External"/><Relationship Id="rId37" Type="http://schemas.openxmlformats.org/officeDocument/2006/relationships/hyperlink" Target="consultantplus://offline/ref=AF8E3798765A4F1C9E88D28530C581582B22E68E7C7F6500862BEAC364642C57ABE66E5D776257CF580A1BEB1ANBTEM" TargetMode="External"/><Relationship Id="rId40" Type="http://schemas.openxmlformats.org/officeDocument/2006/relationships/hyperlink" Target="consultantplus://offline/ref=AF8E3798765A4F1C9E88D28530C581582C20E18A7B736500862BEAC364642C57ABE66E5D776257CF580A1BEB1ANBTE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32A524696E53C519D479BA09F9817FA590A49D5854EE9D0DDDDF66757M14BE" TargetMode="External"/><Relationship Id="rId23" Type="http://schemas.openxmlformats.org/officeDocument/2006/relationships/hyperlink" Target="consultantplus://offline/ref=AF8E3798765A4F1C9E88D28530C581582C20E18A7B736500862BEAC364642C57ABE66E5D776257CF580A1BEB1ANBTEM" TargetMode="External"/><Relationship Id="rId28" Type="http://schemas.openxmlformats.org/officeDocument/2006/relationships/hyperlink" Target="consultantplus://offline/ref=AF8E3798765A4F1C9E88D28530C581582C21E1887E7E6500862BEAC364642C57B9E63651756A49CF5A1F4DBA5CE938A46AF33F212DEBA8C6N0TAM" TargetMode="External"/><Relationship Id="rId36" Type="http://schemas.openxmlformats.org/officeDocument/2006/relationships/hyperlink" Target="consultantplus://offline/ref=AF8E3798765A4F1C9E88CC8826A9D6572E2BBE80797E6653DB7DEC943B342A02F9A63004242E1CC35A1C07EA18A237A660NETFM" TargetMode="External"/><Relationship Id="rId19" Type="http://schemas.openxmlformats.org/officeDocument/2006/relationships/hyperlink" Target="consultantplus://offline/ref=AF8E3798765A4F1C9E88D28530C581582C20E18A7B736500862BEAC364642C57ABE66E5D776257CF580A1BEB1ANBTEM" TargetMode="External"/><Relationship Id="rId31" Type="http://schemas.openxmlformats.org/officeDocument/2006/relationships/hyperlink" Target="consultantplus://offline/ref=AF8E3798765A4F1C9E88D28530C581582C21E1887E7E6500862BEAC364642C57B9E63651756A49CF5A1F4DBA5CE938A46AF33F212DEBA8C6N0TA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consultantplus://offline/ref=C47CA22A4DDB42B4F2065C45CFC837068FAF1417632CA2A02C8470997FF37AA45F86B451D7BCA48292D3637B54J" TargetMode="External"/><Relationship Id="rId22" Type="http://schemas.openxmlformats.org/officeDocument/2006/relationships/hyperlink" Target="consultantplus://offline/ref=AF8E3798765A4F1C9E88D28530C581582C20E18A7B736500862BEAC364642C57ABE66E5D776257CF580A1BEB1ANBTEM" TargetMode="External"/><Relationship Id="rId27" Type="http://schemas.openxmlformats.org/officeDocument/2006/relationships/hyperlink" Target="consultantplus://offline/ref=AF8E3798765A4F1C9E88D28530C581582C21E1887E7E6500862BEAC364642C57B9E63651756A49CF5A1F4DBA5CE938A46AF33F212DEBA8C6N0TAM" TargetMode="External"/><Relationship Id="rId30" Type="http://schemas.openxmlformats.org/officeDocument/2006/relationships/hyperlink" Target="consultantplus://offline/ref=AF8E3798765A4F1C9E88D28530C581582C21E1887E7E6500862BEAC364642C57B9E63651756A49CF5A1F4DBA5CE938A46AF33F212DEBA8C6N0TAM" TargetMode="External"/><Relationship Id="rId35" Type="http://schemas.openxmlformats.org/officeDocument/2006/relationships/hyperlink" Target="consultantplus://offline/ref=AF8E3798765A4F1C9E88D28530C581582B21E4887F7B6500862BEAC364642C57ABE66E5D776257CF580A1BEB1ANBTEM"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B62A4-D192-4A69-9048-FD852DAAA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36362</Words>
  <Characters>207270</Characters>
  <Application>Microsoft Office Word</Application>
  <DocSecurity>4</DocSecurity>
  <Lines>1727</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Тирон Евгения Михайловна</dc:creator>
  <cp:lastModifiedBy>ogr1</cp:lastModifiedBy>
  <cp:revision>2</cp:revision>
  <dcterms:created xsi:type="dcterms:W3CDTF">2024-03-27T09:07:00Z</dcterms:created>
  <dcterms:modified xsi:type="dcterms:W3CDTF">2024-03-27T09:07:00Z</dcterms:modified>
</cp:coreProperties>
</file>