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rPr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90575"/>
                <wp:effectExtent l="19050" t="0" r="0" b="0"/>
                <wp:docPr id="1" name="Рисунок 3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0pt;height:62.25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sz w:val="24"/>
          <w:szCs w:val="24"/>
        </w:rPr>
      </w:r>
    </w:p>
    <w:p>
      <w:pPr>
        <w:pStyle w:val="735"/>
        <w:rPr>
          <w:b/>
          <w:sz w:val="24"/>
          <w:szCs w:val="24"/>
        </w:rPr>
      </w:pPr>
      <w:r>
        <w:rPr>
          <w:b/>
        </w:rPr>
        <w:t xml:space="preserve">ГОРОДСКОЙ ОКРУГ УРАЙ</w:t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- Югры</w:t>
      </w:r>
      <w:r>
        <w:rPr>
          <w:b/>
          <w:sz w:val="24"/>
          <w:szCs w:val="24"/>
        </w:rPr>
      </w:r>
    </w:p>
    <w:p>
      <w:pPr>
        <w:pStyle w:val="735"/>
        <w:rPr>
          <w:b/>
          <w:sz w:val="40"/>
        </w:rPr>
      </w:pPr>
      <w:r>
        <w:rPr>
          <w:b/>
          <w:sz w:val="40"/>
        </w:rPr>
      </w:r>
      <w:r>
        <w:rPr>
          <w:b/>
          <w:sz w:val="40"/>
        </w:rPr>
      </w:r>
    </w:p>
    <w:p>
      <w:pPr>
        <w:pStyle w:val="735"/>
        <w:rPr>
          <w:b/>
          <w:sz w:val="40"/>
        </w:rPr>
      </w:pPr>
      <w:r>
        <w:rPr>
          <w:b/>
          <w:sz w:val="40"/>
        </w:rPr>
        <w:t xml:space="preserve">АДМИНИСТРАЦИЯ ГОРОДА УРАЙ</w:t>
      </w:r>
      <w:r>
        <w:rPr>
          <w:b/>
          <w:sz w:val="40"/>
        </w:rPr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>
        <w:rPr>
          <w:b/>
          <w:sz w:val="40"/>
          <w:szCs w:val="40"/>
        </w:rPr>
      </w:r>
    </w:p>
    <w:p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                            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9"/>
        <w:gridCol w:w="4162"/>
      </w:tblGrid>
      <w:tr>
        <w:tblPrEx/>
        <w:trPr/>
        <w:tc>
          <w:tcPr>
            <w:tcW w:w="5869" w:type="dxa"/>
            <w:textDirection w:val="lrTb"/>
            <w:noWrap w:val="false"/>
          </w:tcPr>
          <w:p>
            <w:pPr>
              <w:ind w:right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внесении изменений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</w:t>
            </w:r>
            <w:r>
              <w:rPr>
                <w:sz w:val="24"/>
                <w:szCs w:val="24"/>
              </w:rPr>
              <w:t xml:space="preserve">ую</w:t>
            </w:r>
            <w:r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 «Защита населения и территории от чрезвычайных ситуаций, совершенствование гражданской обороны</w:t>
            </w:r>
            <w:r>
              <w:rPr>
                <w:sz w:val="24"/>
                <w:szCs w:val="24"/>
              </w:rPr>
              <w:t xml:space="preserve"> и обеспечение первичных мер пожарной безопасности</w:t>
            </w:r>
            <w:r>
              <w:rPr>
                <w:sz w:val="24"/>
                <w:szCs w:val="24"/>
              </w:rPr>
              <w:t xml:space="preserve">» на 201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-20</w:t>
            </w: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</w:r>
          </w:p>
        </w:tc>
        <w:tc>
          <w:tcPr>
            <w:tcW w:w="4162" w:type="dxa"/>
            <w:textDirection w:val="lrTb"/>
            <w:noWrap w:val="false"/>
          </w:tcPr>
          <w:p>
            <w:pPr>
              <w:ind w:right="-2"/>
              <w:tabs>
                <w:tab w:val="left" w:pos="41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</w:tc>
      </w:tr>
    </w:tbl>
    <w:p>
      <w:pPr>
        <w:ind w:right="-2"/>
        <w:tabs>
          <w:tab w:val="left" w:pos="4395" w:leader="none"/>
          <w:tab w:val="left" w:pos="7797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right="-2"/>
        <w:tabs>
          <w:tab w:val="left" w:pos="4395" w:leader="none"/>
          <w:tab w:val="left" w:pos="7797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right="-2" w:firstLine="709"/>
        <w:jc w:val="both"/>
        <w:tabs>
          <w:tab w:val="left" w:pos="3119" w:leader="none"/>
          <w:tab w:val="left" w:pos="354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постановлени</w:t>
      </w:r>
      <w:r>
        <w:rPr>
          <w:sz w:val="24"/>
          <w:szCs w:val="24"/>
        </w:rPr>
        <w:t xml:space="preserve">я</w:t>
      </w:r>
      <w:r>
        <w:rPr>
          <w:sz w:val="24"/>
          <w:szCs w:val="24"/>
        </w:rPr>
        <w:t xml:space="preserve"> администрации города Урай от 25.06.2019 №1524 «</w:t>
      </w:r>
      <w:r>
        <w:rPr>
          <w:sz w:val="24"/>
        </w:rPr>
        <w:t xml:space="preserve">О муниципальных программах муниципального образования городской округ город Урай»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</w:t>
      </w:r>
      <w:r>
        <w:rPr>
          <w:sz w:val="24"/>
          <w:szCs w:val="24"/>
        </w:rPr>
        <w:t xml:space="preserve">муниципальную программу «</w:t>
      </w:r>
      <w:r>
        <w:rPr>
          <w:sz w:val="24"/>
          <w:szCs w:val="24"/>
        </w:rPr>
        <w:t xml:space="preserve">Защита населения и территории от чрезвычайных ситуаций, совершенствование гражданской обороны и обеспечение первичных мер пожарной безопасности</w:t>
      </w:r>
      <w:r>
        <w:rPr>
          <w:sz w:val="24"/>
          <w:szCs w:val="24"/>
        </w:rPr>
        <w:t xml:space="preserve">» на 201</w:t>
      </w: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-2030 годы</w:t>
      </w:r>
      <w:r>
        <w:rPr>
          <w:sz w:val="24"/>
          <w:szCs w:val="24"/>
        </w:rPr>
        <w:t xml:space="preserve">, утвержденную </w:t>
      </w:r>
      <w:r>
        <w:rPr>
          <w:sz w:val="24"/>
          <w:szCs w:val="24"/>
        </w:rPr>
        <w:t xml:space="preserve">постановление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  <w:t xml:space="preserve"> администрации города Урай от 2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.09.201</w:t>
      </w: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 №2</w:t>
      </w:r>
      <w:r>
        <w:rPr>
          <w:sz w:val="24"/>
          <w:szCs w:val="24"/>
        </w:rPr>
        <w:t xml:space="preserve">467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согласно приложению.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>
        <w:rPr>
          <w:bCs/>
          <w:sz w:val="24"/>
          <w:szCs w:val="24"/>
        </w:rPr>
        <w:t xml:space="preserve">органов местного самоуправления города Урай 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  <w:r>
        <w:rPr>
          <w:sz w:val="24"/>
          <w:szCs w:val="24"/>
        </w:rPr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выполнением постановления возложить </w:t>
      </w:r>
      <w:r>
        <w:rPr>
          <w:sz w:val="24"/>
          <w:szCs w:val="24"/>
        </w:rPr>
        <w:t xml:space="preserve">на</w:t>
      </w:r>
      <w:r>
        <w:rPr>
          <w:sz w:val="24"/>
          <w:szCs w:val="24"/>
        </w:rPr>
        <w:t xml:space="preserve"> заместителя главы города Урай Р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Капустина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                                                                                                     Т.Р.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Закирзянов</w:t>
      </w:r>
      <w:r>
        <w:rPr>
          <w:sz w:val="24"/>
          <w:szCs w:val="24"/>
        </w:rPr>
      </w:r>
    </w:p>
    <w:p>
      <w:pPr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ind w:right="482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482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tabs>
          <w:tab w:val="left" w:pos="5529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tabs>
          <w:tab w:val="left" w:pos="5529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tabs>
          <w:tab w:val="left" w:pos="5529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tabs>
          <w:tab w:val="left" w:pos="5529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tabs>
          <w:tab w:val="left" w:pos="5529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от                           №        </w:t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в муниципальную программу «</w:t>
      </w:r>
      <w:r>
        <w:rPr>
          <w:sz w:val="24"/>
          <w:szCs w:val="24"/>
        </w:rPr>
        <w:t xml:space="preserve">Защита населения и территории от чрезвычайных ситуаций, совершенствование гражданской обороны и обеспечение первичных мер пожарной безопасности</w:t>
      </w:r>
      <w:r>
        <w:rPr>
          <w:sz w:val="24"/>
          <w:szCs w:val="24"/>
        </w:rPr>
        <w:t xml:space="preserve">» на 201</w:t>
      </w: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-2030 годы (далее – муниципальная программа)</w:t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796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паспорт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строку </w:t>
      </w: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 изложить в новой редакции: </w:t>
      </w:r>
      <w:r>
        <w:rPr>
          <w:sz w:val="24"/>
          <w:szCs w:val="24"/>
        </w:rPr>
      </w:r>
    </w:p>
    <w:p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</w:r>
    </w:p>
    <w:tbl>
      <w:tblPr>
        <w:tblW w:w="4883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3"/>
        <w:gridCol w:w="3181"/>
        <w:gridCol w:w="5990"/>
      </w:tblGrid>
      <w:tr>
        <w:tblPrEx/>
        <w:trPr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56" w:type="pct"/>
            <w:vAlign w:val="center"/>
            <w:textDirection w:val="lrTb"/>
            <w:noWrap w:val="false"/>
          </w:tcPr>
          <w:p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1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муниципальной программы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33" w:type="pct"/>
            <w:textDirection w:val="lrTb"/>
            <w:noWrap w:val="false"/>
          </w:tcPr>
          <w:p>
            <w:pPr>
              <w:pStyle w:val="756"/>
              <w:numPr>
                <w:ilvl w:val="0"/>
                <w:numId w:val="17"/>
              </w:numPr>
              <w:ind w:left="72" w:firstLine="0"/>
              <w:jc w:val="both"/>
              <w:tabs>
                <w:tab w:val="left" w:pos="354" w:leader="none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Увеличение уровня оснащенности аварийно-спасательного формирования снаряжением, средствами индивидуальной защиты с 92,9% до 98,9%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</w:p>
          <w:p>
            <w:pPr>
              <w:numPr>
                <w:ilvl w:val="0"/>
                <w:numId w:val="17"/>
              </w:numPr>
              <w:ind w:left="72" w:firstLine="0"/>
              <w:jc w:val="both"/>
              <w:tabs>
                <w:tab w:val="left" w:pos="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среднего времени, затраченного на обработку и регистрацию вызова, с 19,5 минут до 8,0 минут.</w:t>
            </w:r>
            <w:r>
              <w:rPr>
                <w:sz w:val="24"/>
                <w:szCs w:val="24"/>
              </w:rPr>
            </w:r>
          </w:p>
          <w:p>
            <w:pPr>
              <w:numPr>
                <w:ilvl w:val="0"/>
                <w:numId w:val="17"/>
              </w:numPr>
              <w:ind w:left="72" w:firstLine="0"/>
              <w:jc w:val="both"/>
              <w:tabs>
                <w:tab w:val="left" w:pos="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коэффициента эффективности проведения дезинсекции с 84,1% до 100%.</w:t>
            </w:r>
            <w:r>
              <w:rPr>
                <w:sz w:val="24"/>
                <w:szCs w:val="24"/>
              </w:rPr>
            </w:r>
          </w:p>
          <w:p>
            <w:pPr>
              <w:numPr>
                <w:ilvl w:val="0"/>
                <w:numId w:val="17"/>
              </w:numPr>
              <w:ind w:left="72" w:firstLine="0"/>
              <w:jc w:val="both"/>
              <w:tabs>
                <w:tab w:val="left" w:pos="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доли пожаров в жилых домах в общем количестве пожаров на территории города У</w:t>
            </w:r>
            <w:r>
              <w:rPr>
                <w:sz w:val="24"/>
                <w:szCs w:val="24"/>
              </w:rPr>
              <w:t xml:space="preserve">рай с 77,5% до 52,4</w:t>
            </w:r>
            <w:r>
              <w:rPr>
                <w:sz w:val="24"/>
                <w:szCs w:val="24"/>
              </w:rPr>
              <w:t xml:space="preserve">%.</w:t>
            </w:r>
            <w:r>
              <w:rPr>
                <w:sz w:val="24"/>
                <w:szCs w:val="24"/>
              </w:rPr>
            </w:r>
          </w:p>
          <w:p>
            <w:pPr>
              <w:pStyle w:val="796"/>
              <w:numPr>
                <w:ilvl w:val="0"/>
                <w:numId w:val="17"/>
              </w:numPr>
              <w:ind w:left="72" w:firstLine="0"/>
              <w:jc w:val="both"/>
              <w:tabs>
                <w:tab w:val="left" w:pos="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протяжённости созданных минерализованных полос и противопожарных разрывов в городских лесах города Урай с 40 км до </w:t>
            </w:r>
            <w:r>
              <w:rPr>
                <w:sz w:val="24"/>
                <w:szCs w:val="24"/>
              </w:rPr>
              <w:t xml:space="preserve">150</w:t>
            </w:r>
            <w:r>
              <w:rPr>
                <w:sz w:val="24"/>
                <w:szCs w:val="24"/>
              </w:rPr>
              <w:t xml:space="preserve"> км.</w:t>
            </w:r>
            <w:r>
              <w:rPr>
                <w:sz w:val="24"/>
                <w:szCs w:val="24"/>
              </w:rPr>
            </w:r>
          </w:p>
        </w:tc>
      </w:tr>
    </w:tbl>
    <w:p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»;</w:t>
      </w:r>
      <w:r>
        <w:rPr>
          <w:sz w:val="24"/>
          <w:szCs w:val="24"/>
        </w:rPr>
      </w:r>
    </w:p>
    <w:p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троку </w:t>
      </w:r>
      <w:r>
        <w:rPr>
          <w:sz w:val="24"/>
          <w:szCs w:val="24"/>
        </w:rPr>
        <w:t xml:space="preserve">11</w:t>
      </w:r>
      <w:r>
        <w:rPr>
          <w:sz w:val="24"/>
          <w:szCs w:val="24"/>
        </w:rPr>
        <w:t xml:space="preserve"> изложить в новой редакции: </w:t>
      </w:r>
      <w:r>
        <w:rPr>
          <w:sz w:val="24"/>
          <w:szCs w:val="24"/>
        </w:rPr>
      </w:r>
    </w:p>
    <w:p>
      <w:pPr>
        <w:ind w:firstLine="567"/>
        <w:tabs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</w:r>
    </w:p>
    <w:tbl>
      <w:tblPr>
        <w:tblW w:w="4883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3"/>
        <w:gridCol w:w="3181"/>
        <w:gridCol w:w="5990"/>
      </w:tblGrid>
      <w:tr>
        <w:tblPrEx/>
        <w:trPr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5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1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финансового обеспечения муниципальной программы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33" w:type="pc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муниципальной программы:</w:t>
            </w:r>
            <w:r>
              <w:rPr>
                <w:sz w:val="24"/>
                <w:szCs w:val="24"/>
              </w:rPr>
            </w:r>
          </w:p>
          <w:p>
            <w:pPr>
              <w:pStyle w:val="756"/>
              <w:ind w:left="72"/>
              <w:jc w:val="left"/>
              <w:tabs>
                <w:tab w:val="left" w:pos="3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бюджет города Урай;</w:t>
            </w:r>
            <w:r>
              <w:rPr>
                <w:sz w:val="24"/>
                <w:szCs w:val="24"/>
              </w:rPr>
            </w:r>
          </w:p>
          <w:p>
            <w:pPr>
              <w:pStyle w:val="756"/>
              <w:ind w:left="72"/>
              <w:jc w:val="left"/>
              <w:tabs>
                <w:tab w:val="left" w:pos="3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бюджет Ханты-Мансийского автономного округа – </w:t>
            </w:r>
            <w:r>
              <w:rPr>
                <w:sz w:val="24"/>
                <w:szCs w:val="24"/>
              </w:rPr>
            </w:r>
          </w:p>
          <w:p>
            <w:pPr>
              <w:pStyle w:val="756"/>
              <w:ind w:left="72"/>
              <w:jc w:val="left"/>
              <w:tabs>
                <w:tab w:val="left" w:pos="3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Югры.</w:t>
            </w:r>
            <w:r>
              <w:rPr>
                <w:sz w:val="24"/>
                <w:szCs w:val="24"/>
              </w:rPr>
            </w:r>
          </w:p>
          <w:p>
            <w:pPr>
              <w:pStyle w:val="756"/>
              <w:ind w:left="72"/>
              <w:jc w:val="left"/>
              <w:tabs>
                <w:tab w:val="left" w:pos="3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Для реализации муниципальной программы необходимо:</w:t>
            </w:r>
            <w:r>
              <w:rPr>
                <w:sz w:val="24"/>
                <w:szCs w:val="24"/>
              </w:rPr>
            </w:r>
          </w:p>
          <w:p>
            <w:pPr>
              <w:pStyle w:val="756"/>
              <w:ind w:left="72"/>
              <w:jc w:val="left"/>
              <w:tabs>
                <w:tab w:val="left" w:pos="3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2019 </w:t>
            </w:r>
            <w:r>
              <w:rPr>
                <w:sz w:val="24"/>
                <w:szCs w:val="24"/>
              </w:rPr>
              <w:t xml:space="preserve">год всего 24 837,5 тыс. рублей; </w:t>
            </w:r>
            <w:r>
              <w:rPr>
                <w:sz w:val="24"/>
                <w:szCs w:val="24"/>
              </w:rPr>
            </w:r>
          </w:p>
          <w:p>
            <w:pPr>
              <w:pStyle w:val="756"/>
              <w:ind w:left="72"/>
              <w:jc w:val="left"/>
              <w:tabs>
                <w:tab w:val="left" w:pos="3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2020 </w:t>
            </w:r>
            <w:r>
              <w:rPr>
                <w:sz w:val="24"/>
                <w:szCs w:val="24"/>
              </w:rPr>
              <w:t xml:space="preserve">год всего 32 782,2 тыс. рублей; </w:t>
            </w:r>
            <w:r>
              <w:rPr>
                <w:sz w:val="24"/>
                <w:szCs w:val="24"/>
              </w:rPr>
            </w:r>
          </w:p>
          <w:p>
            <w:pPr>
              <w:pStyle w:val="756"/>
              <w:ind w:left="72"/>
              <w:jc w:val="left"/>
              <w:tabs>
                <w:tab w:val="left" w:pos="3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2021 год всего 27 905,5 тыс. рублей; </w:t>
            </w:r>
            <w:r>
              <w:rPr>
                <w:sz w:val="24"/>
                <w:szCs w:val="24"/>
              </w:rPr>
            </w:r>
          </w:p>
          <w:p>
            <w:pPr>
              <w:pStyle w:val="756"/>
              <w:ind w:left="72"/>
              <w:jc w:val="left"/>
              <w:tabs>
                <w:tab w:val="left" w:pos="3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2022 год всего 30 435,8 тыс. рублей; </w:t>
            </w:r>
            <w:r>
              <w:rPr>
                <w:sz w:val="24"/>
                <w:szCs w:val="24"/>
              </w:rPr>
            </w:r>
          </w:p>
          <w:p>
            <w:pPr>
              <w:pStyle w:val="756"/>
              <w:ind w:left="72"/>
              <w:jc w:val="left"/>
              <w:tabs>
                <w:tab w:val="left" w:pos="3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) 2023 год всего 31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851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 тыс. рублей; </w:t>
            </w:r>
            <w:r>
              <w:rPr>
                <w:sz w:val="24"/>
                <w:szCs w:val="24"/>
              </w:rPr>
            </w:r>
          </w:p>
          <w:p>
            <w:pPr>
              <w:pStyle w:val="756"/>
              <w:ind w:left="72"/>
              <w:jc w:val="left"/>
              <w:tabs>
                <w:tab w:val="left" w:pos="3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2024 год всего </w:t>
            </w:r>
            <w:r>
              <w:rPr>
                <w:sz w:val="24"/>
                <w:szCs w:val="24"/>
              </w:rPr>
              <w:t xml:space="preserve">31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759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тыс. рублей; </w:t>
            </w:r>
            <w:r>
              <w:rPr>
                <w:sz w:val="24"/>
                <w:szCs w:val="24"/>
              </w:rPr>
            </w:r>
          </w:p>
          <w:p>
            <w:pPr>
              <w:pStyle w:val="756"/>
              <w:ind w:left="72"/>
              <w:jc w:val="left"/>
              <w:tabs>
                <w:tab w:val="left" w:pos="3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2025 год всего 2</w:t>
            </w:r>
            <w:r>
              <w:rPr>
                <w:sz w:val="24"/>
                <w:szCs w:val="24"/>
              </w:rPr>
              <w:t xml:space="preserve">7 507,7</w:t>
            </w:r>
            <w:r>
              <w:rPr>
                <w:sz w:val="24"/>
                <w:szCs w:val="24"/>
              </w:rPr>
              <w:t xml:space="preserve"> тыс. рублей;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  <w:p>
            <w:pPr>
              <w:pStyle w:val="756"/>
              <w:ind w:left="72"/>
              <w:jc w:val="left"/>
              <w:tabs>
                <w:tab w:val="left" w:pos="3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2026 год всего 2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638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тыс. рублей; </w:t>
            </w:r>
            <w:r>
              <w:rPr>
                <w:sz w:val="24"/>
                <w:szCs w:val="24"/>
              </w:rPr>
            </w:r>
          </w:p>
          <w:p>
            <w:pPr>
              <w:pStyle w:val="756"/>
              <w:ind w:left="72"/>
              <w:jc w:val="left"/>
              <w:tabs>
                <w:tab w:val="left" w:pos="3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2027 год всего 25 808,9 тыс. рублей; </w:t>
            </w:r>
            <w:r>
              <w:rPr>
                <w:sz w:val="24"/>
                <w:szCs w:val="24"/>
              </w:rPr>
            </w:r>
          </w:p>
          <w:p>
            <w:pPr>
              <w:pStyle w:val="756"/>
              <w:ind w:left="72"/>
              <w:jc w:val="left"/>
              <w:tabs>
                <w:tab w:val="left" w:pos="3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2028 год всего 25 662,7 тыс. рублей; </w:t>
            </w:r>
            <w:r>
              <w:rPr>
                <w:sz w:val="24"/>
                <w:szCs w:val="24"/>
              </w:rPr>
            </w:r>
          </w:p>
          <w:p>
            <w:pPr>
              <w:pStyle w:val="756"/>
              <w:ind w:left="72"/>
              <w:jc w:val="left"/>
              <w:tabs>
                <w:tab w:val="left" w:pos="3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2029 год всего 25 989,2 тыс. рублей;</w:t>
            </w:r>
            <w:r>
              <w:rPr>
                <w:sz w:val="24"/>
                <w:szCs w:val="24"/>
              </w:rPr>
            </w:r>
          </w:p>
          <w:p>
            <w:pPr>
              <w:pStyle w:val="756"/>
              <w:ind w:left="72"/>
              <w:jc w:val="left"/>
              <w:tabs>
                <w:tab w:val="left" w:pos="3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2030 год всего 25 694,3 тыс. рублей.</w:t>
            </w:r>
            <w:r>
              <w:rPr>
                <w:sz w:val="24"/>
                <w:szCs w:val="24"/>
              </w:rPr>
            </w:r>
          </w:p>
        </w:tc>
      </w:tr>
    </w:tbl>
    <w:p>
      <w:pPr>
        <w:ind w:firstLine="567"/>
        <w:jc w:val="right"/>
        <w:tabs>
          <w:tab w:val="left" w:pos="5670" w:leader="none"/>
        </w:tabs>
        <w:rPr>
          <w:sz w:val="24"/>
          <w:szCs w:val="24"/>
        </w:rPr>
        <w:sectPr>
          <w:footnotePr/>
          <w:endnotePr/>
          <w:type w:val="nextPage"/>
          <w:pgSz w:w="12240" w:h="15840" w:orient="portrait"/>
          <w:pgMar w:top="568" w:right="851" w:bottom="567" w:left="1418" w:header="720" w:footer="720" w:gutter="0"/>
          <w:cols w:num="1" w:sep="0" w:space="720" w:equalWidth="1"/>
          <w:docGrid w:linePitch="360"/>
        </w:sectPr>
      </w:pPr>
      <w:r>
        <w:rPr>
          <w:sz w:val="24"/>
          <w:szCs w:val="24"/>
        </w:rPr>
        <w:t xml:space="preserve">».</w:t>
      </w:r>
      <w:r>
        <w:rPr>
          <w:sz w:val="24"/>
          <w:szCs w:val="24"/>
        </w:rPr>
      </w:r>
    </w:p>
    <w:p>
      <w:pPr>
        <w:pStyle w:val="796"/>
        <w:numPr>
          <w:ilvl w:val="0"/>
          <w:numId w:val="4"/>
        </w:numPr>
        <w:rPr>
          <w:b/>
          <w:sz w:val="24"/>
          <w:szCs w:val="24"/>
        </w:rPr>
        <w:outlineLvl w:val="2"/>
      </w:pPr>
      <w:r>
        <w:rPr>
          <w:sz w:val="24"/>
          <w:szCs w:val="24"/>
        </w:rPr>
        <w:t xml:space="preserve">Строк</w:t>
      </w:r>
      <w:r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таблицы 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новой редакции</w:t>
      </w:r>
      <w:r>
        <w:rPr>
          <w:sz w:val="24"/>
          <w:szCs w:val="24"/>
        </w:rPr>
        <w:t xml:space="preserve">:</w:t>
      </w:r>
      <w:r>
        <w:rPr>
          <w:b/>
          <w:sz w:val="24"/>
          <w:szCs w:val="24"/>
        </w:rPr>
      </w:r>
    </w:p>
    <w:p>
      <w:pPr>
        <w:pStyle w:val="796"/>
        <w:ind w:left="360"/>
        <w:rPr>
          <w:b/>
          <w:sz w:val="24"/>
          <w:szCs w:val="24"/>
        </w:rPr>
        <w:outlineLvl w:val="2"/>
      </w:pPr>
      <w:r>
        <w:rPr>
          <w:sz w:val="24"/>
          <w:szCs w:val="24"/>
        </w:rPr>
        <w:t xml:space="preserve">«</w:t>
      </w:r>
      <w:r>
        <w:rPr>
          <w:b/>
          <w:sz w:val="24"/>
          <w:szCs w:val="24"/>
        </w:rPr>
      </w:r>
    </w:p>
    <w:tbl>
      <w:tblPr>
        <w:tblW w:w="149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429"/>
        <w:gridCol w:w="567"/>
        <w:gridCol w:w="856"/>
        <w:gridCol w:w="703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1072"/>
      </w:tblGrid>
      <w:tr>
        <w:tblPrEx/>
        <w:trPr/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29" w:type="dxa"/>
            <w:vAlign w:val="center"/>
            <w:textDirection w:val="lrTb"/>
            <w:noWrap w:val="false"/>
          </w:tcPr>
          <w:p>
            <w:pPr>
              <w:pStyle w:val="796"/>
              <w:ind w:left="0"/>
              <w:jc w:val="center"/>
            </w:pPr>
            <w:r>
              <w:t xml:space="preserve">Протяжённость созданных минерализованных полос и противопожарных разрывов в городских лесах города Урай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6" w:type="dxa"/>
            <w:vAlign w:val="center"/>
            <w:textDirection w:val="lrTb"/>
            <w:noWrap w:val="false"/>
          </w:tcPr>
          <w:p>
            <w:pPr>
              <w:pStyle w:val="790"/>
              <w:ind w:left="-109"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3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ind w:left="-99"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40</w:t>
            </w: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50</w:t>
            </w:r>
            <w:r>
              <w:rPr>
                <w:sz w:val="24"/>
                <w:szCs w:val="24"/>
              </w:rPr>
            </w:r>
          </w:p>
        </w:tc>
        <w:tc>
          <w:tcPr>
            <w:tcW w:w="10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</w:t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».</w:t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79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таблице 2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трок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1.1, 1.2, 1.3, 1.4, 1.5, «Итого по подпрограмме 1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новой редакции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tabs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</w:r>
    </w:p>
    <w:tbl>
      <w:tblPr>
        <w:tblpPr w:horzAnchor="margin" w:tblpXSpec="center" w:vertAnchor="text" w:tblpY="162" w:leftFromText="180" w:topFromText="0" w:rightFromText="180" w:bottomFromText="0"/>
        <w:tblW w:w="15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6"/>
        <w:gridCol w:w="993"/>
        <w:gridCol w:w="850"/>
        <w:gridCol w:w="850"/>
        <w:gridCol w:w="838"/>
        <w:gridCol w:w="850"/>
        <w:gridCol w:w="852"/>
        <w:gridCol w:w="863"/>
        <w:gridCol w:w="851"/>
        <w:gridCol w:w="1077"/>
        <w:gridCol w:w="786"/>
        <w:gridCol w:w="829"/>
        <w:gridCol w:w="850"/>
        <w:gridCol w:w="851"/>
        <w:gridCol w:w="944"/>
      </w:tblGrid>
      <w:tr>
        <w:tblPrEx/>
        <w:trPr>
          <w:trHeight w:val="288"/>
        </w:trPr>
        <w:tc>
          <w:tcPr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tcW w:w="637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right="-73" w:firstLine="0"/>
              <w:jc w:val="center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ежегодного смотра-конкурса санитарных постов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790"/>
              <w:ind w:right="-73" w:firstLine="0"/>
              <w:jc w:val="center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гражданской защиты населения и общественной безопасности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администрации города Урай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88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jc w:val="center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88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jc w:val="center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r>
              <w:rPr>
                <w:sz w:val="18"/>
                <w:szCs w:val="18"/>
              </w:rPr>
              <w:t xml:space="preserve">Югры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88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jc w:val="center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88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jc w:val="center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-4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источники финансирования 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cW w:w="637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right="-73" w:firstLine="0"/>
              <w:jc w:val="center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Создание, замена резерва средств индивидуальной защиты,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790"/>
              <w:ind w:right="-73" w:firstLine="0"/>
              <w:jc w:val="center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хранение резерва материальных ресурсов для ликвидации чрезвычайных ситуаций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790"/>
              <w:ind w:right="-73" w:firstLine="0"/>
              <w:jc w:val="center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ind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гражданской защиты населения и общественной безопасности администрации города Урай,    муниципальное казенное учреждение «Управление градостроительства, землепользования и природопользо</w:t>
            </w:r>
            <w:r>
              <w:rPr>
                <w:sz w:val="18"/>
                <w:szCs w:val="18"/>
              </w:rPr>
              <w:t xml:space="preserve">вания города Урай»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2 307,6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156,9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1 203,7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31,6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61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913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r>
              <w:rPr>
                <w:sz w:val="18"/>
                <w:szCs w:val="18"/>
              </w:rPr>
              <w:t xml:space="preserve">Югры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594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2 307,6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156,9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1 203,7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31,6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426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источники </w:t>
            </w:r>
            <w:r>
              <w:rPr>
                <w:sz w:val="18"/>
                <w:szCs w:val="18"/>
              </w:rPr>
              <w:t xml:space="preserve">финансирова</w:t>
            </w:r>
            <w:r>
              <w:rPr>
                <w:sz w:val="18"/>
                <w:szCs w:val="18"/>
              </w:rPr>
              <w:t xml:space="preserve">ния 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83"/>
        </w:trPr>
        <w:tc>
          <w:tcPr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tcW w:w="637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right="-73" w:firstLine="0"/>
              <w:jc w:val="center"/>
              <w:widowControl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Обеспечение деятельности муниципального казенного учреждения «Единая дежурно-диспетчерская служба города Урай»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>
            <w:pPr>
              <w:pStyle w:val="790"/>
              <w:ind w:right="-73" w:firstLine="0"/>
              <w:jc w:val="center"/>
              <w:widowControl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(2)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left="-53" w:right="-73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казенное учреждение «Единая дежурно-диспетчерская служба города Урай»,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</w:p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органы администрации города Урай: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</w:p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управление по информационным технологиям и связи администрации города Урай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30</w:t>
            </w:r>
            <w:r>
              <w:rPr>
                <w:sz w:val="18"/>
                <w:szCs w:val="18"/>
              </w:rPr>
              <w:t xml:space="preserve">9839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838,8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382,2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26 100,9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28 407,2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160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30168,5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25917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26047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23704,0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23704,0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23704,0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23704,0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93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widowControl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200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widowControl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r>
              <w:rPr>
                <w:sz w:val="18"/>
                <w:szCs w:val="18"/>
              </w:rPr>
              <w:t xml:space="preserve">Югры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550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widowControl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30</w:t>
            </w:r>
            <w:r>
              <w:rPr>
                <w:sz w:val="18"/>
                <w:szCs w:val="18"/>
              </w:rPr>
              <w:t xml:space="preserve">9839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838,8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382,2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26 100,9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28 407,2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160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30168,5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25917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26047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23704,0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23704,0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23704,0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23704,0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703"/>
        </w:trPr>
        <w:tc>
          <w:tcPr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widowControl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источники финансирования 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75"/>
        </w:trPr>
        <w:tc>
          <w:tcPr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tcW w:w="637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инфекционных и паразитарных заболеваний</w:t>
            </w:r>
            <w:r>
              <w:rPr>
                <w:sz w:val="18"/>
                <w:szCs w:val="18"/>
              </w:rPr>
            </w:r>
          </w:p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(3)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гражданской защиты населения и общественной безопасности администрации города Урай, муниципальное казенное учреждение «Управление жилищно-коммунального хозяйства города Урай»,</w:t>
            </w:r>
            <w:r>
              <w:rPr>
                <w:sz w:val="18"/>
                <w:szCs w:val="18"/>
              </w:rPr>
            </w:r>
          </w:p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 администрации города Урай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14 1</w:t>
            </w:r>
            <w:r>
              <w:rPr>
                <w:sz w:val="18"/>
                <w:szCs w:val="18"/>
              </w:rPr>
              <w:t xml:space="preserve">62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400,4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5 499,6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783,5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  <w:t xml:space="preserve">51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96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161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Ханты-Мансийского автономного округа - Югры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9 4</w:t>
            </w:r>
            <w:r>
              <w:rPr>
                <w:sz w:val="18"/>
                <w:szCs w:val="18"/>
              </w:rPr>
              <w:t xml:space="preserve">38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400,4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783,5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798,0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522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</w:t>
            </w:r>
            <w:r>
              <w:rPr>
                <w:sz w:val="18"/>
                <w:szCs w:val="18"/>
              </w:rPr>
              <w:t xml:space="preserve">724</w:t>
            </w:r>
            <w:r>
              <w:rPr>
                <w:sz w:val="18"/>
                <w:szCs w:val="18"/>
              </w:rPr>
              <w:t xml:space="preserve">,1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4 671,1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61"/>
        </w:trPr>
        <w:tc>
          <w:tcPr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источники финансирования 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61"/>
        </w:trPr>
        <w:tc>
          <w:tcPr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tcW w:w="637" w:type="dxa"/>
            <w:vMerge w:val="restart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планирующих документов в области гражданской обороны  и предупреждения чрезвычайных ситуаций</w:t>
            </w:r>
            <w:r>
              <w:rPr>
                <w:sz w:val="18"/>
                <w:szCs w:val="18"/>
              </w:rPr>
            </w:r>
          </w:p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(4)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гражданской защиты населения и общественной безопасности администрации города Урай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306,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153,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153,3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61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61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r>
              <w:rPr>
                <w:sz w:val="18"/>
                <w:szCs w:val="18"/>
              </w:rPr>
              <w:t xml:space="preserve">Югры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61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306,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153,3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61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источники финансирования 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92"/>
        </w:trPr>
        <w:tc>
          <w:tcPr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1913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1: 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790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326746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24398,3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32085,5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27033,6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29294,1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30267,9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31132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  <w:lang w:val="en-US"/>
              </w:rPr>
              <w:t xml:space="preserve">1</w:t>
            </w:r>
            <w:r>
              <w:rPr>
                <w:sz w:val="18"/>
                <w:szCs w:val="18"/>
                <w:lang w:val="en-US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6880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  <w:lang w:val="en-US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27011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24680,9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24534,7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24861,2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24566,3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41"/>
        </w:trPr>
        <w:tc>
          <w:tcPr>
            <w:gridSpan w:val="2"/>
            <w:tcBorders>
              <w:left w:val="single" w:color="auto" w:sz="6" w:space="0"/>
              <w:right w:val="single" w:color="auto" w:sz="6" w:space="0"/>
            </w:tcBorders>
            <w:tcW w:w="1913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144"/>
        </w:trPr>
        <w:tc>
          <w:tcPr>
            <w:gridSpan w:val="2"/>
            <w:tcBorders>
              <w:left w:val="single" w:color="auto" w:sz="6" w:space="0"/>
              <w:right w:val="single" w:color="auto" w:sz="6" w:space="0"/>
            </w:tcBorders>
            <w:tcW w:w="1913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Ханты-Мансийского автономного округа - Югры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9 43</w:t>
            </w:r>
            <w:r>
              <w:rPr>
                <w:sz w:val="18"/>
                <w:szCs w:val="18"/>
              </w:rPr>
              <w:t xml:space="preserve">8,</w:t>
            </w: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400,4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783,5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798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552"/>
        </w:trPr>
        <w:tc>
          <w:tcPr>
            <w:gridSpan w:val="2"/>
            <w:tcBorders>
              <w:left w:val="single" w:color="auto" w:sz="6" w:space="0"/>
              <w:right w:val="single" w:color="auto" w:sz="6" w:space="0"/>
            </w:tcBorders>
            <w:tcW w:w="1913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317308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23 997,9</w:t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31 257,0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26 205,1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28 510,6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29 469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30 303</w:t>
            </w:r>
            <w:r>
              <w:rPr>
                <w:sz w:val="18"/>
                <w:szCs w:val="18"/>
                <w:lang w:val="en-US"/>
              </w:rPr>
              <w:t xml:space="preserve">,</w:t>
            </w: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6 052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26 182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23</w:t>
            </w:r>
            <w:r>
              <w:rPr>
                <w:sz w:val="18"/>
                <w:szCs w:val="18"/>
                <w:lang w:val="en-US"/>
              </w:rPr>
              <w:t xml:space="preserve">852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  <w:lang w:val="en-US"/>
              </w:rPr>
              <w:t xml:space="preserve">4</w:t>
            </w: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23</w:t>
            </w:r>
            <w:r>
              <w:rPr>
                <w:sz w:val="18"/>
                <w:szCs w:val="18"/>
                <w:lang w:val="en-US"/>
              </w:rPr>
              <w:t xml:space="preserve">706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  <w:lang w:val="en-US"/>
              </w:rPr>
              <w:t xml:space="preserve">2</w:t>
            </w: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24</w:t>
            </w:r>
            <w:r>
              <w:rPr>
                <w:sz w:val="18"/>
                <w:szCs w:val="18"/>
                <w:lang w:val="en-US"/>
              </w:rPr>
              <w:t xml:space="preserve">032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  <w:lang w:val="en-US"/>
              </w:rPr>
              <w:t xml:space="preserve">7</w:t>
            </w: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23</w:t>
            </w:r>
            <w:r>
              <w:rPr>
                <w:sz w:val="18"/>
                <w:szCs w:val="18"/>
                <w:lang w:val="en-US"/>
              </w:rPr>
              <w:t xml:space="preserve">737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  <w:lang w:val="en-US"/>
              </w:rPr>
              <w:t xml:space="preserve">8</w:t>
            </w:r>
            <w:r>
              <w:rPr>
                <w:sz w:val="18"/>
                <w:szCs w:val="18"/>
                <w:lang w:val="en-US"/>
              </w:rPr>
            </w:r>
          </w:p>
        </w:tc>
      </w:tr>
      <w:tr>
        <w:tblPrEx/>
        <w:trPr>
          <w:trHeight w:val="270"/>
        </w:trPr>
        <w:tc>
          <w:tcPr>
            <w:gridSpan w:val="2"/>
            <w:tcBorders>
              <w:left w:val="single" w:color="auto" w:sz="6" w:space="0"/>
              <w:right w:val="single" w:color="auto" w:sz="6" w:space="0"/>
            </w:tcBorders>
            <w:tcW w:w="1913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90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источники финансирования 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</w:tbl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»;</w:t>
      </w:r>
      <w:r>
        <w:rPr>
          <w:sz w:val="24"/>
          <w:szCs w:val="24"/>
        </w:rPr>
      </w:r>
    </w:p>
    <w:p>
      <w:pPr>
        <w:ind w:firstLine="567"/>
        <w:jc w:val="center"/>
        <w:tabs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троку</w:t>
      </w:r>
      <w:r>
        <w:rPr>
          <w:sz w:val="24"/>
          <w:szCs w:val="24"/>
        </w:rPr>
        <w:t xml:space="preserve"> 2.1 </w:t>
      </w:r>
      <w:r>
        <w:rPr>
          <w:sz w:val="24"/>
          <w:szCs w:val="24"/>
        </w:rPr>
        <w:t xml:space="preserve">изложить в новой</w:t>
      </w:r>
      <w:r>
        <w:rPr>
          <w:sz w:val="24"/>
          <w:szCs w:val="24"/>
        </w:rPr>
        <w:t xml:space="preserve"> редакции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tabs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</w:r>
    </w:p>
    <w:tbl>
      <w:tblPr>
        <w:tblpPr w:horzAnchor="margin" w:tblpXSpec="center" w:vertAnchor="text" w:tblpY="162" w:leftFromText="180" w:topFromText="0" w:rightFromText="180" w:bottomFromText="0"/>
        <w:tblW w:w="15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6"/>
        <w:gridCol w:w="972"/>
        <w:gridCol w:w="871"/>
        <w:gridCol w:w="850"/>
        <w:gridCol w:w="838"/>
        <w:gridCol w:w="850"/>
        <w:gridCol w:w="873"/>
        <w:gridCol w:w="863"/>
        <w:gridCol w:w="1139"/>
        <w:gridCol w:w="683"/>
        <w:gridCol w:w="1133"/>
        <w:gridCol w:w="850"/>
        <w:gridCol w:w="709"/>
        <w:gridCol w:w="851"/>
        <w:gridCol w:w="683"/>
      </w:tblGrid>
      <w:tr>
        <w:tblPrEx/>
        <w:trPr>
          <w:trHeight w:val="1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противопожарной пропаганды среди населения  города Урай о соблюдении Правил пожарной безопасности на территории города Урай, проведение мероприятий, направленных на приобретение знаний и навыков в </w:t>
            </w:r>
            <w:r>
              <w:rPr>
                <w:sz w:val="18"/>
                <w:szCs w:val="18"/>
              </w:rPr>
              <w:t xml:space="preserve">области пожарной безопасности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  <w:lang w:val="en-US"/>
              </w:rPr>
              <w:t xml:space="preserve">4</w:t>
            </w:r>
            <w:r>
              <w:rPr>
                <w:sz w:val="18"/>
                <w:szCs w:val="18"/>
              </w:rPr>
              <w:t xml:space="preserve">)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гражданской защиты населения и общественной безопасности администрации города Урай,  муниципальное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1" w:type="dxa"/>
            <w:vAlign w:val="center"/>
            <w:textDirection w:val="lrTb"/>
            <w:noWrap w:val="false"/>
          </w:tcPr>
          <w:p>
            <w:pPr>
              <w:pStyle w:val="790"/>
              <w:ind w:right="-73" w:firstLine="0"/>
              <w:jc w:val="center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367,4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,9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</w:t>
            </w:r>
            <w:r>
              <w:rPr>
                <w:sz w:val="18"/>
                <w:szCs w:val="18"/>
              </w:rPr>
              <w:t xml:space="preserve">,9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</w:t>
            </w:r>
            <w:r>
              <w:rPr>
                <w:sz w:val="18"/>
                <w:szCs w:val="18"/>
              </w:rPr>
              <w:t xml:space="preserve">,9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</w:t>
            </w:r>
            <w:r>
              <w:rPr>
                <w:sz w:val="18"/>
                <w:szCs w:val="18"/>
              </w:rPr>
              <w:t xml:space="preserve">,9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0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Ханты-Мансийского автономного округа - Югры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4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1" w:type="dxa"/>
            <w:vAlign w:val="center"/>
            <w:textDirection w:val="lrTb"/>
            <w:noWrap w:val="false"/>
          </w:tcPr>
          <w:p>
            <w:pPr>
              <w:pStyle w:val="790"/>
              <w:ind w:right="-73" w:firstLine="0"/>
              <w:jc w:val="center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367,4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,9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</w:t>
            </w:r>
            <w:r>
              <w:rPr>
                <w:sz w:val="18"/>
                <w:szCs w:val="18"/>
              </w:rPr>
              <w:t xml:space="preserve">,9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</w:t>
            </w:r>
            <w:r>
              <w:rPr>
                <w:sz w:val="18"/>
                <w:szCs w:val="18"/>
              </w:rPr>
              <w:t xml:space="preserve">,9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68,9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источники финансирования 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</w:tbl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»;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3) строки 2.3, 2.4 </w:t>
      </w:r>
      <w:r>
        <w:rPr>
          <w:sz w:val="24"/>
          <w:szCs w:val="24"/>
        </w:rPr>
        <w:t xml:space="preserve">изложить в новой</w:t>
      </w:r>
      <w:r>
        <w:rPr>
          <w:sz w:val="24"/>
          <w:szCs w:val="24"/>
        </w:rPr>
        <w:t xml:space="preserve"> редакции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tbl>
      <w:tblPr>
        <w:tblpPr w:horzAnchor="margin" w:tblpXSpec="center" w:vertAnchor="text" w:tblpY="162" w:leftFromText="180" w:topFromText="0" w:rightFromText="180" w:bottomFromText="0"/>
        <w:tblW w:w="15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6"/>
        <w:gridCol w:w="972"/>
        <w:gridCol w:w="871"/>
        <w:gridCol w:w="850"/>
        <w:gridCol w:w="838"/>
        <w:gridCol w:w="850"/>
        <w:gridCol w:w="873"/>
        <w:gridCol w:w="863"/>
        <w:gridCol w:w="1139"/>
        <w:gridCol w:w="683"/>
        <w:gridCol w:w="849"/>
        <w:gridCol w:w="851"/>
        <w:gridCol w:w="850"/>
        <w:gridCol w:w="851"/>
        <w:gridCol w:w="825"/>
      </w:tblGrid>
      <w:tr>
        <w:tblPrEx/>
        <w:trPr>
          <w:trHeight w:val="270"/>
        </w:trPr>
        <w:tc>
          <w:tcPr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tcW w:w="637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мероприятий, направленных на прокладку и содержание проложенных минерализованных полос и противопожарных разрывов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  <w:lang w:val="en-US"/>
              </w:rPr>
              <w:t xml:space="preserve">5</w:t>
            </w:r>
            <w:r>
              <w:rPr>
                <w:sz w:val="18"/>
                <w:szCs w:val="18"/>
              </w:rPr>
              <w:t xml:space="preserve">)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3 903</w:t>
            </w:r>
            <w:r>
              <w:rPr>
                <w:sz w:val="18"/>
                <w:szCs w:val="18"/>
              </w:rPr>
              <w:t xml:space="preserve">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289,5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356,7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57</w:t>
            </w:r>
            <w:r>
              <w:rPr>
                <w:sz w:val="18"/>
                <w:szCs w:val="18"/>
              </w:rPr>
              <w:t xml:space="preserve">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60</w:t>
            </w:r>
            <w:r>
              <w:rPr>
                <w:sz w:val="18"/>
                <w:szCs w:val="18"/>
              </w:rPr>
              <w:t xml:space="preserve">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07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88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r>
              <w:rPr>
                <w:sz w:val="18"/>
                <w:szCs w:val="18"/>
              </w:rPr>
              <w:t xml:space="preserve">Югры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45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</w:t>
            </w:r>
            <w:r>
              <w:rPr>
                <w:sz w:val="18"/>
                <w:szCs w:val="18"/>
              </w:rPr>
              <w:t xml:space="preserve">903</w:t>
            </w:r>
            <w:r>
              <w:rPr>
                <w:sz w:val="18"/>
                <w:szCs w:val="18"/>
              </w:rPr>
              <w:t xml:space="preserve">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289,5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356,7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</w:t>
            </w:r>
            <w:r>
              <w:rPr>
                <w:sz w:val="18"/>
                <w:szCs w:val="18"/>
              </w:rPr>
              <w:t xml:space="preserve">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60</w:t>
            </w:r>
            <w:r>
              <w:rPr>
                <w:sz w:val="18"/>
                <w:szCs w:val="18"/>
              </w:rPr>
              <w:t xml:space="preserve">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847"/>
        </w:trPr>
        <w:tc>
          <w:tcPr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637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источники финансирования 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94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и развитие технических средств раннего обнаружения пожаров и возгораний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  <w:lang w:val="en-US"/>
              </w:rPr>
              <w:t xml:space="preserve">4</w:t>
            </w:r>
            <w:r>
              <w:rPr>
                <w:sz w:val="18"/>
                <w:szCs w:val="18"/>
              </w:rPr>
              <w:t xml:space="preserve">)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гражданской защиты населения и общественной безопасности администрации города Урай,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органы администрации города Урай: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информационным технологиям и связи администрации города Урай,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«Управление материально-</w:t>
            </w:r>
            <w:r>
              <w:rPr>
                <w:sz w:val="18"/>
                <w:szCs w:val="18"/>
              </w:rPr>
              <w:t xml:space="preserve">технического обеспечения города Урай»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4 360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  <w:t xml:space="preserve">34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</w:t>
            </w:r>
            <w:r>
              <w:rPr>
                <w:sz w:val="18"/>
                <w:szCs w:val="18"/>
              </w:rPr>
              <w:t xml:space="preserve">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</w:t>
            </w:r>
            <w:r>
              <w:rPr>
                <w:sz w:val="18"/>
                <w:szCs w:val="18"/>
              </w:rPr>
              <w:t xml:space="preserve">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</w:t>
            </w:r>
            <w:r>
              <w:rPr>
                <w:sz w:val="18"/>
                <w:szCs w:val="18"/>
              </w:rPr>
              <w:t xml:space="preserve">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78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847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r>
              <w:rPr>
                <w:sz w:val="18"/>
                <w:szCs w:val="18"/>
              </w:rPr>
              <w:t xml:space="preserve">Югры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38"/>
        </w:trPr>
        <w:tc>
          <w:tcPr>
            <w:tcBorders>
              <w:left w:val="single" w:color="auto" w:sz="6" w:space="0"/>
              <w:right w:val="single" w:color="auto" w:sz="4" w:space="0"/>
            </w:tcBorders>
            <w:tcW w:w="637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4 360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  <w:t xml:space="preserve">34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</w:t>
            </w:r>
            <w:r>
              <w:rPr>
                <w:sz w:val="18"/>
                <w:szCs w:val="18"/>
              </w:rPr>
              <w:t xml:space="preserve">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</w:t>
            </w:r>
            <w:r>
              <w:rPr>
                <w:sz w:val="18"/>
                <w:szCs w:val="18"/>
              </w:rPr>
              <w:t xml:space="preserve">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</w:t>
            </w:r>
            <w:r>
              <w:rPr>
                <w:sz w:val="18"/>
                <w:szCs w:val="18"/>
              </w:rPr>
              <w:t xml:space="preserve">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011"/>
        </w:trPr>
        <w:tc>
          <w:tcPr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637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источники финансирования 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</w:tbl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4) строки </w:t>
      </w:r>
      <w:r>
        <w:rPr>
          <w:sz w:val="24"/>
          <w:szCs w:val="24"/>
        </w:rPr>
        <w:t xml:space="preserve">«Итого по подпрограмме </w:t>
      </w:r>
      <w:r>
        <w:rPr>
          <w:sz w:val="24"/>
          <w:szCs w:val="24"/>
        </w:rPr>
        <w:t xml:space="preserve">2: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«Всего по муниципальной программе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изложить в новой</w:t>
      </w:r>
      <w:r>
        <w:rPr>
          <w:sz w:val="24"/>
          <w:szCs w:val="24"/>
        </w:rPr>
        <w:t xml:space="preserve"> редакции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</w:r>
    </w:p>
    <w:p>
      <w:pPr>
        <w:ind w:firstLine="567"/>
        <w:tabs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</w:r>
    </w:p>
    <w:tbl>
      <w:tblPr>
        <w:tblpPr w:horzAnchor="margin" w:tblpXSpec="center" w:vertAnchor="text" w:tblpY="162" w:leftFromText="180" w:topFromText="0" w:rightFromText="180" w:bottomFromText="0"/>
        <w:tblW w:w="15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979"/>
        <w:gridCol w:w="878"/>
        <w:gridCol w:w="857"/>
        <w:gridCol w:w="844"/>
        <w:gridCol w:w="857"/>
        <w:gridCol w:w="880"/>
        <w:gridCol w:w="870"/>
        <w:gridCol w:w="1148"/>
        <w:gridCol w:w="688"/>
        <w:gridCol w:w="763"/>
        <w:gridCol w:w="851"/>
        <w:gridCol w:w="850"/>
        <w:gridCol w:w="851"/>
        <w:gridCol w:w="944"/>
      </w:tblGrid>
      <w:tr>
        <w:tblPrEx/>
        <w:trPr>
          <w:trHeight w:val="311"/>
        </w:trPr>
        <w:tc>
          <w:tcPr>
            <w:tcBorders>
              <w:top w:val="single" w:color="auto" w:sz="4" w:space="0"/>
              <w:left w:val="single" w:color="auto" w:sz="4" w:space="0"/>
            </w:tcBorders>
            <w:tcW w:w="3213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right="-73" w:firstLine="0"/>
              <w:jc w:val="center"/>
              <w:widowControl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по подпрограмме 2</w:t>
            </w:r>
            <w:r>
              <w:rPr>
                <w:sz w:val="18"/>
                <w:szCs w:val="18"/>
              </w:rPr>
              <w:t xml:space="preserve">: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11 126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439,2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696,7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871,9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1 141,7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1 5</w:t>
            </w:r>
            <w:r>
              <w:rPr>
                <w:sz w:val="18"/>
                <w:szCs w:val="18"/>
              </w:rPr>
              <w:t xml:space="preserve">84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  <w:highlight w:val="green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626</w:t>
            </w:r>
            <w:r>
              <w:rPr>
                <w:sz w:val="18"/>
                <w:szCs w:val="18"/>
              </w:rPr>
              <w:t xml:space="preserve">,9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626</w:t>
            </w:r>
            <w:r>
              <w:rPr>
                <w:sz w:val="18"/>
                <w:szCs w:val="18"/>
              </w:rPr>
              <w:t xml:space="preserve">,9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626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1 128,0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1 128,0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1 128,0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1 128,0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438"/>
        </w:trPr>
        <w:tc>
          <w:tcPr>
            <w:tcBorders>
              <w:left w:val="single" w:color="auto" w:sz="4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483"/>
        </w:trPr>
        <w:tc>
          <w:tcPr>
            <w:tcBorders>
              <w:left w:val="single" w:color="auto" w:sz="4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r>
              <w:rPr>
                <w:sz w:val="18"/>
                <w:szCs w:val="18"/>
              </w:rPr>
              <w:t xml:space="preserve">Югры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460"/>
        </w:trPr>
        <w:tc>
          <w:tcPr>
            <w:tcBorders>
              <w:left w:val="single" w:color="auto" w:sz="4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11 126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439,2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696,7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871,9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1 141,7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1 5</w:t>
            </w:r>
            <w:r>
              <w:rPr>
                <w:sz w:val="18"/>
                <w:szCs w:val="18"/>
              </w:rPr>
              <w:t xml:space="preserve">84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  <w:highlight w:val="green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626</w:t>
            </w:r>
            <w:r>
              <w:rPr>
                <w:sz w:val="18"/>
                <w:szCs w:val="18"/>
              </w:rPr>
              <w:t xml:space="preserve">,9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626</w:t>
            </w:r>
            <w:r>
              <w:rPr>
                <w:sz w:val="18"/>
                <w:szCs w:val="18"/>
              </w:rPr>
              <w:t xml:space="preserve">,9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626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1 128,0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1 128,0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1 128,0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1 128,0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681"/>
        </w:trPr>
        <w:tc>
          <w:tcPr>
            <w:tcBorders>
              <w:left w:val="single" w:color="auto" w:sz="4" w:space="0"/>
              <w:bottom w:val="single" w:color="auto" w:sz="4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источники финансирования 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76"/>
        </w:trPr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3213" w:type="dxa"/>
            <w:vAlign w:val="center"/>
            <w:vMerge w:val="restart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муниципальной программе: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33</w:t>
            </w:r>
            <w:r>
              <w:rPr>
                <w:bCs/>
                <w:sz w:val="18"/>
                <w:szCs w:val="18"/>
              </w:rPr>
              <w:t xml:space="preserve">7872</w:t>
            </w:r>
            <w:r>
              <w:rPr>
                <w:bCs/>
                <w:sz w:val="18"/>
                <w:szCs w:val="18"/>
              </w:rPr>
              <w:t xml:space="preserve">,</w:t>
            </w:r>
            <w:r>
              <w:rPr>
                <w:bCs/>
                <w:sz w:val="18"/>
                <w:szCs w:val="18"/>
              </w:rPr>
              <w:t xml:space="preserve">9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24837,5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32782,2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27905,5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30435,8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31851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31759,0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27507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27638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25808,9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25662,7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25989,2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25694,3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44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366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r>
              <w:rPr>
                <w:sz w:val="18"/>
                <w:szCs w:val="18"/>
              </w:rPr>
              <w:t xml:space="preserve">Югры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9 43</w:t>
            </w:r>
            <w:r>
              <w:rPr>
                <w:sz w:val="18"/>
                <w:szCs w:val="18"/>
              </w:rPr>
              <w:t xml:space="preserve">8,</w:t>
            </w: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400,4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783,5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798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63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506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3</w:t>
            </w:r>
            <w:r>
              <w:rPr>
                <w:iCs/>
                <w:sz w:val="18"/>
                <w:szCs w:val="18"/>
              </w:rPr>
              <w:t xml:space="preserve">28434</w:t>
            </w:r>
            <w:r>
              <w:rPr>
                <w:iCs/>
                <w:sz w:val="18"/>
                <w:szCs w:val="18"/>
              </w:rPr>
              <w:t xml:space="preserve">,</w:t>
            </w:r>
            <w:r>
              <w:rPr>
                <w:iCs/>
                <w:sz w:val="18"/>
                <w:szCs w:val="18"/>
              </w:rPr>
              <w:t xml:space="preserve">5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24437,1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31953,7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27077,0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29652,3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31053</w:t>
            </w:r>
            <w:r>
              <w:rPr>
                <w:iCs/>
                <w:sz w:val="18"/>
                <w:szCs w:val="18"/>
              </w:rPr>
              <w:t xml:space="preserve">,</w:t>
            </w:r>
            <w:r>
              <w:rPr>
                <w:iCs/>
                <w:sz w:val="18"/>
                <w:szCs w:val="18"/>
              </w:rPr>
              <w:t xml:space="preserve">9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30930</w:t>
            </w:r>
            <w:r>
              <w:rPr>
                <w:iCs/>
                <w:sz w:val="18"/>
                <w:szCs w:val="18"/>
              </w:rPr>
              <w:t xml:space="preserve">,</w:t>
            </w:r>
            <w:r>
              <w:rPr>
                <w:iCs/>
                <w:sz w:val="18"/>
                <w:szCs w:val="18"/>
              </w:rPr>
              <w:t xml:space="preserve">5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</w:t>
            </w:r>
            <w:r>
              <w:rPr>
                <w:iCs/>
                <w:sz w:val="18"/>
                <w:szCs w:val="18"/>
              </w:rPr>
              <w:t xml:space="preserve">6679</w:t>
            </w:r>
            <w:r>
              <w:rPr>
                <w:iCs/>
                <w:sz w:val="18"/>
                <w:szCs w:val="18"/>
              </w:rPr>
              <w:t xml:space="preserve">,</w:t>
            </w:r>
            <w:r>
              <w:rPr>
                <w:iCs/>
                <w:sz w:val="18"/>
                <w:szCs w:val="18"/>
              </w:rPr>
              <w:t xml:space="preserve">2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63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</w:t>
            </w:r>
            <w:r>
              <w:rPr>
                <w:iCs/>
                <w:sz w:val="18"/>
                <w:szCs w:val="18"/>
              </w:rPr>
              <w:t xml:space="preserve">6809,7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24980,4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24834,2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25160,7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24865,8</w:t>
            </w:r>
            <w:r>
              <w:rPr>
                <w:iCs/>
                <w:sz w:val="18"/>
                <w:szCs w:val="18"/>
              </w:rPr>
            </w:r>
          </w:p>
        </w:tc>
      </w:tr>
      <w:tr>
        <w:tblPrEx/>
        <w:trPr>
          <w:trHeight w:val="177"/>
        </w:trPr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источники финансирования 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6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</w:tbl>
    <w:p>
      <w:pPr>
        <w:ind w:firstLine="567"/>
        <w:jc w:val="right"/>
        <w:tabs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»;</w:t>
      </w:r>
      <w:r>
        <w:rPr>
          <w:sz w:val="24"/>
          <w:szCs w:val="24"/>
        </w:rPr>
      </w:r>
    </w:p>
    <w:p>
      <w:pPr>
        <w:ind w:firstLine="567"/>
        <w:jc w:val="right"/>
        <w:tabs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строки </w:t>
      </w:r>
      <w:r>
        <w:rPr>
          <w:sz w:val="24"/>
          <w:szCs w:val="24"/>
        </w:rPr>
        <w:t xml:space="preserve">«Прочие расходы», «В том числе:», «Ответственный исполнитель (отдел гражданской защиты населения и общественной безопасности администрации города Урай)», «Соисполнитель 1 (</w:t>
      </w:r>
      <w:r>
        <w:rPr>
          <w:bCs/>
          <w:sz w:val="24"/>
          <w:szCs w:val="24"/>
        </w:rPr>
        <w:t xml:space="preserve">муниципальное казенное учреждение «Единая дежурно-диспетчерская служба города Урай»</w:t>
      </w:r>
      <w:r>
        <w:rPr>
          <w:sz w:val="24"/>
          <w:szCs w:val="24"/>
        </w:rPr>
        <w:t xml:space="preserve">)»,</w:t>
      </w:r>
      <w:r>
        <w:rPr>
          <w:sz w:val="24"/>
          <w:szCs w:val="24"/>
        </w:rPr>
        <w:t xml:space="preserve"> «Соисполнитель 2 (</w:t>
      </w:r>
      <w:r>
        <w:rPr>
          <w:bCs/>
          <w:sz w:val="24"/>
          <w:szCs w:val="24"/>
        </w:rPr>
        <w:t xml:space="preserve">муниципальное казенное учреждение</w:t>
      </w:r>
      <w:r>
        <w:rPr>
          <w:bCs/>
          <w:sz w:val="24"/>
          <w:szCs w:val="24"/>
        </w:rPr>
        <w:t xml:space="preserve"> Управление градостроительства, землепользования и природопользования города Урай»)», «Соисполнитель 3 (</w:t>
      </w:r>
      <w:r>
        <w:rPr>
          <w:bCs/>
          <w:sz w:val="24"/>
          <w:szCs w:val="24"/>
        </w:rPr>
        <w:t xml:space="preserve">муниципальное казенное учреждение</w:t>
      </w:r>
      <w:r>
        <w:rPr>
          <w:bCs/>
          <w:sz w:val="24"/>
          <w:szCs w:val="24"/>
        </w:rPr>
        <w:t xml:space="preserve"> «Управление материально-технического  обеспечения города Урай»)»</w:t>
      </w:r>
      <w:r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</w:r>
    </w:p>
    <w:tbl>
      <w:tblPr>
        <w:tblpPr w:horzAnchor="margin" w:tblpXSpec="center" w:vertAnchor="text" w:tblpY="162" w:leftFromText="180" w:topFromText="0" w:rightFromText="180" w:bottomFromText="0"/>
        <w:tblW w:w="15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979"/>
        <w:gridCol w:w="878"/>
        <w:gridCol w:w="857"/>
        <w:gridCol w:w="844"/>
        <w:gridCol w:w="857"/>
        <w:gridCol w:w="880"/>
        <w:gridCol w:w="870"/>
        <w:gridCol w:w="1148"/>
        <w:gridCol w:w="688"/>
        <w:gridCol w:w="905"/>
        <w:gridCol w:w="851"/>
        <w:gridCol w:w="850"/>
        <w:gridCol w:w="851"/>
        <w:gridCol w:w="802"/>
      </w:tblGrid>
      <w:tr>
        <w:tblPrEx/>
        <w:trPr>
          <w:trHeight w:val="19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13" w:type="dxa"/>
            <w:vAlign w:val="center"/>
            <w:vMerge w:val="restart"/>
            <w:textDirection w:val="lrTb"/>
            <w:noWrap w:val="false"/>
          </w:tcPr>
          <w:p>
            <w:pPr>
              <w:ind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33</w:t>
            </w:r>
            <w:r>
              <w:rPr>
                <w:bCs/>
                <w:sz w:val="18"/>
                <w:szCs w:val="18"/>
              </w:rPr>
              <w:t xml:space="preserve">7872</w:t>
            </w:r>
            <w:r>
              <w:rPr>
                <w:bCs/>
                <w:sz w:val="18"/>
                <w:szCs w:val="18"/>
              </w:rPr>
              <w:t xml:space="preserve">,</w:t>
            </w:r>
            <w:r>
              <w:rPr>
                <w:bCs/>
                <w:sz w:val="18"/>
                <w:szCs w:val="18"/>
              </w:rPr>
              <w:t xml:space="preserve">9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24837,5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32782,2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27905,5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30435,8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31851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31759,0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27507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27638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25808,9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25662,7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25989,2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25694,3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30"/>
        </w:trPr>
        <w:tc>
          <w:tcPr>
            <w:shd w:val="clear" w:color="auto" w:fill="ffffff" w:themeFill="background1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841"/>
        </w:trPr>
        <w:tc>
          <w:tcPr>
            <w:shd w:val="clear" w:color="auto" w:fill="ffffff" w:themeFill="background1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r>
              <w:rPr>
                <w:sz w:val="18"/>
                <w:szCs w:val="18"/>
              </w:rPr>
              <w:t xml:space="preserve">Югры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9 43</w:t>
            </w:r>
            <w:r>
              <w:rPr>
                <w:sz w:val="18"/>
                <w:szCs w:val="18"/>
              </w:rPr>
              <w:t xml:space="preserve">8,</w:t>
            </w: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400,4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783,5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798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422"/>
        </w:trPr>
        <w:tc>
          <w:tcPr>
            <w:shd w:val="clear" w:color="auto" w:fill="ffffff" w:themeFill="background1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3</w:t>
            </w:r>
            <w:r>
              <w:rPr>
                <w:iCs/>
                <w:sz w:val="18"/>
                <w:szCs w:val="18"/>
              </w:rPr>
              <w:t xml:space="preserve">28434</w:t>
            </w:r>
            <w:r>
              <w:rPr>
                <w:iCs/>
                <w:sz w:val="18"/>
                <w:szCs w:val="18"/>
              </w:rPr>
              <w:t xml:space="preserve">,</w:t>
            </w:r>
            <w:r>
              <w:rPr>
                <w:iCs/>
                <w:sz w:val="18"/>
                <w:szCs w:val="18"/>
              </w:rPr>
              <w:t xml:space="preserve">5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24437,1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31953,7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27077,0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29652,3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31053</w:t>
            </w:r>
            <w:r>
              <w:rPr>
                <w:iCs/>
                <w:sz w:val="18"/>
                <w:szCs w:val="18"/>
              </w:rPr>
              <w:t xml:space="preserve">,</w:t>
            </w:r>
            <w:r>
              <w:rPr>
                <w:iCs/>
                <w:sz w:val="18"/>
                <w:szCs w:val="18"/>
              </w:rPr>
              <w:t xml:space="preserve">9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30930</w:t>
            </w:r>
            <w:r>
              <w:rPr>
                <w:iCs/>
                <w:sz w:val="18"/>
                <w:szCs w:val="18"/>
              </w:rPr>
              <w:t xml:space="preserve">,</w:t>
            </w:r>
            <w:r>
              <w:rPr>
                <w:iCs/>
                <w:sz w:val="18"/>
                <w:szCs w:val="18"/>
              </w:rPr>
              <w:t xml:space="preserve">5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26679</w:t>
            </w:r>
            <w:r>
              <w:rPr>
                <w:iCs/>
                <w:sz w:val="18"/>
                <w:szCs w:val="18"/>
              </w:rPr>
              <w:t xml:space="preserve">,</w:t>
            </w:r>
            <w:r>
              <w:rPr>
                <w:iCs/>
                <w:sz w:val="18"/>
                <w:szCs w:val="18"/>
              </w:rPr>
              <w:t xml:space="preserve">2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</w:t>
            </w:r>
            <w:r>
              <w:rPr>
                <w:iCs/>
                <w:sz w:val="18"/>
                <w:szCs w:val="18"/>
              </w:rPr>
              <w:t xml:space="preserve">6809,7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24980,4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24834,2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25160,7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24865,8</w:t>
            </w:r>
            <w:r>
              <w:rPr>
                <w:iCs/>
                <w:sz w:val="18"/>
                <w:szCs w:val="18"/>
              </w:rPr>
            </w:r>
          </w:p>
        </w:tc>
      </w:tr>
      <w:tr>
        <w:tblPrEx/>
        <w:trPr>
          <w:trHeight w:val="422"/>
        </w:trPr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источники финансирования 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422"/>
        </w:trPr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13" w:type="dxa"/>
            <w:vAlign w:val="center"/>
            <w:vMerge w:val="restart"/>
            <w:textDirection w:val="lrTb"/>
            <w:noWrap w:val="false"/>
          </w:tcPr>
          <w:p>
            <w:pPr>
              <w:ind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</w:t>
            </w:r>
            <w:r>
              <w:rPr>
                <w:sz w:val="18"/>
                <w:szCs w:val="18"/>
              </w:rPr>
            </w:r>
          </w:p>
          <w:p>
            <w:pPr>
              <w:ind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(отдел гражданской защиты населения и общественной безопасности администрации города Урай)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14 9</w:t>
            </w: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  <w:t xml:space="preserve">9,</w:t>
            </w: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556,9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4 598,8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907,4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880,4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1048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953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,3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953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1 046,9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900,7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1 227,2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932,3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3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841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r>
              <w:rPr>
                <w:sz w:val="18"/>
                <w:szCs w:val="18"/>
              </w:rPr>
              <w:t xml:space="preserve">Югры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9 438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400,4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783,5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798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828,5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5 </w:t>
            </w:r>
            <w:r>
              <w:rPr>
                <w:iCs/>
                <w:sz w:val="18"/>
                <w:szCs w:val="18"/>
              </w:rPr>
              <w:t xml:space="preserve">521</w:t>
            </w:r>
            <w:r>
              <w:rPr>
                <w:iCs/>
                <w:sz w:val="18"/>
                <w:szCs w:val="18"/>
              </w:rPr>
              <w:t xml:space="preserve">,</w:t>
            </w:r>
            <w:r>
              <w:rPr>
                <w:iCs/>
                <w:sz w:val="18"/>
                <w:szCs w:val="18"/>
              </w:rPr>
              <w:t xml:space="preserve">0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156,5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3 770,3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78,9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96</w:t>
            </w:r>
            <w:r>
              <w:rPr>
                <w:iCs/>
                <w:sz w:val="18"/>
                <w:szCs w:val="18"/>
              </w:rPr>
              <w:t xml:space="preserve">,9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250</w:t>
            </w:r>
            <w:r>
              <w:rPr>
                <w:iCs/>
                <w:sz w:val="18"/>
                <w:szCs w:val="18"/>
              </w:rPr>
              <w:t xml:space="preserve">,</w:t>
            </w:r>
            <w:r>
              <w:rPr>
                <w:iCs/>
                <w:sz w:val="18"/>
                <w:szCs w:val="18"/>
              </w:rPr>
              <w:t xml:space="preserve">9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124</w:t>
            </w:r>
            <w:r>
              <w:rPr>
                <w:iCs/>
                <w:sz w:val="18"/>
                <w:szCs w:val="18"/>
              </w:rPr>
              <w:t xml:space="preserve">,</w:t>
            </w:r>
            <w:r>
              <w:rPr>
                <w:iCs/>
                <w:sz w:val="18"/>
                <w:szCs w:val="18"/>
              </w:rPr>
              <w:t xml:space="preserve">8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12</w:t>
            </w:r>
            <w:r>
              <w:rPr>
                <w:iCs/>
                <w:sz w:val="18"/>
                <w:szCs w:val="18"/>
              </w:rPr>
              <w:t xml:space="preserve">4</w:t>
            </w:r>
            <w:r>
              <w:rPr>
                <w:iCs/>
                <w:sz w:val="18"/>
                <w:szCs w:val="18"/>
              </w:rPr>
              <w:t xml:space="preserve">,8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124,8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218,4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72,2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398,7</w:t>
            </w:r>
            <w:r>
              <w:rPr>
                <w:iCs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103,8</w:t>
            </w:r>
            <w:r>
              <w:rPr>
                <w:iCs/>
                <w:sz w:val="18"/>
                <w:szCs w:val="18"/>
              </w:rPr>
            </w:r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источники финансирования 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13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 1 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790"/>
              <w:ind w:right="-73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казенное учреждение «Единая дежурно-диспетчерская служба города Урай»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>
              <w:rPr>
                <w:sz w:val="18"/>
                <w:szCs w:val="18"/>
              </w:rPr>
              <w:t xml:space="preserve">7892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23 838,8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25 382,2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26 100,9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26639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28982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30168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25917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26047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23704,0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23704,0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23704,0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23704,0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3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841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r>
              <w:rPr>
                <w:sz w:val="18"/>
                <w:szCs w:val="18"/>
              </w:rPr>
              <w:t xml:space="preserve">Югры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307892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23 838,8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25 382,2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26 100,9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639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8 982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30 168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25917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26047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23704,0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23704,0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23704,0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23704,0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3" w:type="dxa"/>
            <w:vAlign w:val="center"/>
            <w:vMerge w:val="continue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источники финансирования </w:t>
            </w:r>
            <w:r>
              <w:rPr>
                <w:sz w:val="18"/>
                <w:szCs w:val="18"/>
              </w:rPr>
            </w:r>
          </w:p>
          <w:p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Соисполнитель 2</w:t>
            </w:r>
            <w:r/>
          </w:p>
          <w:p>
            <w:pPr>
              <w:jc w:val="center"/>
            </w:pPr>
            <w:r>
              <w:t xml:space="preserve"> (муниципальное казенное учреждение «Управление градостроительства, землепользования и природопользования города Урай»)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</w:pPr>
            <w:r>
              <w:t xml:space="preserve">4 </w:t>
            </w:r>
            <w:r>
              <w:t xml:space="preserve">549</w:t>
            </w:r>
            <w:r>
              <w:t xml:space="preserve">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</w:pPr>
            <w:r>
              <w:t xml:space="preserve">241,8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521,2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364,8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432,0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472,3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43</w:t>
            </w:r>
            <w:r>
              <w:t xml:space="preserve">9</w:t>
            </w:r>
            <w:r>
              <w:t xml:space="preserve">,</w:t>
            </w: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43</w:t>
            </w:r>
            <w:r>
              <w:t xml:space="preserve">9</w:t>
            </w:r>
            <w:r>
              <w:t xml:space="preserve">,</w:t>
            </w: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439</w:t>
            </w:r>
            <w:r>
              <w:t xml:space="preserve">,</w:t>
            </w: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300,0</w:t>
            </w:r>
            <w:r/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бюджет Ханты-Мансийского автономного округа - </w:t>
            </w:r>
            <w:r>
              <w:t xml:space="preserve">Югры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</w:pPr>
            <w:r>
              <w:t xml:space="preserve">4 </w:t>
            </w:r>
            <w:r>
              <w:t xml:space="preserve">549</w:t>
            </w:r>
            <w:r>
              <w:t xml:space="preserve">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</w:pPr>
            <w:r>
              <w:t xml:space="preserve">241,8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521,2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364,8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432,0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472,3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43</w:t>
            </w:r>
            <w:r>
              <w:t xml:space="preserve">9</w:t>
            </w:r>
            <w:r>
              <w:t xml:space="preserve">,</w:t>
            </w: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43</w:t>
            </w:r>
            <w:r>
              <w:t xml:space="preserve">9</w:t>
            </w:r>
            <w:r>
              <w:t xml:space="preserve">,</w:t>
            </w: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439</w:t>
            </w:r>
            <w:r>
              <w:t xml:space="preserve">,</w:t>
            </w: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300,0</w:t>
            </w:r>
            <w:r/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>
              <w:t xml:space="preserve">иные источники финансирования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Соисполнитель 3</w:t>
            </w:r>
            <w:r/>
          </w:p>
          <w:p>
            <w:pPr>
              <w:jc w:val="center"/>
            </w:pPr>
            <w:r>
              <w:t xml:space="preserve"> (муниципальное казенное учреждение «Управление материально-технического обеспечения города Урай»)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</w:pPr>
            <w:r>
              <w:t xml:space="preserve">1</w:t>
            </w:r>
            <w:r>
              <w:t xml:space="preserve"> </w:t>
            </w:r>
            <w:r>
              <w:t xml:space="preserve">800</w:t>
            </w:r>
            <w:r>
              <w:t xml:space="preserve">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</w:pPr>
            <w:r>
              <w:t xml:space="preserve">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200,0</w:t>
            </w:r>
            <w:r/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бюджет Ханты-</w:t>
            </w:r>
            <w:r>
              <w:t xml:space="preserve">Мансийского автономного округа - </w:t>
            </w:r>
            <w:r>
              <w:t xml:space="preserve">Югры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ind w:right="-73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</w:pPr>
            <w:r>
              <w:t xml:space="preserve">1</w:t>
            </w:r>
            <w:r>
              <w:t xml:space="preserve"> </w:t>
            </w:r>
            <w:r>
              <w:t xml:space="preserve">800</w:t>
            </w:r>
            <w:r>
              <w:t xml:space="preserve">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ind w:left="-13" w:right="-73"/>
              <w:jc w:val="center"/>
            </w:pPr>
            <w:r>
              <w:t xml:space="preserve">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200,0</w:t>
            </w:r>
            <w:r/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ind w:right="-73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>
              <w:t xml:space="preserve">иные источники финансирования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</w:tbl>
    <w:p>
      <w:pPr>
        <w:ind w:firstLine="567"/>
        <w:jc w:val="right"/>
        <w:tabs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»;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строку «Соисполнитель 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 (</w:t>
      </w:r>
      <w:r>
        <w:rPr>
          <w:bCs/>
          <w:sz w:val="24"/>
          <w:szCs w:val="24"/>
        </w:rPr>
        <w:t xml:space="preserve">органы администрации города Урай:</w:t>
      </w:r>
      <w:r>
        <w:rPr>
          <w:sz w:val="24"/>
          <w:szCs w:val="24"/>
        </w:rPr>
        <w:t xml:space="preserve"> управление по информационным технологиям и связи администрации города Урай</w:t>
      </w:r>
      <w:r>
        <w:rPr>
          <w:sz w:val="24"/>
          <w:szCs w:val="24"/>
        </w:rPr>
        <w:t xml:space="preserve">»).» изложить в новой редакции: 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</w:r>
    </w:p>
    <w:tbl>
      <w:tblPr>
        <w:tblpPr w:horzAnchor="margin" w:tblpXSpec="center" w:vertAnchor="text" w:tblpY="162" w:leftFromText="180" w:topFromText="0" w:rightFromText="180" w:bottomFromText="0"/>
        <w:tblW w:w="15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979"/>
        <w:gridCol w:w="878"/>
        <w:gridCol w:w="857"/>
        <w:gridCol w:w="844"/>
        <w:gridCol w:w="857"/>
        <w:gridCol w:w="880"/>
        <w:gridCol w:w="870"/>
        <w:gridCol w:w="1148"/>
        <w:gridCol w:w="688"/>
        <w:gridCol w:w="905"/>
        <w:gridCol w:w="992"/>
        <w:gridCol w:w="709"/>
        <w:gridCol w:w="709"/>
        <w:gridCol w:w="944"/>
      </w:tblGrid>
      <w:tr>
        <w:tblPrEx/>
        <w:trPr>
          <w:trHeight w:val="42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>
              <w:t xml:space="preserve">Соисполнитель 5</w:t>
            </w:r>
            <w:r/>
          </w:p>
          <w:p>
            <w:pPr>
              <w:ind w:right="-73"/>
              <w:jc w:val="center"/>
            </w:pPr>
            <w:r>
              <w:t xml:space="preserve">(</w:t>
            </w:r>
            <w:r>
              <w:rPr>
                <w:bCs/>
              </w:rPr>
              <w:t xml:space="preserve">органы администрации города Урай:</w:t>
            </w:r>
            <w:r>
              <w:t xml:space="preserve"> управление по информационным технологиям и связи администрации города Урай)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6208</w:t>
            </w:r>
            <w:r>
              <w:t xml:space="preserve">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332,4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2 284,0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766,2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198</w:t>
            </w:r>
            <w:r>
              <w:t xml:space="preserve">,</w:t>
            </w:r>
            <w: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198</w:t>
            </w:r>
            <w:r>
              <w:t xml:space="preserve">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198</w:t>
            </w:r>
            <w:r>
              <w:t xml:space="preserve">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558,0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558,0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558,0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558,0</w:t>
            </w:r>
            <w:r/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ind w:right="-73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ind w:right="-73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>
              <w:t xml:space="preserve">бюджет Ханты-Мансийского автономного округа - </w:t>
            </w:r>
            <w:r>
              <w:t xml:space="preserve">Югры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ind w:right="-73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6208</w:t>
            </w:r>
            <w:r>
              <w:t xml:space="preserve">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332,4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2 284,0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766,2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198</w:t>
            </w:r>
            <w:r>
              <w:t xml:space="preserve">,</w:t>
            </w:r>
            <w: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198</w:t>
            </w:r>
            <w:r>
              <w:t xml:space="preserve">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198</w:t>
            </w:r>
            <w:r>
              <w:t xml:space="preserve">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558,0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558,0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558,0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558,0</w:t>
            </w:r>
            <w:r/>
          </w:p>
        </w:tc>
      </w:tr>
      <w:tr>
        <w:tblPrEx/>
        <w:trPr>
          <w:trHeight w:val="42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ind w:right="-73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ind w:right="-73"/>
              <w:jc w:val="center"/>
            </w:pPr>
            <w: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</w:tbl>
    <w:p>
      <w:pPr>
        <w:ind w:firstLine="567"/>
        <w:jc w:val="right"/>
        <w:tabs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».</w:t>
      </w:r>
      <w:r>
        <w:rPr>
          <w:sz w:val="24"/>
          <w:szCs w:val="24"/>
        </w:rPr>
      </w:r>
    </w:p>
    <w:p>
      <w:pPr>
        <w:pStyle w:val="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риложени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3 к муниципальной программе изложить в новой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</w:r>
    </w:p>
    <w:p>
      <w:pPr>
        <w:pStyle w:val="790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Style w:val="849"/>
        <w:ind w:left="9072" w:right="2"/>
        <w:jc w:val="right"/>
        <w:spacing w:before="0" w:after="0" w:line="240" w:lineRule="auto"/>
        <w:shd w:val="clear" w:color="auto" w:fill="auto"/>
        <w:rPr>
          <w:sz w:val="24"/>
          <w:lang w:bidi="ru-RU"/>
        </w:rPr>
      </w:pPr>
      <w:r>
        <w:rPr>
          <w:sz w:val="24"/>
          <w:lang w:bidi="ru-RU"/>
        </w:rPr>
        <w:t xml:space="preserve">«</w:t>
      </w:r>
      <w:r>
        <w:rPr>
          <w:sz w:val="24"/>
          <w:lang w:bidi="ru-RU"/>
        </w:rPr>
        <w:t xml:space="preserve">Приложение 3 </w:t>
      </w:r>
      <w:r>
        <w:rPr>
          <w:sz w:val="24"/>
          <w:lang w:bidi="ru-RU"/>
        </w:rPr>
        <w:t xml:space="preserve">к </w:t>
      </w:r>
      <w:r>
        <w:rPr>
          <w:sz w:val="24"/>
          <w:szCs w:val="24"/>
        </w:rPr>
        <w:t xml:space="preserve">муниципальн</w:t>
      </w:r>
      <w:r>
        <w:rPr>
          <w:sz w:val="24"/>
          <w:szCs w:val="24"/>
        </w:rPr>
        <w:t xml:space="preserve">ой</w:t>
      </w:r>
      <w:r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Защита населения и территории от чрезвычайных ситуаций, совершенствование гражданской обороны и обеспечение первичных мер пожарной безопасности</w:t>
      </w:r>
      <w:r>
        <w:rPr>
          <w:sz w:val="24"/>
          <w:szCs w:val="24"/>
        </w:rPr>
        <w:t xml:space="preserve">» на 201</w:t>
      </w: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-2030 годы</w:t>
      </w:r>
      <w:r>
        <w:rPr>
          <w:sz w:val="24"/>
          <w:lang w:bidi="ru-RU"/>
        </w:rPr>
      </w:r>
    </w:p>
    <w:p>
      <w:pPr>
        <w:pStyle w:val="790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Style w:val="790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Публичная декларация о результатах реализации мероприятий муниципальной программы </w:t>
      </w:r>
      <w:r>
        <w:rPr>
          <w:rFonts w:ascii="Times New Roman" w:hAnsi="Times New Roman" w:cs="Times New Roman"/>
          <w:sz w:val="24"/>
        </w:rPr>
      </w:r>
    </w:p>
    <w:p>
      <w:pPr>
        <w:pStyle w:val="790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  <w:r>
        <w:rPr>
          <w:rFonts w:ascii="Times New Roman" w:hAnsi="Times New Roman" w:cs="Times New Roman"/>
          <w:sz w:val="24"/>
        </w:rPr>
      </w:r>
    </w:p>
    <w:p>
      <w:pPr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</w:r>
      <w:r>
        <w:rPr>
          <w:rFonts w:eastAsiaTheme="minorHAnsi"/>
          <w:iCs/>
          <w:sz w:val="24"/>
          <w:szCs w:val="24"/>
          <w:lang w:eastAsia="en-US"/>
        </w:rPr>
      </w:r>
    </w:p>
    <w:tbl>
      <w:tblPr>
        <w:tblW w:w="14575" w:type="dxa"/>
        <w:tblInd w:w="5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54"/>
        <w:gridCol w:w="5578"/>
        <w:gridCol w:w="1526"/>
        <w:gridCol w:w="1456"/>
        <w:gridCol w:w="3435"/>
        <w:gridCol w:w="2126"/>
      </w:tblGrid>
      <w:tr>
        <w:tblPrEx/>
        <w:trPr>
          <w:trHeight w:val="1026"/>
        </w:trPr>
        <w:tc>
          <w:tcPr>
            <w:tcW w:w="454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5578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результата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Значение результата (ед. измерения)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1456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исполнения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3435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мероприятия (подпрограммы) муниципальной программы, направленного на достижение результата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Объём финансирования мероприятия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blPrEx/>
        <w:trPr>
          <w:trHeight w:val="919"/>
        </w:trPr>
        <w:tc>
          <w:tcPr>
            <w:tcW w:w="454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78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оснащенности аварийно-спасательного формирования снаряжением, средствами индивидуальной защиты.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98,9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6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  <w:t xml:space="preserve">2030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en-US" w:eastAsia="en-US"/>
              </w:rPr>
            </w:r>
          </w:p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35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и территории города Урай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326 746,7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76"/>
        </w:trPr>
        <w:tc>
          <w:tcPr>
            <w:tcW w:w="454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время, затраченное на обработку и регистрацию вызова.</w:t>
            </w: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8,00 (мин.)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6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  <w:t xml:space="preserve">2030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r>
          </w:p>
          <w:p>
            <w:pPr>
              <w:pStyle w:val="790"/>
              <w:ind w:firstLine="0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r>
          </w:p>
        </w:tc>
        <w:tc>
          <w:tcPr>
            <w:tcW w:w="3435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W w:w="454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эффективности проведения дезинсекции.</w:t>
            </w: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6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  <w:t xml:space="preserve">2030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r>
          </w:p>
          <w:p>
            <w:pPr>
              <w:pStyle w:val="790"/>
              <w:ind w:firstLine="0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r>
          </w:p>
        </w:tc>
        <w:tc>
          <w:tcPr>
            <w:tcW w:w="343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ffffff"/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76"/>
        </w:trPr>
        <w:tc>
          <w:tcPr>
            <w:tcW w:w="454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пожаров в жилых домах  в общем количестве пожаров на территории города Урай</w:t>
            </w: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6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  <w:t xml:space="preserve">2030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r>
          </w:p>
          <w:p>
            <w:pPr>
              <w:pStyle w:val="790"/>
              <w:ind w:firstLine="0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r>
          </w:p>
        </w:tc>
        <w:tc>
          <w:tcPr>
            <w:tcW w:w="34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2.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пожарной безопасности в городе Урай</w:t>
            </w: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11 126,2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76"/>
        </w:trPr>
        <w:tc>
          <w:tcPr>
            <w:tcW w:w="454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Протяжённость созданных минерализованных полос и противопожарных разрывов в городских лесах города Урай.</w:t>
            </w: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6" w:type="dxa"/>
            <w:vAlign w:val="center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  <w:t xml:space="preserve">2030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r>
          </w:p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pStyle w:val="79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790"/>
        <w:ind w:left="8222" w:firstLine="0"/>
        <w:jc w:val="right"/>
        <w:widowControl/>
        <w:tabs>
          <w:tab w:val="left" w:pos="1560" w:leader="none"/>
        </w:tabs>
        <w:rPr>
          <w:rFonts w:eastAsiaTheme="minorHAnsi"/>
          <w:iCs/>
          <w:sz w:val="24"/>
          <w:szCs w:val="24"/>
          <w:lang w:eastAsia="en-US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  <w:r>
        <w:rPr>
          <w:rFonts w:eastAsiaTheme="minorHAnsi"/>
          <w:iCs/>
          <w:sz w:val="24"/>
          <w:szCs w:val="24"/>
          <w:lang w:eastAsia="en-US"/>
        </w:rPr>
      </w:r>
    </w:p>
    <w:p>
      <w:pPr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</w:r>
      <w:r>
        <w:rPr>
          <w:rFonts w:eastAsiaTheme="minorHAnsi"/>
          <w:iCs/>
          <w:sz w:val="24"/>
          <w:szCs w:val="24"/>
          <w:lang w:eastAsia="en-US"/>
        </w:rPr>
      </w:r>
    </w:p>
    <w:sectPr>
      <w:footnotePr/>
      <w:endnotePr/>
      <w:type w:val="nextPage"/>
      <w:pgSz w:w="15840" w:h="12240" w:orient="landscape"/>
      <w:pgMar w:top="567" w:right="851" w:bottom="851" w:left="56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Verdana">
    <w:panose1 w:val="020B0604030504040204"/>
  </w:font>
  <w:font w:name="Cambria">
    <w:panose1 w:val="020405030504060302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85"/>
      <w:isLgl w:val="false"/>
      <w:suff w:val="tab"/>
      <w:lvlText w:val="%1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0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2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56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328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00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72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44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16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88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60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323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0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56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328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00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72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44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16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88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60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323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2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0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isLgl w:val="false"/>
      <w:suff w:val="tab"/>
      <w:lvlText w:val="%1.%2"/>
      <w:lvlJc w:val="left"/>
      <w:pPr>
        <w:ind w:left="660" w:hanging="480"/>
      </w:pPr>
      <w:rPr>
        <w:rFonts w:hint="default"/>
        <w:sz w:val="24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880" w:hanging="1440"/>
      </w:pPr>
      <w:rPr>
        <w:rFonts w:hint="default"/>
        <w:sz w:val="24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0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0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0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suff w:val="tab"/>
      <w:lvlText w:val="%1.%2"/>
      <w:lvlJc w:val="left"/>
      <w:pPr>
        <w:ind w:left="1255" w:hanging="480"/>
      </w:pPr>
      <w:rPr>
        <w:rFonts w:hint="default"/>
        <w:sz w:val="24"/>
      </w:rPr>
    </w:lvl>
    <w:lvl w:ilvl="2">
      <w:start w:val="1"/>
      <w:numFmt w:val="decimal"/>
      <w:isLgl/>
      <w:suff w:val="tab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suff w:val="tab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suff w:val="tab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isLgl/>
      <w:suff w:val="tab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suff w:val="tab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0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  <w:num w:numId="2">
    <w:abstractNumId w:val="20"/>
  </w:num>
  <w:num w:numId="3">
    <w:abstractNumId w:val="30"/>
  </w:num>
  <w:num w:numId="4">
    <w:abstractNumId w:val="37"/>
  </w:num>
  <w:num w:numId="5">
    <w:abstractNumId w:val="5"/>
  </w:num>
  <w:num w:numId="6">
    <w:abstractNumId w:val="1"/>
  </w:num>
  <w:num w:numId="7">
    <w:abstractNumId w:val="23"/>
  </w:num>
  <w:num w:numId="8">
    <w:abstractNumId w:val="14"/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9"/>
  </w:num>
  <w:num w:numId="12">
    <w:abstractNumId w:val="16"/>
  </w:num>
  <w:num w:numId="13">
    <w:abstractNumId w:val="27"/>
  </w:num>
  <w:num w:numId="14">
    <w:abstractNumId w:val="6"/>
  </w:num>
  <w:num w:numId="15">
    <w:abstractNumId w:val="25"/>
  </w:num>
  <w:num w:numId="16">
    <w:abstractNumId w:val="3"/>
  </w:num>
  <w:num w:numId="17">
    <w:abstractNumId w:val="7"/>
  </w:num>
  <w:num w:numId="18">
    <w:abstractNumId w:val="22"/>
  </w:num>
  <w:num w:numId="19">
    <w:abstractNumId w:val="28"/>
  </w:num>
  <w:num w:numId="20">
    <w:abstractNumId w:val="15"/>
  </w:num>
  <w:num w:numId="21">
    <w:abstractNumId w:val="29"/>
  </w:num>
  <w:num w:numId="22">
    <w:abstractNumId w:val="31"/>
  </w:num>
  <w:num w:numId="23">
    <w:abstractNumId w:val="26"/>
  </w:num>
  <w:num w:numId="24">
    <w:abstractNumId w:val="36"/>
  </w:num>
  <w:num w:numId="25">
    <w:abstractNumId w:val="18"/>
  </w:num>
  <w:num w:numId="26">
    <w:abstractNumId w:val="32"/>
  </w:num>
  <w:num w:numId="27">
    <w:abstractNumId w:val="4"/>
  </w:num>
  <w:num w:numId="28">
    <w:abstractNumId w:val="39"/>
  </w:num>
  <w:num w:numId="29">
    <w:abstractNumId w:val="34"/>
  </w:num>
  <w:num w:numId="30">
    <w:abstractNumId w:val="11"/>
  </w:num>
  <w:num w:numId="31">
    <w:abstractNumId w:val="24"/>
  </w:num>
  <w:num w:numId="32">
    <w:abstractNumId w:val="2"/>
  </w:num>
  <w:num w:numId="33">
    <w:abstractNumId w:val="21"/>
  </w:num>
  <w:num w:numId="34">
    <w:abstractNumId w:val="33"/>
  </w:num>
  <w:num w:numId="35">
    <w:abstractNumId w:val="19"/>
  </w:num>
  <w:num w:numId="36">
    <w:abstractNumId w:val="10"/>
  </w:num>
  <w:num w:numId="37">
    <w:abstractNumId w:val="17"/>
  </w:num>
  <w:num w:numId="38">
    <w:abstractNumId w:val="8"/>
  </w:num>
  <w:num w:numId="39">
    <w:abstractNumId w:val="35"/>
  </w:num>
  <w:num w:numId="40">
    <w:abstractNumId w:val="3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44"/>
    <w:link w:val="735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44"/>
    <w:link w:val="736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44"/>
    <w:link w:val="73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44"/>
    <w:link w:val="738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44"/>
    <w:link w:val="739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44"/>
    <w:link w:val="740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44"/>
    <w:link w:val="7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44"/>
    <w:link w:val="742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44"/>
    <w:link w:val="743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44"/>
    <w:link w:val="763"/>
    <w:uiPriority w:val="10"/>
    <w:rPr>
      <w:sz w:val="48"/>
      <w:szCs w:val="48"/>
    </w:rPr>
  </w:style>
  <w:style w:type="character" w:styleId="37">
    <w:name w:val="Subtitle Char"/>
    <w:basedOn w:val="744"/>
    <w:link w:val="806"/>
    <w:uiPriority w:val="11"/>
    <w:rPr>
      <w:sz w:val="24"/>
      <w:szCs w:val="24"/>
    </w:rPr>
  </w:style>
  <w:style w:type="character" w:styleId="39">
    <w:name w:val="Quote Char"/>
    <w:link w:val="810"/>
    <w:uiPriority w:val="29"/>
    <w:rPr>
      <w:i/>
    </w:rPr>
  </w:style>
  <w:style w:type="character" w:styleId="41">
    <w:name w:val="Intense Quote Char"/>
    <w:link w:val="812"/>
    <w:uiPriority w:val="30"/>
    <w:rPr>
      <w:i/>
    </w:rPr>
  </w:style>
  <w:style w:type="character" w:styleId="43">
    <w:name w:val="Header Char"/>
    <w:basedOn w:val="744"/>
    <w:link w:val="781"/>
    <w:uiPriority w:val="99"/>
  </w:style>
  <w:style w:type="character" w:styleId="45">
    <w:name w:val="Footer Char"/>
    <w:basedOn w:val="744"/>
    <w:link w:val="783"/>
    <w:uiPriority w:val="99"/>
  </w:style>
  <w:style w:type="character" w:styleId="47">
    <w:name w:val="Caption Char"/>
    <w:basedOn w:val="758"/>
    <w:link w:val="783"/>
    <w:uiPriority w:val="99"/>
  </w:style>
  <w:style w:type="table" w:styleId="49">
    <w:name w:val="Table Grid Light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801"/>
    <w:uiPriority w:val="99"/>
    <w:rPr>
      <w:sz w:val="18"/>
    </w:rPr>
  </w:style>
  <w:style w:type="paragraph" w:styleId="178">
    <w:name w:val="endnote text"/>
    <w:basedOn w:val="73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44"/>
    <w:uiPriority w:val="99"/>
    <w:semiHidden/>
    <w:unhideWhenUsed/>
    <w:rPr>
      <w:vertAlign w:val="superscript"/>
    </w:rPr>
  </w:style>
  <w:style w:type="paragraph" w:styleId="181">
    <w:name w:val="toc 1"/>
    <w:basedOn w:val="734"/>
    <w:next w:val="73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34"/>
    <w:next w:val="73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34"/>
    <w:next w:val="73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34"/>
    <w:next w:val="73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34"/>
    <w:next w:val="73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34"/>
    <w:next w:val="73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34"/>
    <w:next w:val="73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34"/>
    <w:next w:val="73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34"/>
    <w:next w:val="73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34"/>
    <w:next w:val="734"/>
    <w:uiPriority w:val="99"/>
    <w:unhideWhenUsed/>
    <w:pPr>
      <w:spacing w:after="0" w:afterAutospacing="0"/>
    </w:pPr>
  </w:style>
  <w:style w:type="paragraph" w:styleId="734" w:default="1">
    <w:name w:val="Normal"/>
    <w:qFormat/>
  </w:style>
  <w:style w:type="paragraph" w:styleId="735">
    <w:name w:val="Heading 1"/>
    <w:basedOn w:val="734"/>
    <w:next w:val="734"/>
    <w:link w:val="747"/>
    <w:uiPriority w:val="99"/>
    <w:qFormat/>
    <w:pPr>
      <w:jc w:val="center"/>
      <w:keepNext/>
      <w:outlineLvl w:val="0"/>
    </w:pPr>
    <w:rPr>
      <w:sz w:val="32"/>
    </w:rPr>
  </w:style>
  <w:style w:type="paragraph" w:styleId="736">
    <w:name w:val="Heading 2"/>
    <w:basedOn w:val="734"/>
    <w:next w:val="734"/>
    <w:link w:val="748"/>
    <w:qFormat/>
    <w:pPr>
      <w:jc w:val="center"/>
      <w:keepNext/>
      <w:outlineLvl w:val="1"/>
    </w:pPr>
    <w:rPr>
      <w:sz w:val="24"/>
    </w:rPr>
  </w:style>
  <w:style w:type="paragraph" w:styleId="737">
    <w:name w:val="Heading 3"/>
    <w:basedOn w:val="734"/>
    <w:next w:val="734"/>
    <w:link w:val="749"/>
    <w:qFormat/>
    <w:pPr>
      <w:keepNext/>
      <w:outlineLvl w:val="2"/>
    </w:pPr>
    <w:rPr>
      <w:sz w:val="24"/>
    </w:rPr>
  </w:style>
  <w:style w:type="paragraph" w:styleId="738">
    <w:name w:val="Heading 4"/>
    <w:basedOn w:val="734"/>
    <w:next w:val="734"/>
    <w:link w:val="750"/>
    <w:qFormat/>
    <w:pPr>
      <w:ind w:right="-15"/>
      <w:keepNext/>
      <w:outlineLvl w:val="3"/>
    </w:pPr>
    <w:rPr>
      <w:rFonts w:eastAsia="Arial Unicode MS"/>
      <w:b/>
      <w:bCs/>
    </w:rPr>
  </w:style>
  <w:style w:type="paragraph" w:styleId="739">
    <w:name w:val="Heading 5"/>
    <w:basedOn w:val="734"/>
    <w:next w:val="734"/>
    <w:link w:val="75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40">
    <w:name w:val="Heading 6"/>
    <w:basedOn w:val="734"/>
    <w:next w:val="734"/>
    <w:link w:val="752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41">
    <w:name w:val="Heading 7"/>
    <w:basedOn w:val="734"/>
    <w:next w:val="734"/>
    <w:link w:val="753"/>
    <w:qFormat/>
    <w:pPr>
      <w:spacing w:before="240" w:after="60"/>
      <w:outlineLvl w:val="6"/>
    </w:pPr>
    <w:rPr>
      <w:sz w:val="24"/>
      <w:szCs w:val="24"/>
    </w:rPr>
  </w:style>
  <w:style w:type="paragraph" w:styleId="742">
    <w:name w:val="Heading 8"/>
    <w:basedOn w:val="734"/>
    <w:next w:val="734"/>
    <w:link w:val="754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743">
    <w:name w:val="Heading 9"/>
    <w:basedOn w:val="734"/>
    <w:next w:val="734"/>
    <w:link w:val="755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Заголовок 1 Знак"/>
    <w:basedOn w:val="744"/>
    <w:link w:val="735"/>
    <w:uiPriority w:val="99"/>
    <w:rPr>
      <w:sz w:val="32"/>
    </w:rPr>
  </w:style>
  <w:style w:type="character" w:styleId="748" w:customStyle="1">
    <w:name w:val="Заголовок 2 Знак"/>
    <w:basedOn w:val="744"/>
    <w:link w:val="736"/>
    <w:rPr>
      <w:sz w:val="24"/>
    </w:rPr>
  </w:style>
  <w:style w:type="character" w:styleId="749" w:customStyle="1">
    <w:name w:val="Заголовок 3 Знак"/>
    <w:basedOn w:val="744"/>
    <w:link w:val="737"/>
    <w:rPr>
      <w:sz w:val="24"/>
    </w:rPr>
  </w:style>
  <w:style w:type="character" w:styleId="750" w:customStyle="1">
    <w:name w:val="Заголовок 4 Знак"/>
    <w:basedOn w:val="744"/>
    <w:link w:val="738"/>
    <w:rPr>
      <w:rFonts w:eastAsia="Arial Unicode MS"/>
      <w:b/>
      <w:bCs/>
    </w:rPr>
  </w:style>
  <w:style w:type="character" w:styleId="751" w:customStyle="1">
    <w:name w:val="Заголовок 5 Знак"/>
    <w:basedOn w:val="744"/>
    <w:link w:val="739"/>
    <w:rPr>
      <w:b/>
      <w:bCs/>
      <w:i/>
      <w:iCs/>
      <w:sz w:val="26"/>
      <w:szCs w:val="26"/>
    </w:rPr>
  </w:style>
  <w:style w:type="character" w:styleId="752" w:customStyle="1">
    <w:name w:val="Заголовок 6 Знак"/>
    <w:basedOn w:val="744"/>
    <w:link w:val="740"/>
    <w:semiHidden/>
    <w:rPr>
      <w:rFonts w:ascii="Calibri" w:hAnsi="Calibri"/>
      <w:b/>
      <w:bCs/>
      <w:sz w:val="22"/>
      <w:szCs w:val="22"/>
    </w:rPr>
  </w:style>
  <w:style w:type="character" w:styleId="753" w:customStyle="1">
    <w:name w:val="Заголовок 7 Знак"/>
    <w:basedOn w:val="744"/>
    <w:link w:val="741"/>
    <w:rPr>
      <w:sz w:val="24"/>
      <w:szCs w:val="24"/>
    </w:rPr>
  </w:style>
  <w:style w:type="character" w:styleId="754" w:customStyle="1">
    <w:name w:val="Заголовок 8 Знак"/>
    <w:basedOn w:val="744"/>
    <w:link w:val="742"/>
    <w:rPr>
      <w:i/>
      <w:iCs/>
      <w:sz w:val="24"/>
      <w:szCs w:val="24"/>
    </w:rPr>
  </w:style>
  <w:style w:type="character" w:styleId="755" w:customStyle="1">
    <w:name w:val="Заголовок 9 Знак"/>
    <w:basedOn w:val="744"/>
    <w:link w:val="743"/>
    <w:rPr>
      <w:rFonts w:ascii="Arial" w:hAnsi="Arial" w:cs="Arial"/>
      <w:sz w:val="22"/>
      <w:szCs w:val="22"/>
    </w:rPr>
  </w:style>
  <w:style w:type="paragraph" w:styleId="756">
    <w:name w:val="Body Text Indent"/>
    <w:basedOn w:val="734"/>
    <w:link w:val="757"/>
    <w:pPr>
      <w:ind w:left="3828"/>
      <w:jc w:val="center"/>
    </w:pPr>
    <w:rPr>
      <w:sz w:val="32"/>
    </w:rPr>
  </w:style>
  <w:style w:type="character" w:styleId="757" w:customStyle="1">
    <w:name w:val="Основной текст с отступом Знак"/>
    <w:basedOn w:val="744"/>
    <w:link w:val="756"/>
    <w:rPr>
      <w:sz w:val="32"/>
    </w:rPr>
  </w:style>
  <w:style w:type="paragraph" w:styleId="758">
    <w:name w:val="Caption"/>
    <w:basedOn w:val="734"/>
    <w:next w:val="734"/>
    <w:qFormat/>
    <w:pPr>
      <w:jc w:val="center"/>
    </w:pPr>
    <w:rPr>
      <w:b/>
      <w:sz w:val="32"/>
    </w:rPr>
  </w:style>
  <w:style w:type="paragraph" w:styleId="759">
    <w:name w:val="Body Text"/>
    <w:basedOn w:val="734"/>
    <w:link w:val="760"/>
    <w:pPr>
      <w:jc w:val="both"/>
    </w:pPr>
    <w:rPr>
      <w:sz w:val="24"/>
    </w:rPr>
  </w:style>
  <w:style w:type="character" w:styleId="760" w:customStyle="1">
    <w:name w:val="Основной текст Знак"/>
    <w:basedOn w:val="744"/>
    <w:link w:val="759"/>
    <w:rPr>
      <w:sz w:val="24"/>
    </w:rPr>
  </w:style>
  <w:style w:type="paragraph" w:styleId="761">
    <w:name w:val="Body Text 3"/>
    <w:basedOn w:val="734"/>
    <w:link w:val="762"/>
    <w:pPr>
      <w:spacing w:after="120"/>
    </w:pPr>
    <w:rPr>
      <w:sz w:val="16"/>
      <w:szCs w:val="16"/>
    </w:rPr>
  </w:style>
  <w:style w:type="character" w:styleId="762" w:customStyle="1">
    <w:name w:val="Основной текст 3 Знак"/>
    <w:basedOn w:val="744"/>
    <w:link w:val="761"/>
    <w:rPr>
      <w:sz w:val="16"/>
      <w:szCs w:val="16"/>
    </w:rPr>
  </w:style>
  <w:style w:type="paragraph" w:styleId="763">
    <w:name w:val="Title"/>
    <w:basedOn w:val="734"/>
    <w:link w:val="764"/>
    <w:uiPriority w:val="99"/>
    <w:qFormat/>
    <w:pPr>
      <w:jc w:val="center"/>
    </w:pPr>
    <w:rPr>
      <w:sz w:val="32"/>
    </w:rPr>
  </w:style>
  <w:style w:type="character" w:styleId="764" w:customStyle="1">
    <w:name w:val="Название Знак"/>
    <w:basedOn w:val="744"/>
    <w:link w:val="763"/>
    <w:uiPriority w:val="99"/>
    <w:rPr>
      <w:sz w:val="32"/>
    </w:rPr>
  </w:style>
  <w:style w:type="paragraph" w:styleId="765">
    <w:name w:val="Body Text 2"/>
    <w:basedOn w:val="734"/>
    <w:link w:val="766"/>
    <w:pPr>
      <w:spacing w:after="120" w:line="480" w:lineRule="auto"/>
    </w:pPr>
  </w:style>
  <w:style w:type="character" w:styleId="766" w:customStyle="1">
    <w:name w:val="Основной текст 2 Знак"/>
    <w:basedOn w:val="744"/>
    <w:link w:val="765"/>
  </w:style>
  <w:style w:type="table" w:styleId="767">
    <w:name w:val="Table Grid"/>
    <w:basedOn w:val="745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8">
    <w:name w:val="Body Text Indent 2"/>
    <w:basedOn w:val="734"/>
    <w:link w:val="769"/>
    <w:pPr>
      <w:ind w:left="283"/>
      <w:spacing w:after="120" w:line="480" w:lineRule="auto"/>
    </w:pPr>
  </w:style>
  <w:style w:type="character" w:styleId="769" w:customStyle="1">
    <w:name w:val="Основной текст с отступом 2 Знак"/>
    <w:basedOn w:val="744"/>
    <w:link w:val="768"/>
  </w:style>
  <w:style w:type="paragraph" w:styleId="770">
    <w:name w:val="Balloon Text"/>
    <w:basedOn w:val="734"/>
    <w:link w:val="771"/>
    <w:uiPriority w:val="99"/>
    <w:semiHidden/>
    <w:rPr>
      <w:rFonts w:ascii="Tahoma" w:hAnsi="Tahoma" w:cs="Tahoma"/>
      <w:sz w:val="16"/>
      <w:szCs w:val="16"/>
    </w:rPr>
  </w:style>
  <w:style w:type="character" w:styleId="771" w:customStyle="1">
    <w:name w:val="Текст выноски Знак"/>
    <w:basedOn w:val="744"/>
    <w:link w:val="770"/>
    <w:uiPriority w:val="99"/>
    <w:semiHidden/>
    <w:rPr>
      <w:rFonts w:ascii="Tahoma" w:hAnsi="Tahoma" w:cs="Tahoma"/>
      <w:sz w:val="16"/>
      <w:szCs w:val="16"/>
    </w:rPr>
  </w:style>
  <w:style w:type="character" w:styleId="772" w:customStyle="1">
    <w:name w:val="Не вступил в силу"/>
    <w:basedOn w:val="744"/>
    <w:rPr>
      <w:color w:val="008080"/>
      <w:sz w:val="20"/>
      <w:szCs w:val="20"/>
    </w:rPr>
  </w:style>
  <w:style w:type="paragraph" w:styleId="773" w:customStyle="1">
    <w:name w:val="2"/>
    <w:basedOn w:val="734"/>
    <w:next w:val="774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774">
    <w:name w:val="Normal (Web)"/>
    <w:basedOn w:val="734"/>
    <w:link w:val="833"/>
    <w:rPr>
      <w:sz w:val="24"/>
      <w:szCs w:val="24"/>
    </w:rPr>
  </w:style>
  <w:style w:type="paragraph" w:styleId="775">
    <w:name w:val="Body Text Indent 3"/>
    <w:basedOn w:val="734"/>
    <w:link w:val="776"/>
    <w:pPr>
      <w:ind w:left="283"/>
      <w:spacing w:after="120"/>
    </w:pPr>
    <w:rPr>
      <w:sz w:val="16"/>
      <w:szCs w:val="16"/>
    </w:rPr>
  </w:style>
  <w:style w:type="character" w:styleId="776" w:customStyle="1">
    <w:name w:val="Основной текст с отступом 3 Знак"/>
    <w:basedOn w:val="744"/>
    <w:link w:val="775"/>
    <w:rPr>
      <w:sz w:val="16"/>
      <w:szCs w:val="16"/>
    </w:rPr>
  </w:style>
  <w:style w:type="paragraph" w:styleId="777" w:customStyle="1">
    <w:name w:val="Обычный отст"/>
    <w:basedOn w:val="734"/>
    <w:pPr>
      <w:ind w:firstLine="425"/>
      <w:jc w:val="both"/>
      <w:spacing w:before="60"/>
    </w:pPr>
    <w:rPr>
      <w:sz w:val="26"/>
    </w:rPr>
  </w:style>
  <w:style w:type="paragraph" w:styleId="778" w:customStyle="1">
    <w:name w:val="Уважаемый"/>
    <w:basedOn w:val="734"/>
    <w:next w:val="734"/>
    <w:pPr>
      <w:ind w:firstLine="425"/>
      <w:jc w:val="center"/>
      <w:spacing w:before="840" w:after="240"/>
    </w:pPr>
    <w:rPr>
      <w:sz w:val="28"/>
    </w:rPr>
  </w:style>
  <w:style w:type="paragraph" w:styleId="779">
    <w:name w:val="Normal Indent"/>
    <w:basedOn w:val="734"/>
    <w:pPr>
      <w:ind w:left="720" w:firstLine="425"/>
      <w:jc w:val="both"/>
      <w:spacing w:before="60"/>
    </w:pPr>
    <w:rPr>
      <w:sz w:val="26"/>
    </w:rPr>
  </w:style>
  <w:style w:type="paragraph" w:styleId="780">
    <w:name w:val="Block Text"/>
    <w:basedOn w:val="734"/>
    <w:pPr>
      <w:ind w:left="-142" w:right="6235" w:hanging="1"/>
      <w:jc w:val="center"/>
      <w:spacing w:before="60"/>
    </w:pPr>
    <w:rPr>
      <w:b/>
      <w:color w:val="0000ff"/>
      <w:sz w:val="22"/>
    </w:rPr>
  </w:style>
  <w:style w:type="paragraph" w:styleId="781">
    <w:name w:val="Header"/>
    <w:basedOn w:val="734"/>
    <w:link w:val="782"/>
    <w:uiPriority w:val="99"/>
    <w:pPr>
      <w:ind w:firstLine="425"/>
      <w:jc w:val="both"/>
      <w:spacing w:before="60"/>
      <w:tabs>
        <w:tab w:val="center" w:pos="4153" w:leader="none"/>
        <w:tab w:val="right" w:pos="8306" w:leader="none"/>
      </w:tabs>
    </w:pPr>
    <w:rPr>
      <w:sz w:val="26"/>
    </w:rPr>
  </w:style>
  <w:style w:type="character" w:styleId="782" w:customStyle="1">
    <w:name w:val="Верхний колонтитул Знак"/>
    <w:basedOn w:val="744"/>
    <w:link w:val="781"/>
    <w:uiPriority w:val="99"/>
    <w:rPr>
      <w:sz w:val="26"/>
    </w:rPr>
  </w:style>
  <w:style w:type="paragraph" w:styleId="783">
    <w:name w:val="Footer"/>
    <w:basedOn w:val="734"/>
    <w:link w:val="784"/>
    <w:uiPriority w:val="99"/>
    <w:pPr>
      <w:ind w:firstLine="425"/>
      <w:jc w:val="both"/>
      <w:spacing w:before="60"/>
      <w:tabs>
        <w:tab w:val="center" w:pos="4153" w:leader="none"/>
        <w:tab w:val="right" w:pos="8306" w:leader="none"/>
      </w:tabs>
    </w:pPr>
    <w:rPr>
      <w:sz w:val="26"/>
    </w:rPr>
  </w:style>
  <w:style w:type="character" w:styleId="784" w:customStyle="1">
    <w:name w:val="Нижний колонтитул Знак"/>
    <w:basedOn w:val="744"/>
    <w:link w:val="783"/>
    <w:uiPriority w:val="99"/>
    <w:rPr>
      <w:sz w:val="26"/>
    </w:rPr>
  </w:style>
  <w:style w:type="paragraph" w:styleId="785">
    <w:name w:val="List Number"/>
    <w:basedOn w:val="734"/>
    <w:pPr>
      <w:numPr>
        <w:ilvl w:val="0"/>
        <w:numId w:val="1"/>
      </w:numPr>
      <w:jc w:val="both"/>
      <w:spacing w:before="60"/>
    </w:pPr>
    <w:rPr>
      <w:sz w:val="26"/>
    </w:rPr>
  </w:style>
  <w:style w:type="paragraph" w:styleId="786" w:customStyle="1">
    <w:name w:val="FR2"/>
    <w:pPr>
      <w:spacing w:before="100"/>
      <w:widowControl w:val="off"/>
    </w:pPr>
    <w:rPr>
      <w:rFonts w:ascii="Arial" w:hAnsi="Arial"/>
    </w:rPr>
  </w:style>
  <w:style w:type="character" w:styleId="787">
    <w:name w:val="page number"/>
    <w:basedOn w:val="744"/>
  </w:style>
  <w:style w:type="paragraph" w:styleId="788">
    <w:name w:val="List Bullet"/>
    <w:basedOn w:val="777"/>
    <w:pPr>
      <w:ind w:firstLine="284"/>
      <w:spacing w:before="0"/>
    </w:pPr>
  </w:style>
  <w:style w:type="paragraph" w:styleId="789" w:customStyle="1">
    <w:name w:val="1"/>
    <w:basedOn w:val="734"/>
    <w:next w:val="774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790" w:customStyle="1">
    <w:name w:val="ConsPlusNormal"/>
    <w:link w:val="791"/>
    <w:pPr>
      <w:ind w:firstLine="720"/>
      <w:widowControl w:val="off"/>
    </w:pPr>
    <w:rPr>
      <w:rFonts w:ascii="Arial" w:hAnsi="Arial" w:cs="Arial"/>
    </w:rPr>
  </w:style>
  <w:style w:type="character" w:styleId="791" w:customStyle="1">
    <w:name w:val="ConsPlusNormal Знак"/>
    <w:link w:val="790"/>
    <w:rPr>
      <w:rFonts w:ascii="Arial" w:hAnsi="Arial" w:cs="Arial"/>
      <w:lang w:val="ru-RU" w:eastAsia="ru-RU" w:bidi="ar-SA"/>
    </w:rPr>
  </w:style>
  <w:style w:type="paragraph" w:styleId="792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793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794" w:customStyle="1">
    <w:name w:val="ConsPlusCell"/>
    <w:uiPriority w:val="99"/>
    <w:rPr>
      <w:rFonts w:ascii="Arial" w:hAnsi="Arial" w:cs="Arial"/>
    </w:rPr>
  </w:style>
  <w:style w:type="paragraph" w:styleId="795">
    <w:name w:val="Document Map"/>
    <w:basedOn w:val="734"/>
    <w:link w:val="829"/>
    <w:semiHidden/>
    <w:pPr>
      <w:shd w:val="clear" w:color="auto" w:fill="000080"/>
    </w:pPr>
    <w:rPr>
      <w:rFonts w:ascii="Tahoma" w:hAnsi="Tahoma" w:cs="Tahoma"/>
    </w:rPr>
  </w:style>
  <w:style w:type="paragraph" w:styleId="796">
    <w:name w:val="List Paragraph"/>
    <w:basedOn w:val="734"/>
    <w:link w:val="797"/>
    <w:uiPriority w:val="34"/>
    <w:qFormat/>
    <w:pPr>
      <w:contextualSpacing/>
      <w:ind w:left="720"/>
    </w:pPr>
  </w:style>
  <w:style w:type="character" w:styleId="797" w:customStyle="1">
    <w:name w:val="Абзац списка Знак"/>
    <w:basedOn w:val="744"/>
    <w:link w:val="796"/>
    <w:uiPriority w:val="34"/>
  </w:style>
  <w:style w:type="character" w:styleId="798">
    <w:name w:val="Hyperlink"/>
    <w:basedOn w:val="744"/>
    <w:uiPriority w:val="99"/>
    <w:unhideWhenUsed/>
    <w:rPr>
      <w:color w:val="0000ff"/>
      <w:u w:val="single"/>
    </w:rPr>
  </w:style>
  <w:style w:type="paragraph" w:styleId="799">
    <w:name w:val="No Spacing"/>
    <w:link w:val="800"/>
    <w:uiPriority w:val="1"/>
    <w:qFormat/>
  </w:style>
  <w:style w:type="character" w:styleId="800" w:customStyle="1">
    <w:name w:val="Без интервала Знак"/>
    <w:basedOn w:val="744"/>
    <w:link w:val="799"/>
    <w:uiPriority w:val="1"/>
    <w:rPr>
      <w:lang w:val="ru-RU" w:eastAsia="ru-RU" w:bidi="ar-SA"/>
    </w:rPr>
  </w:style>
  <w:style w:type="paragraph" w:styleId="801">
    <w:name w:val="footnote text"/>
    <w:basedOn w:val="734"/>
    <w:link w:val="802"/>
    <w:rPr>
      <w:rFonts w:eastAsia="Calibri"/>
    </w:rPr>
  </w:style>
  <w:style w:type="character" w:styleId="802" w:customStyle="1">
    <w:name w:val="Текст сноски Знак"/>
    <w:basedOn w:val="744"/>
    <w:link w:val="801"/>
    <w:rPr>
      <w:rFonts w:eastAsia="Calibri"/>
    </w:rPr>
  </w:style>
  <w:style w:type="character" w:styleId="803">
    <w:name w:val="footnote reference"/>
    <w:rPr>
      <w:rFonts w:cs="Times New Roman"/>
      <w:vertAlign w:val="superscript"/>
    </w:rPr>
  </w:style>
  <w:style w:type="paragraph" w:styleId="804" w:customStyle="1">
    <w:name w:val="Style7"/>
    <w:basedOn w:val="734"/>
    <w:uiPriority w:val="99"/>
    <w:pPr>
      <w:ind w:firstLine="691"/>
      <w:jc w:val="both"/>
      <w:spacing w:line="326" w:lineRule="exact"/>
      <w:widowControl w:val="off"/>
    </w:pPr>
    <w:rPr>
      <w:sz w:val="24"/>
      <w:szCs w:val="24"/>
    </w:rPr>
  </w:style>
  <w:style w:type="character" w:styleId="805" w:customStyle="1">
    <w:name w:val="Font Style46"/>
    <w:basedOn w:val="744"/>
    <w:uiPriority w:val="99"/>
    <w:rPr>
      <w:rFonts w:ascii="Times New Roman" w:hAnsi="Times New Roman" w:cs="Times New Roman"/>
      <w:sz w:val="26"/>
      <w:szCs w:val="26"/>
    </w:rPr>
  </w:style>
  <w:style w:type="paragraph" w:styleId="806">
    <w:name w:val="Subtitle"/>
    <w:basedOn w:val="734"/>
    <w:next w:val="734"/>
    <w:link w:val="807"/>
    <w:qFormat/>
    <w:pPr>
      <w:jc w:val="center"/>
      <w:spacing w:after="60"/>
      <w:outlineLvl w:val="1"/>
    </w:pPr>
    <w:rPr>
      <w:rFonts w:ascii="Cambria" w:hAnsi="Cambria"/>
      <w:sz w:val="24"/>
      <w:szCs w:val="24"/>
    </w:rPr>
  </w:style>
  <w:style w:type="character" w:styleId="807" w:customStyle="1">
    <w:name w:val="Подзаголовок Знак"/>
    <w:basedOn w:val="744"/>
    <w:link w:val="806"/>
    <w:rPr>
      <w:rFonts w:ascii="Cambria" w:hAnsi="Cambria"/>
      <w:sz w:val="24"/>
      <w:szCs w:val="24"/>
    </w:rPr>
  </w:style>
  <w:style w:type="character" w:styleId="808">
    <w:name w:val="Strong"/>
    <w:basedOn w:val="744"/>
    <w:uiPriority w:val="99"/>
    <w:qFormat/>
    <w:rPr>
      <w:b/>
      <w:bCs/>
    </w:rPr>
  </w:style>
  <w:style w:type="character" w:styleId="809">
    <w:name w:val="Emphasis"/>
    <w:basedOn w:val="744"/>
    <w:qFormat/>
    <w:rPr>
      <w:i/>
      <w:iCs/>
    </w:rPr>
  </w:style>
  <w:style w:type="paragraph" w:styleId="810">
    <w:name w:val="Quote"/>
    <w:basedOn w:val="734"/>
    <w:next w:val="734"/>
    <w:link w:val="811"/>
    <w:uiPriority w:val="29"/>
    <w:qFormat/>
    <w:rPr>
      <w:i/>
      <w:iCs/>
      <w:color w:val="000000"/>
      <w:sz w:val="24"/>
      <w:szCs w:val="24"/>
    </w:rPr>
  </w:style>
  <w:style w:type="character" w:styleId="811" w:customStyle="1">
    <w:name w:val="Цитата 2 Знак"/>
    <w:basedOn w:val="744"/>
    <w:link w:val="810"/>
    <w:uiPriority w:val="29"/>
    <w:rPr>
      <w:i/>
      <w:iCs/>
      <w:color w:val="000000"/>
      <w:sz w:val="24"/>
      <w:szCs w:val="24"/>
    </w:rPr>
  </w:style>
  <w:style w:type="paragraph" w:styleId="812">
    <w:name w:val="Intense Quote"/>
    <w:basedOn w:val="734"/>
    <w:next w:val="734"/>
    <w:link w:val="813"/>
    <w:uiPriority w:val="30"/>
    <w:qFormat/>
    <w:pPr>
      <w:ind w:left="936" w:right="936"/>
      <w:spacing w:before="200" w:after="280"/>
      <w:pBdr>
        <w:bottom w:val="single" w:color="4F81BD" w:sz="4" w:space="4"/>
      </w:pBdr>
    </w:pPr>
    <w:rPr>
      <w:b/>
      <w:bCs/>
      <w:i/>
      <w:iCs/>
      <w:color w:val="4f81bd"/>
      <w:sz w:val="24"/>
      <w:szCs w:val="24"/>
    </w:rPr>
  </w:style>
  <w:style w:type="character" w:styleId="813" w:customStyle="1">
    <w:name w:val="Выделенная цитата Знак"/>
    <w:basedOn w:val="744"/>
    <w:link w:val="812"/>
    <w:uiPriority w:val="30"/>
    <w:rPr>
      <w:b/>
      <w:bCs/>
      <w:i/>
      <w:iCs/>
      <w:color w:val="4f81bd"/>
      <w:sz w:val="24"/>
      <w:szCs w:val="24"/>
    </w:rPr>
  </w:style>
  <w:style w:type="character" w:styleId="814">
    <w:name w:val="Subtle Emphasis"/>
    <w:basedOn w:val="744"/>
    <w:uiPriority w:val="19"/>
    <w:qFormat/>
    <w:rPr>
      <w:i/>
      <w:iCs/>
      <w:color w:val="808080"/>
    </w:rPr>
  </w:style>
  <w:style w:type="character" w:styleId="815">
    <w:name w:val="Intense Emphasis"/>
    <w:basedOn w:val="744"/>
    <w:uiPriority w:val="21"/>
    <w:qFormat/>
    <w:rPr>
      <w:b/>
      <w:bCs/>
      <w:i/>
      <w:iCs/>
      <w:color w:val="4f81bd"/>
    </w:rPr>
  </w:style>
  <w:style w:type="character" w:styleId="816">
    <w:name w:val="Subtle Reference"/>
    <w:basedOn w:val="744"/>
    <w:uiPriority w:val="31"/>
    <w:qFormat/>
    <w:rPr>
      <w:smallCaps/>
      <w:color w:val="c0504d"/>
      <w:u w:val="single"/>
    </w:rPr>
  </w:style>
  <w:style w:type="character" w:styleId="817">
    <w:name w:val="Intense Reference"/>
    <w:basedOn w:val="744"/>
    <w:uiPriority w:val="32"/>
    <w:qFormat/>
    <w:rPr>
      <w:b/>
      <w:bCs/>
      <w:smallCaps/>
      <w:color w:val="c0504d"/>
      <w:spacing w:val="5"/>
      <w:u w:val="single"/>
    </w:rPr>
  </w:style>
  <w:style w:type="character" w:styleId="818">
    <w:name w:val="Book Title"/>
    <w:basedOn w:val="744"/>
    <w:uiPriority w:val="33"/>
    <w:qFormat/>
    <w:rPr>
      <w:b/>
      <w:bCs/>
      <w:smallCaps/>
      <w:spacing w:val="5"/>
    </w:rPr>
  </w:style>
  <w:style w:type="paragraph" w:styleId="819" w:customStyle="1">
    <w:name w:val="Знак Знак3 Знак"/>
    <w:basedOn w:val="734"/>
    <w:rPr>
      <w:sz w:val="24"/>
      <w:szCs w:val="24"/>
      <w:lang w:val="pl-PL" w:eastAsia="pl-PL"/>
    </w:rPr>
  </w:style>
  <w:style w:type="character" w:styleId="820" w:customStyle="1">
    <w:name w:val="text1"/>
    <w:basedOn w:val="744"/>
    <w:rPr>
      <w:rFonts w:ascii="Verdana" w:hAnsi="Verdana" w:cs="Verdana"/>
      <w:color w:val="000000"/>
      <w:sz w:val="16"/>
      <w:szCs w:val="16"/>
    </w:rPr>
  </w:style>
  <w:style w:type="paragraph" w:styleId="821" w:customStyle="1">
    <w:name w:val="Основной текст 21"/>
    <w:basedOn w:val="734"/>
    <w:pPr>
      <w:ind w:firstLine="720"/>
      <w:jc w:val="both"/>
    </w:pPr>
    <w:rPr>
      <w:sz w:val="28"/>
    </w:rPr>
  </w:style>
  <w:style w:type="paragraph" w:styleId="822" w:customStyle="1">
    <w:name w:val="ConsNormal"/>
    <w:pPr>
      <w:ind w:right="19772" w:firstLine="720"/>
      <w:widowControl w:val="off"/>
    </w:pPr>
    <w:rPr>
      <w:rFonts w:ascii="Arial" w:hAnsi="Arial" w:cs="Arial"/>
    </w:rPr>
  </w:style>
  <w:style w:type="paragraph" w:styleId="823" w:customStyle="1">
    <w:name w:val="Основной текст7"/>
    <w:basedOn w:val="734"/>
    <w:pPr>
      <w:ind w:hanging="3280"/>
      <w:jc w:val="both"/>
      <w:spacing w:before="240" w:line="322" w:lineRule="exact"/>
      <w:shd w:val="clear" w:color="auto" w:fill="ffffff"/>
      <w:widowControl w:val="off"/>
    </w:pPr>
    <w:rPr>
      <w:color w:val="000000"/>
      <w:sz w:val="26"/>
      <w:szCs w:val="26"/>
      <w:lang w:bidi="ru-RU"/>
    </w:rPr>
  </w:style>
  <w:style w:type="character" w:styleId="824" w:customStyle="1">
    <w:name w:val="blk"/>
    <w:basedOn w:val="744"/>
  </w:style>
  <w:style w:type="paragraph" w:styleId="825" w:customStyle="1">
    <w:name w:val="Обычный1"/>
    <w:pPr>
      <w:widowControl w:val="off"/>
    </w:pPr>
  </w:style>
  <w:style w:type="paragraph" w:styleId="826">
    <w:name w:val="Revision"/>
    <w:hidden/>
    <w:uiPriority w:val="99"/>
    <w:semiHidden/>
  </w:style>
  <w:style w:type="character" w:styleId="827">
    <w:name w:val="FollowedHyperlink"/>
    <w:basedOn w:val="744"/>
    <w:uiPriority w:val="99"/>
    <w:unhideWhenUsed/>
    <w:rPr>
      <w:color w:val="800080" w:themeColor="followedHyperlink"/>
      <w:u w:val="single"/>
    </w:rPr>
  </w:style>
  <w:style w:type="character" w:styleId="828" w:customStyle="1">
    <w:name w:val="Название Знак1"/>
    <w:basedOn w:val="744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29" w:customStyle="1">
    <w:name w:val="Схема документа Знак"/>
    <w:basedOn w:val="744"/>
    <w:link w:val="795"/>
    <w:semiHidden/>
    <w:rPr>
      <w:rFonts w:ascii="Tahoma" w:hAnsi="Tahoma" w:cs="Tahoma"/>
      <w:shd w:val="clear" w:color="auto" w:fill="000080"/>
    </w:rPr>
  </w:style>
  <w:style w:type="character" w:styleId="830" w:customStyle="1">
    <w:name w:val="Схема документа Знак1"/>
    <w:basedOn w:val="744"/>
    <w:semiHidden/>
    <w:rPr>
      <w:rFonts w:ascii="Tahoma" w:hAnsi="Tahoma" w:cs="Tahoma"/>
      <w:shd w:val="clear" w:color="auto" w:fill="000080"/>
    </w:rPr>
  </w:style>
  <w:style w:type="paragraph" w:styleId="831" w:customStyle="1">
    <w:name w:val="Стиль1"/>
    <w:basedOn w:val="734"/>
    <w:link w:val="832"/>
    <w:qFormat/>
    <w:pPr>
      <w:jc w:val="both"/>
    </w:pPr>
    <w:rPr>
      <w:rFonts w:eastAsia="Calibri"/>
      <w:sz w:val="28"/>
      <w:lang w:eastAsia="en-US"/>
    </w:rPr>
  </w:style>
  <w:style w:type="character" w:styleId="832" w:customStyle="1">
    <w:name w:val="Стиль1 Знак"/>
    <w:link w:val="831"/>
    <w:rPr>
      <w:rFonts w:eastAsia="Calibri"/>
      <w:sz w:val="28"/>
      <w:lang w:eastAsia="en-US"/>
    </w:rPr>
  </w:style>
  <w:style w:type="character" w:styleId="833" w:customStyle="1">
    <w:name w:val="Обычный (веб) Знак"/>
    <w:link w:val="774"/>
    <w:rPr>
      <w:sz w:val="24"/>
      <w:szCs w:val="24"/>
    </w:rPr>
  </w:style>
  <w:style w:type="paragraph" w:styleId="834" w:customStyle="1">
    <w:name w:val="Абзац списка1"/>
    <w:basedOn w:val="734"/>
    <w:pPr>
      <w:ind w:left="720"/>
    </w:pPr>
  </w:style>
  <w:style w:type="paragraph" w:styleId="835">
    <w:name w:val="HTML Preformatted"/>
    <w:basedOn w:val="734"/>
    <w:link w:val="836"/>
    <w:pPr>
      <w:jc w:val="both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836" w:customStyle="1">
    <w:name w:val="Стандартный HTML Знак"/>
    <w:basedOn w:val="744"/>
    <w:link w:val="835"/>
    <w:rPr>
      <w:rFonts w:ascii="Courier New" w:hAnsi="Courier New"/>
    </w:rPr>
  </w:style>
  <w:style w:type="character" w:styleId="837" w:customStyle="1">
    <w:name w:val="Char Style 8"/>
    <w:rPr>
      <w:b/>
      <w:sz w:val="27"/>
      <w:lang w:eastAsia="ar-SA" w:bidi="ar-SA"/>
    </w:rPr>
  </w:style>
  <w:style w:type="character" w:styleId="838">
    <w:name w:val="annotation reference"/>
    <w:basedOn w:val="744"/>
    <w:rPr>
      <w:sz w:val="16"/>
      <w:szCs w:val="16"/>
    </w:rPr>
  </w:style>
  <w:style w:type="paragraph" w:styleId="839">
    <w:name w:val="annotation text"/>
    <w:basedOn w:val="734"/>
    <w:link w:val="840"/>
  </w:style>
  <w:style w:type="character" w:styleId="840" w:customStyle="1">
    <w:name w:val="Текст примечания Знак"/>
    <w:basedOn w:val="744"/>
    <w:link w:val="839"/>
  </w:style>
  <w:style w:type="paragraph" w:styleId="841">
    <w:name w:val="annotation subject"/>
    <w:basedOn w:val="839"/>
    <w:next w:val="839"/>
    <w:link w:val="842"/>
    <w:rPr>
      <w:b/>
      <w:bCs/>
    </w:rPr>
  </w:style>
  <w:style w:type="character" w:styleId="842" w:customStyle="1">
    <w:name w:val="Тема примечания Знак"/>
    <w:basedOn w:val="840"/>
    <w:link w:val="841"/>
    <w:rPr>
      <w:b/>
      <w:bCs/>
    </w:rPr>
  </w:style>
  <w:style w:type="character" w:styleId="843">
    <w:name w:val="Placeholder Text"/>
    <w:basedOn w:val="744"/>
    <w:uiPriority w:val="99"/>
    <w:semiHidden/>
    <w:rPr>
      <w:color w:val="808080"/>
    </w:rPr>
  </w:style>
  <w:style w:type="paragraph" w:styleId="844" w:customStyle="1">
    <w:name w:val="Знак1 Знак Знак Знак"/>
    <w:basedOn w:val="73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845" w:customStyle="1">
    <w:name w:val="Default"/>
    <w:rPr>
      <w:color w:val="000000"/>
      <w:sz w:val="24"/>
      <w:szCs w:val="24"/>
    </w:rPr>
  </w:style>
  <w:style w:type="paragraph" w:styleId="846" w:customStyle="1">
    <w:name w:val="Style9"/>
    <w:basedOn w:val="734"/>
    <w:uiPriority w:val="99"/>
    <w:pPr>
      <w:jc w:val="both"/>
      <w:spacing w:line="323" w:lineRule="exact"/>
      <w:widowControl w:val="off"/>
    </w:pPr>
    <w:rPr>
      <w:sz w:val="24"/>
      <w:szCs w:val="24"/>
    </w:rPr>
  </w:style>
  <w:style w:type="character" w:styleId="847" w:customStyle="1">
    <w:name w:val="Основной текст2"/>
    <w:basedOn w:val="744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styleId="848" w:customStyle="1">
    <w:name w:val="Основной текст_"/>
    <w:basedOn w:val="744"/>
    <w:link w:val="849"/>
    <w:rPr>
      <w:shd w:val="clear" w:color="auto" w:fill="ffffff"/>
    </w:rPr>
  </w:style>
  <w:style w:type="paragraph" w:styleId="849" w:customStyle="1">
    <w:name w:val="Основной текст3"/>
    <w:basedOn w:val="734"/>
    <w:link w:val="848"/>
    <w:pPr>
      <w:jc w:val="both"/>
      <w:spacing w:before="300" w:after="900" w:line="0" w:lineRule="atLeast"/>
      <w:shd w:val="clear" w:color="auto" w:fill="ffffff"/>
      <w:widowControl w:val="off"/>
    </w:pPr>
  </w:style>
  <w:style w:type="character" w:styleId="850" w:customStyle="1">
    <w:name w:val="Подпись к таблице_"/>
    <w:basedOn w:val="744"/>
    <w:link w:val="851"/>
    <w:rPr>
      <w:shd w:val="clear" w:color="auto" w:fill="ffffff"/>
    </w:rPr>
  </w:style>
  <w:style w:type="paragraph" w:styleId="851" w:customStyle="1">
    <w:name w:val="Подпись к таблице"/>
    <w:basedOn w:val="734"/>
    <w:link w:val="850"/>
    <w:pPr>
      <w:spacing w:line="0" w:lineRule="atLeast"/>
      <w:shd w:val="clear" w:color="auto" w:fill="ffffff"/>
      <w:widowControl w:val="off"/>
    </w:pPr>
  </w:style>
  <w:style w:type="character" w:styleId="852" w:customStyle="1">
    <w:name w:val="Основной текст + 7 pt;Интервал 0 pt"/>
    <w:basedOn w:val="84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-1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35832-293C-45DF-BC6E-CAB3E3E7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Администрация г. Урай</Company>
  <DocSecurity>0</DocSecurity>
  <HyperlinksChanged>false</HyperlinksChanged>
  <LinksUpToDate>false</LinksUpToDate>
  <ScaleCrop>false</ScaleCrop>
  <SharedDoc>false</SharedDoc>
  <Template>Бланк письма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revision>45</cp:revision>
  <dcterms:created xsi:type="dcterms:W3CDTF">2023-08-03T05:52:00Z</dcterms:created>
  <dcterms:modified xsi:type="dcterms:W3CDTF">2024-02-16T11:02:10Z</dcterms:modified>
</cp:coreProperties>
</file>