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tabs>
          <w:tab w:val="left" w:pos="540" w:leader="none"/>
        </w:tabs>
      </w:pPr>
      <w:r/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64515" cy="787400"/>
                <wp:effectExtent l="0" t="0" r="0" b="0"/>
                <wp:docPr id="1" name="_x0000_i0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  <pic:nvPr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56451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width:44.45pt;height:62.00pt;mso-wrap-distance-left:0.00pt;mso-wrap-distance-top:0.00pt;mso-wrap-distance-right:0.00pt;mso-wrap-distance-bottom:0.0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jc w:val="center"/>
        <w:keepNext/>
        <w:rPr>
          <w:b/>
          <w:sz w:val="24"/>
          <w:szCs w:val="24"/>
        </w:rPr>
        <w:outlineLvl w:val="0"/>
      </w:pPr>
      <w:r>
        <w:rPr>
          <w:b/>
          <w:sz w:val="24"/>
          <w:szCs w:val="24"/>
        </w:rPr>
        <w:t xml:space="preserve">ГОРОДСКОЙ ОКРУГ УРАЙ</w:t>
      </w:r>
      <w:r>
        <w:rPr>
          <w:b/>
          <w:sz w:val="24"/>
          <w:szCs w:val="24"/>
        </w:rPr>
      </w:r>
    </w:p>
    <w:p>
      <w:pPr>
        <w:jc w:val="center"/>
        <w:widowControl w:val="off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Ханты-Мансийского автономного округа - </w:t>
      </w:r>
      <w:r>
        <w:rPr>
          <w:b/>
          <w:sz w:val="24"/>
          <w:szCs w:val="24"/>
        </w:rPr>
        <w:t xml:space="preserve">Югры</w:t>
      </w:r>
      <w:r>
        <w:rPr>
          <w:b/>
          <w:sz w:val="24"/>
          <w:szCs w:val="24"/>
        </w:rPr>
      </w:r>
    </w:p>
    <w:p>
      <w:pPr>
        <w:jc w:val="center"/>
        <w:widowControl w:val="off"/>
        <w:rPr>
          <w:i/>
        </w:rPr>
      </w:pPr>
      <w:r>
        <w:rPr>
          <w:i/>
        </w:rPr>
      </w:r>
      <w:r>
        <w:rPr>
          <w:i/>
        </w:rPr>
      </w:r>
    </w:p>
    <w:p>
      <w:pPr>
        <w:jc w:val="center"/>
        <w:keepNext/>
        <w:rPr>
          <w:b/>
          <w:sz w:val="40"/>
        </w:rPr>
        <w:outlineLvl w:val="0"/>
      </w:pPr>
      <w:r>
        <w:rPr>
          <w:b/>
          <w:sz w:val="40"/>
        </w:rPr>
        <w:t xml:space="preserve">АДМИНИСТРАЦИЯ ГОРОДА УРАЙ</w:t>
      </w:r>
      <w:r>
        <w:rPr>
          <w:b/>
          <w:sz w:val="40"/>
        </w:rPr>
      </w:r>
    </w:p>
    <w:p>
      <w:pPr>
        <w:jc w:val="center"/>
        <w:rPr>
          <w:b/>
          <w:sz w:val="32"/>
        </w:rPr>
      </w:pPr>
      <w:r>
        <w:rPr>
          <w:b/>
          <w:caps/>
          <w:sz w:val="40"/>
        </w:rPr>
        <w:t xml:space="preserve">ПОСТАНОВление </w:t>
      </w:r>
      <w:r>
        <w:rPr>
          <w:b/>
          <w:sz w:val="32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8364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tabs>
          <w:tab w:val="left" w:pos="7797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от _____________</w:t>
      </w:r>
      <w:r>
        <w:rPr>
          <w:sz w:val="24"/>
          <w:szCs w:val="24"/>
        </w:rPr>
        <w:tab/>
        <w:t xml:space="preserve">    №_________</w:t>
      </w:r>
      <w:r>
        <w:rPr>
          <w:sz w:val="24"/>
          <w:szCs w:val="24"/>
        </w:rPr>
      </w:r>
    </w:p>
    <w:p>
      <w:pPr>
        <w:pStyle w:val="844"/>
        <w:rPr>
          <w:color w:val="auto"/>
          <w:szCs w:val="24"/>
        </w:rPr>
      </w:pPr>
      <w:r>
        <w:rPr>
          <w:color w:val="auto"/>
          <w:szCs w:val="24"/>
        </w:rPr>
      </w:r>
      <w:r>
        <w:rPr>
          <w:color w:val="auto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right="4252"/>
        <w:jc w:val="both"/>
        <w:tabs>
          <w:tab w:val="left" w:pos="851" w:leader="none"/>
        </w:tabs>
        <w:rPr>
          <w:sz w:val="24"/>
          <w:szCs w:val="24"/>
        </w:rPr>
        <w:outlineLvl w:val="0"/>
      </w:pPr>
      <w:r>
        <w:rPr>
          <w:rFonts w:eastAsiaTheme="minorHAnsi"/>
          <w:sz w:val="24"/>
          <w:szCs w:val="24"/>
          <w:lang w:eastAsia="en-US"/>
        </w:rPr>
        <w:t xml:space="preserve">О внесении изменений в приложение 3 к постановлению администрации города Урай от 20.06.2022 №1464 </w:t>
      </w:r>
      <w:r>
        <w:rPr>
          <w:sz w:val="24"/>
          <w:szCs w:val="24"/>
        </w:rPr>
        <w:t xml:space="preserve">«Об утверждении Порядков определения объема и условий предоставления субсидий на иные цели из бюджета городского округа Урай Ханты-Мансийского автономного округа - </w:t>
      </w:r>
      <w:r>
        <w:rPr>
          <w:sz w:val="24"/>
          <w:szCs w:val="24"/>
        </w:rPr>
        <w:t xml:space="preserve">Югры</w:t>
      </w:r>
      <w:r>
        <w:rPr>
          <w:sz w:val="24"/>
          <w:szCs w:val="24"/>
        </w:rPr>
        <w:t xml:space="preserve"> муниципальным бюджетным и автономным учреждениям»</w:t>
      </w:r>
      <w:r>
        <w:rPr>
          <w:sz w:val="24"/>
          <w:szCs w:val="24"/>
        </w:rPr>
      </w:r>
    </w:p>
    <w:p>
      <w:pPr>
        <w:ind w:right="3685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567"/>
        <w:jc w:val="both"/>
        <w:tabs>
          <w:tab w:val="left" w:pos="851" w:leader="none"/>
        </w:tabs>
        <w:rPr>
          <w:sz w:val="24"/>
          <w:szCs w:val="24"/>
        </w:rPr>
        <w:outlineLvl w:val="0"/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В соответствии с постановлением администрации города Урай от 21.02.2023 №332 «О создании пунктов временного размещения для населения, пострадавшего в чрезвычайных ситуациях на территории города Урай»:</w:t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 Вн</w:t>
      </w:r>
      <w:r>
        <w:rPr>
          <w:rFonts w:eastAsiaTheme="minorHAnsi"/>
          <w:sz w:val="24"/>
          <w:szCs w:val="24"/>
          <w:lang w:eastAsia="en-US"/>
        </w:rPr>
        <w:t xml:space="preserve">ести изменения в приложение 3 к постановлению администрации города Урай от 20.06.2022 №1464 «Об утверждении Порядков определения объема и условий предоставления субсидий на иные цели из бюджета городского округа Урай Ханты-Мансийского автономного округа - </w:t>
      </w:r>
      <w:r>
        <w:rPr>
          <w:rFonts w:eastAsiaTheme="minorHAnsi"/>
          <w:sz w:val="24"/>
          <w:szCs w:val="24"/>
          <w:lang w:eastAsia="en-US"/>
        </w:rPr>
        <w:t xml:space="preserve">Югры</w:t>
      </w:r>
      <w:r>
        <w:rPr>
          <w:rFonts w:eastAsiaTheme="minorHAnsi"/>
          <w:sz w:val="24"/>
          <w:szCs w:val="24"/>
          <w:lang w:eastAsia="en-US"/>
        </w:rPr>
        <w:t xml:space="preserve"> муниципальным бюджетным и автономным учреждениям» согласно приложению.</w:t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709"/>
        <w:jc w:val="both"/>
        <w:tabs>
          <w:tab w:val="left" w:pos="567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2. Опубликовать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</w:t>
      </w:r>
      <w:r>
        <w:rPr>
          <w:sz w:val="24"/>
          <w:szCs w:val="24"/>
        </w:rPr>
      </w:r>
    </w:p>
    <w:p>
      <w:pPr>
        <w:ind w:firstLine="709"/>
        <w:jc w:val="both"/>
        <w:tabs>
          <w:tab w:val="left" w:pos="567" w:leader="none"/>
          <w:tab w:val="left" w:pos="851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sz w:val="24"/>
          <w:szCs w:val="24"/>
        </w:rPr>
        <w:t xml:space="preserve">Контроль за</w:t>
      </w:r>
      <w:r>
        <w:rPr>
          <w:sz w:val="24"/>
          <w:szCs w:val="24"/>
        </w:rPr>
        <w:t xml:space="preserve"> выполнением постановления возложить на заместителя главы города Урай С.П. Новосёлову.</w:t>
      </w:r>
      <w:r>
        <w:rPr>
          <w:sz w:val="24"/>
          <w:szCs w:val="24"/>
        </w:rPr>
      </w:r>
    </w:p>
    <w:p>
      <w:pPr>
        <w:ind w:firstLine="539"/>
        <w:jc w:val="both"/>
        <w:tabs>
          <w:tab w:val="left" w:pos="540" w:leader="none"/>
        </w:tabs>
        <w:rPr>
          <w:sz w:val="24"/>
          <w:szCs w:val="24"/>
        </w:rPr>
      </w:pPr>
      <w:r/>
      <w:bookmarkStart w:id="0" w:name="_GoBack"/>
      <w:r/>
      <w:bookmarkEnd w:id="0"/>
      <w:r/>
      <w:r>
        <w:rPr>
          <w:sz w:val="24"/>
          <w:szCs w:val="24"/>
        </w:rPr>
      </w:r>
    </w:p>
    <w:p>
      <w:pPr>
        <w:ind w:firstLine="539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ind w:firstLine="539"/>
        <w:jc w:val="both"/>
        <w:tabs>
          <w:tab w:val="left" w:pos="54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Глава города Урай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Т.Р. </w:t>
      </w:r>
      <w:r>
        <w:rPr>
          <w:sz w:val="24"/>
          <w:szCs w:val="24"/>
        </w:rPr>
        <w:t xml:space="preserve">Закирзянов</w:t>
      </w:r>
      <w:r>
        <w:rPr>
          <w:sz w:val="24"/>
          <w:szCs w:val="24"/>
        </w:rPr>
      </w:r>
    </w:p>
    <w:p>
      <w:pPr>
        <w:jc w:val="both"/>
        <w:tabs>
          <w:tab w:val="left" w:pos="540" w:leader="none"/>
          <w:tab w:val="left" w:pos="8080" w:leader="none"/>
        </w:tabs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к постановлению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города Урай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___________ №_____</w:t>
      </w: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rPr>
          <w:sz w:val="24"/>
          <w:szCs w:val="24"/>
        </w:rPr>
      </w:pPr>
      <w:r>
        <w:rPr>
          <w:sz w:val="24"/>
          <w:szCs w:val="24"/>
        </w:rPr>
      </w:r>
      <w:r>
        <w:rPr>
          <w:sz w:val="24"/>
          <w:szCs w:val="24"/>
        </w:rPr>
      </w:r>
    </w:p>
    <w:p>
      <w:pPr>
        <w:pStyle w:val="852"/>
        <w:ind w:left="0" w:firstLine="709"/>
        <w:jc w:val="center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highlight w:val="none"/>
          <w:lang w:eastAsia="en-US"/>
        </w:rPr>
      </w:r>
      <w:r>
        <w:rPr>
          <w:rFonts w:eastAsiaTheme="minorHAnsi"/>
          <w:sz w:val="24"/>
          <w:szCs w:val="24"/>
          <w:highlight w:val="none"/>
          <w:lang w:eastAsia="en-US"/>
        </w:rPr>
      </w:r>
    </w:p>
    <w:p>
      <w:pPr>
        <w:pStyle w:val="852"/>
        <w:ind w:left="0" w:firstLine="709"/>
        <w:jc w:val="center"/>
        <w:rPr>
          <w:rFonts w:eastAsiaTheme="minorHAnsi"/>
          <w:sz w:val="24"/>
          <w:szCs w:val="24"/>
          <w:highlight w:val="none"/>
          <w:lang w:eastAsia="en-US"/>
        </w:rPr>
      </w:pPr>
      <w:r>
        <w:rPr>
          <w:rFonts w:eastAsiaTheme="minorHAnsi"/>
          <w:sz w:val="24"/>
          <w:szCs w:val="24"/>
          <w:highlight w:val="none"/>
          <w:lang w:eastAsia="en-US"/>
        </w:rPr>
        <w:t xml:space="preserve">Изменения в Цели </w:t>
      </w:r>
      <w:r>
        <w:rPr>
          <w:rFonts w:eastAsiaTheme="minorHAnsi"/>
          <w:sz w:val="24"/>
          <w:szCs w:val="24"/>
          <w:highlight w:val="none"/>
          <w:lang w:eastAsia="en-US"/>
        </w:rPr>
        <w:t xml:space="preserve">предоставления, порядок расчета размера и результаты предоставления субсидий на иные цели из бюджета городского округа Урай Ханты-Мансийского автономного округа - Югры муниципальным бюджетным и автономным учреждениям</w:t>
      </w:r>
      <w:r>
        <w:rPr>
          <w:rFonts w:eastAsiaTheme="minorHAnsi"/>
          <w:sz w:val="24"/>
          <w:szCs w:val="24"/>
          <w:highlight w:val="none"/>
          <w:lang w:eastAsia="en-US"/>
        </w:rPr>
      </w:r>
      <w:r>
        <w:rPr>
          <w:rFonts w:eastAsiaTheme="minorHAnsi"/>
          <w:sz w:val="24"/>
          <w:szCs w:val="24"/>
          <w:highlight w:val="none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highlight w:val="none"/>
          <w:lang w:eastAsia="en-US"/>
        </w:rPr>
      </w:pPr>
      <w:r>
        <w:rPr>
          <w:rFonts w:eastAsiaTheme="minorHAnsi"/>
          <w:sz w:val="24"/>
          <w:szCs w:val="24"/>
          <w:highlight w:val="none"/>
          <w:lang w:eastAsia="en-US"/>
        </w:rPr>
      </w:r>
      <w:r>
        <w:rPr>
          <w:rFonts w:eastAsiaTheme="minorHAnsi"/>
          <w:sz w:val="24"/>
          <w:szCs w:val="24"/>
          <w:highlight w:val="none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highlight w:val="none"/>
          <w:lang w:eastAsia="en-US"/>
        </w:rPr>
      </w:pPr>
      <w:r>
        <w:rPr>
          <w:rFonts w:eastAsiaTheme="minorHAnsi"/>
          <w:sz w:val="24"/>
          <w:szCs w:val="24"/>
          <w:highlight w:val="none"/>
          <w:lang w:eastAsia="en-US"/>
        </w:rPr>
      </w:r>
      <w:r>
        <w:rPr>
          <w:rFonts w:eastAsiaTheme="minorHAnsi"/>
          <w:sz w:val="24"/>
          <w:szCs w:val="24"/>
          <w:highlight w:val="none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highlight w:val="none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1.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Строку 1.12 раздела 1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1.12.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Организация деятельности молодежных трудовых отрядов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 на основании расчета предельных объемов бюджетных ассигнований Ханты-Мансийского автономного округа - Югры на предоставление межбюджетных трансфертов по муниципальным образованиям в рамках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государственной </w:t>
            </w:r>
            <w:hyperlink r:id="rId11" w:tooltip="https://login.consultant.ru/link/?req=doc&amp;base=RLAW926&amp;n=293406&amp;dst=2351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программы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Развитие гражданского общества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»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10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1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.202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№546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количество несовершеннолетних граждан, участвующих в деятельности молодежных трудовых отрядов (человек)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2.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sz w:val="24"/>
          <w:szCs w:val="24"/>
          <w:lang w:eastAsia="en-US"/>
        </w:rPr>
        <w:t xml:space="preserve">Строку </w:t>
      </w:r>
      <w:r>
        <w:rPr>
          <w:rFonts w:eastAsiaTheme="minorHAnsi"/>
          <w:sz w:val="24"/>
          <w:szCs w:val="24"/>
          <w:lang w:eastAsia="en-US"/>
        </w:rPr>
        <w:t xml:space="preserve">2</w:t>
      </w:r>
      <w:r>
        <w:rPr>
          <w:rFonts w:eastAsiaTheme="minorHAnsi"/>
          <w:sz w:val="24"/>
          <w:szCs w:val="24"/>
          <w:lang w:eastAsia="en-US"/>
        </w:rPr>
        <w:t xml:space="preserve">.1 раздела 2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.1.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Содействие улучшению положения на рынке труда не занятых трудовой деятельностью и безработных граждан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определяется: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 основании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расчета предельных объемов лимитов бюджетных обязательств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Югры </w:t>
            </w:r>
            <w:r/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на предоставление межбюджетных трансфертов по муниципальным образованиям в рамках государственной </w:t>
            </w:r>
            <w:hyperlink r:id="rId12" w:tooltip="https://login.consultant.ru/link/?req=doc&amp;base=RLAW926&amp;n=293846&amp;dst=100012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программы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«Поддержка занятости населения»,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10.11.2023 № 552-п,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бюджета;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 основании расчета стоимости предварительного (при устройстве на работу) медицинского осмотра.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количество трудоустроенных граждан (человек)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3. </w:t>
      </w:r>
      <w:r>
        <w:rPr>
          <w:rFonts w:eastAsiaTheme="minorHAnsi"/>
          <w:sz w:val="24"/>
          <w:szCs w:val="24"/>
          <w:lang w:eastAsia="en-US"/>
        </w:rPr>
        <w:t xml:space="preserve">Строку 2.2 раздела 2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Содействие занятости молодежи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определяется: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 основании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расчета предельных объемов лимитов бюджетных обязательств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Югры </w:t>
            </w:r>
            <w:r/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предоставление межбюджетных трансфертов по муниципальным образованиям в рамках государственной </w:t>
            </w:r>
            <w:hyperlink r:id="rId13" w:tooltip="https://login.consultant.ru/link/?req=doc&amp;base=RLAW926&amp;n=293846&amp;dst=100012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программы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«Поддержка занятости населения»,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10.11.2023 № 552-п,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бюджета;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 основании расчета стоимости предварительного (при устройстве на работу) медицинского осмотра.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количество трудоустроенных граждан из числа молодежи (человек)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4. </w:t>
      </w:r>
      <w:r>
        <w:rPr>
          <w:rFonts w:eastAsiaTheme="minorHAnsi"/>
          <w:sz w:val="24"/>
          <w:szCs w:val="24"/>
          <w:lang w:eastAsia="en-US"/>
        </w:rPr>
        <w:t xml:space="preserve">Строку 2.3 раздела 2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2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Оказание комплексной помощи и сопровождения при трудоустройстве инвалидам, детям-инвалидам в возрасте от 14 до 18 лет, обратившимся в органы службы занятости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определяется: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 основании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расчета предельных объемов лимитов бюджетных обязательств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Югры </w:t>
            </w:r>
            <w:r/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предоставление межбюджетных трансфертов по муниципальным образованиям в рамках государственной </w:t>
            </w:r>
            <w:hyperlink r:id="rId14" w:tooltip="https://login.consultant.ru/link/?req=doc&amp;base=RLAW926&amp;n=293846&amp;dst=100012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программы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«Поддержка занятости населения»,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10.11.2023 № 552-п,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бюджета;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на основании расчета стоимости предварительного (при устройстве на работу) медицинского осмотра.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количество оборудованных рабочих мест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5</w:t>
      </w:r>
      <w:r>
        <w:rPr>
          <w:rFonts w:eastAsiaTheme="minorHAnsi"/>
          <w:sz w:val="24"/>
          <w:szCs w:val="24"/>
          <w:lang w:eastAsia="en-US"/>
        </w:rPr>
        <w:t xml:space="preserve">. </w:t>
      </w:r>
      <w:r>
        <w:rPr>
          <w:rFonts w:eastAsiaTheme="minorHAnsi"/>
          <w:sz w:val="24"/>
          <w:szCs w:val="24"/>
          <w:lang w:eastAsia="en-US"/>
        </w:rPr>
        <w:t xml:space="preserve">Строку 5.4 раздела 5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5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основного мероприятия регионального проекта «Культурная среда»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 на основании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расчета предельных объемов лимитов бюджетных обязательств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Югры </w:t>
            </w:r>
            <w:r/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предоставление межбюджетных трансфертов по муниципальным образованиям в рамках государственной </w:t>
            </w:r>
            <w:hyperlink r:id="rId15" w:tooltip="https://login.consultant.ru/link/?req=doc&amp;base=RLAW926&amp;n=293364&amp;dst=100012" w:history="1">
              <w:r>
                <w:rPr>
                  <w:rFonts w:eastAsiaTheme="minorHAnsi"/>
                  <w:sz w:val="24"/>
                  <w:szCs w:val="24"/>
                  <w:lang w:eastAsia="en-US"/>
                </w:rPr>
                <w:t xml:space="preserve">программы</w:t>
              </w:r>
            </w:hyperlink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«Культурное пространство»,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10.11.2023 №548-п,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уровень удовлетворенности жителей города Урай качеством услуг, предоставляемых в сфере культуры (процент)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6. </w:t>
      </w:r>
      <w:r>
        <w:rPr>
          <w:rFonts w:eastAsiaTheme="minorHAnsi"/>
          <w:sz w:val="24"/>
          <w:szCs w:val="24"/>
          <w:lang w:eastAsia="en-US"/>
        </w:rPr>
        <w:t xml:space="preserve">Строку 6.3 раздела 6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3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Развитие сети спортивных объектов шаговой доступности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 на основании расчета предельных объемов бюджетных ассигнований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Югры </w:t>
            </w:r>
            <w:r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предоставление межбюджетных трансфертов по муниципальным образованиям в рамках государственной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«Развитие физической культуры и спорта»,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10.11.2023 № 564-п,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граждан, систематически занимающихся физической культурой и спортом в общей численности населения (процент)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7. </w:t>
      </w:r>
      <w:r>
        <w:rPr>
          <w:rFonts w:eastAsiaTheme="minorHAnsi"/>
          <w:sz w:val="24"/>
          <w:szCs w:val="24"/>
          <w:lang w:eastAsia="en-US"/>
        </w:rPr>
        <w:t xml:space="preserve">Строку 6.4 раздела 6 таблицы изложить в новой редакции: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«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tbl>
      <w:tblPr>
        <w:tblW w:w="9511" w:type="dxa"/>
        <w:tblLayout w:type="fixed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720"/>
        <w:gridCol w:w="1752"/>
        <w:gridCol w:w="4536"/>
        <w:gridCol w:w="2503"/>
      </w:tblGrid>
      <w:tr>
        <w:tblPrEx/>
        <w:trPr>
          <w:trHeight w:val="3999"/>
        </w:trPr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720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6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4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752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Обеспеч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ение физкультурно-спортивных организаций, осуществляющих подготовку спортивного резерва, спортивным оборудованием, экипировкой и инвентарем, медицинским сопровождением тренировочного процесса, тренировочными сборами и обеспечению их участия в соревнованиях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4536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 на основании расчета предельных объемов бюджетных ассигнований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Ханты-Мансийского автономного округа - Югры </w:t>
            </w:r>
            <w:r/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на предоставление межбюджетных трансфертов по муниципальным образованиям в рамках государственной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программы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«Развитие физической культуры и спорта», утвержденной постановлением Правительства Ханты-Мансийского автономного округа -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Югры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от 10.11.2023 № 564-п, с учетом обеспечения доли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софинансирования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 за счет средств местного бюджета.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2503" w:type="dxa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доля граждан, систематически занимающихся физической культурой и спортом в общей численности населения (процент)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».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pStyle w:val="852"/>
        <w:ind w:left="0"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8</w:t>
      </w:r>
      <w:r>
        <w:rPr>
          <w:rFonts w:eastAsiaTheme="minorHAnsi"/>
          <w:sz w:val="24"/>
          <w:szCs w:val="24"/>
          <w:lang w:eastAsia="en-US"/>
        </w:rPr>
        <w:t xml:space="preserve">. Дополнить таблицу разделом 8 </w:t>
      </w:r>
      <w:r>
        <w:rPr>
          <w:sz w:val="24"/>
          <w:szCs w:val="24"/>
        </w:rPr>
        <w:t xml:space="preserve">следующего содержания:</w:t>
      </w:r>
      <w:r>
        <w:rPr>
          <w:rFonts w:eastAsiaTheme="minorHAnsi"/>
          <w:sz w:val="24"/>
          <w:szCs w:val="24"/>
          <w:lang w:eastAsia="en-US"/>
        </w:rPr>
      </w:r>
      <w:r>
        <w:rPr>
          <w:rFonts w:eastAsiaTheme="minorHAnsi"/>
          <w:sz w:val="24"/>
          <w:szCs w:val="24"/>
          <w:lang w:eastAsia="en-US"/>
        </w:rPr>
      </w:r>
    </w:p>
    <w:p>
      <w:pPr>
        <w:ind w:firstLine="709"/>
        <w:tabs>
          <w:tab w:val="left" w:pos="540" w:leader="none"/>
          <w:tab w:val="left" w:pos="9020" w:leader="none"/>
        </w:tabs>
        <w:rPr>
          <w:sz w:val="24"/>
          <w:szCs w:val="24"/>
        </w:rPr>
      </w:pPr>
      <w:r>
        <w:rPr>
          <w:sz w:val="24"/>
          <w:szCs w:val="24"/>
        </w:rPr>
        <w:t xml:space="preserve">«</w:t>
      </w:r>
      <w:r>
        <w:rPr>
          <w:sz w:val="24"/>
          <w:szCs w:val="24"/>
        </w:rPr>
      </w:r>
      <w:r>
        <w:rPr>
          <w:sz w:val="24"/>
          <w:szCs w:val="24"/>
        </w:rPr>
      </w:r>
    </w:p>
    <w:tbl>
      <w:tblPr>
        <w:tblW w:w="0" w:type="auto"/>
        <w:tblCellMar>
          <w:left w:w="62" w:type="dxa"/>
          <w:top w:w="102" w:type="dxa"/>
          <w:right w:w="62" w:type="dxa"/>
          <w:bottom w:w="102" w:type="dxa"/>
        </w:tblCellMar>
        <w:tblLook w:val="0000" w:firstRow="0" w:lastRow="0" w:firstColumn="0" w:lastColumn="0" w:noHBand="0" w:noVBand="0"/>
      </w:tblPr>
      <w:tblGrid>
        <w:gridCol w:w="484"/>
        <w:gridCol w:w="2622"/>
        <w:gridCol w:w="3586"/>
        <w:gridCol w:w="2787"/>
      </w:tblGrid>
      <w:tr>
        <w:tblPrEx/>
        <w:trPr/>
        <w:tc>
          <w:tcPr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 Муниципальная программа «Защита населения и территории от чрезвычайных ситуаций, совершенствование гражданской обороны и обеспечение первичных мер пожарной безопасности» на 2019 - 2030 годы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  <w:tr>
        <w:tblPrEx/>
        <w:trPr/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8.1.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Реализация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мероприятий по созданию, замене резерва средств индивидуальной защиты,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хранению резерва материальных ресурсов для ликвидации чрезвычайных ситуаций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Размер Субсидии определяется в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соответствии со сметой затрат на реализацию мероприятий, а также представленными муниципальным учреждением документами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  <w:tc>
          <w:tcPr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0" w:type="auto"/>
            <w:textDirection w:val="lrTb"/>
            <w:noWrap w:val="false"/>
          </w:tcPr>
          <w:p>
            <w:pPr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количество 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приобретенных основных средств, материальных запасов (единиц) согласно смете затрат (единиц)</w:t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  <w:r>
              <w:rPr>
                <w:rFonts w:eastAsiaTheme="minorHAnsi"/>
                <w:sz w:val="24"/>
                <w:szCs w:val="24"/>
                <w:lang w:eastAsia="en-US"/>
              </w:rPr>
            </w:r>
          </w:p>
        </w:tc>
      </w:tr>
    </w:tbl>
    <w:p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  <w:t xml:space="preserve">».</w:t>
      </w:r>
      <w:r/>
      <w:r>
        <w:rPr>
          <w:sz w:val="24"/>
          <w:szCs w:val="24"/>
        </w:rPr>
      </w:r>
      <w:r>
        <w:rPr>
          <w:sz w:val="24"/>
          <w:szCs w:val="24"/>
        </w:rPr>
      </w:r>
      <w:r>
        <w:rPr>
          <w:sz w:val="24"/>
          <w:szCs w:val="24"/>
        </w:rPr>
      </w:r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395" w:hanging="855"/>
      </w:pPr>
      <w:rPr>
        <w:rFonts w:hint="default" w:ascii="Times New Roman" w:hAnsi="Times New Roman" w:eastAsia="Times New Roman" w:cs="Times New Roman"/>
        <w:sz w:val="24"/>
      </w:rPr>
    </w:lvl>
    <w:lvl w:ilvl="1">
      <w:start w:val="1"/>
      <w:numFmt w:val="decimal"/>
      <w:isLgl/>
      <w:suff w:val="tab"/>
      <w:lvlText w:val="%1.%2."/>
      <w:lvlJc w:val="left"/>
      <w:pPr>
        <w:ind w:left="1755" w:hanging="360"/>
      </w:pPr>
      <w:rPr>
        <w:rFonts w:hint="default"/>
      </w:rPr>
    </w:lvl>
    <w:lvl w:ilvl="2">
      <w:start w:val="1"/>
      <w:numFmt w:val="decimal"/>
      <w:isLgl/>
      <w:suff w:val="tab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9" w:hanging="87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899" w:hanging="360"/>
      </w:pPr>
      <w:rPr>
        <w:rFonts w:hint="default" w:eastAsiaTheme="minorHAnsi"/>
      </w:rPr>
    </w:lvl>
    <w:lvl w:ilvl="2">
      <w:start w:val="1"/>
      <w:numFmt w:val="decimal"/>
      <w:isLgl/>
      <w:suff w:val="tab"/>
      <w:lvlText w:val="%1.%2.%3."/>
      <w:lvlJc w:val="left"/>
      <w:pPr>
        <w:ind w:left="1259" w:hanging="720"/>
      </w:pPr>
      <w:rPr>
        <w:rFonts w:hint="default" w:eastAsiaTheme="minorHAnsi"/>
      </w:rPr>
    </w:lvl>
    <w:lvl w:ilvl="3">
      <w:start w:val="1"/>
      <w:numFmt w:val="decimal"/>
      <w:isLgl/>
      <w:suff w:val="tab"/>
      <w:lvlText w:val="%1.%2.%3.%4."/>
      <w:lvlJc w:val="left"/>
      <w:pPr>
        <w:ind w:left="1259" w:hanging="720"/>
      </w:pPr>
      <w:rPr>
        <w:rFonts w:hint="default" w:eastAsiaTheme="minorHAnsi"/>
      </w:rPr>
    </w:lvl>
    <w:lvl w:ilvl="4">
      <w:start w:val="1"/>
      <w:numFmt w:val="decimal"/>
      <w:isLgl/>
      <w:suff w:val="tab"/>
      <w:lvlText w:val="%1.%2.%3.%4.%5."/>
      <w:lvlJc w:val="left"/>
      <w:pPr>
        <w:ind w:left="1619" w:hanging="1080"/>
      </w:pPr>
      <w:rPr>
        <w:rFonts w:hint="default" w:eastAsiaTheme="minorHAnsi"/>
      </w:rPr>
    </w:lvl>
    <w:lvl w:ilvl="5">
      <w:start w:val="1"/>
      <w:numFmt w:val="decimal"/>
      <w:isLgl/>
      <w:suff w:val="tab"/>
      <w:lvlText w:val="%1.%2.%3.%4.%5.%6."/>
      <w:lvlJc w:val="left"/>
      <w:pPr>
        <w:ind w:left="1619" w:hanging="1080"/>
      </w:pPr>
      <w:rPr>
        <w:rFonts w:hint="default" w:eastAsiaTheme="minorHAnsi"/>
      </w:rPr>
    </w:lvl>
    <w:lvl w:ilvl="6">
      <w:start w:val="1"/>
      <w:numFmt w:val="decimal"/>
      <w:isLgl/>
      <w:suff w:val="tab"/>
      <w:lvlText w:val="%1.%2.%3.%4.%5.%6.%7."/>
      <w:lvlJc w:val="left"/>
      <w:pPr>
        <w:ind w:left="1979" w:hanging="1440"/>
      </w:pPr>
      <w:rPr>
        <w:rFonts w:hint="default" w:eastAsiaTheme="minorHAnsi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79" w:hanging="1440"/>
      </w:pPr>
      <w:rPr>
        <w:rFonts w:hint="default" w:eastAsiaTheme="minorHAnsi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39" w:hanging="1800"/>
      </w:pPr>
      <w:rPr>
        <w:rFonts w:hint="default" w:eastAsiaTheme="minorHAnsi"/>
      </w:r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409" w:hanging="870"/>
      </w:pPr>
      <w:rPr>
        <w:rFonts w:ascii="Times New Roman" w:hAnsi="Times New Roman" w:cs="Times New Roman" w:eastAsiaTheme="minorHAnsi"/>
      </w:rPr>
    </w:lvl>
    <w:lvl w:ilvl="1">
      <w:start w:val="1"/>
      <w:numFmt w:val="decimal"/>
      <w:isLgl/>
      <w:suff w:val="tab"/>
      <w:lvlText w:val="%1.%2."/>
      <w:lvlJc w:val="left"/>
      <w:pPr>
        <w:ind w:left="899" w:hanging="360"/>
      </w:pPr>
      <w:rPr>
        <w:rFonts w:hint="default" w:eastAsiaTheme="minorHAnsi"/>
      </w:rPr>
    </w:lvl>
    <w:lvl w:ilvl="2">
      <w:start w:val="1"/>
      <w:numFmt w:val="decimal"/>
      <w:isLgl/>
      <w:suff w:val="tab"/>
      <w:lvlText w:val="%1.%2.%3."/>
      <w:lvlJc w:val="left"/>
      <w:pPr>
        <w:ind w:left="1259" w:hanging="720"/>
      </w:pPr>
      <w:rPr>
        <w:rFonts w:hint="default" w:eastAsiaTheme="minorHAnsi"/>
      </w:rPr>
    </w:lvl>
    <w:lvl w:ilvl="3">
      <w:start w:val="1"/>
      <w:numFmt w:val="decimal"/>
      <w:isLgl/>
      <w:suff w:val="tab"/>
      <w:lvlText w:val="%1.%2.%3.%4."/>
      <w:lvlJc w:val="left"/>
      <w:pPr>
        <w:ind w:left="1259" w:hanging="720"/>
      </w:pPr>
      <w:rPr>
        <w:rFonts w:hint="default" w:eastAsiaTheme="minorHAnsi"/>
      </w:rPr>
    </w:lvl>
    <w:lvl w:ilvl="4">
      <w:start w:val="1"/>
      <w:numFmt w:val="decimal"/>
      <w:isLgl/>
      <w:suff w:val="tab"/>
      <w:lvlText w:val="%1.%2.%3.%4.%5."/>
      <w:lvlJc w:val="left"/>
      <w:pPr>
        <w:ind w:left="1619" w:hanging="1080"/>
      </w:pPr>
      <w:rPr>
        <w:rFonts w:hint="default" w:eastAsiaTheme="minorHAnsi"/>
      </w:rPr>
    </w:lvl>
    <w:lvl w:ilvl="5">
      <w:start w:val="1"/>
      <w:numFmt w:val="decimal"/>
      <w:isLgl/>
      <w:suff w:val="tab"/>
      <w:lvlText w:val="%1.%2.%3.%4.%5.%6."/>
      <w:lvlJc w:val="left"/>
      <w:pPr>
        <w:ind w:left="1619" w:hanging="1080"/>
      </w:pPr>
      <w:rPr>
        <w:rFonts w:hint="default" w:eastAsiaTheme="minorHAnsi"/>
      </w:rPr>
    </w:lvl>
    <w:lvl w:ilvl="6">
      <w:start w:val="1"/>
      <w:numFmt w:val="decimal"/>
      <w:isLgl/>
      <w:suff w:val="tab"/>
      <w:lvlText w:val="%1.%2.%3.%4.%5.%6.%7."/>
      <w:lvlJc w:val="left"/>
      <w:pPr>
        <w:ind w:left="1979" w:hanging="1440"/>
      </w:pPr>
      <w:rPr>
        <w:rFonts w:hint="default" w:eastAsiaTheme="minorHAnsi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1979" w:hanging="1440"/>
      </w:pPr>
      <w:rPr>
        <w:rFonts w:hint="default" w:eastAsiaTheme="minorHAnsi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339" w:hanging="1800"/>
      </w:pPr>
      <w:rPr>
        <w:rFonts w:hint="default" w:eastAsiaTheme="minorHAnsi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927" w:hanging="360"/>
      </w:pPr>
      <w:rPr>
        <w:rFonts w:hint="default" w:eastAsia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647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367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087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807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527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247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967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687" w:hanging="18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26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98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70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42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414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86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58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30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7020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 w:val="false"/>
      <w:suff w:val="tab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 w:val="false"/>
      <w:suff w:val="tab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2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35">
    <w:name w:val="Title Char"/>
    <w:basedOn w:val="668"/>
    <w:link w:val="687"/>
    <w:uiPriority w:val="10"/>
    <w:rPr>
      <w:sz w:val="48"/>
      <w:szCs w:val="48"/>
    </w:rPr>
  </w:style>
  <w:style w:type="character" w:styleId="37">
    <w:name w:val="Subtitle Char"/>
    <w:basedOn w:val="668"/>
    <w:link w:val="689"/>
    <w:uiPriority w:val="11"/>
    <w:rPr>
      <w:sz w:val="24"/>
      <w:szCs w:val="24"/>
    </w:rPr>
  </w:style>
  <w:style w:type="character" w:styleId="39">
    <w:name w:val="Quote Char"/>
    <w:link w:val="691"/>
    <w:uiPriority w:val="29"/>
    <w:rPr>
      <w:i/>
    </w:rPr>
  </w:style>
  <w:style w:type="character" w:styleId="41">
    <w:name w:val="Intense Quote Char"/>
    <w:link w:val="693"/>
    <w:uiPriority w:val="30"/>
    <w:rPr>
      <w:i/>
    </w:rPr>
  </w:style>
  <w:style w:type="character" w:styleId="176">
    <w:name w:val="Footnote Text Char"/>
    <w:link w:val="826"/>
    <w:uiPriority w:val="99"/>
    <w:rPr>
      <w:sz w:val="18"/>
    </w:rPr>
  </w:style>
  <w:style w:type="character" w:styleId="179">
    <w:name w:val="Endnote Text Char"/>
    <w:link w:val="829"/>
    <w:uiPriority w:val="99"/>
    <w:rPr>
      <w:sz w:val="20"/>
    </w:rPr>
  </w:style>
  <w:style w:type="paragraph" w:styleId="667" w:default="1">
    <w:name w:val="Normal"/>
    <w:qFormat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668" w:default="1">
    <w:name w:val="Default Paragraph Font"/>
    <w:uiPriority w:val="1"/>
    <w:semiHidden/>
    <w:unhideWhenUsed/>
  </w:style>
  <w:style w:type="table" w:styleId="669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70" w:default="1">
    <w:name w:val="No List"/>
    <w:uiPriority w:val="99"/>
    <w:semiHidden/>
    <w:unhideWhenUsed/>
  </w:style>
  <w:style w:type="character" w:styleId="671" w:customStyle="1">
    <w:name w:val="Heading 1 Char"/>
    <w:basedOn w:val="668"/>
    <w:link w:val="843"/>
    <w:uiPriority w:val="9"/>
    <w:rPr>
      <w:rFonts w:ascii="Arial" w:hAnsi="Arial" w:eastAsia="Arial" w:cs="Arial"/>
      <w:sz w:val="40"/>
      <w:szCs w:val="40"/>
    </w:rPr>
  </w:style>
  <w:style w:type="paragraph" w:styleId="672" w:customStyle="1">
    <w:name w:val="Heading 2"/>
    <w:basedOn w:val="667"/>
    <w:next w:val="667"/>
    <w:link w:val="673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73" w:customStyle="1">
    <w:name w:val="Heading 2 Char"/>
    <w:basedOn w:val="668"/>
    <w:link w:val="672"/>
    <w:uiPriority w:val="9"/>
    <w:rPr>
      <w:rFonts w:ascii="Arial" w:hAnsi="Arial" w:eastAsia="Arial" w:cs="Arial"/>
      <w:sz w:val="34"/>
    </w:rPr>
  </w:style>
  <w:style w:type="paragraph" w:styleId="674" w:customStyle="1">
    <w:name w:val="Heading 3"/>
    <w:basedOn w:val="667"/>
    <w:next w:val="667"/>
    <w:link w:val="675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75" w:customStyle="1">
    <w:name w:val="Heading 3 Char"/>
    <w:basedOn w:val="668"/>
    <w:link w:val="674"/>
    <w:uiPriority w:val="9"/>
    <w:rPr>
      <w:rFonts w:ascii="Arial" w:hAnsi="Arial" w:eastAsia="Arial" w:cs="Arial"/>
      <w:sz w:val="30"/>
      <w:szCs w:val="30"/>
    </w:rPr>
  </w:style>
  <w:style w:type="character" w:styleId="676" w:customStyle="1">
    <w:name w:val="Heading 4 Char"/>
    <w:basedOn w:val="668"/>
    <w:link w:val="844"/>
    <w:uiPriority w:val="9"/>
    <w:rPr>
      <w:rFonts w:ascii="Arial" w:hAnsi="Arial" w:eastAsia="Arial" w:cs="Arial"/>
      <w:b/>
      <w:bCs/>
      <w:sz w:val="26"/>
      <w:szCs w:val="26"/>
    </w:rPr>
  </w:style>
  <w:style w:type="paragraph" w:styleId="677" w:customStyle="1">
    <w:name w:val="Heading 5"/>
    <w:basedOn w:val="667"/>
    <w:next w:val="667"/>
    <w:link w:val="67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78" w:customStyle="1">
    <w:name w:val="Heading 5 Char"/>
    <w:basedOn w:val="668"/>
    <w:link w:val="677"/>
    <w:uiPriority w:val="9"/>
    <w:rPr>
      <w:rFonts w:ascii="Arial" w:hAnsi="Arial" w:eastAsia="Arial" w:cs="Arial"/>
      <w:b/>
      <w:bCs/>
      <w:sz w:val="24"/>
      <w:szCs w:val="24"/>
    </w:rPr>
  </w:style>
  <w:style w:type="character" w:styleId="679" w:customStyle="1">
    <w:name w:val="Heading 6 Char"/>
    <w:basedOn w:val="668"/>
    <w:link w:val="845"/>
    <w:uiPriority w:val="9"/>
    <w:rPr>
      <w:rFonts w:ascii="Arial" w:hAnsi="Arial" w:eastAsia="Arial" w:cs="Arial"/>
      <w:b/>
      <w:bCs/>
      <w:sz w:val="22"/>
      <w:szCs w:val="22"/>
    </w:rPr>
  </w:style>
  <w:style w:type="paragraph" w:styleId="680" w:customStyle="1">
    <w:name w:val="Heading 7"/>
    <w:basedOn w:val="667"/>
    <w:next w:val="667"/>
    <w:link w:val="681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81" w:customStyle="1">
    <w:name w:val="Heading 7 Char"/>
    <w:basedOn w:val="668"/>
    <w:link w:val="680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82" w:customStyle="1">
    <w:name w:val="Heading 8"/>
    <w:basedOn w:val="667"/>
    <w:next w:val="667"/>
    <w:link w:val="683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83" w:customStyle="1">
    <w:name w:val="Heading 8 Char"/>
    <w:basedOn w:val="668"/>
    <w:link w:val="682"/>
    <w:uiPriority w:val="9"/>
    <w:rPr>
      <w:rFonts w:ascii="Arial" w:hAnsi="Arial" w:eastAsia="Arial" w:cs="Arial"/>
      <w:i/>
      <w:iCs/>
      <w:sz w:val="22"/>
      <w:szCs w:val="22"/>
    </w:rPr>
  </w:style>
  <w:style w:type="paragraph" w:styleId="684" w:customStyle="1">
    <w:name w:val="Heading 9"/>
    <w:basedOn w:val="667"/>
    <w:next w:val="667"/>
    <w:link w:val="685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85" w:customStyle="1">
    <w:name w:val="Heading 9 Char"/>
    <w:basedOn w:val="668"/>
    <w:link w:val="684"/>
    <w:uiPriority w:val="9"/>
    <w:rPr>
      <w:rFonts w:ascii="Arial" w:hAnsi="Arial" w:eastAsia="Arial" w:cs="Arial"/>
      <w:i/>
      <w:iCs/>
      <w:sz w:val="21"/>
      <w:szCs w:val="21"/>
    </w:rPr>
  </w:style>
  <w:style w:type="paragraph" w:styleId="686">
    <w:name w:val="No Spacing"/>
    <w:uiPriority w:val="1"/>
    <w:qFormat/>
    <w:pPr>
      <w:spacing w:after="0" w:line="240" w:lineRule="auto"/>
    </w:pPr>
  </w:style>
  <w:style w:type="paragraph" w:styleId="687">
    <w:name w:val="Title"/>
    <w:basedOn w:val="667"/>
    <w:next w:val="667"/>
    <w:link w:val="688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88" w:customStyle="1">
    <w:name w:val="Название Знак"/>
    <w:basedOn w:val="668"/>
    <w:link w:val="687"/>
    <w:uiPriority w:val="10"/>
    <w:rPr>
      <w:sz w:val="48"/>
      <w:szCs w:val="48"/>
    </w:rPr>
  </w:style>
  <w:style w:type="paragraph" w:styleId="689">
    <w:name w:val="Subtitle"/>
    <w:basedOn w:val="667"/>
    <w:next w:val="667"/>
    <w:link w:val="690"/>
    <w:uiPriority w:val="11"/>
    <w:qFormat/>
    <w:pPr>
      <w:spacing w:before="200" w:after="200"/>
    </w:pPr>
    <w:rPr>
      <w:sz w:val="24"/>
      <w:szCs w:val="24"/>
    </w:rPr>
  </w:style>
  <w:style w:type="character" w:styleId="690" w:customStyle="1">
    <w:name w:val="Подзаголовок Знак"/>
    <w:basedOn w:val="668"/>
    <w:link w:val="689"/>
    <w:uiPriority w:val="11"/>
    <w:rPr>
      <w:sz w:val="24"/>
      <w:szCs w:val="24"/>
    </w:rPr>
  </w:style>
  <w:style w:type="paragraph" w:styleId="691">
    <w:name w:val="Quote"/>
    <w:basedOn w:val="667"/>
    <w:next w:val="667"/>
    <w:link w:val="692"/>
    <w:uiPriority w:val="29"/>
    <w:qFormat/>
    <w:pPr>
      <w:ind w:left="720" w:right="720"/>
    </w:pPr>
    <w:rPr>
      <w:i/>
    </w:rPr>
  </w:style>
  <w:style w:type="character" w:styleId="692" w:customStyle="1">
    <w:name w:val="Цитата 2 Знак"/>
    <w:link w:val="691"/>
    <w:uiPriority w:val="29"/>
    <w:rPr>
      <w:i/>
    </w:rPr>
  </w:style>
  <w:style w:type="paragraph" w:styleId="693">
    <w:name w:val="Intense Quote"/>
    <w:basedOn w:val="667"/>
    <w:next w:val="667"/>
    <w:link w:val="694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94" w:customStyle="1">
    <w:name w:val="Выделенная цитата Знак"/>
    <w:link w:val="693"/>
    <w:uiPriority w:val="30"/>
    <w:rPr>
      <w:i/>
    </w:rPr>
  </w:style>
  <w:style w:type="paragraph" w:styleId="695" w:customStyle="1">
    <w:name w:val="Header"/>
    <w:basedOn w:val="667"/>
    <w:link w:val="69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6" w:customStyle="1">
    <w:name w:val="Header Char"/>
    <w:basedOn w:val="668"/>
    <w:link w:val="695"/>
    <w:uiPriority w:val="99"/>
  </w:style>
  <w:style w:type="paragraph" w:styleId="697" w:customStyle="1">
    <w:name w:val="Footer"/>
    <w:basedOn w:val="667"/>
    <w:link w:val="700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698" w:customStyle="1">
    <w:name w:val="Footer Char"/>
    <w:basedOn w:val="668"/>
    <w:link w:val="697"/>
    <w:uiPriority w:val="99"/>
  </w:style>
  <w:style w:type="paragraph" w:styleId="699" w:customStyle="1">
    <w:name w:val="Caption"/>
    <w:basedOn w:val="667"/>
    <w:next w:val="667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00" w:customStyle="1">
    <w:name w:val="Caption Char"/>
    <w:link w:val="697"/>
    <w:uiPriority w:val="99"/>
  </w:style>
  <w:style w:type="table" w:styleId="701" w:customStyle="1">
    <w:name w:val="Table Grid Light"/>
    <w:basedOn w:val="66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02" w:customStyle="1">
    <w:name w:val="Plain Table 1"/>
    <w:basedOn w:val="669"/>
    <w:uiPriority w:val="59"/>
    <w:pPr>
      <w:spacing w:after="0" w:line="240" w:lineRule="auto"/>
    </w:pPr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3" w:customStyle="1">
    <w:name w:val="Plain Table 2"/>
    <w:basedOn w:val="66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4" w:customStyle="1">
    <w:name w:val="Plain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5" w:customStyle="1">
    <w:name w:val="Plain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 w:customStyle="1">
    <w:name w:val="Plain Table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7" w:customStyle="1">
    <w:name w:val="Grid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 w:customStyle="1">
    <w:name w:val="Grid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 w:customStyle="1">
    <w:name w:val="Grid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 w:customStyle="1">
    <w:name w:val="Grid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1" w:customStyle="1">
    <w:name w:val="Grid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2" w:customStyle="1">
    <w:name w:val="Grid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3" w:customStyle="1">
    <w:name w:val="Grid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4" w:customStyle="1">
    <w:name w:val="Grid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 w:customStyle="1">
    <w:name w:val="Grid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 w:customStyle="1">
    <w:name w:val="Grid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 w:customStyle="1">
    <w:name w:val="Grid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 w:customStyle="1">
    <w:name w:val="Grid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 w:customStyle="1">
    <w:name w:val="Grid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 w:customStyle="1">
    <w:name w:val="Grid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 w:customStyle="1">
    <w:name w:val="Grid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 w:customStyle="1">
    <w:name w:val="Grid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 w:customStyle="1">
    <w:name w:val="Grid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 w:customStyle="1">
    <w:name w:val="Grid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 w:customStyle="1">
    <w:name w:val="Grid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 w:customStyle="1">
    <w:name w:val="Grid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 w:customStyle="1">
    <w:name w:val="Grid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 w:customStyle="1">
    <w:name w:val="Grid Table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9" w:customStyle="1">
    <w:name w:val="Grid Table 4 - Accent 1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30" w:customStyle="1">
    <w:name w:val="Grid Table 4 - Accent 2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31" w:customStyle="1">
    <w:name w:val="Grid Table 4 - Accent 3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32" w:customStyle="1">
    <w:name w:val="Grid Table 4 - Accent 4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33" w:customStyle="1">
    <w:name w:val="Grid Table 4 - Accent 5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34" w:customStyle="1">
    <w:name w:val="Grid Table 4 - Accent 6"/>
    <w:basedOn w:val="66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35" w:customStyle="1">
    <w:name w:val="Grid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36" w:customStyle="1">
    <w:name w:val="Grid Table 5 Dark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37" w:customStyle="1">
    <w:name w:val="Grid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38" w:customStyle="1">
    <w:name w:val="Grid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39" w:customStyle="1">
    <w:name w:val="Grid Table 5 Dark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40" w:customStyle="1">
    <w:name w:val="Grid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41" w:customStyle="1">
    <w:name w:val="Grid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42" w:customStyle="1">
    <w:name w:val="Grid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43" w:customStyle="1">
    <w:name w:val="Grid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44" w:customStyle="1">
    <w:name w:val="Grid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45" w:customStyle="1">
    <w:name w:val="Grid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46" w:customStyle="1">
    <w:name w:val="Grid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47" w:customStyle="1">
    <w:name w:val="Grid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8" w:customStyle="1">
    <w:name w:val="Grid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49" w:customStyle="1">
    <w:name w:val="Grid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0" w:fill="f2f2f2" w:themeFill="text1" w:themeFillTint="00"/>
      </w:tcPr>
    </w:tblStylePr>
    <w:tblStylePr w:type="band1Vert">
      <w:tcPr>
        <w:shd w:val="clear" w:color="f2f2f2" w:themeColor="text1" w:themeTint="00" w:fill="f2f2f2" w:themeFill="text1" w:themeFillTint="0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0" w:customStyle="1">
    <w:name w:val="Grid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A6BFDD" w:themeColor="accen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A6BFDD" w:themeColor="accen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1" w:customStyle="1">
    <w:name w:val="Grid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2" w:customStyle="1">
    <w:name w:val="Grid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ABB59" w:themeColor="accent3" w:themeTint="FE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0" w:space="0"/>
          <w:left w:val="single" w:color="9ABB59" w:themeColor="accent3" w:themeTint="FE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3" w:customStyle="1">
    <w:name w:val="Grid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4" w:customStyle="1">
    <w:name w:val="Grid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9D0DE" w:themeColor="accent5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0" w:space="0"/>
          <w:left w:val="single" w:color="99D0DE" w:themeColor="accent5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5" w:customStyle="1">
    <w:name w:val="Grid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396" w:themeColor="accent6" w:themeTint="9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0" w:space="0"/>
          <w:left w:val="single" w:color="FAC396" w:themeColor="accent6" w:themeTint="9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56" w:customStyle="1">
    <w:name w:val="List Table 1 Light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List Table 1 Light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List Table 1 Light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List Table 1 Light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 w:customStyle="1">
    <w:name w:val="List Table 1 Light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List Table 1 Light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List Table 1 Light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List Table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764" w:customStyle="1">
    <w:name w:val="List Table 2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765" w:customStyle="1">
    <w:name w:val="List Table 2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766" w:customStyle="1">
    <w:name w:val="List Table 2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767" w:customStyle="1">
    <w:name w:val="List Table 2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768" w:customStyle="1">
    <w:name w:val="List Table 2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769" w:customStyle="1">
    <w:name w:val="List Table 2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770" w:customStyle="1">
    <w:name w:val="List Table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 w:customStyle="1">
    <w:name w:val="List Table 3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 w:customStyle="1">
    <w:name w:val="List Table 3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 w:customStyle="1">
    <w:name w:val="List Table 3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 w:customStyle="1">
    <w:name w:val="List Table 3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 w:customStyle="1">
    <w:name w:val="List Table 3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 w:customStyle="1">
    <w:name w:val="List Table 3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 w:customStyle="1">
    <w:name w:val="List Table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 w:customStyle="1">
    <w:name w:val="List Table 4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 w:customStyle="1">
    <w:name w:val="List Table 4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 w:customStyle="1">
    <w:name w:val="List Table 4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1" w:customStyle="1">
    <w:name w:val="List Table 4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2" w:customStyle="1">
    <w:name w:val="List Table 4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3" w:customStyle="1">
    <w:name w:val="List Table 4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4" w:customStyle="1">
    <w:name w:val="List Table 5 Dark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5" w:customStyle="1">
    <w:name w:val="List Table 5 Dark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6" w:customStyle="1">
    <w:name w:val="List Table 5 Dark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7" w:customStyle="1">
    <w:name w:val="List Table 5 Dark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8" w:customStyle="1">
    <w:name w:val="List Table 5 Dark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89" w:customStyle="1">
    <w:name w:val="List Table 5 Dark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0" w:customStyle="1">
    <w:name w:val="List Table 5 Dark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791" w:customStyle="1">
    <w:name w:val="List Table 6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792" w:customStyle="1">
    <w:name w:val="List Table 6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793" w:customStyle="1">
    <w:name w:val="List Table 6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794" w:customStyle="1">
    <w:name w:val="List Table 6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795" w:customStyle="1">
    <w:name w:val="List Table 6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796" w:customStyle="1">
    <w:name w:val="List Table 6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797" w:customStyle="1">
    <w:name w:val="List Table 6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798" w:customStyle="1">
    <w:name w:val="List Table 7 Colorful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7F7F7F" w:themeColor="text1" w:themeTint="80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0" w:space="0"/>
          <w:left w:val="single" w:color="7F7F7F" w:themeColor="text1" w:themeTint="80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799" w:customStyle="1">
    <w:name w:val="List Table 7 Colorful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4F81BD" w:themeColor="accent1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0" w:space="0"/>
          <w:left w:val="single" w:color="4F81BD" w:themeColor="accent1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0" w:customStyle="1">
    <w:name w:val="List Table 7 Colorful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D99695" w:themeColor="accent2" w:themeTint="97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0" w:space="0"/>
          <w:left w:val="single" w:color="D99695" w:themeColor="accent2" w:themeTint="97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1" w:customStyle="1">
    <w:name w:val="List Table 7 Colorful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C3D69B" w:themeColor="accent3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C3D69B" w:themeColor="accent3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2" w:customStyle="1">
    <w:name w:val="List Table 7 Colorful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B2A1C6" w:themeColor="accent4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B2A1C6" w:themeColor="accent4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3" w:customStyle="1">
    <w:name w:val="List Table 7 Colorful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92CCDC" w:themeColor="accent5" w:themeTint="9A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0" w:space="0"/>
          <w:left w:val="single" w:color="92CCDC" w:themeColor="accent5" w:themeTint="9A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4" w:customStyle="1">
    <w:name w:val="List Table 7 Colorful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0" w:space="0"/>
          <w:left w:val="none" w:color="000000" w:sz="0" w:space="0"/>
          <w:bottom w:val="none" w:color="000000" w:sz="0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0" w:space="0"/>
          <w:left w:val="none" w:color="000000" w:sz="0" w:space="0"/>
          <w:bottom w:val="single" w:color="FAC090" w:themeColor="accent6" w:themeTint="98" w:sz="4" w:space="0"/>
          <w:right w:val="none" w:color="000000" w:sz="0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0" w:space="0"/>
          <w:left w:val="single" w:color="FAC090" w:themeColor="accent6" w:themeTint="98" w:sz="4" w:space="0"/>
          <w:bottom w:val="none" w:color="000000" w:sz="0" w:space="0"/>
          <w:right w:val="none" w:color="000000" w:sz="0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0" w:space="0"/>
          <w:bottom w:val="none" w:color="000000" w:sz="0" w:space="0"/>
          <w:right w:val="none" w:color="000000" w:sz="0" w:space="0"/>
        </w:tcBorders>
      </w:tcPr>
    </w:tblStylePr>
  </w:style>
  <w:style w:type="table" w:styleId="805" w:customStyle="1">
    <w:name w:val="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06" w:customStyle="1">
    <w:name w:val="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07" w:customStyle="1">
    <w:name w:val="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08" w:customStyle="1">
    <w:name w:val="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09" w:customStyle="1">
    <w:name w:val="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0" w:customStyle="1">
    <w:name w:val="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1" w:customStyle="1">
    <w:name w:val="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2" w:customStyle="1">
    <w:name w:val="Bordered &amp; Lined - Accent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0" w:fill="f2f2f2" w:themeFill="text1" w:themeFillTint="00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13" w:customStyle="1">
    <w:name w:val="Bordered &amp; Lined - Accent 1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14" w:customStyle="1">
    <w:name w:val="Bordered &amp; Lined - Accent 2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15" w:customStyle="1">
    <w:name w:val="Bordered &amp; Lined - Accent 3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16" w:customStyle="1">
    <w:name w:val="Bordered &amp; Lined - Accent 4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17" w:customStyle="1">
    <w:name w:val="Bordered &amp; Lined - Accent 5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18" w:customStyle="1">
    <w:name w:val="Bordered &amp; Lined - Accent 6"/>
    <w:basedOn w:val="66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19" w:customStyle="1">
    <w:name w:val="Bordered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20" w:customStyle="1">
    <w:name w:val="Bordered - Accent 1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21" w:customStyle="1">
    <w:name w:val="Bordered - Accent 2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22" w:customStyle="1">
    <w:name w:val="Bordered - Accent 3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23" w:customStyle="1">
    <w:name w:val="Bordered - Accent 4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24" w:customStyle="1">
    <w:name w:val="Bordered - Accent 5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25" w:customStyle="1">
    <w:name w:val="Bordered - Accent 6"/>
    <w:basedOn w:val="66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26">
    <w:name w:val="footnote text"/>
    <w:basedOn w:val="667"/>
    <w:link w:val="827"/>
    <w:uiPriority w:val="99"/>
    <w:semiHidden/>
    <w:unhideWhenUsed/>
    <w:pPr>
      <w:spacing w:after="40"/>
    </w:pPr>
    <w:rPr>
      <w:sz w:val="18"/>
    </w:rPr>
  </w:style>
  <w:style w:type="character" w:styleId="827" w:customStyle="1">
    <w:name w:val="Текст сноски Знак"/>
    <w:link w:val="826"/>
    <w:uiPriority w:val="99"/>
    <w:rPr>
      <w:sz w:val="18"/>
    </w:rPr>
  </w:style>
  <w:style w:type="character" w:styleId="828">
    <w:name w:val="footnote reference"/>
    <w:basedOn w:val="668"/>
    <w:uiPriority w:val="99"/>
    <w:unhideWhenUsed/>
    <w:rPr>
      <w:vertAlign w:val="superscript"/>
    </w:rPr>
  </w:style>
  <w:style w:type="paragraph" w:styleId="829">
    <w:name w:val="endnote text"/>
    <w:basedOn w:val="667"/>
    <w:link w:val="830"/>
    <w:uiPriority w:val="99"/>
    <w:semiHidden/>
    <w:unhideWhenUsed/>
  </w:style>
  <w:style w:type="character" w:styleId="830" w:customStyle="1">
    <w:name w:val="Текст концевой сноски Знак"/>
    <w:link w:val="829"/>
    <w:uiPriority w:val="99"/>
    <w:rPr>
      <w:sz w:val="20"/>
    </w:rPr>
  </w:style>
  <w:style w:type="character" w:styleId="831">
    <w:name w:val="endnote reference"/>
    <w:basedOn w:val="668"/>
    <w:uiPriority w:val="99"/>
    <w:semiHidden/>
    <w:unhideWhenUsed/>
    <w:rPr>
      <w:vertAlign w:val="superscript"/>
    </w:rPr>
  </w:style>
  <w:style w:type="paragraph" w:styleId="832">
    <w:name w:val="toc 1"/>
    <w:basedOn w:val="667"/>
    <w:next w:val="667"/>
    <w:uiPriority w:val="39"/>
    <w:unhideWhenUsed/>
    <w:pPr>
      <w:spacing w:after="57"/>
    </w:pPr>
  </w:style>
  <w:style w:type="paragraph" w:styleId="833">
    <w:name w:val="toc 2"/>
    <w:basedOn w:val="667"/>
    <w:next w:val="667"/>
    <w:uiPriority w:val="39"/>
    <w:unhideWhenUsed/>
    <w:pPr>
      <w:ind w:left="283"/>
      <w:spacing w:after="57"/>
    </w:pPr>
  </w:style>
  <w:style w:type="paragraph" w:styleId="834">
    <w:name w:val="toc 3"/>
    <w:basedOn w:val="667"/>
    <w:next w:val="667"/>
    <w:uiPriority w:val="39"/>
    <w:unhideWhenUsed/>
    <w:pPr>
      <w:ind w:left="567"/>
      <w:spacing w:after="57"/>
    </w:pPr>
  </w:style>
  <w:style w:type="paragraph" w:styleId="835">
    <w:name w:val="toc 4"/>
    <w:basedOn w:val="667"/>
    <w:next w:val="667"/>
    <w:uiPriority w:val="39"/>
    <w:unhideWhenUsed/>
    <w:pPr>
      <w:ind w:left="850"/>
      <w:spacing w:after="57"/>
    </w:pPr>
  </w:style>
  <w:style w:type="paragraph" w:styleId="836">
    <w:name w:val="toc 5"/>
    <w:basedOn w:val="667"/>
    <w:next w:val="667"/>
    <w:uiPriority w:val="39"/>
    <w:unhideWhenUsed/>
    <w:pPr>
      <w:ind w:left="1134"/>
      <w:spacing w:after="57"/>
    </w:pPr>
  </w:style>
  <w:style w:type="paragraph" w:styleId="837">
    <w:name w:val="toc 6"/>
    <w:basedOn w:val="667"/>
    <w:next w:val="667"/>
    <w:uiPriority w:val="39"/>
    <w:unhideWhenUsed/>
    <w:pPr>
      <w:ind w:left="1417"/>
      <w:spacing w:after="57"/>
    </w:pPr>
  </w:style>
  <w:style w:type="paragraph" w:styleId="838">
    <w:name w:val="toc 7"/>
    <w:basedOn w:val="667"/>
    <w:next w:val="667"/>
    <w:uiPriority w:val="39"/>
    <w:unhideWhenUsed/>
    <w:pPr>
      <w:ind w:left="1701"/>
      <w:spacing w:after="57"/>
    </w:pPr>
  </w:style>
  <w:style w:type="paragraph" w:styleId="839">
    <w:name w:val="toc 8"/>
    <w:basedOn w:val="667"/>
    <w:next w:val="667"/>
    <w:uiPriority w:val="39"/>
    <w:unhideWhenUsed/>
    <w:pPr>
      <w:ind w:left="1984"/>
      <w:spacing w:after="57"/>
    </w:pPr>
  </w:style>
  <w:style w:type="paragraph" w:styleId="840">
    <w:name w:val="toc 9"/>
    <w:basedOn w:val="667"/>
    <w:next w:val="667"/>
    <w:uiPriority w:val="39"/>
    <w:unhideWhenUsed/>
    <w:pPr>
      <w:ind w:left="2268"/>
      <w:spacing w:after="57"/>
    </w:pPr>
  </w:style>
  <w:style w:type="paragraph" w:styleId="841">
    <w:name w:val="TOC Heading"/>
    <w:uiPriority w:val="39"/>
    <w:unhideWhenUsed/>
  </w:style>
  <w:style w:type="paragraph" w:styleId="842">
    <w:name w:val="table of figures"/>
    <w:basedOn w:val="667"/>
    <w:next w:val="667"/>
    <w:uiPriority w:val="99"/>
    <w:unhideWhenUsed/>
  </w:style>
  <w:style w:type="paragraph" w:styleId="843" w:customStyle="1">
    <w:name w:val="Heading 1"/>
    <w:basedOn w:val="667"/>
    <w:next w:val="667"/>
    <w:link w:val="846"/>
    <w:qFormat/>
    <w:pPr>
      <w:jc w:val="center"/>
      <w:keepNext/>
      <w:outlineLvl w:val="0"/>
    </w:pPr>
    <w:rPr>
      <w:sz w:val="32"/>
    </w:rPr>
  </w:style>
  <w:style w:type="paragraph" w:styleId="844" w:customStyle="1">
    <w:name w:val="Heading 4"/>
    <w:basedOn w:val="667"/>
    <w:next w:val="667"/>
    <w:link w:val="847"/>
    <w:uiPriority w:val="99"/>
    <w:qFormat/>
    <w:pPr>
      <w:jc w:val="both"/>
      <w:keepNext/>
      <w:outlineLvl w:val="3"/>
    </w:pPr>
    <w:rPr>
      <w:color w:val="000000"/>
      <w:sz w:val="24"/>
    </w:rPr>
  </w:style>
  <w:style w:type="paragraph" w:styleId="845" w:customStyle="1">
    <w:name w:val="Heading 6"/>
    <w:basedOn w:val="667"/>
    <w:next w:val="667"/>
    <w:link w:val="848"/>
    <w:uiPriority w:val="99"/>
    <w:qFormat/>
    <w:pPr>
      <w:jc w:val="center"/>
      <w:keepNext/>
      <w:outlineLvl w:val="5"/>
    </w:pPr>
    <w:rPr>
      <w:b/>
      <w:color w:val="000000"/>
      <w:sz w:val="40"/>
      <w:szCs w:val="40"/>
    </w:rPr>
  </w:style>
  <w:style w:type="character" w:styleId="846" w:customStyle="1">
    <w:name w:val="Заголовок 1 Знак"/>
    <w:basedOn w:val="668"/>
    <w:link w:val="843"/>
    <w:rPr>
      <w:rFonts w:ascii="Times New Roman" w:hAnsi="Times New Roman" w:eastAsia="Times New Roman" w:cs="Times New Roman"/>
      <w:sz w:val="32"/>
      <w:szCs w:val="20"/>
      <w:lang w:eastAsia="ru-RU"/>
    </w:rPr>
  </w:style>
  <w:style w:type="character" w:styleId="847" w:customStyle="1">
    <w:name w:val="Заголовок 4 Знак"/>
    <w:basedOn w:val="668"/>
    <w:link w:val="844"/>
    <w:uiPriority w:val="99"/>
    <w:rPr>
      <w:rFonts w:ascii="Times New Roman" w:hAnsi="Times New Roman" w:eastAsia="Times New Roman" w:cs="Times New Roman"/>
      <w:color w:val="000000"/>
      <w:sz w:val="24"/>
      <w:szCs w:val="20"/>
      <w:lang w:eastAsia="ru-RU"/>
    </w:rPr>
  </w:style>
  <w:style w:type="character" w:styleId="848" w:customStyle="1">
    <w:name w:val="Заголовок 6 Знак"/>
    <w:basedOn w:val="668"/>
    <w:link w:val="845"/>
    <w:uiPriority w:val="99"/>
    <w:rPr>
      <w:rFonts w:ascii="Times New Roman" w:hAnsi="Times New Roman" w:eastAsia="Times New Roman" w:cs="Times New Roman"/>
      <w:b/>
      <w:color w:val="000000"/>
      <w:sz w:val="40"/>
      <w:szCs w:val="40"/>
      <w:lang w:eastAsia="ru-RU"/>
    </w:rPr>
  </w:style>
  <w:style w:type="paragraph" w:styleId="849">
    <w:name w:val="Balloon Text"/>
    <w:basedOn w:val="667"/>
    <w:link w:val="850"/>
    <w:uiPriority w:val="99"/>
    <w:semiHidden/>
    <w:unhideWhenUsed/>
    <w:rPr>
      <w:rFonts w:ascii="Tahoma" w:hAnsi="Tahoma" w:cs="Tahoma"/>
      <w:sz w:val="16"/>
      <w:szCs w:val="16"/>
    </w:rPr>
  </w:style>
  <w:style w:type="character" w:styleId="850" w:customStyle="1">
    <w:name w:val="Текст выноски Знак"/>
    <w:basedOn w:val="668"/>
    <w:link w:val="849"/>
    <w:uiPriority w:val="99"/>
    <w:semiHidden/>
    <w:rPr>
      <w:rFonts w:ascii="Tahoma" w:hAnsi="Tahoma" w:eastAsia="Times New Roman" w:cs="Tahoma"/>
      <w:sz w:val="16"/>
      <w:szCs w:val="16"/>
      <w:lang w:eastAsia="ru-RU"/>
    </w:rPr>
  </w:style>
  <w:style w:type="paragraph" w:styleId="851" w:customStyle="1">
    <w:name w:val="ConsPlusNormal"/>
    <w:pPr>
      <w:spacing w:after="0" w:line="240" w:lineRule="auto"/>
      <w:widowControl w:val="off"/>
    </w:pPr>
    <w:rPr>
      <w:rFonts w:ascii="Calibri" w:hAnsi="Calibri" w:eastAsia="Times New Roman" w:cs="Calibri"/>
      <w:szCs w:val="20"/>
      <w:lang w:eastAsia="ru-RU"/>
    </w:rPr>
  </w:style>
  <w:style w:type="paragraph" w:styleId="852">
    <w:name w:val="List Paragraph"/>
    <w:basedOn w:val="667"/>
    <w:uiPriority w:val="34"/>
    <w:qFormat/>
    <w:pPr>
      <w:contextualSpacing/>
      <w:ind w:left="720"/>
    </w:pPr>
  </w:style>
  <w:style w:type="paragraph" w:styleId="853" w:customStyle="1">
    <w:name w:val="ConsPlusTitle"/>
    <w:pPr>
      <w:ind w:firstLine="360"/>
      <w:spacing w:after="0" w:line="240" w:lineRule="auto"/>
    </w:pPr>
    <w:rPr>
      <w:rFonts w:ascii="Arial" w:hAnsi="Arial" w:eastAsia="Calibri" w:cs="Arial"/>
      <w:b/>
      <w:bCs/>
      <w:sz w:val="20"/>
      <w:szCs w:val="20"/>
      <w:lang w:eastAsia="ru-RU"/>
    </w:rPr>
  </w:style>
  <w:style w:type="character" w:styleId="854">
    <w:name w:val="Hyperlink"/>
    <w:basedOn w:val="668"/>
    <w:uiPriority w:val="99"/>
    <w:unhideWhenUsed/>
    <w:rPr>
      <w:color w:val="0000ff" w:themeColor="hyperlink"/>
      <w:u w:val="single"/>
    </w:rPr>
  </w:style>
  <w:style w:type="table" w:styleId="855">
    <w:name w:val="Table Grid"/>
    <w:basedOn w:val="669"/>
    <w:pPr>
      <w:spacing w:after="0" w:line="240" w:lineRule="auto"/>
      <w:widowControl w:val="off"/>
    </w:pPr>
    <w:rPr>
      <w:rFonts w:ascii="Times New Roman" w:hAnsi="Times New Roman" w:eastAsia="Times New Roman" w:cs="Times New Roman"/>
      <w:sz w:val="20"/>
      <w:szCs w:val="20"/>
      <w:lang w:eastAsia="ru-RU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login.consultant.ru/link/?req=doc&amp;base=RLAW926&amp;n=293406&amp;dst=2351" TargetMode="External"/><Relationship Id="rId12" Type="http://schemas.openxmlformats.org/officeDocument/2006/relationships/hyperlink" Target="https://login.consultant.ru/link/?req=doc&amp;base=RLAW926&amp;n=293846&amp;dst=100012" TargetMode="External"/><Relationship Id="rId13" Type="http://schemas.openxmlformats.org/officeDocument/2006/relationships/hyperlink" Target="https://login.consultant.ru/link/?req=doc&amp;base=RLAW926&amp;n=293846&amp;dst=100012" TargetMode="External"/><Relationship Id="rId14" Type="http://schemas.openxmlformats.org/officeDocument/2006/relationships/hyperlink" Target="https://login.consultant.ru/link/?req=doc&amp;base=RLAW926&amp;n=293846&amp;dst=100012" TargetMode="External"/><Relationship Id="rId15" Type="http://schemas.openxmlformats.org/officeDocument/2006/relationships/hyperlink" Target="https://login.consultant.ru/link/?req=doc&amp;base=RLAW926&amp;n=293364&amp;dst=100012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3102D-05D3-4A85-956C-B69D7AA3A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Р7-Офис/2024.1.1.373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</dc:creator>
  <cp:revision>19</cp:revision>
  <dcterms:created xsi:type="dcterms:W3CDTF">2023-01-11T09:13:00Z</dcterms:created>
  <dcterms:modified xsi:type="dcterms:W3CDTF">2024-01-15T11:19:30Z</dcterms:modified>
</cp:coreProperties>
</file>