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EB" w:rsidRDefault="007840EB" w:rsidP="007840EB">
      <w:pPr>
        <w:pStyle w:val="af"/>
      </w:pPr>
      <w:r>
        <w:rPr>
          <w:noProof/>
        </w:rPr>
        <w:drawing>
          <wp:inline distT="0" distB="0" distL="0" distR="0">
            <wp:extent cx="6000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EB" w:rsidRDefault="007840EB" w:rsidP="007840EB">
      <w:pPr>
        <w:pStyle w:val="1"/>
        <w:jc w:val="center"/>
      </w:pPr>
    </w:p>
    <w:p w:rsidR="00A036B7" w:rsidRPr="004A3722" w:rsidRDefault="00A036B7" w:rsidP="00A036B7">
      <w:pPr>
        <w:pStyle w:val="1"/>
        <w:jc w:val="center"/>
      </w:pPr>
      <w:r w:rsidRPr="004D67FE">
        <w:t>ГОРОД</w:t>
      </w:r>
      <w:r>
        <w:t>СКОЙ ОКРУГ</w:t>
      </w:r>
      <w:r w:rsidRPr="004D67FE">
        <w:t xml:space="preserve"> УРАЙ</w:t>
      </w:r>
    </w:p>
    <w:p w:rsidR="00A036B7" w:rsidRDefault="00A036B7" w:rsidP="00A03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32C">
        <w:rPr>
          <w:rFonts w:ascii="Times New Roman" w:hAnsi="Times New Roman"/>
          <w:b/>
          <w:sz w:val="24"/>
          <w:szCs w:val="24"/>
        </w:rPr>
        <w:t>Ханты-Мансийск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автономн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C6732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732C">
        <w:rPr>
          <w:rFonts w:ascii="Times New Roman" w:hAnsi="Times New Roman"/>
          <w:b/>
          <w:sz w:val="24"/>
          <w:szCs w:val="24"/>
        </w:rPr>
        <w:t>Югр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A036B7" w:rsidRDefault="00A036B7" w:rsidP="007840EB">
      <w:pPr>
        <w:pStyle w:val="1"/>
        <w:jc w:val="center"/>
        <w:rPr>
          <w:caps/>
          <w:sz w:val="40"/>
        </w:rPr>
      </w:pPr>
    </w:p>
    <w:p w:rsidR="007840EB" w:rsidRPr="00586E08" w:rsidRDefault="007840EB" w:rsidP="007840EB">
      <w:pPr>
        <w:pStyle w:val="1"/>
        <w:jc w:val="center"/>
        <w:rPr>
          <w:caps/>
          <w:sz w:val="40"/>
        </w:rPr>
      </w:pPr>
      <w:r w:rsidRPr="00586E08">
        <w:rPr>
          <w:caps/>
          <w:sz w:val="40"/>
        </w:rPr>
        <w:t>Администрация ГОРОДА УРАЙ</w:t>
      </w:r>
    </w:p>
    <w:p w:rsidR="007840EB" w:rsidRPr="00586E08" w:rsidRDefault="007840EB" w:rsidP="00784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7840EB" w:rsidRPr="0041340C" w:rsidTr="007840EB">
        <w:trPr>
          <w:trHeight w:val="802"/>
        </w:trPr>
        <w:tc>
          <w:tcPr>
            <w:tcW w:w="4928" w:type="dxa"/>
          </w:tcPr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586E08">
              <w:rPr>
                <w:rFonts w:ascii="Times New Roman" w:hAnsi="Times New Roman"/>
              </w:rPr>
              <w:t xml:space="preserve">    </w:t>
            </w:r>
            <w:r w:rsidRPr="0041340C">
              <w:rPr>
                <w:rFonts w:ascii="Times New Roman" w:hAnsi="Times New Roman"/>
                <w:i/>
              </w:rPr>
              <w:t>628285, микрорайон 2, дом 60,  г.Урай,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Ханты-Мансийский автономный округ-Югра, 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</w:rPr>
            </w:pPr>
            <w:r w:rsidRPr="0041340C">
              <w:rPr>
                <w:rFonts w:ascii="Times New Roman" w:hAnsi="Times New Roman"/>
                <w:i/>
              </w:rPr>
              <w:t xml:space="preserve">Тюменская область        </w:t>
            </w:r>
          </w:p>
        </w:tc>
        <w:tc>
          <w:tcPr>
            <w:tcW w:w="5386" w:type="dxa"/>
          </w:tcPr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>тел. 2-23-28,2-06-97</w:t>
            </w:r>
          </w:p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факс(34676) 2-23-44     </w:t>
            </w:r>
          </w:p>
          <w:p w:rsidR="007840EB" w:rsidRPr="0041340C" w:rsidRDefault="007840EB" w:rsidP="00397F8F">
            <w:pPr>
              <w:pStyle w:val="3"/>
              <w:jc w:val="right"/>
            </w:pPr>
            <w:r w:rsidRPr="0041340C">
              <w:rPr>
                <w:b w:val="0"/>
                <w:i/>
                <w:sz w:val="22"/>
                <w:lang w:val="en-US"/>
              </w:rPr>
              <w:t>E</w:t>
            </w:r>
            <w:r w:rsidRPr="0041340C">
              <w:rPr>
                <w:b w:val="0"/>
                <w:i/>
                <w:sz w:val="22"/>
              </w:rPr>
              <w:t>-</w:t>
            </w:r>
            <w:r w:rsidRPr="0041340C">
              <w:rPr>
                <w:b w:val="0"/>
                <w:i/>
                <w:sz w:val="22"/>
                <w:lang w:val="en-US"/>
              </w:rPr>
              <w:t>mail</w:t>
            </w:r>
            <w:r w:rsidRPr="0041340C">
              <w:rPr>
                <w:b w:val="0"/>
                <w:i/>
                <w:sz w:val="22"/>
              </w:rPr>
              <w:t>: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adm</w:t>
            </w:r>
            <w:proofErr w:type="spellEnd"/>
            <w:r w:rsidRPr="0041340C">
              <w:rPr>
                <w:b w:val="0"/>
                <w:i/>
                <w:sz w:val="22"/>
              </w:rPr>
              <w:t>@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uray</w:t>
            </w:r>
            <w:proofErr w:type="spellEnd"/>
            <w:r w:rsidRPr="0041340C">
              <w:rPr>
                <w:b w:val="0"/>
                <w:i/>
                <w:sz w:val="22"/>
              </w:rPr>
              <w:t>.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ru</w:t>
            </w:r>
            <w:proofErr w:type="spellEnd"/>
            <w:r w:rsidRPr="0041340C">
              <w:rPr>
                <w:b w:val="0"/>
                <w:i/>
                <w:sz w:val="22"/>
              </w:rPr>
              <w:t xml:space="preserve">                                </w:t>
            </w:r>
          </w:p>
        </w:tc>
      </w:tr>
    </w:tbl>
    <w:p w:rsidR="007840EB" w:rsidRDefault="007840EB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62A2" w:rsidRDefault="00DE62A2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40E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</w:t>
      </w:r>
    </w:p>
    <w:p w:rsidR="00A657D5" w:rsidRPr="00CB2BB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>администрации города Урай</w:t>
      </w:r>
      <w:r w:rsidR="007840EB">
        <w:rPr>
          <w:rFonts w:ascii="Times New Roman" w:hAnsi="Times New Roman"/>
          <w:b/>
          <w:sz w:val="24"/>
          <w:szCs w:val="24"/>
        </w:rPr>
        <w:t xml:space="preserve"> </w:t>
      </w:r>
      <w:r w:rsidRPr="00A657D5">
        <w:rPr>
          <w:rFonts w:ascii="Times New Roman" w:hAnsi="Times New Roman"/>
          <w:b/>
          <w:sz w:val="24"/>
          <w:szCs w:val="24"/>
        </w:rPr>
        <w:t xml:space="preserve">«О внесении изменений в муниципальную </w:t>
      </w:r>
      <w:r w:rsidR="007840EB">
        <w:rPr>
          <w:rFonts w:ascii="Times New Roman" w:hAnsi="Times New Roman"/>
          <w:b/>
          <w:sz w:val="24"/>
          <w:szCs w:val="24"/>
        </w:rPr>
        <w:t>п</w:t>
      </w:r>
      <w:r w:rsidRPr="00A657D5">
        <w:rPr>
          <w:rFonts w:ascii="Times New Roman" w:hAnsi="Times New Roman"/>
          <w:b/>
          <w:sz w:val="24"/>
          <w:szCs w:val="24"/>
        </w:rPr>
        <w:t xml:space="preserve">рограмму «Информационное общество - Урай» </w:t>
      </w:r>
      <w:r w:rsidRPr="00CB2BBB">
        <w:rPr>
          <w:rFonts w:ascii="Times New Roman" w:hAnsi="Times New Roman"/>
          <w:b/>
          <w:sz w:val="24"/>
          <w:szCs w:val="24"/>
        </w:rPr>
        <w:t>на 2019-2030 годы»</w:t>
      </w:r>
    </w:p>
    <w:p w:rsidR="00A657D5" w:rsidRPr="00CB2BBB" w:rsidRDefault="00A657D5" w:rsidP="00A657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7D5" w:rsidRPr="00CB2BBB" w:rsidRDefault="00B84627" w:rsidP="00C976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Урай </w:t>
      </w:r>
      <w:r w:rsidRPr="00B84627">
        <w:rPr>
          <w:rFonts w:ascii="Times New Roman" w:hAnsi="Times New Roman"/>
          <w:sz w:val="24"/>
          <w:szCs w:val="24"/>
        </w:rPr>
        <w:t xml:space="preserve">«О внесении изменений в муниципальную программу «Информационное общество - Урай» на 2019-2030 годы» </w:t>
      </w:r>
      <w:r>
        <w:rPr>
          <w:rFonts w:ascii="Times New Roman" w:hAnsi="Times New Roman"/>
          <w:sz w:val="24"/>
          <w:szCs w:val="24"/>
        </w:rPr>
        <w:t xml:space="preserve"> разработан в</w:t>
      </w:r>
      <w:r w:rsidR="00C642DD">
        <w:rPr>
          <w:rFonts w:ascii="Times New Roman" w:hAnsi="Times New Roman"/>
          <w:sz w:val="24"/>
          <w:szCs w:val="24"/>
        </w:rPr>
        <w:t xml:space="preserve"> соответствии со статьей 179 Бюджетного кодекса Российской Федерации,</w:t>
      </w:r>
      <w:r w:rsidR="00C64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2DD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 «О муниципальных программах муниципального образования городской округ город Урай».</w:t>
      </w:r>
    </w:p>
    <w:p w:rsidR="001D66A4" w:rsidRPr="00071D89" w:rsidRDefault="001D66A4" w:rsidP="001D66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D89">
        <w:rPr>
          <w:rFonts w:ascii="Times New Roman" w:hAnsi="Times New Roman"/>
          <w:sz w:val="24"/>
          <w:szCs w:val="24"/>
        </w:rPr>
        <w:t>Внесение изменений в параметры финансового обеспечения муниципальной программы обусловлены приведением объемов финансирования муниципальной программы на 2023 год в соответствие с решением Думы города Урай от 21.12.2023 №95 «О внесении изменений в бюджет городского округа Урай Ханты-Мансийского автономного округа – Югры на 2023 год и на плановый период 2024 и 2025 годов</w:t>
      </w:r>
      <w:r w:rsidRPr="00071D89">
        <w:rPr>
          <w:rStyle w:val="CharStyle8"/>
          <w:rFonts w:ascii="Times New Roman" w:hAnsi="Times New Roman"/>
          <w:sz w:val="24"/>
          <w:szCs w:val="24"/>
        </w:rPr>
        <w:t>»</w:t>
      </w:r>
      <w:r w:rsidRPr="00071D89">
        <w:rPr>
          <w:rFonts w:ascii="Times New Roman" w:hAnsi="Times New Roman"/>
          <w:sz w:val="24"/>
          <w:szCs w:val="24"/>
        </w:rPr>
        <w:t>, а также с целью приведения объемов финансирования муниципальной программы на</w:t>
      </w:r>
      <w:proofErr w:type="gramEnd"/>
      <w:r w:rsidRPr="00071D89">
        <w:rPr>
          <w:rFonts w:ascii="Times New Roman" w:hAnsi="Times New Roman"/>
          <w:sz w:val="24"/>
          <w:szCs w:val="24"/>
        </w:rPr>
        <w:t xml:space="preserve"> 2024-2026 годы в соответствие с решением Думы города Урай </w:t>
      </w:r>
      <w:r w:rsidRPr="009A3EA8">
        <w:rPr>
          <w:rStyle w:val="CharStyle8"/>
          <w:rFonts w:ascii="Times New Roman" w:hAnsi="Times New Roman"/>
          <w:b w:val="0"/>
          <w:sz w:val="24"/>
          <w:szCs w:val="24"/>
        </w:rPr>
        <w:t>от 29.11.2023 №88 «О</w:t>
      </w:r>
      <w:r w:rsidRPr="00071D89">
        <w:rPr>
          <w:rStyle w:val="CharStyle8"/>
          <w:rFonts w:ascii="Times New Roman" w:hAnsi="Times New Roman"/>
          <w:sz w:val="24"/>
          <w:szCs w:val="24"/>
        </w:rPr>
        <w:t xml:space="preserve"> </w:t>
      </w:r>
      <w:r w:rsidRPr="00071D89">
        <w:rPr>
          <w:rFonts w:ascii="Times New Roman" w:hAnsi="Times New Roman"/>
          <w:sz w:val="24"/>
          <w:szCs w:val="24"/>
        </w:rPr>
        <w:t>бюджете городского округа Урай Ханты-Мансийского автономного округа – Югры на 2024 год и на плановый период 2025 и 2026 годов».</w:t>
      </w:r>
    </w:p>
    <w:p w:rsidR="001D66A4" w:rsidRPr="00071D89" w:rsidRDefault="001D66A4" w:rsidP="001D66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D89"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составит:</w:t>
      </w:r>
    </w:p>
    <w:p w:rsidR="001D66A4" w:rsidRPr="00071D89" w:rsidRDefault="001D66A4" w:rsidP="001D66A4">
      <w:pPr>
        <w:pStyle w:val="ConsCell"/>
        <w:keepLines/>
        <w:widowControl/>
        <w:spacing w:line="360" w:lineRule="auto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71D89">
        <w:rPr>
          <w:rFonts w:ascii="Times New Roman" w:hAnsi="Times New Roman" w:cs="Times New Roman"/>
          <w:sz w:val="24"/>
          <w:szCs w:val="24"/>
        </w:rPr>
        <w:t xml:space="preserve">на 2023 год – 21 384,0 тыс. рублей; </w:t>
      </w:r>
    </w:p>
    <w:p w:rsidR="001D66A4" w:rsidRPr="00071D89" w:rsidRDefault="001D66A4" w:rsidP="001D66A4">
      <w:pPr>
        <w:pStyle w:val="ConsCell"/>
        <w:keepLines/>
        <w:widowControl/>
        <w:spacing w:line="360" w:lineRule="auto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71D89">
        <w:rPr>
          <w:rFonts w:ascii="Times New Roman" w:hAnsi="Times New Roman" w:cs="Times New Roman"/>
          <w:sz w:val="24"/>
          <w:szCs w:val="24"/>
        </w:rPr>
        <w:t>на 2024 год – 19865,7 тыс. рублей;</w:t>
      </w:r>
    </w:p>
    <w:p w:rsidR="001D66A4" w:rsidRPr="00071D89" w:rsidRDefault="001D66A4" w:rsidP="001D66A4">
      <w:pPr>
        <w:pStyle w:val="ConsCell"/>
        <w:keepLines/>
        <w:widowControl/>
        <w:spacing w:line="360" w:lineRule="auto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71D89">
        <w:rPr>
          <w:rFonts w:ascii="Times New Roman" w:hAnsi="Times New Roman" w:cs="Times New Roman"/>
          <w:sz w:val="24"/>
          <w:szCs w:val="24"/>
        </w:rPr>
        <w:t>на 2025 год – 19 036,6 тыс. рублей;</w:t>
      </w:r>
    </w:p>
    <w:p w:rsidR="001D66A4" w:rsidRPr="00071D89" w:rsidRDefault="001D66A4" w:rsidP="001D66A4">
      <w:pPr>
        <w:pStyle w:val="ConsCell"/>
        <w:keepLines/>
        <w:widowControl/>
        <w:spacing w:line="360" w:lineRule="auto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71D89">
        <w:rPr>
          <w:rFonts w:ascii="Times New Roman" w:hAnsi="Times New Roman" w:cs="Times New Roman"/>
          <w:sz w:val="24"/>
          <w:szCs w:val="24"/>
        </w:rPr>
        <w:t>на 2026 год – 18 625,3 тыс. рублей;</w:t>
      </w:r>
    </w:p>
    <w:p w:rsidR="001D66A4" w:rsidRPr="00071D89" w:rsidRDefault="001D66A4" w:rsidP="001D6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D89">
        <w:rPr>
          <w:rFonts w:ascii="Times New Roman" w:hAnsi="Times New Roman"/>
          <w:sz w:val="24"/>
          <w:szCs w:val="24"/>
        </w:rPr>
        <w:t>на 2027-2030 годы – без изменений.</w:t>
      </w:r>
    </w:p>
    <w:p w:rsidR="001D66A4" w:rsidRPr="00071D89" w:rsidRDefault="001D66A4" w:rsidP="001D66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89">
        <w:rPr>
          <w:rFonts w:ascii="Times New Roman" w:hAnsi="Times New Roman" w:cs="Times New Roman"/>
          <w:sz w:val="24"/>
          <w:szCs w:val="24"/>
        </w:rPr>
        <w:t>Изменения муниципальной программы:</w:t>
      </w:r>
    </w:p>
    <w:p w:rsidR="001D66A4" w:rsidRPr="00071D89" w:rsidRDefault="001D66A4" w:rsidP="001D66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8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71D89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071D89">
        <w:rPr>
          <w:rFonts w:ascii="Times New Roman" w:hAnsi="Times New Roman" w:cs="Times New Roman"/>
          <w:sz w:val="24"/>
          <w:szCs w:val="24"/>
        </w:rPr>
        <w:t xml:space="preserve"> Программы в строке 11 заменить параметры финансового обеспечения муниципальной программы; </w:t>
      </w:r>
    </w:p>
    <w:p w:rsidR="001D66A4" w:rsidRPr="00071D89" w:rsidRDefault="001D66A4" w:rsidP="001D66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89">
        <w:rPr>
          <w:rFonts w:ascii="Times New Roman" w:hAnsi="Times New Roman" w:cs="Times New Roman"/>
          <w:sz w:val="24"/>
          <w:szCs w:val="24"/>
        </w:rPr>
        <w:t>В таблице 2 на 2023 год изменения:</w:t>
      </w:r>
    </w:p>
    <w:p w:rsidR="001D66A4" w:rsidRPr="0006336A" w:rsidRDefault="001D66A4" w:rsidP="001D66A4">
      <w:pPr>
        <w:pStyle w:val="ad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336A">
        <w:rPr>
          <w:rFonts w:ascii="Times New Roman" w:hAnsi="Times New Roman"/>
          <w:color w:val="000000"/>
          <w:sz w:val="24"/>
          <w:szCs w:val="24"/>
        </w:rPr>
        <w:lastRenderedPageBreak/>
        <w:t>Пункт 1. «Развитие информационных систем, инфраструктуры информационного общества и цифровой экономики на территории  муниципального образования город Урай» - уменьшение на 47 800,00 рублей</w:t>
      </w:r>
      <w:r w:rsidR="002D718F" w:rsidRPr="0006336A">
        <w:rPr>
          <w:rFonts w:ascii="Times New Roman" w:hAnsi="Times New Roman"/>
          <w:color w:val="000000"/>
          <w:sz w:val="24"/>
          <w:szCs w:val="24"/>
        </w:rPr>
        <w:t xml:space="preserve"> (экономия сре</w:t>
      </w:r>
      <w:proofErr w:type="gramStart"/>
      <w:r w:rsidR="002D718F" w:rsidRPr="0006336A">
        <w:rPr>
          <w:rFonts w:ascii="Times New Roman" w:hAnsi="Times New Roman"/>
          <w:color w:val="000000"/>
          <w:sz w:val="24"/>
          <w:szCs w:val="24"/>
        </w:rPr>
        <w:t>дств сл</w:t>
      </w:r>
      <w:proofErr w:type="gramEnd"/>
      <w:r w:rsidR="002D718F" w:rsidRPr="0006336A">
        <w:rPr>
          <w:rFonts w:ascii="Times New Roman" w:hAnsi="Times New Roman"/>
          <w:color w:val="000000"/>
          <w:sz w:val="24"/>
          <w:szCs w:val="24"/>
        </w:rPr>
        <w:t xml:space="preserve">ожилась в результате проведения конкурсных процедур). Средства перераспределяются на </w:t>
      </w:r>
      <w:r w:rsidR="00564A3C" w:rsidRPr="0006336A">
        <w:rPr>
          <w:rFonts w:ascii="Times New Roman" w:hAnsi="Times New Roman"/>
          <w:color w:val="000000"/>
          <w:sz w:val="24"/>
          <w:szCs w:val="24"/>
        </w:rPr>
        <w:t>пункт 3</w:t>
      </w:r>
      <w:r w:rsidR="002D718F" w:rsidRPr="0006336A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</w:t>
      </w:r>
      <w:r w:rsidRPr="0006336A">
        <w:rPr>
          <w:rFonts w:ascii="Times New Roman" w:hAnsi="Times New Roman"/>
          <w:color w:val="000000"/>
          <w:sz w:val="24"/>
          <w:szCs w:val="24"/>
        </w:rPr>
        <w:t>;</w:t>
      </w:r>
    </w:p>
    <w:p w:rsidR="001D66A4" w:rsidRPr="0006336A" w:rsidRDefault="001D66A4" w:rsidP="001D66A4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36A">
        <w:rPr>
          <w:rFonts w:ascii="Times New Roman" w:hAnsi="Times New Roman"/>
          <w:color w:val="000000"/>
          <w:sz w:val="24"/>
          <w:szCs w:val="24"/>
        </w:rPr>
        <w:t>Пункт 2. «Формирование муниципальной телекоммуникационной инфраструктуры и развитие сервисов на ее основе» - уменьшение на 5 880,00 рублей</w:t>
      </w:r>
      <w:r w:rsidR="002D718F" w:rsidRPr="0006336A">
        <w:rPr>
          <w:rFonts w:ascii="Times New Roman" w:hAnsi="Times New Roman"/>
          <w:color w:val="000000"/>
          <w:sz w:val="24"/>
          <w:szCs w:val="24"/>
        </w:rPr>
        <w:t xml:space="preserve"> (экономия сре</w:t>
      </w:r>
      <w:proofErr w:type="gramStart"/>
      <w:r w:rsidR="002D718F" w:rsidRPr="0006336A">
        <w:rPr>
          <w:rFonts w:ascii="Times New Roman" w:hAnsi="Times New Roman"/>
          <w:color w:val="000000"/>
          <w:sz w:val="24"/>
          <w:szCs w:val="24"/>
        </w:rPr>
        <w:t>дств сл</w:t>
      </w:r>
      <w:proofErr w:type="gramEnd"/>
      <w:r w:rsidR="002D718F" w:rsidRPr="0006336A">
        <w:rPr>
          <w:rFonts w:ascii="Times New Roman" w:hAnsi="Times New Roman"/>
          <w:color w:val="000000"/>
          <w:sz w:val="24"/>
          <w:szCs w:val="24"/>
        </w:rPr>
        <w:t>ожилась в результате проведения конкурсных процедур). Средства перераспределяются на пункт 3 муниципальной программы;</w:t>
      </w:r>
    </w:p>
    <w:p w:rsidR="001D66A4" w:rsidRPr="00265F51" w:rsidRDefault="001D66A4" w:rsidP="001D66A4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36A">
        <w:rPr>
          <w:rFonts w:ascii="Times New Roman" w:hAnsi="Times New Roman"/>
          <w:color w:val="000000"/>
          <w:sz w:val="24"/>
          <w:szCs w:val="24"/>
        </w:rPr>
        <w:t xml:space="preserve">Пункт 3. </w:t>
      </w:r>
      <w:proofErr w:type="gramStart"/>
      <w:r w:rsidRPr="0006336A">
        <w:rPr>
          <w:rFonts w:ascii="Times New Roman" w:hAnsi="Times New Roman"/>
          <w:color w:val="000000"/>
          <w:sz w:val="24"/>
          <w:szCs w:val="24"/>
        </w:rPr>
        <w:t xml:space="preserve">«Обеспечение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Урай» - уменьшение на </w:t>
      </w:r>
      <w:r w:rsidR="002D718F" w:rsidRPr="0006336A">
        <w:rPr>
          <w:rFonts w:ascii="Times New Roman" w:hAnsi="Times New Roman"/>
          <w:color w:val="000000"/>
          <w:sz w:val="24"/>
          <w:szCs w:val="24"/>
        </w:rPr>
        <w:t>сумму 1 619 800,00</w:t>
      </w:r>
      <w:r w:rsidRPr="0006336A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2D718F" w:rsidRPr="0006336A">
        <w:rPr>
          <w:rFonts w:ascii="Times New Roman" w:hAnsi="Times New Roman"/>
          <w:color w:val="000000"/>
          <w:sz w:val="24"/>
          <w:szCs w:val="24"/>
        </w:rPr>
        <w:t xml:space="preserve"> с целью перераспределения средств на пункт 4 муниципальной программы, а также увеличения на </w:t>
      </w:r>
      <w:r w:rsidR="00A33A36" w:rsidRPr="0006336A">
        <w:rPr>
          <w:rFonts w:ascii="Times New Roman" w:hAnsi="Times New Roman"/>
          <w:color w:val="000000"/>
          <w:sz w:val="24"/>
          <w:szCs w:val="24"/>
        </w:rPr>
        <w:t xml:space="preserve">сумму 53 680,00 рублей для заключения </w:t>
      </w:r>
      <w:r w:rsidR="00A33A36" w:rsidRPr="00265F51">
        <w:rPr>
          <w:rFonts w:ascii="Times New Roman" w:hAnsi="Times New Roman"/>
          <w:color w:val="000000"/>
          <w:sz w:val="24"/>
          <w:szCs w:val="24"/>
        </w:rPr>
        <w:t>договора на</w:t>
      </w:r>
      <w:r w:rsidR="0006038B" w:rsidRPr="00265F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F51" w:rsidRPr="00265F51">
        <w:rPr>
          <w:rFonts w:ascii="Times New Roman" w:hAnsi="Times New Roman"/>
          <w:sz w:val="24"/>
          <w:szCs w:val="24"/>
        </w:rPr>
        <w:t>оказание услуг по техническому обслуживанию средств защиты информации для защищенной сети администрации города</w:t>
      </w:r>
      <w:proofErr w:type="gramEnd"/>
      <w:r w:rsidR="00265F51" w:rsidRPr="00265F51">
        <w:rPr>
          <w:rFonts w:ascii="Times New Roman" w:hAnsi="Times New Roman"/>
          <w:sz w:val="24"/>
          <w:szCs w:val="24"/>
        </w:rPr>
        <w:t xml:space="preserve"> Урай</w:t>
      </w:r>
      <w:r w:rsidRPr="00265F51">
        <w:rPr>
          <w:rFonts w:ascii="Times New Roman" w:hAnsi="Times New Roman"/>
          <w:color w:val="000000"/>
          <w:sz w:val="24"/>
          <w:szCs w:val="24"/>
        </w:rPr>
        <w:t>;</w:t>
      </w:r>
    </w:p>
    <w:p w:rsidR="001D66A4" w:rsidRDefault="001D66A4" w:rsidP="001D66A4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36A">
        <w:rPr>
          <w:rFonts w:ascii="Times New Roman" w:hAnsi="Times New Roman"/>
          <w:color w:val="000000"/>
          <w:sz w:val="24"/>
          <w:szCs w:val="24"/>
        </w:rPr>
        <w:t xml:space="preserve">Пункт 4. </w:t>
      </w:r>
      <w:proofErr w:type="gramStart"/>
      <w:r w:rsidRPr="0006336A">
        <w:rPr>
          <w:rFonts w:ascii="Times New Roman" w:hAnsi="Times New Roman"/>
          <w:color w:val="000000"/>
          <w:sz w:val="24"/>
          <w:szCs w:val="24"/>
        </w:rPr>
        <w:t>«Информирование населения через средства массовой информации»</w:t>
      </w:r>
      <w:r w:rsidRPr="0006336A">
        <w:rPr>
          <w:rFonts w:ascii="Times New Roman" w:hAnsi="Times New Roman"/>
          <w:sz w:val="24"/>
          <w:szCs w:val="24"/>
        </w:rPr>
        <w:t xml:space="preserve"> - увеличение на 1 619 800,00 рублей</w:t>
      </w:r>
      <w:r w:rsidR="00564A3C" w:rsidRPr="0006336A">
        <w:rPr>
          <w:rFonts w:ascii="Times New Roman" w:hAnsi="Times New Roman"/>
          <w:sz w:val="24"/>
          <w:szCs w:val="24"/>
        </w:rPr>
        <w:t xml:space="preserve"> для </w:t>
      </w:r>
      <w:r w:rsidR="00A33A36" w:rsidRPr="0006336A">
        <w:rPr>
          <w:rFonts w:ascii="Times New Roman" w:hAnsi="Times New Roman"/>
          <w:sz w:val="24"/>
          <w:szCs w:val="24"/>
        </w:rPr>
        <w:t>заключения договоров по информационному обслуживанию органов местного самоуправления города Урай посредством оказания услуг телевидения на региональном уровне, оказания услуг по подготовке и размещению информационных материалов о деятельности администрации города и муниципальных учреждений</w:t>
      </w:r>
      <w:r w:rsidR="00C11E3F">
        <w:rPr>
          <w:rFonts w:ascii="Times New Roman" w:hAnsi="Times New Roman"/>
          <w:sz w:val="24"/>
          <w:szCs w:val="24"/>
        </w:rPr>
        <w:t xml:space="preserve"> (</w:t>
      </w:r>
      <w:r w:rsidR="00671353">
        <w:rPr>
          <w:rFonts w:ascii="Times New Roman" w:hAnsi="Times New Roman"/>
          <w:color w:val="000000"/>
          <w:sz w:val="24"/>
          <w:szCs w:val="24"/>
        </w:rPr>
        <w:t>п</w:t>
      </w:r>
      <w:r w:rsidR="00671353" w:rsidRPr="005A04EB">
        <w:rPr>
          <w:rFonts w:ascii="Times New Roman" w:hAnsi="Times New Roman"/>
          <w:color w:val="000000"/>
          <w:sz w:val="24"/>
          <w:szCs w:val="24"/>
        </w:rPr>
        <w:t xml:space="preserve">одготовка и выпуск информационных материалов (видео) на канале </w:t>
      </w:r>
      <w:hyperlink r:id="rId10" w:tooltip="https://www.metro-set.ru/" w:history="1">
        <w:r w:rsidR="00671353" w:rsidRPr="005A04EB">
          <w:rPr>
            <w:rStyle w:val="a8"/>
            <w:rFonts w:ascii="Times New Roman" w:hAnsi="Times New Roman"/>
            <w:sz w:val="24"/>
            <w:szCs w:val="24"/>
          </w:rPr>
          <w:t>https://www.metro-set.ru/</w:t>
        </w:r>
      </w:hyperlink>
      <w:r w:rsidR="00671353">
        <w:rPr>
          <w:rFonts w:ascii="Times New Roman" w:hAnsi="Times New Roman"/>
          <w:sz w:val="24"/>
          <w:szCs w:val="24"/>
        </w:rPr>
        <w:t xml:space="preserve"> </w:t>
      </w:r>
      <w:r w:rsidR="00671353" w:rsidRPr="005A04EB">
        <w:rPr>
          <w:rFonts w:ascii="Times New Roman" w:hAnsi="Times New Roman"/>
          <w:color w:val="000000"/>
          <w:sz w:val="24"/>
          <w:szCs w:val="24"/>
        </w:rPr>
        <w:t>– 17 минут;</w:t>
      </w:r>
      <w:proofErr w:type="gramEnd"/>
      <w:r w:rsidR="00671353" w:rsidRPr="005A04EB">
        <w:rPr>
          <w:rFonts w:ascii="Times New Roman" w:hAnsi="Times New Roman"/>
          <w:color w:val="000000"/>
          <w:sz w:val="24"/>
          <w:szCs w:val="24"/>
        </w:rPr>
        <w:t xml:space="preserve"> размещени</w:t>
      </w:r>
      <w:r w:rsidR="00671353">
        <w:rPr>
          <w:rFonts w:ascii="Times New Roman" w:hAnsi="Times New Roman"/>
          <w:color w:val="000000"/>
          <w:sz w:val="24"/>
          <w:szCs w:val="24"/>
        </w:rPr>
        <w:t>е</w:t>
      </w:r>
      <w:r w:rsidR="00671353" w:rsidRPr="005A04EB">
        <w:rPr>
          <w:rFonts w:ascii="Times New Roman" w:hAnsi="Times New Roman"/>
          <w:color w:val="000000"/>
          <w:sz w:val="24"/>
          <w:szCs w:val="24"/>
        </w:rPr>
        <w:t xml:space="preserve"> информационных сообщений на </w:t>
      </w:r>
      <w:proofErr w:type="gramStart"/>
      <w:r w:rsidR="00671353" w:rsidRPr="005A04EB">
        <w:rPr>
          <w:rFonts w:ascii="Times New Roman" w:hAnsi="Times New Roman"/>
          <w:color w:val="000000"/>
          <w:sz w:val="24"/>
          <w:szCs w:val="24"/>
        </w:rPr>
        <w:t>интернет-сайте</w:t>
      </w:r>
      <w:proofErr w:type="gramEnd"/>
      <w:r w:rsidR="00671353" w:rsidRPr="005A04E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tooltip="http://neft.media" w:history="1">
        <w:r w:rsidR="00671353" w:rsidRPr="005A04EB">
          <w:rPr>
            <w:rStyle w:val="a8"/>
            <w:rFonts w:ascii="Times New Roman" w:hAnsi="Times New Roman"/>
            <w:sz w:val="24"/>
            <w:szCs w:val="24"/>
          </w:rPr>
          <w:t>http://neft.media</w:t>
        </w:r>
      </w:hyperlink>
      <w:r w:rsidR="00671353" w:rsidRPr="005A04EB">
        <w:rPr>
          <w:rFonts w:ascii="Times New Roman" w:hAnsi="Times New Roman"/>
          <w:sz w:val="24"/>
          <w:szCs w:val="24"/>
        </w:rPr>
        <w:t xml:space="preserve"> - 4 аналитические статьи, 20 новостей)</w:t>
      </w:r>
      <w:r w:rsidR="0067135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67FE3" w:rsidRPr="0006336A" w:rsidRDefault="00567FE3" w:rsidP="001D66A4">
      <w:pPr>
        <w:pStyle w:val="ad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Корректировка целевых показателей по 2023 году не требуется.</w:t>
      </w:r>
    </w:p>
    <w:p w:rsidR="001D66A4" w:rsidRPr="009A3EA8" w:rsidRDefault="001D66A4" w:rsidP="001D66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89">
        <w:rPr>
          <w:rFonts w:ascii="Times New Roman" w:hAnsi="Times New Roman" w:cs="Times New Roman"/>
          <w:sz w:val="24"/>
          <w:szCs w:val="24"/>
        </w:rPr>
        <w:t xml:space="preserve">В таблице 2 на 2024-2026 годы внести изменения в части изменения объема финансирования мероприятий </w:t>
      </w:r>
      <w:r w:rsidRPr="00071D8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</w:t>
      </w:r>
      <w:r w:rsidR="00F90B7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71D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решением Думы </w:t>
      </w:r>
      <w:r w:rsidRPr="009A3EA8">
        <w:rPr>
          <w:rStyle w:val="CharStyle8"/>
          <w:rFonts w:ascii="Times New Roman" w:hAnsi="Times New Roman" w:cs="Times New Roman"/>
          <w:b w:val="0"/>
          <w:sz w:val="24"/>
          <w:szCs w:val="24"/>
        </w:rPr>
        <w:t>от 29.11.2023 №88.</w:t>
      </w:r>
    </w:p>
    <w:p w:rsidR="001D66A4" w:rsidRPr="00071D89" w:rsidRDefault="001D66A4" w:rsidP="001D66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D89">
        <w:rPr>
          <w:rFonts w:ascii="Times New Roman" w:hAnsi="Times New Roman" w:cs="Times New Roman"/>
          <w:sz w:val="24"/>
          <w:szCs w:val="24"/>
        </w:rPr>
        <w:t>В приложение 3 муниципальной программы внести изменения в части объема финансирования мероприятий.</w:t>
      </w:r>
    </w:p>
    <w:p w:rsidR="00A83D59" w:rsidRPr="00BD7623" w:rsidRDefault="00A83D59" w:rsidP="00C976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623">
        <w:rPr>
          <w:rFonts w:ascii="Times New Roman" w:hAnsi="Times New Roman"/>
          <w:sz w:val="24"/>
          <w:szCs w:val="24"/>
        </w:rPr>
        <w:t xml:space="preserve">Изменения объемов финансирования мероприятий муниципальной программы </w:t>
      </w:r>
      <w:r w:rsidR="00567FE3">
        <w:rPr>
          <w:rFonts w:ascii="Times New Roman" w:hAnsi="Times New Roman"/>
          <w:sz w:val="24"/>
          <w:szCs w:val="24"/>
        </w:rPr>
        <w:t>н</w:t>
      </w:r>
      <w:r w:rsidR="00DE0827">
        <w:rPr>
          <w:rFonts w:ascii="Times New Roman" w:hAnsi="Times New Roman"/>
          <w:sz w:val="24"/>
          <w:szCs w:val="24"/>
        </w:rPr>
        <w:t>ап</w:t>
      </w:r>
      <w:r w:rsidR="00567FE3">
        <w:rPr>
          <w:rFonts w:ascii="Times New Roman" w:hAnsi="Times New Roman"/>
          <w:sz w:val="24"/>
          <w:szCs w:val="24"/>
        </w:rPr>
        <w:t>равлены на достижение</w:t>
      </w:r>
      <w:r w:rsidRPr="00BD7623">
        <w:rPr>
          <w:rFonts w:ascii="Times New Roman" w:hAnsi="Times New Roman"/>
          <w:sz w:val="24"/>
          <w:szCs w:val="24"/>
        </w:rPr>
        <w:t xml:space="preserve"> целевых показателей. </w:t>
      </w:r>
    </w:p>
    <w:p w:rsidR="00A83D59" w:rsidRDefault="00A83D59" w:rsidP="00C976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AF3" w:rsidRDefault="00035AF3" w:rsidP="00035AF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AF3" w:rsidRPr="00BD7623" w:rsidRDefault="0006336A" w:rsidP="00035AF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163830</wp:posOffset>
                </wp:positionV>
                <wp:extent cx="2753995" cy="1004570"/>
                <wp:effectExtent l="0" t="0" r="27305" b="241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3995" cy="1004570"/>
                          <a:chOff x="0" y="0"/>
                          <a:chExt cx="2540000" cy="895350"/>
                        </a:xfrm>
                      </wpg:grpSpPr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27935" w:rsidRDefault="00527935" w:rsidP="0003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38" y="30463"/>
                            <a:ext cx="236520" cy="30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169.15pt;margin-top:12.9pt;width:216.85pt;height:79.1pt;z-index:251662336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">
                <v:roundrect id="Скругленный прямоугольник 11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1Y8IA&#10;AADbAAAADwAAAGRycy9kb3ducmV2LnhtbERP22rCQBB9L/Qflin41mxS0ErqGmq1ULAPmuYDxuyY&#10;S7OzIbtq/HtXKPRtDuc6i2w0nTjT4BrLCpIoBkFcWt1wpaD4+Xyeg3AeWWNnmRRcyUG2fHxYYKrt&#10;hfd0zn0lQgi7FBXU3veplK6syaCLbE8cuKMdDPoAh0rqAS8h3HTyJY5n0mDDoaHGnj5qKn/zk1GA&#10;u/F7mhcrlsU2ObWHzXr7umqVmjyN728gPI3+X/zn/tJhfgL3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TVjwgAAANsAAAAPAAAAAAAAAAAAAAAAAJgCAABkcnMvZG93&#10;bnJldi54bWxQSwUGAAAAAAQABAD1AAAAhwMAAAAA&#10;" filled="f" strokecolor="#a6a6a6" strokeweight="1pt">
                  <v:textbox>
                    <w:txbxContent>
                      <w:p w:rsidR="002D718F" w:rsidRDefault="002D718F" w:rsidP="0003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E4XDAAAA2wAAAA8AAABkcnMvZG93bnJldi54bWxET9tqwkAQfS/0H5YR+lJ00xSKRFcRMVAL&#10;UozXxyE7ZkOzsyG71fTvu4WCb3M415nOe9uIK3W+dqzgZZSAIC6drrlSsN/lwzEIH5A1No5JwQ95&#10;mM8eH6aYaXfjLV2LUIkYwj5DBSaENpPSl4Ys+pFriSN3cZ3FEGFXSd3hLYbbRqZJ8iYt1hwbDLa0&#10;NFR+Fd9WwcfxeVwcjpvz5jNJ82a1fjXr/KTU06BfTEAE6sNd/O9+13F+Cn+/x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gThcMAAADb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</w:p>
    <w:tbl>
      <w:tblPr>
        <w:tblW w:w="10264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85"/>
        <w:gridCol w:w="3493"/>
        <w:gridCol w:w="2886"/>
      </w:tblGrid>
      <w:tr w:rsidR="00035AF3" w:rsidTr="0024017F">
        <w:trPr>
          <w:trHeight w:val="1443"/>
        </w:trPr>
        <w:tc>
          <w:tcPr>
            <w:tcW w:w="3885" w:type="dxa"/>
          </w:tcPr>
          <w:p w:rsidR="00035AF3" w:rsidRPr="00BD7623" w:rsidRDefault="00E759D6" w:rsidP="0024017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35AF3" w:rsidRPr="00BD7623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035AF3" w:rsidRPr="00BD7623">
              <w:rPr>
                <w:rFonts w:ascii="Times New Roman" w:hAnsi="Times New Roman"/>
                <w:sz w:val="24"/>
                <w:szCs w:val="24"/>
              </w:rPr>
              <w:t xml:space="preserve"> главы города Урай  </w:t>
            </w:r>
            <w:r w:rsidR="00035AF3" w:rsidRPr="00BD7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35AF3" w:rsidRPr="00BD7623" w:rsidRDefault="00035AF3" w:rsidP="002401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35AF3" w:rsidRPr="00BD7623" w:rsidRDefault="00035AF3" w:rsidP="002401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35AF3" w:rsidRPr="00BD7623" w:rsidRDefault="00035AF3" w:rsidP="0024017F">
            <w:pPr>
              <w:shd w:val="clear" w:color="auto" w:fill="FFFFFF"/>
              <w:spacing w:after="0" w:line="240" w:lineRule="auto"/>
              <w:ind w:right="-47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035AF3" w:rsidRPr="00BD7623" w:rsidRDefault="00035AF3" w:rsidP="0024017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BD7623">
              <w:rPr>
                <w:b/>
                <w:sz w:val="20"/>
                <w:szCs w:val="20"/>
              </w:rPr>
              <w:t>ДОКУМЕНТ ПОДПИСАН</w:t>
            </w:r>
          </w:p>
          <w:p w:rsidR="00035AF3" w:rsidRPr="00BD7623" w:rsidRDefault="00035AF3" w:rsidP="0024017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BD7623">
              <w:rPr>
                <w:b/>
                <w:sz w:val="20"/>
                <w:szCs w:val="20"/>
              </w:rPr>
              <w:t>ЭЛЕКТРОННОЙ ПОДПИСЬЮ</w:t>
            </w:r>
          </w:p>
          <w:p w:rsidR="00035AF3" w:rsidRPr="00BD7623" w:rsidRDefault="00035AF3" w:rsidP="0024017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035AF3" w:rsidRPr="00BD7623" w:rsidRDefault="00035AF3" w:rsidP="0024017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D7623">
              <w:rPr>
                <w:sz w:val="18"/>
                <w:szCs w:val="18"/>
              </w:rPr>
              <w:t>Сертификат  [Номер сертификата 1]</w:t>
            </w:r>
          </w:p>
          <w:p w:rsidR="00035AF3" w:rsidRPr="00BD7623" w:rsidRDefault="00035AF3" w:rsidP="0024017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D7623">
              <w:rPr>
                <w:sz w:val="18"/>
                <w:szCs w:val="18"/>
              </w:rPr>
              <w:t>Владелец [Владелец сертификата 1]</w:t>
            </w:r>
          </w:p>
          <w:p w:rsidR="00035AF3" w:rsidRPr="00BD7623" w:rsidRDefault="00035AF3" w:rsidP="0024017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BD7623">
              <w:rPr>
                <w:sz w:val="18"/>
                <w:szCs w:val="18"/>
              </w:rPr>
              <w:t>Действителен с [</w:t>
            </w:r>
            <w:proofErr w:type="spellStart"/>
            <w:r w:rsidRPr="00BD7623">
              <w:rPr>
                <w:sz w:val="18"/>
                <w:szCs w:val="18"/>
              </w:rPr>
              <w:t>ДатаС</w:t>
            </w:r>
            <w:proofErr w:type="spellEnd"/>
            <w:r w:rsidRPr="00BD7623">
              <w:rPr>
                <w:sz w:val="18"/>
                <w:szCs w:val="18"/>
              </w:rPr>
              <w:t xml:space="preserve"> 1] по [</w:t>
            </w:r>
            <w:proofErr w:type="spellStart"/>
            <w:r w:rsidRPr="00BD7623">
              <w:rPr>
                <w:sz w:val="18"/>
                <w:szCs w:val="18"/>
              </w:rPr>
              <w:t>ДатаПо</w:t>
            </w:r>
            <w:proofErr w:type="spellEnd"/>
            <w:r w:rsidRPr="00BD7623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886" w:type="dxa"/>
            <w:hideMark/>
          </w:tcPr>
          <w:p w:rsidR="00035AF3" w:rsidRDefault="00035AF3" w:rsidP="00E759D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62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7623">
              <w:rPr>
                <w:rFonts w:ascii="Times New Roman" w:hAnsi="Times New Roman"/>
                <w:sz w:val="24"/>
                <w:szCs w:val="24"/>
              </w:rPr>
              <w:t xml:space="preserve">  Р.А. </w:t>
            </w:r>
            <w:r w:rsidR="00E759D6">
              <w:rPr>
                <w:rFonts w:ascii="Times New Roman" w:hAnsi="Times New Roman"/>
                <w:sz w:val="24"/>
                <w:szCs w:val="24"/>
              </w:rPr>
              <w:t>Капустин</w:t>
            </w:r>
          </w:p>
        </w:tc>
      </w:tr>
    </w:tbl>
    <w:p w:rsidR="00A83D59" w:rsidRDefault="00A83D59" w:rsidP="00C976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EC" w:rsidRDefault="003A46EC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40EB" w:rsidRDefault="007840EB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A46EC" w:rsidSect="007840EB">
      <w:headerReference w:type="default" r:id="rId14"/>
      <w:pgSz w:w="11906" w:h="16838"/>
      <w:pgMar w:top="567" w:right="567" w:bottom="567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35" w:rsidRDefault="00527935" w:rsidP="00EA4892">
      <w:pPr>
        <w:spacing w:after="0" w:line="240" w:lineRule="auto"/>
      </w:pPr>
      <w:r>
        <w:separator/>
      </w:r>
    </w:p>
  </w:endnote>
  <w:endnote w:type="continuationSeparator" w:id="0">
    <w:p w:rsidR="00527935" w:rsidRDefault="00527935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35" w:rsidRDefault="00527935" w:rsidP="00EA4892">
      <w:pPr>
        <w:spacing w:after="0" w:line="240" w:lineRule="auto"/>
      </w:pPr>
      <w:r>
        <w:separator/>
      </w:r>
    </w:p>
  </w:footnote>
  <w:footnote w:type="continuationSeparator" w:id="0">
    <w:p w:rsidR="00527935" w:rsidRDefault="00527935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35" w:rsidRDefault="0052793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1353">
      <w:rPr>
        <w:noProof/>
      </w:rPr>
      <w:t>2</w:t>
    </w:r>
    <w:r>
      <w:rPr>
        <w:noProof/>
      </w:rPr>
      <w:fldChar w:fldCharType="end"/>
    </w:r>
  </w:p>
  <w:p w:rsidR="00527935" w:rsidRDefault="00527935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1909"/>
    <w:rsid w:val="000159F3"/>
    <w:rsid w:val="00015A88"/>
    <w:rsid w:val="00023FB9"/>
    <w:rsid w:val="00024861"/>
    <w:rsid w:val="00033CFE"/>
    <w:rsid w:val="00035AF3"/>
    <w:rsid w:val="00037383"/>
    <w:rsid w:val="00037E0F"/>
    <w:rsid w:val="0005641E"/>
    <w:rsid w:val="0006038B"/>
    <w:rsid w:val="00060898"/>
    <w:rsid w:val="0006336A"/>
    <w:rsid w:val="000822B4"/>
    <w:rsid w:val="000907C4"/>
    <w:rsid w:val="00091D0F"/>
    <w:rsid w:val="000935A1"/>
    <w:rsid w:val="000A142B"/>
    <w:rsid w:val="000A2921"/>
    <w:rsid w:val="000A6E35"/>
    <w:rsid w:val="000A754A"/>
    <w:rsid w:val="000B3AFF"/>
    <w:rsid w:val="000B5C2B"/>
    <w:rsid w:val="000C1C17"/>
    <w:rsid w:val="000D13D1"/>
    <w:rsid w:val="000D634E"/>
    <w:rsid w:val="000E3625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6404"/>
    <w:rsid w:val="00191132"/>
    <w:rsid w:val="00194784"/>
    <w:rsid w:val="001A1819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D66A4"/>
    <w:rsid w:val="00200C91"/>
    <w:rsid w:val="00206D4F"/>
    <w:rsid w:val="002105AA"/>
    <w:rsid w:val="0021747D"/>
    <w:rsid w:val="00225403"/>
    <w:rsid w:val="0024017F"/>
    <w:rsid w:val="00241379"/>
    <w:rsid w:val="002421B5"/>
    <w:rsid w:val="00255EA6"/>
    <w:rsid w:val="002629D0"/>
    <w:rsid w:val="00265F51"/>
    <w:rsid w:val="00271C37"/>
    <w:rsid w:val="002742D8"/>
    <w:rsid w:val="002929C4"/>
    <w:rsid w:val="00294F83"/>
    <w:rsid w:val="002A050E"/>
    <w:rsid w:val="002A5F5B"/>
    <w:rsid w:val="002C50A5"/>
    <w:rsid w:val="002D06C6"/>
    <w:rsid w:val="002D718F"/>
    <w:rsid w:val="002F027E"/>
    <w:rsid w:val="002F5BFC"/>
    <w:rsid w:val="00325BC0"/>
    <w:rsid w:val="00326584"/>
    <w:rsid w:val="0034416D"/>
    <w:rsid w:val="00344B1C"/>
    <w:rsid w:val="00361582"/>
    <w:rsid w:val="0036470A"/>
    <w:rsid w:val="00367604"/>
    <w:rsid w:val="0037621C"/>
    <w:rsid w:val="00381D33"/>
    <w:rsid w:val="00381FE8"/>
    <w:rsid w:val="003861DC"/>
    <w:rsid w:val="0039021B"/>
    <w:rsid w:val="00397A37"/>
    <w:rsid w:val="00397F8F"/>
    <w:rsid w:val="003A46EC"/>
    <w:rsid w:val="003C1C57"/>
    <w:rsid w:val="003D741C"/>
    <w:rsid w:val="003E2CCD"/>
    <w:rsid w:val="003E3B09"/>
    <w:rsid w:val="003F3F07"/>
    <w:rsid w:val="00400D76"/>
    <w:rsid w:val="00403191"/>
    <w:rsid w:val="00406E09"/>
    <w:rsid w:val="0041570B"/>
    <w:rsid w:val="0041652D"/>
    <w:rsid w:val="00421F4A"/>
    <w:rsid w:val="00427D33"/>
    <w:rsid w:val="00453038"/>
    <w:rsid w:val="004538B7"/>
    <w:rsid w:val="004561A1"/>
    <w:rsid w:val="00463A7A"/>
    <w:rsid w:val="00467D95"/>
    <w:rsid w:val="0047232B"/>
    <w:rsid w:val="00480943"/>
    <w:rsid w:val="00482DC5"/>
    <w:rsid w:val="00487E62"/>
    <w:rsid w:val="004B5BE8"/>
    <w:rsid w:val="004C026C"/>
    <w:rsid w:val="004D11A3"/>
    <w:rsid w:val="004D1DE5"/>
    <w:rsid w:val="004D7068"/>
    <w:rsid w:val="004F6237"/>
    <w:rsid w:val="004F795B"/>
    <w:rsid w:val="005124C7"/>
    <w:rsid w:val="005242A9"/>
    <w:rsid w:val="00527935"/>
    <w:rsid w:val="005305A6"/>
    <w:rsid w:val="0053454A"/>
    <w:rsid w:val="005564E2"/>
    <w:rsid w:val="00564A3C"/>
    <w:rsid w:val="005679C7"/>
    <w:rsid w:val="00567FE3"/>
    <w:rsid w:val="005772DD"/>
    <w:rsid w:val="00586E08"/>
    <w:rsid w:val="00593222"/>
    <w:rsid w:val="005939A6"/>
    <w:rsid w:val="005A04EB"/>
    <w:rsid w:val="005A3C1D"/>
    <w:rsid w:val="005B5241"/>
    <w:rsid w:val="005C5392"/>
    <w:rsid w:val="005C53FB"/>
    <w:rsid w:val="005C6DA8"/>
    <w:rsid w:val="005D32EF"/>
    <w:rsid w:val="005E153F"/>
    <w:rsid w:val="005E53C2"/>
    <w:rsid w:val="0061206B"/>
    <w:rsid w:val="00613542"/>
    <w:rsid w:val="00632287"/>
    <w:rsid w:val="0063267A"/>
    <w:rsid w:val="00644F4C"/>
    <w:rsid w:val="0064795D"/>
    <w:rsid w:val="0065063D"/>
    <w:rsid w:val="00662DCE"/>
    <w:rsid w:val="00671353"/>
    <w:rsid w:val="00671C88"/>
    <w:rsid w:val="0068693E"/>
    <w:rsid w:val="006971BA"/>
    <w:rsid w:val="006A4CD0"/>
    <w:rsid w:val="006D3541"/>
    <w:rsid w:val="006D7305"/>
    <w:rsid w:val="006E193C"/>
    <w:rsid w:val="006E660F"/>
    <w:rsid w:val="006F060A"/>
    <w:rsid w:val="006F4104"/>
    <w:rsid w:val="006F63BA"/>
    <w:rsid w:val="006F7927"/>
    <w:rsid w:val="007128D5"/>
    <w:rsid w:val="00717A08"/>
    <w:rsid w:val="007236BD"/>
    <w:rsid w:val="00727C28"/>
    <w:rsid w:val="00731E8D"/>
    <w:rsid w:val="00732A71"/>
    <w:rsid w:val="00741A7F"/>
    <w:rsid w:val="00780827"/>
    <w:rsid w:val="007840EB"/>
    <w:rsid w:val="00790846"/>
    <w:rsid w:val="007945B1"/>
    <w:rsid w:val="007B63F9"/>
    <w:rsid w:val="007B7C92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6D5D"/>
    <w:rsid w:val="008276AE"/>
    <w:rsid w:val="00827820"/>
    <w:rsid w:val="00835520"/>
    <w:rsid w:val="008609F2"/>
    <w:rsid w:val="0086584F"/>
    <w:rsid w:val="0086688C"/>
    <w:rsid w:val="008834A6"/>
    <w:rsid w:val="00884458"/>
    <w:rsid w:val="008900DE"/>
    <w:rsid w:val="00893865"/>
    <w:rsid w:val="008B0659"/>
    <w:rsid w:val="008B11BA"/>
    <w:rsid w:val="008C3E05"/>
    <w:rsid w:val="008C588C"/>
    <w:rsid w:val="008D1362"/>
    <w:rsid w:val="008D1B00"/>
    <w:rsid w:val="008D43F1"/>
    <w:rsid w:val="008D4D22"/>
    <w:rsid w:val="008D7025"/>
    <w:rsid w:val="008E3DD8"/>
    <w:rsid w:val="008F7B0F"/>
    <w:rsid w:val="0091757F"/>
    <w:rsid w:val="00924311"/>
    <w:rsid w:val="009256B7"/>
    <w:rsid w:val="0093744E"/>
    <w:rsid w:val="00947A6E"/>
    <w:rsid w:val="00957632"/>
    <w:rsid w:val="0097249F"/>
    <w:rsid w:val="00974C01"/>
    <w:rsid w:val="009776CF"/>
    <w:rsid w:val="00990374"/>
    <w:rsid w:val="00997D5D"/>
    <w:rsid w:val="009A2CCE"/>
    <w:rsid w:val="009B7B3B"/>
    <w:rsid w:val="009D3D1A"/>
    <w:rsid w:val="009D49C6"/>
    <w:rsid w:val="009D687B"/>
    <w:rsid w:val="009D6C1D"/>
    <w:rsid w:val="009E1AC7"/>
    <w:rsid w:val="009F0C7A"/>
    <w:rsid w:val="00A036B7"/>
    <w:rsid w:val="00A03A19"/>
    <w:rsid w:val="00A24954"/>
    <w:rsid w:val="00A33A36"/>
    <w:rsid w:val="00A33B8E"/>
    <w:rsid w:val="00A4088B"/>
    <w:rsid w:val="00A43B2B"/>
    <w:rsid w:val="00A5066A"/>
    <w:rsid w:val="00A53ED7"/>
    <w:rsid w:val="00A657D5"/>
    <w:rsid w:val="00A65D25"/>
    <w:rsid w:val="00A700CA"/>
    <w:rsid w:val="00A80561"/>
    <w:rsid w:val="00A83D59"/>
    <w:rsid w:val="00A843EA"/>
    <w:rsid w:val="00A92684"/>
    <w:rsid w:val="00A928B9"/>
    <w:rsid w:val="00A962AA"/>
    <w:rsid w:val="00A96451"/>
    <w:rsid w:val="00AA1B96"/>
    <w:rsid w:val="00AA786D"/>
    <w:rsid w:val="00AA790B"/>
    <w:rsid w:val="00AB695C"/>
    <w:rsid w:val="00AB6EF6"/>
    <w:rsid w:val="00AC04FD"/>
    <w:rsid w:val="00AC7FEC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84627"/>
    <w:rsid w:val="00B927A0"/>
    <w:rsid w:val="00B9356E"/>
    <w:rsid w:val="00B937D7"/>
    <w:rsid w:val="00BA0895"/>
    <w:rsid w:val="00BA25F7"/>
    <w:rsid w:val="00BB50AC"/>
    <w:rsid w:val="00BC24BF"/>
    <w:rsid w:val="00BC6A3E"/>
    <w:rsid w:val="00BE3490"/>
    <w:rsid w:val="00BE62B8"/>
    <w:rsid w:val="00BF14D0"/>
    <w:rsid w:val="00BF36E8"/>
    <w:rsid w:val="00C0209A"/>
    <w:rsid w:val="00C02E73"/>
    <w:rsid w:val="00C11E3F"/>
    <w:rsid w:val="00C2004A"/>
    <w:rsid w:val="00C33549"/>
    <w:rsid w:val="00C3589B"/>
    <w:rsid w:val="00C37508"/>
    <w:rsid w:val="00C43BF5"/>
    <w:rsid w:val="00C57FAF"/>
    <w:rsid w:val="00C61095"/>
    <w:rsid w:val="00C62C17"/>
    <w:rsid w:val="00C642DD"/>
    <w:rsid w:val="00C67B0D"/>
    <w:rsid w:val="00C80FB9"/>
    <w:rsid w:val="00C85A60"/>
    <w:rsid w:val="00C863E4"/>
    <w:rsid w:val="00C97698"/>
    <w:rsid w:val="00CA0346"/>
    <w:rsid w:val="00CA36D4"/>
    <w:rsid w:val="00CA4AFC"/>
    <w:rsid w:val="00CA70D9"/>
    <w:rsid w:val="00CA7DAD"/>
    <w:rsid w:val="00CB2BBB"/>
    <w:rsid w:val="00CB4D0B"/>
    <w:rsid w:val="00CB705D"/>
    <w:rsid w:val="00CC55A0"/>
    <w:rsid w:val="00CC5E67"/>
    <w:rsid w:val="00CD2834"/>
    <w:rsid w:val="00CE6567"/>
    <w:rsid w:val="00CE7ED0"/>
    <w:rsid w:val="00CF2B48"/>
    <w:rsid w:val="00CF4571"/>
    <w:rsid w:val="00D00E09"/>
    <w:rsid w:val="00D1251F"/>
    <w:rsid w:val="00D1280D"/>
    <w:rsid w:val="00D31FF0"/>
    <w:rsid w:val="00D32D0C"/>
    <w:rsid w:val="00D32E23"/>
    <w:rsid w:val="00D33187"/>
    <w:rsid w:val="00D434D8"/>
    <w:rsid w:val="00D46E90"/>
    <w:rsid w:val="00D51FBC"/>
    <w:rsid w:val="00D526F3"/>
    <w:rsid w:val="00D6220F"/>
    <w:rsid w:val="00D77534"/>
    <w:rsid w:val="00D81CAA"/>
    <w:rsid w:val="00DA467D"/>
    <w:rsid w:val="00DA7DEF"/>
    <w:rsid w:val="00DC0346"/>
    <w:rsid w:val="00DC04B3"/>
    <w:rsid w:val="00DC1702"/>
    <w:rsid w:val="00DC1849"/>
    <w:rsid w:val="00DC57D8"/>
    <w:rsid w:val="00DD4285"/>
    <w:rsid w:val="00DD77C3"/>
    <w:rsid w:val="00DE0827"/>
    <w:rsid w:val="00DE529D"/>
    <w:rsid w:val="00DE54CA"/>
    <w:rsid w:val="00DE62A2"/>
    <w:rsid w:val="00DF27D7"/>
    <w:rsid w:val="00E054B0"/>
    <w:rsid w:val="00E073FB"/>
    <w:rsid w:val="00E1286D"/>
    <w:rsid w:val="00E25CBE"/>
    <w:rsid w:val="00E3279C"/>
    <w:rsid w:val="00E35291"/>
    <w:rsid w:val="00E46C31"/>
    <w:rsid w:val="00E51605"/>
    <w:rsid w:val="00E51FD0"/>
    <w:rsid w:val="00E60EF8"/>
    <w:rsid w:val="00E74C8B"/>
    <w:rsid w:val="00E759D6"/>
    <w:rsid w:val="00E80A54"/>
    <w:rsid w:val="00E810B9"/>
    <w:rsid w:val="00E848B0"/>
    <w:rsid w:val="00E85706"/>
    <w:rsid w:val="00E95A7F"/>
    <w:rsid w:val="00EA426E"/>
    <w:rsid w:val="00EA4892"/>
    <w:rsid w:val="00EB5848"/>
    <w:rsid w:val="00EB74EA"/>
    <w:rsid w:val="00EB76ED"/>
    <w:rsid w:val="00EF1D12"/>
    <w:rsid w:val="00EF32AD"/>
    <w:rsid w:val="00F16B2C"/>
    <w:rsid w:val="00F24535"/>
    <w:rsid w:val="00F255E4"/>
    <w:rsid w:val="00F41163"/>
    <w:rsid w:val="00F46E0E"/>
    <w:rsid w:val="00F530B5"/>
    <w:rsid w:val="00F72070"/>
    <w:rsid w:val="00F774A6"/>
    <w:rsid w:val="00F90B76"/>
    <w:rsid w:val="00F91FB7"/>
    <w:rsid w:val="00FA257E"/>
    <w:rsid w:val="00FB5F48"/>
    <w:rsid w:val="00FE5BBB"/>
    <w:rsid w:val="00FE66F3"/>
    <w:rsid w:val="00FE700E"/>
    <w:rsid w:val="00FE76D1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rsid w:val="001D66A4"/>
    <w:rPr>
      <w:b/>
      <w:bCs/>
      <w:sz w:val="27"/>
      <w:szCs w:val="27"/>
      <w:lang w:eastAsia="ar-SA" w:bidi="ar-SA"/>
    </w:rPr>
  </w:style>
  <w:style w:type="character" w:customStyle="1" w:styleId="ae">
    <w:name w:val="Без интервала Знак"/>
    <w:link w:val="ad"/>
    <w:uiPriority w:val="99"/>
    <w:locked/>
    <w:rsid w:val="001D66A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rsid w:val="001D66A4"/>
    <w:rPr>
      <w:b/>
      <w:bCs/>
      <w:sz w:val="27"/>
      <w:szCs w:val="27"/>
      <w:lang w:eastAsia="ar-SA" w:bidi="ar-SA"/>
    </w:rPr>
  </w:style>
  <w:style w:type="character" w:customStyle="1" w:styleId="ae">
    <w:name w:val="Без интервала Знак"/>
    <w:link w:val="ad"/>
    <w:uiPriority w:val="99"/>
    <w:locked/>
    <w:rsid w:val="001D66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ft.medi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tro-s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BCC9-6A99-444D-B45B-293BDDD1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7</cp:revision>
  <cp:lastPrinted>2017-04-10T05:16:00Z</cp:lastPrinted>
  <dcterms:created xsi:type="dcterms:W3CDTF">2024-01-22T06:36:00Z</dcterms:created>
  <dcterms:modified xsi:type="dcterms:W3CDTF">2024-01-23T11:30:00Z</dcterms:modified>
</cp:coreProperties>
</file>