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D8" w:rsidRPr="00172BD8" w:rsidRDefault="00172BD8" w:rsidP="00172BD8">
      <w:pPr>
        <w:pStyle w:val="ab"/>
      </w:pPr>
      <w:r w:rsidRPr="00172BD8">
        <w:rPr>
          <w:noProof/>
        </w:rPr>
        <w:drawing>
          <wp:inline distT="0" distB="0" distL="0" distR="0">
            <wp:extent cx="548640" cy="723265"/>
            <wp:effectExtent l="19050" t="0" r="3810" b="0"/>
            <wp:docPr id="2" name="Рисунок 1" descr="cid:image002.jpg@01CDDA22.AC0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2.jpg@01CDDA22.AC0B0900"/>
                    <pic:cNvPicPr>
                      <a:picLocks noChangeAspect="1" noChangeArrowheads="1"/>
                    </pic:cNvPicPr>
                  </pic:nvPicPr>
                  <pic:blipFill>
                    <a:blip r:embed="rId8" cstate="print"/>
                    <a:srcRect/>
                    <a:stretch>
                      <a:fillRect/>
                    </a:stretch>
                  </pic:blipFill>
                  <pic:spPr bwMode="auto">
                    <a:xfrm>
                      <a:off x="0" y="0"/>
                      <a:ext cx="548640" cy="723265"/>
                    </a:xfrm>
                    <a:prstGeom prst="rect">
                      <a:avLst/>
                    </a:prstGeom>
                    <a:noFill/>
                    <a:ln w="9525">
                      <a:noFill/>
                      <a:miter lim="800000"/>
                      <a:headEnd/>
                      <a:tailEnd/>
                    </a:ln>
                  </pic:spPr>
                </pic:pic>
              </a:graphicData>
            </a:graphic>
          </wp:inline>
        </w:drawing>
      </w:r>
    </w:p>
    <w:p w:rsidR="000C5D51" w:rsidRPr="000C5D51" w:rsidRDefault="000C5D51" w:rsidP="000C5D51">
      <w:pPr>
        <w:pStyle w:val="1"/>
        <w:rPr>
          <w:sz w:val="24"/>
          <w:szCs w:val="24"/>
        </w:rPr>
      </w:pPr>
      <w:r w:rsidRPr="000C5D51">
        <w:rPr>
          <w:sz w:val="24"/>
          <w:szCs w:val="24"/>
        </w:rPr>
        <w:t>ГОРОДСКОЙ ОКРУГ УРАЙ</w:t>
      </w:r>
    </w:p>
    <w:p w:rsidR="000C5D51" w:rsidRPr="000C5D51" w:rsidRDefault="000C5D51" w:rsidP="000C5D51">
      <w:pPr>
        <w:jc w:val="center"/>
        <w:rPr>
          <w:rFonts w:ascii="Times New Roman" w:hAnsi="Times New Roman"/>
          <w:b/>
          <w:sz w:val="24"/>
          <w:szCs w:val="24"/>
        </w:rPr>
      </w:pPr>
      <w:r w:rsidRPr="000C5D51">
        <w:rPr>
          <w:rFonts w:ascii="Times New Roman" w:hAnsi="Times New Roman"/>
          <w:b/>
          <w:sz w:val="24"/>
          <w:szCs w:val="24"/>
        </w:rPr>
        <w:t xml:space="preserve">Ханты-Мансийского автономного </w:t>
      </w:r>
      <w:proofErr w:type="spellStart"/>
      <w:r w:rsidRPr="000C5D51">
        <w:rPr>
          <w:rFonts w:ascii="Times New Roman" w:hAnsi="Times New Roman"/>
          <w:b/>
          <w:sz w:val="24"/>
          <w:szCs w:val="24"/>
        </w:rPr>
        <w:t>округа-Югры</w:t>
      </w:r>
      <w:proofErr w:type="spellEnd"/>
    </w:p>
    <w:p w:rsidR="000C5D51" w:rsidRPr="000C5D51" w:rsidRDefault="000C5D51" w:rsidP="000C5D51">
      <w:pPr>
        <w:jc w:val="center"/>
        <w:rPr>
          <w:rFonts w:ascii="Times New Roman" w:hAnsi="Times New Roman"/>
          <w:b/>
          <w:sz w:val="16"/>
          <w:szCs w:val="16"/>
        </w:rPr>
      </w:pPr>
    </w:p>
    <w:p w:rsidR="000C5D51" w:rsidRPr="000C5D51" w:rsidRDefault="000C5D51" w:rsidP="000C5D51">
      <w:pPr>
        <w:jc w:val="center"/>
        <w:rPr>
          <w:rFonts w:ascii="Times New Roman" w:hAnsi="Times New Roman"/>
          <w:b/>
          <w:sz w:val="36"/>
          <w:szCs w:val="36"/>
        </w:rPr>
      </w:pPr>
      <w:r w:rsidRPr="000C5D51">
        <w:rPr>
          <w:rFonts w:ascii="Times New Roman" w:hAnsi="Times New Roman"/>
          <w:b/>
          <w:sz w:val="36"/>
          <w:szCs w:val="36"/>
        </w:rPr>
        <w:t>АДМИНИСТРАЦИЯ ГОРОДА УРАЙ</w:t>
      </w:r>
    </w:p>
    <w:p w:rsidR="000C5D51" w:rsidRPr="000C5D51" w:rsidRDefault="000C5D51" w:rsidP="000C5D51">
      <w:pPr>
        <w:jc w:val="center"/>
        <w:rPr>
          <w:rFonts w:ascii="Times New Roman" w:hAnsi="Times New Roman"/>
          <w:b/>
          <w:sz w:val="16"/>
          <w:szCs w:val="16"/>
        </w:rPr>
      </w:pPr>
    </w:p>
    <w:p w:rsidR="000C5D51" w:rsidRPr="000C5D51" w:rsidRDefault="000C5D51" w:rsidP="000C5D51">
      <w:pPr>
        <w:tabs>
          <w:tab w:val="left" w:pos="2760"/>
        </w:tabs>
        <w:jc w:val="center"/>
        <w:rPr>
          <w:rFonts w:ascii="Times New Roman" w:hAnsi="Times New Roman"/>
          <w:b/>
          <w:sz w:val="32"/>
          <w:szCs w:val="32"/>
        </w:rPr>
      </w:pPr>
      <w:r w:rsidRPr="000C5D51">
        <w:rPr>
          <w:rFonts w:ascii="Times New Roman" w:hAnsi="Times New Roman"/>
          <w:b/>
          <w:sz w:val="32"/>
          <w:szCs w:val="32"/>
        </w:rPr>
        <w:t>Комитет по финансам администрации города Урай</w:t>
      </w:r>
    </w:p>
    <w:p w:rsidR="000C5D51" w:rsidRPr="000C5D51" w:rsidRDefault="000C5D51" w:rsidP="000C5D51">
      <w:pPr>
        <w:tabs>
          <w:tab w:val="left" w:pos="2760"/>
        </w:tabs>
        <w:jc w:val="center"/>
        <w:rPr>
          <w:rFonts w:ascii="Times New Roman" w:hAnsi="Times New Roman"/>
          <w:b/>
          <w:sz w:val="16"/>
          <w:szCs w:val="16"/>
        </w:rPr>
      </w:pPr>
    </w:p>
    <w:p w:rsidR="000C5D51" w:rsidRPr="000C5D51" w:rsidRDefault="000C5D51" w:rsidP="000C5D51">
      <w:pPr>
        <w:jc w:val="center"/>
        <w:rPr>
          <w:rFonts w:ascii="Times New Roman" w:hAnsi="Times New Roman"/>
          <w:b/>
          <w:caps/>
          <w:sz w:val="36"/>
          <w:szCs w:val="36"/>
        </w:rPr>
      </w:pPr>
      <w:r w:rsidRPr="000C5D51">
        <w:rPr>
          <w:rFonts w:ascii="Times New Roman" w:hAnsi="Times New Roman"/>
          <w:b/>
          <w:caps/>
          <w:sz w:val="36"/>
          <w:szCs w:val="36"/>
        </w:rPr>
        <w:t>ПРИКАЗ</w:t>
      </w:r>
    </w:p>
    <w:p w:rsidR="000C5D51" w:rsidRPr="004F5549" w:rsidRDefault="000C5D51" w:rsidP="000C5D51">
      <w:pPr>
        <w:rPr>
          <w:rFonts w:ascii="Times New Roman" w:hAnsi="Times New Roman"/>
          <w:sz w:val="24"/>
          <w:szCs w:val="24"/>
        </w:rPr>
      </w:pPr>
    </w:p>
    <w:p w:rsidR="000C5D51" w:rsidRPr="004F5549" w:rsidRDefault="000C5D51" w:rsidP="000C5D51">
      <w:pPr>
        <w:rPr>
          <w:rFonts w:ascii="Times New Roman" w:hAnsi="Times New Roman"/>
          <w:sz w:val="24"/>
          <w:szCs w:val="24"/>
        </w:rPr>
      </w:pPr>
    </w:p>
    <w:p w:rsidR="000C5D51" w:rsidRPr="000C5D51" w:rsidRDefault="000C5D51" w:rsidP="000C5D51">
      <w:pPr>
        <w:rPr>
          <w:rFonts w:ascii="Times New Roman" w:hAnsi="Times New Roman"/>
          <w:sz w:val="24"/>
          <w:szCs w:val="24"/>
        </w:rPr>
      </w:pPr>
      <w:r w:rsidRPr="000C5D51">
        <w:rPr>
          <w:rFonts w:ascii="Times New Roman" w:hAnsi="Times New Roman"/>
          <w:sz w:val="24"/>
          <w:szCs w:val="24"/>
        </w:rPr>
        <w:t xml:space="preserve">от  </w:t>
      </w:r>
      <w:r w:rsidR="00AA1AD3">
        <w:rPr>
          <w:rFonts w:ascii="Times New Roman" w:hAnsi="Times New Roman"/>
          <w:sz w:val="24"/>
          <w:szCs w:val="24"/>
        </w:rPr>
        <w:t>30.12</w:t>
      </w:r>
      <w:r w:rsidR="00622EC8">
        <w:rPr>
          <w:rFonts w:ascii="Times New Roman" w:hAnsi="Times New Roman"/>
          <w:sz w:val="24"/>
          <w:szCs w:val="24"/>
        </w:rPr>
        <w:t>.2022</w:t>
      </w:r>
      <w:r w:rsidRPr="000C5D51">
        <w:rPr>
          <w:rFonts w:ascii="Times New Roman" w:hAnsi="Times New Roman"/>
          <w:sz w:val="24"/>
          <w:szCs w:val="24"/>
        </w:rPr>
        <w:t xml:space="preserve">                                                                                                                   </w:t>
      </w:r>
      <w:r w:rsidR="00C82EE5">
        <w:rPr>
          <w:rFonts w:ascii="Times New Roman" w:hAnsi="Times New Roman"/>
          <w:sz w:val="24"/>
          <w:szCs w:val="24"/>
        </w:rPr>
        <w:t xml:space="preserve">   </w:t>
      </w:r>
      <w:r w:rsidRPr="000C5D51">
        <w:rPr>
          <w:rFonts w:ascii="Times New Roman" w:hAnsi="Times New Roman"/>
          <w:sz w:val="24"/>
          <w:szCs w:val="24"/>
        </w:rPr>
        <w:t xml:space="preserve">№ </w:t>
      </w:r>
      <w:r w:rsidR="00AA1AD3">
        <w:rPr>
          <w:rFonts w:ascii="Times New Roman" w:hAnsi="Times New Roman"/>
          <w:sz w:val="24"/>
          <w:szCs w:val="24"/>
        </w:rPr>
        <w:t>118</w:t>
      </w:r>
      <w:r>
        <w:rPr>
          <w:rFonts w:ascii="Times New Roman" w:hAnsi="Times New Roman"/>
          <w:sz w:val="24"/>
          <w:szCs w:val="24"/>
        </w:rPr>
        <w:t>-од</w:t>
      </w:r>
    </w:p>
    <w:p w:rsidR="00622EC8" w:rsidRPr="004F5549" w:rsidRDefault="00622EC8" w:rsidP="00172BD8">
      <w:pPr>
        <w:rPr>
          <w:rFonts w:ascii="Times New Roman" w:hAnsi="Times New Roman"/>
          <w:color w:val="FF0000"/>
          <w:sz w:val="24"/>
          <w:szCs w:val="24"/>
        </w:rPr>
      </w:pPr>
    </w:p>
    <w:p w:rsidR="0095114D" w:rsidRPr="00363933" w:rsidRDefault="0095114D" w:rsidP="004F5549">
      <w:pPr>
        <w:rPr>
          <w:rFonts w:ascii="Times New Roman" w:hAnsi="Times New Roman"/>
          <w:color w:val="FF0000"/>
          <w:sz w:val="24"/>
          <w:szCs w:val="24"/>
        </w:rPr>
      </w:pPr>
    </w:p>
    <w:p w:rsidR="005453D4" w:rsidRPr="005453D4" w:rsidRDefault="005453D4" w:rsidP="005453D4">
      <w:pPr>
        <w:rPr>
          <w:rFonts w:ascii="Times New Roman" w:hAnsi="Times New Roman"/>
          <w:sz w:val="24"/>
          <w:szCs w:val="24"/>
        </w:rPr>
      </w:pPr>
      <w:r w:rsidRPr="005453D4">
        <w:rPr>
          <w:rFonts w:ascii="Times New Roman" w:hAnsi="Times New Roman"/>
          <w:sz w:val="24"/>
          <w:szCs w:val="24"/>
        </w:rPr>
        <w:t>О перечне и кодах целевых статей</w:t>
      </w:r>
    </w:p>
    <w:p w:rsidR="005453D4" w:rsidRPr="005453D4" w:rsidRDefault="005453D4" w:rsidP="005453D4">
      <w:pPr>
        <w:rPr>
          <w:rFonts w:ascii="Times New Roman" w:hAnsi="Times New Roman"/>
          <w:sz w:val="24"/>
          <w:szCs w:val="24"/>
        </w:rPr>
      </w:pPr>
      <w:r w:rsidRPr="005453D4">
        <w:rPr>
          <w:rFonts w:ascii="Times New Roman" w:hAnsi="Times New Roman"/>
          <w:sz w:val="24"/>
          <w:szCs w:val="24"/>
        </w:rPr>
        <w:t>расходов бюджета городского округа Урай</w:t>
      </w:r>
    </w:p>
    <w:p w:rsidR="005453D4" w:rsidRPr="005453D4" w:rsidRDefault="005453D4" w:rsidP="005453D4">
      <w:pPr>
        <w:rPr>
          <w:rFonts w:ascii="Times New Roman" w:hAnsi="Times New Roman"/>
          <w:sz w:val="24"/>
          <w:szCs w:val="24"/>
        </w:rPr>
      </w:pPr>
      <w:r w:rsidRPr="005453D4">
        <w:rPr>
          <w:rFonts w:ascii="Times New Roman" w:hAnsi="Times New Roman"/>
          <w:sz w:val="24"/>
          <w:szCs w:val="24"/>
        </w:rPr>
        <w:t xml:space="preserve">Ханты-Мансийского автономного округа – Югры </w:t>
      </w:r>
    </w:p>
    <w:p w:rsidR="005453D4" w:rsidRPr="005453D4" w:rsidRDefault="005453D4" w:rsidP="005453D4">
      <w:pPr>
        <w:rPr>
          <w:rFonts w:ascii="Times New Roman" w:hAnsi="Times New Roman"/>
          <w:sz w:val="24"/>
          <w:szCs w:val="24"/>
        </w:rPr>
      </w:pPr>
      <w:r w:rsidRPr="005453D4">
        <w:rPr>
          <w:rFonts w:ascii="Times New Roman" w:hAnsi="Times New Roman"/>
          <w:sz w:val="24"/>
          <w:szCs w:val="24"/>
        </w:rPr>
        <w:t>на 2023 год и плановый период 2024 и 2025 годов</w:t>
      </w:r>
    </w:p>
    <w:p w:rsidR="005453D4" w:rsidRPr="005453D4" w:rsidRDefault="005453D4" w:rsidP="005453D4">
      <w:pPr>
        <w:rPr>
          <w:rFonts w:ascii="Times New Roman" w:hAnsi="Times New Roman"/>
          <w:sz w:val="24"/>
          <w:szCs w:val="24"/>
        </w:rPr>
      </w:pPr>
      <w:r w:rsidRPr="005453D4">
        <w:rPr>
          <w:rFonts w:ascii="Times New Roman" w:hAnsi="Times New Roman"/>
          <w:sz w:val="24"/>
          <w:szCs w:val="24"/>
        </w:rPr>
        <w:t xml:space="preserve">и применения кода вида расходов </w:t>
      </w:r>
    </w:p>
    <w:p w:rsidR="005453D4" w:rsidRDefault="005453D4" w:rsidP="004F5549">
      <w:pPr>
        <w:ind w:right="4677"/>
        <w:rPr>
          <w:rFonts w:ascii="Times New Roman" w:hAnsi="Times New Roman"/>
          <w:sz w:val="24"/>
          <w:szCs w:val="24"/>
        </w:rPr>
      </w:pPr>
    </w:p>
    <w:p w:rsidR="005453D4" w:rsidRDefault="005453D4" w:rsidP="004F5549">
      <w:pPr>
        <w:ind w:right="4677"/>
        <w:rPr>
          <w:rFonts w:ascii="Times New Roman" w:hAnsi="Times New Roman"/>
          <w:sz w:val="24"/>
          <w:szCs w:val="24"/>
        </w:rPr>
      </w:pPr>
    </w:p>
    <w:p w:rsidR="005453D4" w:rsidRPr="005453D4" w:rsidRDefault="005453D4" w:rsidP="005453D4">
      <w:pPr>
        <w:tabs>
          <w:tab w:val="left" w:pos="709"/>
        </w:tabs>
        <w:jc w:val="both"/>
        <w:rPr>
          <w:rFonts w:ascii="Times New Roman" w:hAnsi="Times New Roman"/>
          <w:sz w:val="24"/>
          <w:szCs w:val="24"/>
        </w:rPr>
      </w:pPr>
      <w:r>
        <w:rPr>
          <w:rFonts w:ascii="Times New Roman" w:hAnsi="Times New Roman"/>
          <w:bCs/>
          <w:sz w:val="24"/>
          <w:szCs w:val="24"/>
        </w:rPr>
        <w:tab/>
      </w:r>
      <w:proofErr w:type="gramStart"/>
      <w:r w:rsidRPr="005453D4">
        <w:rPr>
          <w:rFonts w:ascii="Times New Roman" w:hAnsi="Times New Roman"/>
          <w:bCs/>
          <w:sz w:val="24"/>
          <w:szCs w:val="24"/>
        </w:rPr>
        <w:t xml:space="preserve">В соответствии со статьей 21 Бюджетного кодекса Российской Федерации, руководствуясь </w:t>
      </w:r>
      <w:r w:rsidRPr="005453D4">
        <w:rPr>
          <w:rFonts w:ascii="Times New Roman" w:hAnsi="Times New Roman"/>
          <w:sz w:val="24"/>
          <w:szCs w:val="24"/>
        </w:rPr>
        <w:t xml:space="preserve">постановлением администрации города Урай от 28.06.2019 №1557 «Об утверждении Порядка </w:t>
      </w:r>
      <w:r w:rsidRPr="005453D4">
        <w:rPr>
          <w:rFonts w:ascii="Times New Roman" w:eastAsia="Calibri" w:hAnsi="Times New Roman"/>
          <w:sz w:val="24"/>
          <w:szCs w:val="24"/>
        </w:rPr>
        <w:t>применения бюджетной классификации Российской Федерации в части, относящейся к бюджету городского округа город Урай</w:t>
      </w:r>
      <w:r w:rsidRPr="005453D4">
        <w:rPr>
          <w:rFonts w:ascii="Times New Roman" w:hAnsi="Times New Roman"/>
          <w:sz w:val="24"/>
          <w:szCs w:val="24"/>
        </w:rPr>
        <w:t xml:space="preserve">», приказом Департамента финансов Ханты-Мансийского автономного округа – Югры от 26.12.2022 №26-нп «О Порядке </w:t>
      </w:r>
      <w:r w:rsidRPr="005453D4">
        <w:rPr>
          <w:rFonts w:ascii="Times New Roman" w:hAnsi="Times New Roman"/>
          <w:bCs/>
          <w:sz w:val="24"/>
          <w:szCs w:val="24"/>
        </w:rPr>
        <w:t>определения перечня и кодов целевых статей расходов бюджетов, финансовое обеспечение которых осуществляется за счет</w:t>
      </w:r>
      <w:proofErr w:type="gramEnd"/>
      <w:r w:rsidRPr="005453D4">
        <w:rPr>
          <w:rFonts w:ascii="Times New Roman" w:hAnsi="Times New Roman"/>
          <w:bCs/>
          <w:sz w:val="24"/>
          <w:szCs w:val="24"/>
        </w:rPr>
        <w:t xml:space="preserve">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w:t>
      </w:r>
      <w:r w:rsidRPr="005453D4">
        <w:rPr>
          <w:rFonts w:ascii="Times New Roman" w:hAnsi="Times New Roman"/>
          <w:sz w:val="24"/>
          <w:szCs w:val="24"/>
        </w:rPr>
        <w:t xml:space="preserve"> муниципальным районам и городским округам Ханты-Мансийского автономного округа – Югры</w:t>
      </w:r>
      <w:r w:rsidRPr="005453D4">
        <w:rPr>
          <w:rFonts w:ascii="Times New Roman" w:hAnsi="Times New Roman"/>
          <w:bCs/>
          <w:sz w:val="24"/>
          <w:szCs w:val="24"/>
        </w:rPr>
        <w:t>, на 2023 – 2025 годы»</w:t>
      </w:r>
      <w:r w:rsidRPr="005453D4">
        <w:rPr>
          <w:rFonts w:ascii="Times New Roman" w:hAnsi="Times New Roman"/>
          <w:sz w:val="24"/>
          <w:szCs w:val="24"/>
        </w:rPr>
        <w:t xml:space="preserve">: </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1. Установить </w:t>
      </w:r>
      <w:r w:rsidRPr="005453D4">
        <w:rPr>
          <w:rFonts w:ascii="Times New Roman" w:eastAsia="Calibri" w:hAnsi="Times New Roman"/>
          <w:sz w:val="24"/>
          <w:szCs w:val="24"/>
        </w:rPr>
        <w:t>перечень и коды целевых статей расходов бюджета</w:t>
      </w:r>
      <w:r w:rsidRPr="005453D4">
        <w:rPr>
          <w:rFonts w:ascii="Times New Roman" w:hAnsi="Times New Roman"/>
          <w:sz w:val="24"/>
          <w:szCs w:val="24"/>
        </w:rPr>
        <w:t xml:space="preserve"> городского округа Урай Ханты-Мансийского автономного округа – Югры на 2023 год и плановый период 2024 и 2025 годов согласно приложению.</w:t>
      </w:r>
    </w:p>
    <w:p w:rsidR="005453D4" w:rsidRPr="005453D4" w:rsidRDefault="005453D4" w:rsidP="005453D4">
      <w:pPr>
        <w:tabs>
          <w:tab w:val="left" w:pos="709"/>
        </w:tabs>
        <w:jc w:val="both"/>
        <w:rPr>
          <w:rFonts w:ascii="Times New Roman" w:hAnsi="Times New Roman"/>
          <w:sz w:val="24"/>
          <w:szCs w:val="24"/>
        </w:rPr>
      </w:pPr>
      <w:r w:rsidRPr="005453D4">
        <w:rPr>
          <w:rFonts w:ascii="Times New Roman" w:eastAsia="Calibri" w:hAnsi="Times New Roman"/>
          <w:sz w:val="24"/>
          <w:szCs w:val="24"/>
        </w:rPr>
        <w:tab/>
        <w:t xml:space="preserve">2. Для отражения расходов </w:t>
      </w:r>
      <w:r w:rsidRPr="005453D4">
        <w:rPr>
          <w:rFonts w:ascii="Times New Roman" w:hAnsi="Times New Roman"/>
          <w:sz w:val="24"/>
          <w:szCs w:val="24"/>
        </w:rPr>
        <w:t>бюджета городского округа Урай Ханты-Мансийского автономного округа – Югры на реализацию мероприятий по информатизации, в части региональных (муниципальных) информационных систем и информационно-коммуникационной инфраструктуры, применять код вида расходов 242 «Закупка товаров, работ, услуг в сфере информационно-коммуникационных технологий».</w:t>
      </w:r>
    </w:p>
    <w:p w:rsidR="005453D4" w:rsidRPr="005453D4" w:rsidRDefault="005453D4" w:rsidP="005453D4">
      <w:pPr>
        <w:tabs>
          <w:tab w:val="left" w:pos="709"/>
        </w:tabs>
        <w:jc w:val="both"/>
        <w:rPr>
          <w:rFonts w:ascii="Times New Roman" w:hAnsi="Times New Roman"/>
          <w:sz w:val="24"/>
          <w:szCs w:val="24"/>
        </w:rPr>
      </w:pPr>
      <w:r w:rsidRPr="005453D4">
        <w:rPr>
          <w:rFonts w:ascii="Times New Roman" w:hAnsi="Times New Roman"/>
          <w:sz w:val="24"/>
          <w:szCs w:val="24"/>
        </w:rPr>
        <w:tab/>
        <w:t>3. Признать утратившими силу приказы Комитета по финансам администрации города Урай:</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1) от 29.12.2021 №130-од «О перечне и кодах целевых статей расходов бюджета городского округа Урай на 2022 год и плановый период 2023 и 2024 годов и применения кода вида расходов»;</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2) от 25.01.2022 №05-од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3) от 18.03.2022 №14-од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D62919" w:rsidRDefault="00D62919" w:rsidP="005453D4">
      <w:pPr>
        <w:ind w:firstLine="708"/>
        <w:jc w:val="both"/>
        <w:rPr>
          <w:rFonts w:ascii="Times New Roman" w:hAnsi="Times New Roman"/>
          <w:sz w:val="24"/>
          <w:szCs w:val="24"/>
        </w:rPr>
      </w:pPr>
    </w:p>
    <w:p w:rsidR="00D62919" w:rsidRPr="005453D4" w:rsidRDefault="00D62919" w:rsidP="005453D4">
      <w:pPr>
        <w:ind w:firstLine="708"/>
        <w:jc w:val="both"/>
        <w:rPr>
          <w:rFonts w:ascii="Times New Roman" w:hAnsi="Times New Roman"/>
          <w:sz w:val="24"/>
          <w:szCs w:val="24"/>
        </w:rPr>
      </w:pP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lastRenderedPageBreak/>
        <w:t xml:space="preserve">4) от 29.04.2022 №28-од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5) от 17.05.2022 №31-од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6) от 27.06.2022 №46-од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7) от 11.07.2022 №49-од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8) от 20.07.2022 №52-од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9) от 30.09.2022 №75-од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10) от 31.10.2022 №84-од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 xml:space="preserve">11) от 30.11.2022 №93-од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 </w:t>
      </w:r>
    </w:p>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12) от 05.12.2022 №98-од «О внесении изменений в перечень и коды целевых статей расходов бюджета городского округа Урай Ханты-Мансийского автономного округа – Югры на 2022 год и плановый период 2023 и 2024 годов».</w:t>
      </w:r>
    </w:p>
    <w:p w:rsidR="005453D4" w:rsidRPr="005453D4" w:rsidRDefault="005453D4" w:rsidP="005453D4">
      <w:pPr>
        <w:ind w:firstLine="708"/>
        <w:jc w:val="both"/>
        <w:rPr>
          <w:rFonts w:ascii="Times New Roman" w:hAnsi="Times New Roman"/>
          <w:b/>
          <w:bCs/>
          <w:sz w:val="24"/>
          <w:szCs w:val="24"/>
        </w:rPr>
      </w:pPr>
      <w:r w:rsidRPr="005453D4">
        <w:rPr>
          <w:rFonts w:ascii="Times New Roman" w:hAnsi="Times New Roman"/>
          <w:sz w:val="24"/>
          <w:szCs w:val="24"/>
        </w:rPr>
        <w:t>4.   Приказ вступает в силу с 1 января 202</w:t>
      </w:r>
      <w:r w:rsidRPr="005453D4">
        <w:rPr>
          <w:rFonts w:ascii="Times New Roman" w:hAnsi="Times New Roman"/>
          <w:bCs/>
          <w:sz w:val="24"/>
          <w:szCs w:val="24"/>
        </w:rPr>
        <w:t>3</w:t>
      </w:r>
      <w:r w:rsidRPr="005453D4">
        <w:rPr>
          <w:rFonts w:ascii="Times New Roman" w:hAnsi="Times New Roman"/>
          <w:sz w:val="24"/>
          <w:szCs w:val="24"/>
        </w:rPr>
        <w:t xml:space="preserve"> года. </w:t>
      </w:r>
    </w:p>
    <w:p w:rsidR="005453D4" w:rsidRPr="005453D4" w:rsidRDefault="005453D4" w:rsidP="005453D4">
      <w:pPr>
        <w:tabs>
          <w:tab w:val="left" w:pos="0"/>
          <w:tab w:val="left" w:pos="993"/>
          <w:tab w:val="left" w:pos="1276"/>
        </w:tabs>
        <w:ind w:firstLine="709"/>
        <w:jc w:val="both"/>
        <w:rPr>
          <w:rFonts w:ascii="Times New Roman" w:hAnsi="Times New Roman"/>
          <w:sz w:val="24"/>
          <w:szCs w:val="24"/>
        </w:rPr>
      </w:pPr>
      <w:r w:rsidRPr="005453D4">
        <w:rPr>
          <w:rFonts w:ascii="Times New Roman" w:hAnsi="Times New Roman"/>
          <w:sz w:val="24"/>
          <w:szCs w:val="24"/>
        </w:rPr>
        <w:t xml:space="preserve">5. </w:t>
      </w:r>
      <w:proofErr w:type="gramStart"/>
      <w:r w:rsidRPr="005453D4">
        <w:rPr>
          <w:rFonts w:ascii="Times New Roman" w:hAnsi="Times New Roman"/>
          <w:sz w:val="24"/>
          <w:szCs w:val="24"/>
        </w:rPr>
        <w:t>Контроль за</w:t>
      </w:r>
      <w:proofErr w:type="gramEnd"/>
      <w:r w:rsidRPr="005453D4">
        <w:rPr>
          <w:rFonts w:ascii="Times New Roman" w:hAnsi="Times New Roman"/>
          <w:sz w:val="24"/>
          <w:szCs w:val="24"/>
        </w:rPr>
        <w:t xml:space="preserve"> выполнением приказа возложить на начальника бюджетного управления  Л.В. Зорину. </w:t>
      </w:r>
    </w:p>
    <w:p w:rsidR="005453D4" w:rsidRPr="005453D4" w:rsidRDefault="005453D4" w:rsidP="005453D4">
      <w:pPr>
        <w:tabs>
          <w:tab w:val="left" w:pos="1050"/>
        </w:tabs>
        <w:ind w:left="284"/>
        <w:jc w:val="both"/>
        <w:rPr>
          <w:rFonts w:ascii="Times New Roman" w:hAnsi="Times New Roman"/>
          <w:sz w:val="24"/>
          <w:szCs w:val="24"/>
        </w:rPr>
      </w:pPr>
    </w:p>
    <w:p w:rsidR="005453D4" w:rsidRDefault="005453D4" w:rsidP="005453D4">
      <w:pPr>
        <w:tabs>
          <w:tab w:val="left" w:pos="1050"/>
        </w:tabs>
        <w:ind w:left="284"/>
        <w:jc w:val="both"/>
        <w:rPr>
          <w:rFonts w:ascii="Times New Roman" w:hAnsi="Times New Roman"/>
          <w:sz w:val="24"/>
          <w:szCs w:val="24"/>
        </w:rPr>
      </w:pPr>
    </w:p>
    <w:p w:rsidR="005453D4" w:rsidRPr="005453D4" w:rsidRDefault="005453D4" w:rsidP="005453D4">
      <w:pPr>
        <w:rPr>
          <w:rFonts w:ascii="Times New Roman" w:hAnsi="Times New Roman"/>
          <w:sz w:val="24"/>
          <w:szCs w:val="24"/>
        </w:rPr>
      </w:pPr>
      <w:r w:rsidRPr="005453D4">
        <w:rPr>
          <w:rFonts w:ascii="Times New Roman" w:hAnsi="Times New Roman"/>
          <w:sz w:val="24"/>
          <w:szCs w:val="24"/>
        </w:rPr>
        <w:t>Председатель                                                                                                           И.В. Хусаинова</w:t>
      </w:r>
    </w:p>
    <w:p w:rsidR="005453D4" w:rsidRDefault="005453D4" w:rsidP="004F5549">
      <w:pPr>
        <w:ind w:right="4677"/>
        <w:rPr>
          <w:rFonts w:ascii="Times New Roman" w:hAnsi="Times New Roman"/>
          <w:sz w:val="24"/>
          <w:szCs w:val="24"/>
        </w:rPr>
      </w:pPr>
    </w:p>
    <w:p w:rsidR="005453D4" w:rsidRDefault="005453D4" w:rsidP="004F5549">
      <w:pPr>
        <w:ind w:right="4677"/>
        <w:rPr>
          <w:rFonts w:ascii="Times New Roman" w:hAnsi="Times New Roman"/>
          <w:sz w:val="24"/>
          <w:szCs w:val="24"/>
        </w:rPr>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pPr>
    </w:p>
    <w:p w:rsidR="00AA1AD3" w:rsidRDefault="00AA1AD3" w:rsidP="005453D4">
      <w:pPr>
        <w:pStyle w:val="listvisa"/>
        <w:spacing w:before="0" w:beforeAutospacing="0" w:after="0" w:afterAutospacing="0"/>
        <w:jc w:val="right"/>
      </w:pPr>
    </w:p>
    <w:p w:rsidR="00AA1AD3" w:rsidRDefault="00AA1AD3" w:rsidP="005453D4">
      <w:pPr>
        <w:pStyle w:val="listvisa"/>
        <w:spacing w:before="0" w:beforeAutospacing="0" w:after="0" w:afterAutospacing="0"/>
        <w:jc w:val="right"/>
      </w:pPr>
    </w:p>
    <w:p w:rsidR="005453D4" w:rsidRDefault="005453D4" w:rsidP="005453D4">
      <w:pPr>
        <w:pStyle w:val="listvisa"/>
        <w:spacing w:before="0" w:beforeAutospacing="0" w:after="0" w:afterAutospacing="0"/>
        <w:jc w:val="right"/>
        <w:rPr>
          <w:b/>
        </w:rPr>
      </w:pPr>
      <w:r w:rsidRPr="00C0755D">
        <w:lastRenderedPageBreak/>
        <w:t xml:space="preserve">Приложение к </w:t>
      </w:r>
      <w:r>
        <w:t xml:space="preserve">приказу </w:t>
      </w:r>
    </w:p>
    <w:p w:rsidR="005453D4" w:rsidRPr="00C0755D" w:rsidRDefault="005453D4" w:rsidP="005453D4">
      <w:pPr>
        <w:pStyle w:val="Heading"/>
        <w:ind w:firstLine="284"/>
        <w:jc w:val="right"/>
        <w:rPr>
          <w:rFonts w:ascii="Times New Roman" w:hAnsi="Times New Roman"/>
          <w:b w:val="0"/>
          <w:sz w:val="24"/>
          <w:szCs w:val="24"/>
        </w:rPr>
      </w:pPr>
      <w:r>
        <w:rPr>
          <w:rFonts w:ascii="Times New Roman" w:hAnsi="Times New Roman"/>
          <w:b w:val="0"/>
          <w:sz w:val="24"/>
          <w:szCs w:val="24"/>
        </w:rPr>
        <w:t xml:space="preserve">Комитета по финансам </w:t>
      </w:r>
    </w:p>
    <w:p w:rsidR="005453D4" w:rsidRPr="00C0755D" w:rsidRDefault="005453D4" w:rsidP="005453D4">
      <w:pPr>
        <w:pStyle w:val="Heading"/>
        <w:ind w:firstLine="284"/>
        <w:jc w:val="right"/>
        <w:rPr>
          <w:rFonts w:ascii="Times New Roman" w:hAnsi="Times New Roman"/>
          <w:b w:val="0"/>
          <w:sz w:val="24"/>
          <w:szCs w:val="24"/>
        </w:rPr>
      </w:pPr>
      <w:r w:rsidRPr="00C0755D">
        <w:rPr>
          <w:rFonts w:ascii="Times New Roman" w:hAnsi="Times New Roman"/>
          <w:b w:val="0"/>
          <w:sz w:val="24"/>
          <w:szCs w:val="24"/>
        </w:rPr>
        <w:t xml:space="preserve"> администрации города Урай</w:t>
      </w:r>
    </w:p>
    <w:p w:rsidR="005453D4" w:rsidRPr="00C0755D" w:rsidRDefault="005453D4" w:rsidP="005453D4">
      <w:pPr>
        <w:pStyle w:val="Heading"/>
        <w:ind w:firstLine="284"/>
        <w:jc w:val="right"/>
        <w:rPr>
          <w:rFonts w:ascii="Times New Roman" w:hAnsi="Times New Roman"/>
          <w:b w:val="0"/>
          <w:sz w:val="24"/>
          <w:szCs w:val="24"/>
        </w:rPr>
      </w:pPr>
      <w:r w:rsidRPr="00C0755D">
        <w:rPr>
          <w:rFonts w:ascii="Times New Roman" w:hAnsi="Times New Roman"/>
          <w:b w:val="0"/>
          <w:sz w:val="24"/>
          <w:szCs w:val="24"/>
        </w:rPr>
        <w:t xml:space="preserve"> от</w:t>
      </w:r>
      <w:r>
        <w:rPr>
          <w:rFonts w:ascii="Times New Roman" w:hAnsi="Times New Roman"/>
          <w:b w:val="0"/>
          <w:sz w:val="24"/>
          <w:szCs w:val="24"/>
        </w:rPr>
        <w:t xml:space="preserve"> 30.12.2022 </w:t>
      </w:r>
      <w:r w:rsidRPr="00C0755D">
        <w:rPr>
          <w:rFonts w:ascii="Times New Roman" w:hAnsi="Times New Roman"/>
          <w:b w:val="0"/>
          <w:sz w:val="24"/>
          <w:szCs w:val="24"/>
        </w:rPr>
        <w:t>№</w:t>
      </w:r>
      <w:r>
        <w:rPr>
          <w:rFonts w:ascii="Times New Roman" w:hAnsi="Times New Roman"/>
          <w:b w:val="0"/>
          <w:sz w:val="24"/>
          <w:szCs w:val="24"/>
        </w:rPr>
        <w:t xml:space="preserve"> 118-од</w:t>
      </w:r>
    </w:p>
    <w:p w:rsidR="005453D4" w:rsidRDefault="005453D4" w:rsidP="004F5549">
      <w:pPr>
        <w:ind w:right="4677"/>
        <w:rPr>
          <w:rFonts w:ascii="Times New Roman" w:hAnsi="Times New Roman"/>
          <w:sz w:val="24"/>
          <w:szCs w:val="24"/>
        </w:rPr>
      </w:pPr>
    </w:p>
    <w:tbl>
      <w:tblPr>
        <w:tblW w:w="19610" w:type="dxa"/>
        <w:tblInd w:w="-318" w:type="dxa"/>
        <w:tblLayout w:type="fixed"/>
        <w:tblLook w:val="04A0"/>
      </w:tblPr>
      <w:tblGrid>
        <w:gridCol w:w="710"/>
        <w:gridCol w:w="1701"/>
        <w:gridCol w:w="7796"/>
        <w:gridCol w:w="1123"/>
        <w:gridCol w:w="8280"/>
      </w:tblGrid>
      <w:tr w:rsidR="005453D4" w:rsidRPr="005453D4" w:rsidTr="005453D4">
        <w:trPr>
          <w:trHeight w:val="720"/>
        </w:trPr>
        <w:tc>
          <w:tcPr>
            <w:tcW w:w="710" w:type="dxa"/>
            <w:tcBorders>
              <w:top w:val="nil"/>
              <w:left w:val="nil"/>
              <w:right w:val="nil"/>
            </w:tcBorders>
          </w:tcPr>
          <w:p w:rsidR="005453D4" w:rsidRPr="005453D4" w:rsidRDefault="005453D4" w:rsidP="005453D4">
            <w:pPr>
              <w:ind w:left="360"/>
              <w:jc w:val="center"/>
              <w:rPr>
                <w:rFonts w:ascii="Times New Roman" w:hAnsi="Times New Roman"/>
                <w:b/>
                <w:bCs/>
                <w:sz w:val="22"/>
                <w:szCs w:val="22"/>
              </w:rPr>
            </w:pPr>
          </w:p>
          <w:p w:rsidR="005453D4" w:rsidRPr="005453D4" w:rsidRDefault="005453D4" w:rsidP="005453D4">
            <w:pPr>
              <w:ind w:left="360"/>
              <w:jc w:val="center"/>
              <w:rPr>
                <w:rFonts w:ascii="Times New Roman" w:hAnsi="Times New Roman"/>
                <w:b/>
                <w:bCs/>
                <w:sz w:val="22"/>
                <w:szCs w:val="22"/>
              </w:rPr>
            </w:pPr>
          </w:p>
        </w:tc>
        <w:tc>
          <w:tcPr>
            <w:tcW w:w="9497" w:type="dxa"/>
            <w:gridSpan w:val="2"/>
            <w:tcBorders>
              <w:top w:val="nil"/>
              <w:left w:val="nil"/>
              <w:right w:val="nil"/>
            </w:tcBorders>
            <w:shd w:val="clear" w:color="auto" w:fill="auto"/>
            <w:vAlign w:val="center"/>
            <w:hideMark/>
          </w:tcPr>
          <w:p w:rsidR="005453D4" w:rsidRPr="005453D4" w:rsidRDefault="005453D4" w:rsidP="005453D4">
            <w:pPr>
              <w:ind w:left="-108"/>
              <w:jc w:val="center"/>
              <w:rPr>
                <w:rFonts w:ascii="Times New Roman" w:hAnsi="Times New Roman"/>
                <w:b/>
                <w:bCs/>
                <w:sz w:val="24"/>
                <w:szCs w:val="24"/>
              </w:rPr>
            </w:pPr>
            <w:r w:rsidRPr="005453D4">
              <w:rPr>
                <w:rFonts w:ascii="Times New Roman" w:hAnsi="Times New Roman"/>
                <w:b/>
                <w:bCs/>
                <w:sz w:val="24"/>
                <w:szCs w:val="24"/>
              </w:rPr>
              <w:t>Перечень и коды целевых статей расходов бюджета городского округа Урай</w:t>
            </w:r>
          </w:p>
          <w:p w:rsidR="005453D4" w:rsidRPr="005453D4" w:rsidRDefault="005453D4" w:rsidP="005453D4">
            <w:pPr>
              <w:ind w:left="-108"/>
              <w:jc w:val="center"/>
              <w:rPr>
                <w:rFonts w:ascii="Times New Roman" w:hAnsi="Times New Roman"/>
                <w:b/>
                <w:sz w:val="24"/>
                <w:szCs w:val="24"/>
              </w:rPr>
            </w:pPr>
            <w:r w:rsidRPr="005453D4">
              <w:rPr>
                <w:rFonts w:ascii="Times New Roman" w:hAnsi="Times New Roman"/>
                <w:b/>
                <w:sz w:val="24"/>
                <w:szCs w:val="24"/>
              </w:rPr>
              <w:t>Ханты-Мансийского автономного округа – Югры на 2023 год и плановый период 2024 и 2025 годов:</w:t>
            </w:r>
          </w:p>
          <w:p w:rsidR="005453D4" w:rsidRPr="005453D4" w:rsidRDefault="005453D4" w:rsidP="005453D4">
            <w:pPr>
              <w:ind w:left="-817"/>
              <w:rPr>
                <w:rFonts w:ascii="Times New Roman" w:hAnsi="Times New Roman"/>
                <w:b/>
                <w:bCs/>
                <w:sz w:val="22"/>
                <w:szCs w:val="22"/>
              </w:rPr>
            </w:pPr>
          </w:p>
        </w:tc>
        <w:tc>
          <w:tcPr>
            <w:tcW w:w="1123"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453D4" w:rsidRPr="005453D4" w:rsidRDefault="005453D4" w:rsidP="005453D4">
            <w:pPr>
              <w:jc w:val="center"/>
              <w:rPr>
                <w:rFonts w:ascii="Times New Roman" w:hAnsi="Times New Roman"/>
                <w:bCs/>
                <w:sz w:val="22"/>
                <w:szCs w:val="22"/>
              </w:rPr>
            </w:pPr>
            <w:r w:rsidRPr="005453D4">
              <w:rPr>
                <w:rFonts w:ascii="Times New Roman" w:hAnsi="Times New Roman"/>
                <w:sz w:val="22"/>
                <w:szCs w:val="22"/>
              </w:rPr>
              <w:t xml:space="preserve">№ </w:t>
            </w:r>
            <w:proofErr w:type="spellStart"/>
            <w:proofErr w:type="gramStart"/>
            <w:r w:rsidRPr="005453D4">
              <w:rPr>
                <w:rFonts w:ascii="Times New Roman" w:hAnsi="Times New Roman"/>
                <w:sz w:val="22"/>
                <w:szCs w:val="22"/>
              </w:rPr>
              <w:t>п</w:t>
            </w:r>
            <w:proofErr w:type="spellEnd"/>
            <w:proofErr w:type="gramEnd"/>
            <w:r w:rsidRPr="005453D4">
              <w:rPr>
                <w:rFonts w:ascii="Times New Roman" w:hAnsi="Times New Roman"/>
                <w:sz w:val="22"/>
                <w:szCs w:val="22"/>
              </w:rPr>
              <w:t>/</w:t>
            </w:r>
            <w:proofErr w:type="spellStart"/>
            <w:r w:rsidRPr="005453D4">
              <w:rPr>
                <w:rFonts w:ascii="Times New Roman" w:hAnsi="Times New Roman"/>
                <w:sz w:val="22"/>
                <w:szCs w:val="22"/>
              </w:rPr>
              <w:t>п</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sz w:val="22"/>
                <w:szCs w:val="22"/>
              </w:rPr>
              <w:t>Код целевой статьи расходов бюджета (КЦСР)</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sz w:val="22"/>
                <w:szCs w:val="22"/>
              </w:rPr>
              <w:t>Наименование целевой статьи расходов бюджета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24"/>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02 0 00 00000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Муниципальная программа «Развитие образования и молодежной политики в городе Урай» на 2019-2030 годы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02 1 00 00000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w:t>
            </w:r>
            <w:r w:rsidRPr="005453D4">
              <w:rPr>
                <w:rFonts w:ascii="Times New Roman" w:hAnsi="Times New Roman"/>
                <w:b/>
                <w:bCs/>
                <w:sz w:val="22"/>
                <w:szCs w:val="22"/>
              </w:rPr>
              <w:t xml:space="preserve"> «Дошкольное образование»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02 1 01 00000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 xml:space="preserve">Основное мероприятие «Поддержка инновационной деятельности дошкольных образовательных организаций, в том числе с применением механизма инициативного бюджетирования»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02 1 01 20700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02 1 02 00000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«Организация мероприятий, направленных на развитие воспитанников дошкольных образовательных организаций»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02 1 02 20700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02 1 03 00000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Расходы на обеспечение деятельности (оказание услуг) муниципальных организаций дошкольного образования»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02 1 03 00590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02 1 03 84301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Обеспечение государственных гарантий на получение образования и </w:t>
            </w:r>
            <w:proofErr w:type="gramStart"/>
            <w:r w:rsidRPr="005453D4">
              <w:rPr>
                <w:rFonts w:ascii="Times New Roman" w:hAnsi="Times New Roman"/>
                <w:sz w:val="22"/>
                <w:szCs w:val="22"/>
              </w:rPr>
              <w:t>осуществления</w:t>
            </w:r>
            <w:proofErr w:type="gramEnd"/>
            <w:r w:rsidRPr="005453D4">
              <w:rPr>
                <w:rFonts w:ascii="Times New Roman" w:hAnsi="Times New Roman"/>
                <w:sz w:val="22"/>
                <w:szCs w:val="22"/>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p w:rsidR="005453D4" w:rsidRPr="005453D4" w:rsidRDefault="005453D4" w:rsidP="005453D4">
            <w:pPr>
              <w:rPr>
                <w:rFonts w:ascii="Times New Roman" w:hAnsi="Times New Roman"/>
                <w:sz w:val="22"/>
                <w:szCs w:val="22"/>
              </w:rPr>
            </w:pPr>
          </w:p>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02 1 04 00000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 xml:space="preserve">Основное мероприятие </w:t>
            </w:r>
            <w:r w:rsidRPr="005453D4">
              <w:rPr>
                <w:rFonts w:ascii="Times New Roman" w:hAnsi="Times New Roman"/>
                <w:b/>
                <w:i/>
                <w:sz w:val="22"/>
                <w:szCs w:val="22"/>
              </w:rPr>
              <w:t>«Материальная поддержка воспитания и обучения детей, посещающих дошкольные образовательные организации»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02 1 04 84050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02 2 00 00000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II</w:t>
            </w:r>
            <w:r w:rsidRPr="005453D4">
              <w:rPr>
                <w:rFonts w:ascii="Times New Roman" w:hAnsi="Times New Roman"/>
                <w:b/>
                <w:bCs/>
                <w:sz w:val="22"/>
                <w:szCs w:val="22"/>
              </w:rPr>
              <w:t xml:space="preserve"> «Развитие современной инфраструктуры»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i/>
                <w:sz w:val="22"/>
                <w:szCs w:val="22"/>
              </w:rPr>
            </w:pPr>
            <w:r w:rsidRPr="005453D4">
              <w:rPr>
                <w:rFonts w:ascii="Times New Roman" w:hAnsi="Times New Roman"/>
                <w:b/>
                <w:bCs/>
                <w:i/>
                <w:sz w:val="22"/>
                <w:szCs w:val="22"/>
              </w:rPr>
              <w:t>02 2 01 00000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«Создание безопасных условий доставки обучающихся на образовательные, культурно-массовые и спортивные мероприятия, к местам отдыха и обратно (обеспечение автобусным транспортом)»</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0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02 2 01 20700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i/>
                <w:sz w:val="22"/>
                <w:szCs w:val="22"/>
              </w:rPr>
            </w:pPr>
            <w:r w:rsidRPr="005453D4">
              <w:rPr>
                <w:rFonts w:ascii="Times New Roman" w:hAnsi="Times New Roman"/>
                <w:b/>
                <w:bCs/>
                <w:i/>
                <w:sz w:val="22"/>
                <w:szCs w:val="22"/>
              </w:rPr>
              <w:t>02 2 02 00000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«Строительство, проведение капитального ремонта и реконструкции объектов образования»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02 2 02 20700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i/>
                <w:sz w:val="22"/>
                <w:szCs w:val="22"/>
              </w:rPr>
            </w:pPr>
            <w:r w:rsidRPr="005453D4">
              <w:rPr>
                <w:rFonts w:ascii="Times New Roman" w:hAnsi="Times New Roman"/>
                <w:b/>
                <w:bCs/>
                <w:i/>
                <w:sz w:val="22"/>
                <w:szCs w:val="22"/>
              </w:rPr>
              <w:t>02 2 05 00000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«Обеспечение безопасных и комфортных условий обучения, в том числе устранение предписаний надзорных органов»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02 2 05 20300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наказов избирателей депутатам Думы города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02 2 05 20700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lastRenderedPageBreak/>
              <w:t>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i/>
                <w:sz w:val="22"/>
                <w:szCs w:val="22"/>
              </w:rPr>
            </w:pPr>
            <w:r w:rsidRPr="005453D4">
              <w:rPr>
                <w:rFonts w:ascii="Times New Roman" w:hAnsi="Times New Roman"/>
                <w:b/>
                <w:bCs/>
                <w:i/>
                <w:sz w:val="22"/>
                <w:szCs w:val="22"/>
              </w:rPr>
              <w:t xml:space="preserve">02 2 </w:t>
            </w:r>
            <w:r w:rsidRPr="005453D4">
              <w:rPr>
                <w:rFonts w:ascii="Times New Roman" w:hAnsi="Times New Roman"/>
                <w:b/>
                <w:bCs/>
                <w:i/>
                <w:sz w:val="22"/>
                <w:szCs w:val="22"/>
                <w:lang w:val="en-US"/>
              </w:rPr>
              <w:t>E1</w:t>
            </w:r>
            <w:r w:rsidRPr="005453D4">
              <w:rPr>
                <w:rFonts w:ascii="Times New Roman" w:hAnsi="Times New Roman"/>
                <w:b/>
                <w:bCs/>
                <w:i/>
                <w:sz w:val="22"/>
                <w:szCs w:val="22"/>
              </w:rPr>
              <w:t xml:space="preserve">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Региональный проект «Современная школа»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Cs/>
                <w:sz w:val="22"/>
                <w:szCs w:val="22"/>
              </w:rPr>
              <w:t xml:space="preserve">02 2 </w:t>
            </w:r>
            <w:r w:rsidRPr="005453D4">
              <w:rPr>
                <w:rFonts w:ascii="Times New Roman" w:hAnsi="Times New Roman"/>
                <w:bCs/>
                <w:sz w:val="22"/>
                <w:szCs w:val="22"/>
                <w:lang w:val="en-US"/>
              </w:rPr>
              <w:t>E1</w:t>
            </w:r>
            <w:r w:rsidRPr="005453D4">
              <w:rPr>
                <w:rFonts w:ascii="Times New Roman" w:hAnsi="Times New Roman"/>
                <w:bCs/>
                <w:sz w:val="22"/>
                <w:szCs w:val="22"/>
              </w:rPr>
              <w:t xml:space="preserve">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Cs/>
                <w:sz w:val="22"/>
                <w:szCs w:val="22"/>
              </w:rPr>
              <w:t xml:space="preserve">02 2 </w:t>
            </w:r>
            <w:r w:rsidRPr="005453D4">
              <w:rPr>
                <w:rFonts w:ascii="Times New Roman" w:hAnsi="Times New Roman"/>
                <w:bCs/>
                <w:sz w:val="22"/>
                <w:szCs w:val="22"/>
                <w:lang w:val="en-US"/>
              </w:rPr>
              <w:t>E1</w:t>
            </w:r>
            <w:r w:rsidRPr="005453D4">
              <w:rPr>
                <w:rFonts w:ascii="Times New Roman" w:hAnsi="Times New Roman"/>
                <w:bCs/>
                <w:sz w:val="22"/>
                <w:szCs w:val="22"/>
              </w:rPr>
              <w:t xml:space="preserve"> 53050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Cs/>
                <w:iCs/>
                <w:sz w:val="22"/>
                <w:szCs w:val="22"/>
              </w:rPr>
            </w:pPr>
            <w:r w:rsidRPr="005453D4">
              <w:rPr>
                <w:rFonts w:ascii="Times New Roman" w:hAnsi="Times New Roman"/>
                <w:bCs/>
                <w:iCs/>
                <w:sz w:val="22"/>
                <w:szCs w:val="22"/>
              </w:rPr>
              <w:t>Создание новых мест в общеобразовательных организациях в связи с ростом числа обучающихся, вызванным демографическим фактором</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Cs/>
                <w:sz w:val="22"/>
                <w:szCs w:val="22"/>
              </w:rPr>
              <w:t xml:space="preserve">02 2 </w:t>
            </w:r>
            <w:r w:rsidRPr="005453D4">
              <w:rPr>
                <w:rFonts w:ascii="Times New Roman" w:hAnsi="Times New Roman"/>
                <w:bCs/>
                <w:sz w:val="22"/>
                <w:szCs w:val="22"/>
                <w:lang w:val="en-US"/>
              </w:rPr>
              <w:t>E1</w:t>
            </w:r>
            <w:r w:rsidRPr="005453D4">
              <w:rPr>
                <w:rFonts w:ascii="Times New Roman" w:hAnsi="Times New Roman"/>
                <w:bCs/>
                <w:sz w:val="22"/>
                <w:szCs w:val="22"/>
              </w:rPr>
              <w:t xml:space="preserve"> 82860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Cs/>
                <w:iCs/>
                <w:sz w:val="22"/>
                <w:szCs w:val="22"/>
              </w:rPr>
            </w:pPr>
            <w:r w:rsidRPr="005453D4">
              <w:rPr>
                <w:rFonts w:ascii="Times New Roman" w:hAnsi="Times New Roman"/>
                <w:bCs/>
                <w:iCs/>
                <w:sz w:val="22"/>
                <w:szCs w:val="22"/>
              </w:rPr>
              <w:t>Создание новых мест в муниципальных общеобразовательных организациях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 xml:space="preserve">02 2 </w:t>
            </w:r>
            <w:r w:rsidRPr="005453D4">
              <w:rPr>
                <w:rFonts w:ascii="Times New Roman" w:hAnsi="Times New Roman"/>
                <w:bCs/>
                <w:sz w:val="22"/>
                <w:szCs w:val="22"/>
                <w:lang w:val="en-US"/>
              </w:rPr>
              <w:t>E1</w:t>
            </w:r>
            <w:r w:rsidRPr="005453D4">
              <w:rPr>
                <w:rFonts w:ascii="Times New Roman" w:hAnsi="Times New Roman"/>
                <w:sz w:val="22"/>
                <w:szCs w:val="22"/>
              </w:rPr>
              <w:t xml:space="preserve"> </w:t>
            </w:r>
            <w:r w:rsidRPr="005453D4">
              <w:rPr>
                <w:rFonts w:ascii="Times New Roman" w:hAnsi="Times New Roman"/>
                <w:sz w:val="22"/>
                <w:szCs w:val="22"/>
                <w:lang w:val="en-US"/>
              </w:rPr>
              <w:t>S</w:t>
            </w:r>
            <w:r w:rsidRPr="005453D4">
              <w:rPr>
                <w:rFonts w:ascii="Times New Roman" w:hAnsi="Times New Roman"/>
                <w:sz w:val="22"/>
                <w:szCs w:val="22"/>
              </w:rPr>
              <w:t>2860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w:t>
            </w:r>
            <w:r w:rsidRPr="005453D4">
              <w:rPr>
                <w:rFonts w:ascii="Times New Roman" w:hAnsi="Times New Roman"/>
                <w:bCs/>
                <w:iCs/>
                <w:sz w:val="22"/>
                <w:szCs w:val="22"/>
              </w:rPr>
              <w:t>создание новых мест в муниципальных общеобразовательных организациях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02 3 00 00000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III</w:t>
            </w:r>
            <w:r w:rsidRPr="005453D4">
              <w:rPr>
                <w:rFonts w:ascii="Times New Roman" w:hAnsi="Times New Roman"/>
                <w:b/>
                <w:bCs/>
                <w:sz w:val="22"/>
                <w:szCs w:val="22"/>
              </w:rPr>
              <w:t xml:space="preserve"> «Общее и дополнительное образование»</w:t>
            </w:r>
            <w:r w:rsidRPr="005453D4">
              <w:rPr>
                <w:rFonts w:ascii="Times New Roman" w:hAnsi="Times New Roman"/>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02 3 01 00000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 xml:space="preserve">Основное мероприятие «Поддержка инновационной деятельности образовательных организаций»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5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02 3 02 00000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«Организация и проведение мероприятий по развитию талантливых детей и молодежи»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highlight w:val="green"/>
              </w:rPr>
            </w:pPr>
            <w:r w:rsidRPr="005453D4">
              <w:rPr>
                <w:rFonts w:ascii="Times New Roman" w:hAnsi="Times New Roman"/>
                <w:sz w:val="22"/>
                <w:szCs w:val="22"/>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02 3 03 00000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 xml:space="preserve">Основное мероприятие «Организация и проведение городского бала </w:t>
            </w:r>
            <w:proofErr w:type="gramStart"/>
            <w:r w:rsidRPr="005453D4">
              <w:rPr>
                <w:rFonts w:ascii="Times New Roman" w:hAnsi="Times New Roman"/>
                <w:b/>
                <w:bCs/>
                <w:i/>
                <w:iCs/>
                <w:sz w:val="22"/>
                <w:szCs w:val="22"/>
              </w:rPr>
              <w:t>выпускников</w:t>
            </w:r>
            <w:proofErr w:type="gramEnd"/>
            <w:r w:rsidRPr="005453D4">
              <w:rPr>
                <w:rFonts w:ascii="Times New Roman" w:hAnsi="Times New Roman"/>
                <w:b/>
                <w:bCs/>
                <w:i/>
                <w:iCs/>
                <w:sz w:val="22"/>
                <w:szCs w:val="22"/>
              </w:rPr>
              <w:t xml:space="preserve"> и участие в бале выпускников регионального уровня»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02 3 04 00000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«Реализация мероприятий, направленных на гражданско-патриотическое воспитание молодежи»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02 3 05 00000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«Мероприятия по профилактике правонарушений правил дорожного движения, приобретение учебного оборудования по правилам дорожного движения»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6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02 3 05 20700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02 3 06 00000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«Мероприятия, способствующие развитию детских органов самоуправления»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02 3 06 20700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02 3 07 00000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Расходы на обеспечение деятельности (оказание услуг) муниципальных общеобразовательных организаций</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1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02 3 07 00590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02 3 07 84303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Обеспечение государственных гарантий на получение образования и </w:t>
            </w:r>
            <w:proofErr w:type="gramStart"/>
            <w:r w:rsidRPr="005453D4">
              <w:rPr>
                <w:rFonts w:ascii="Times New Roman" w:hAnsi="Times New Roman"/>
                <w:sz w:val="22"/>
                <w:szCs w:val="22"/>
              </w:rPr>
              <w:t>осуществления</w:t>
            </w:r>
            <w:proofErr w:type="gramEnd"/>
            <w:r w:rsidRPr="005453D4">
              <w:rPr>
                <w:rFonts w:ascii="Times New Roman" w:hAnsi="Times New Roman"/>
                <w:sz w:val="22"/>
                <w:szCs w:val="22"/>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bCs/>
                <w:sz w:val="22"/>
                <w:szCs w:val="22"/>
              </w:rPr>
              <w:t>02 3 07 5</w:t>
            </w:r>
            <w:r w:rsidRPr="005453D4">
              <w:rPr>
                <w:rFonts w:ascii="Times New Roman" w:hAnsi="Times New Roman"/>
                <w:bCs/>
                <w:sz w:val="22"/>
                <w:szCs w:val="22"/>
                <w:lang w:val="en-US"/>
              </w:rPr>
              <w:t>3030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02 3 08 00000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Расходы на обеспечение деятельности (оказание услуг) муниципальных организаций дополнительного образования</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02 3 08 20700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02 3 08 00590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02 3 09 00000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Персонифицированное финансирование дополнительного образования детей</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6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02 3 09 20700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02 3 10 00000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Расходы на обеспечение проведения государственной итоговой аттестации</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lastRenderedPageBreak/>
              <w:t>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02 3 10 84305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Обеспечение государственных гарантий на получение образования и </w:t>
            </w:r>
            <w:proofErr w:type="gramStart"/>
            <w:r w:rsidRPr="005453D4">
              <w:rPr>
                <w:rFonts w:ascii="Times New Roman" w:hAnsi="Times New Roman"/>
                <w:sz w:val="22"/>
                <w:szCs w:val="22"/>
              </w:rPr>
              <w:t>осуществления</w:t>
            </w:r>
            <w:proofErr w:type="gramEnd"/>
            <w:r w:rsidRPr="005453D4">
              <w:rPr>
                <w:rFonts w:ascii="Times New Roman" w:hAnsi="Times New Roman"/>
                <w:sz w:val="22"/>
                <w:szCs w:val="22"/>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3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 xml:space="preserve">02 3 </w:t>
            </w:r>
            <w:r w:rsidRPr="005453D4">
              <w:rPr>
                <w:rFonts w:ascii="Times New Roman" w:hAnsi="Times New Roman"/>
                <w:b/>
                <w:i/>
                <w:sz w:val="22"/>
                <w:szCs w:val="22"/>
                <w:lang w:val="en-US"/>
              </w:rPr>
              <w:t>EB</w:t>
            </w:r>
            <w:r w:rsidRPr="005453D4">
              <w:rPr>
                <w:rFonts w:ascii="Times New Roman" w:hAnsi="Times New Roman"/>
                <w:b/>
                <w:i/>
                <w:sz w:val="22"/>
                <w:szCs w:val="22"/>
              </w:rPr>
              <w:t xml:space="preserve">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sz w:val="22"/>
                <w:szCs w:val="22"/>
              </w:rPr>
            </w:pPr>
            <w:r w:rsidRPr="005453D4">
              <w:rPr>
                <w:rFonts w:ascii="Times New Roman" w:hAnsi="Times New Roman"/>
                <w:b/>
                <w:i/>
                <w:sz w:val="22"/>
                <w:szCs w:val="22"/>
              </w:rPr>
              <w:t>Региональный проект «Патриотическое воспитание граждан Российской Федерации»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sz w:val="22"/>
                <w:szCs w:val="22"/>
              </w:rPr>
              <w:t>02 3 ЕВ 51790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02 4 00 00000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IV</w:t>
            </w:r>
            <w:r w:rsidRPr="005453D4">
              <w:rPr>
                <w:rFonts w:ascii="Times New Roman" w:hAnsi="Times New Roman"/>
                <w:b/>
                <w:bCs/>
                <w:sz w:val="22"/>
                <w:szCs w:val="22"/>
              </w:rPr>
              <w:t xml:space="preserve"> «Развитие муниципальной методической службы»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02 4 01 00000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Создание условий для повышения компетенций педагогов в контексте национальной системы учительского роста</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02 4 01 20700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02 4 02 00000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Проведение педагогических конференций, совещаний, методических дней, форумов муниципального уровня и участие в мероприятиях окружного и всероссийского уровня и др.</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02 4 02 20700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02 4 03 00000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Конкурсы в сфере образования. Организация и проведение профессиональных праздников</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02 4 03 20700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highlight w:val="green"/>
              </w:rPr>
            </w:pPr>
            <w:r w:rsidRPr="005453D4">
              <w:rPr>
                <w:rFonts w:ascii="Times New Roman" w:hAnsi="Times New Roman"/>
                <w:sz w:val="22"/>
                <w:szCs w:val="22"/>
              </w:rPr>
              <w:t>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02 4 04 00000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Расходы на обеспечение деятельности (оказание услуг) Муниципального автономного учреждения города Урай «Ресурсный центр системы образования»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02 4 04 00590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Cs/>
                <w:sz w:val="22"/>
                <w:szCs w:val="22"/>
              </w:rPr>
              <w:t>02 4 04 20700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3D4" w:rsidRPr="005453D4" w:rsidRDefault="005453D4" w:rsidP="005453D4">
            <w:pPr>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02 4 05 00000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Расходы на обеспечение деятельности Управления образования администрации города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02 4 05 02040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функций органов местного самоуправления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02 4 05 84050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(расходы на администрирование полномочий)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02 4 06 00000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Организация и участие в мероприятиях различного уровня, направленных на повышение квалификации специалистов  в сфере государственной молодежной политики»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2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02 4 06 20700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1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02 5 00 00000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V</w:t>
            </w:r>
            <w:r w:rsidRPr="005453D4">
              <w:rPr>
                <w:rFonts w:ascii="Times New Roman" w:hAnsi="Times New Roman"/>
                <w:b/>
                <w:bCs/>
                <w:sz w:val="22"/>
                <w:szCs w:val="22"/>
              </w:rPr>
              <w:t xml:space="preserve"> «</w:t>
            </w:r>
            <w:proofErr w:type="spellStart"/>
            <w:r w:rsidRPr="005453D4">
              <w:rPr>
                <w:rFonts w:ascii="Times New Roman" w:hAnsi="Times New Roman"/>
                <w:b/>
                <w:bCs/>
                <w:sz w:val="22"/>
                <w:szCs w:val="22"/>
              </w:rPr>
              <w:t>Здоровьесбережение</w:t>
            </w:r>
            <w:proofErr w:type="spellEnd"/>
            <w:r w:rsidRPr="005453D4">
              <w:rPr>
                <w:rFonts w:ascii="Times New Roman" w:hAnsi="Times New Roman"/>
                <w:b/>
                <w:bCs/>
                <w:sz w:val="22"/>
                <w:szCs w:val="22"/>
              </w:rPr>
              <w:t xml:space="preserve"> и </w:t>
            </w:r>
            <w:proofErr w:type="spellStart"/>
            <w:r w:rsidRPr="005453D4">
              <w:rPr>
                <w:rFonts w:ascii="Times New Roman" w:hAnsi="Times New Roman"/>
                <w:b/>
                <w:bCs/>
                <w:sz w:val="22"/>
                <w:szCs w:val="22"/>
              </w:rPr>
              <w:t>здоровьесозидание</w:t>
            </w:r>
            <w:proofErr w:type="spellEnd"/>
            <w:r w:rsidRPr="005453D4">
              <w:rPr>
                <w:rFonts w:ascii="Times New Roman" w:hAnsi="Times New Roman"/>
                <w:b/>
                <w:bCs/>
                <w:sz w:val="22"/>
                <w:szCs w:val="22"/>
              </w:rPr>
              <w:t>»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02 5 01 00000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Мероприятия, направленные на формирование здорового образа жизни»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0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02 5 01 20700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02 5 02 00000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Мероприятия, направленные на повышение культуры безопасности, на снижение уровня детского травматизма и смертности несовершеннолетних от управляемых причин»</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02 5 02 20700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02 5 03 00000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Обеспечение деятельности медицинского блока образовательных организаций»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0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02 5 03 20700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lastRenderedPageBreak/>
              <w:t>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02 5 04 00000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proofErr w:type="gramStart"/>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Обеспечение информирования обучающихся о неблагоприятных погодных условиях»</w:t>
            </w:r>
            <w:proofErr w:type="gramEnd"/>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02 5 04 20700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02 5 05 00000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proofErr w:type="gramStart"/>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Организация питания обучающихся в муниципальных общеобразовательных организациях»</w:t>
            </w:r>
            <w:proofErr w:type="gramEnd"/>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Cs/>
                <w:sz w:val="22"/>
                <w:szCs w:val="22"/>
              </w:rPr>
              <w:t xml:space="preserve">02 5 05 </w:t>
            </w:r>
            <w:r w:rsidRPr="005453D4">
              <w:rPr>
                <w:rFonts w:ascii="Times New Roman" w:hAnsi="Times New Roman"/>
                <w:bCs/>
                <w:sz w:val="22"/>
                <w:szCs w:val="22"/>
                <w:lang w:val="en-US"/>
              </w:rPr>
              <w:t>L3040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gramStart"/>
            <w:r w:rsidRPr="005453D4">
              <w:rPr>
                <w:rFonts w:ascii="Times New Roman" w:hAnsi="Times New Roman"/>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02 5 05 84030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8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02 5 05 20700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8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02 6 00 00000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VI</w:t>
            </w:r>
            <w:r w:rsidRPr="005453D4">
              <w:rPr>
                <w:rFonts w:ascii="Times New Roman" w:hAnsi="Times New Roman"/>
                <w:b/>
                <w:bCs/>
                <w:sz w:val="22"/>
                <w:szCs w:val="22"/>
              </w:rPr>
              <w:t xml:space="preserve"> «Молодежная политика»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02 6 01 00000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 xml:space="preserve">Организация и проведение городских мероприятий, направленных на поддержку инициативы, развитие творческого, предпринимательского потенциала,  повышение навыков и компетенций среди молодежи и общественных молодежных организаций. </w:t>
            </w:r>
            <w:proofErr w:type="gramStart"/>
            <w:r w:rsidRPr="005453D4">
              <w:rPr>
                <w:rFonts w:ascii="Times New Roman" w:hAnsi="Times New Roman"/>
                <w:b/>
                <w:i/>
                <w:sz w:val="22"/>
                <w:szCs w:val="22"/>
              </w:rPr>
              <w:t>Награждение молодежи (выплата премий, стипендий, вознаграждений.</w:t>
            </w:r>
            <w:proofErr w:type="gramEnd"/>
            <w:r w:rsidRPr="005453D4">
              <w:rPr>
                <w:rFonts w:ascii="Times New Roman" w:hAnsi="Times New Roman"/>
                <w:b/>
                <w:i/>
                <w:sz w:val="22"/>
                <w:szCs w:val="22"/>
              </w:rPr>
              <w:t xml:space="preserve"> В</w:t>
            </w:r>
            <w:r w:rsidRPr="005453D4">
              <w:rPr>
                <w:rFonts w:ascii="Times New Roman" w:hAnsi="Times New Roman"/>
                <w:b/>
                <w:bCs/>
                <w:i/>
                <w:iCs/>
                <w:sz w:val="22"/>
                <w:szCs w:val="22"/>
              </w:rPr>
              <w:t xml:space="preserve"> том числе с применением механизма инициативного бюджетирования</w:t>
            </w:r>
            <w:r w:rsidRPr="005453D4">
              <w:rPr>
                <w:rFonts w:ascii="Times New Roman" w:hAnsi="Times New Roman"/>
                <w:b/>
                <w:i/>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02 6 01 20700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02 6 02 00000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Организация участия детей и молодежи в возрасте от 14 до 30 лет во всероссийских, окружных молодежных мероприятиях»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0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02 6 02 20700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1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02 6 03 00000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Организация и проведение мероприятий, направленных на формирование системы ценностей и мировоззрения (в том числе направленные на оказание поддержки добровольчеству/</w:t>
            </w:r>
            <w:proofErr w:type="spellStart"/>
            <w:r w:rsidRPr="005453D4">
              <w:rPr>
                <w:rFonts w:ascii="Times New Roman" w:hAnsi="Times New Roman"/>
                <w:b/>
                <w:i/>
                <w:sz w:val="22"/>
                <w:szCs w:val="22"/>
              </w:rPr>
              <w:t>волонтерству</w:t>
            </w:r>
            <w:proofErr w:type="spellEnd"/>
            <w:r w:rsidRPr="005453D4">
              <w:rPr>
                <w:rFonts w:ascii="Times New Roman" w:hAnsi="Times New Roman"/>
                <w:b/>
                <w:i/>
                <w:sz w:val="22"/>
                <w:szCs w:val="22"/>
              </w:rPr>
              <w:t>), культуры безопасности и здорового образа жизни среди молодежи»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02 6 03 20700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02 6 04 00000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Организация деятельности молодежных трудовых отрядов»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02 6 04 20700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79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02 6 05 00000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Расходы на обеспечение деятельности (оказание услуг) муниципального автономного учреждения «Центр молодежных и гражданских инициатив»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02 6 05 00590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highlight w:val="green"/>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0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02 7 00 00000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VII</w:t>
            </w:r>
            <w:r w:rsidRPr="005453D4">
              <w:rPr>
                <w:rFonts w:ascii="Times New Roman" w:hAnsi="Times New Roman"/>
                <w:b/>
                <w:bCs/>
                <w:sz w:val="22"/>
                <w:szCs w:val="22"/>
              </w:rPr>
              <w:t xml:space="preserve"> «Каникулярный отдых»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02 7 01 00000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 xml:space="preserve">Организация работы лагерей с дневным пребыванием детей и </w:t>
            </w:r>
            <w:proofErr w:type="spellStart"/>
            <w:r w:rsidRPr="005453D4">
              <w:rPr>
                <w:rFonts w:ascii="Times New Roman" w:hAnsi="Times New Roman"/>
                <w:b/>
                <w:i/>
                <w:sz w:val="22"/>
                <w:szCs w:val="22"/>
              </w:rPr>
              <w:t>досуговых</w:t>
            </w:r>
            <w:proofErr w:type="spellEnd"/>
            <w:r w:rsidRPr="005453D4">
              <w:rPr>
                <w:rFonts w:ascii="Times New Roman" w:hAnsi="Times New Roman"/>
                <w:b/>
                <w:i/>
                <w:sz w:val="22"/>
                <w:szCs w:val="22"/>
              </w:rPr>
              <w:t xml:space="preserve"> площадок»</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4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02 7 01 20700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02 7 01 82050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7 01 S2050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proofErr w:type="gram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02 7 02 00000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Организация выездного отдыха детей»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lastRenderedPageBreak/>
              <w:t>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02 7 02 20700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02 7 02 84080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Организация и обеспечение отдыха и оздоровления детей, в том числе в этнической среде</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62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03 0 00 00000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Муниципальная программа «Развитие физической культуры, спорта и туризма в городе Урай и укрепление здоровья граждан города Урай» на 2019-2030 годы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4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03 1 00 00000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w:t>
            </w:r>
            <w:r w:rsidRPr="005453D4">
              <w:rPr>
                <w:rFonts w:ascii="Times New Roman" w:hAnsi="Times New Roman"/>
                <w:b/>
                <w:bCs/>
                <w:sz w:val="22"/>
                <w:szCs w:val="22"/>
              </w:rPr>
              <w:t xml:space="preserve"> «Развитие физической культуры и спорта в городе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4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03 1 01 00000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bCs/>
                <w:i/>
                <w:sz w:val="22"/>
                <w:szCs w:val="22"/>
                <w:lang w:eastAsia="en-US"/>
              </w:rPr>
              <w:t>Организация и проведение городских физкультурных, спортивно-массовых и информационных мероприятий, пропагандирующих здоровый образ жизни, а также направленных на популяризацию физической культуры и массового спорта</w:t>
            </w:r>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03 1 01 20700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6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03 1 03 00000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Оказание муниципальных услуг (выполнение работ) в сфере физической культуры и спорта МАУ «СШ «Старт»</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03 1 03 00590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0</w:t>
            </w:r>
            <w:r w:rsidRPr="005453D4">
              <w:rPr>
                <w:rFonts w:ascii="Times New Roman" w:hAnsi="Times New Roman"/>
                <w:bCs/>
                <w:sz w:val="22"/>
                <w:szCs w:val="22"/>
                <w:lang w:val="en-US"/>
              </w:rPr>
              <w:t>3</w:t>
            </w:r>
            <w:r w:rsidRPr="005453D4">
              <w:rPr>
                <w:rFonts w:ascii="Times New Roman" w:hAnsi="Times New Roman"/>
                <w:bCs/>
                <w:sz w:val="22"/>
                <w:szCs w:val="22"/>
              </w:rPr>
              <w:t xml:space="preserve"> 1 0</w:t>
            </w:r>
            <w:r w:rsidRPr="005453D4">
              <w:rPr>
                <w:rFonts w:ascii="Times New Roman" w:hAnsi="Times New Roman"/>
                <w:bCs/>
                <w:sz w:val="22"/>
                <w:szCs w:val="22"/>
                <w:lang w:val="en-US"/>
              </w:rPr>
              <w:t>3</w:t>
            </w:r>
            <w:r w:rsidRPr="005453D4">
              <w:rPr>
                <w:rFonts w:ascii="Times New Roman" w:hAnsi="Times New Roman"/>
                <w:bCs/>
                <w:sz w:val="22"/>
                <w:szCs w:val="22"/>
              </w:rPr>
              <w:t xml:space="preserve"> 82110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0</w:t>
            </w:r>
            <w:r w:rsidRPr="005453D4">
              <w:rPr>
                <w:rFonts w:ascii="Times New Roman" w:hAnsi="Times New Roman"/>
                <w:bCs/>
                <w:sz w:val="22"/>
                <w:szCs w:val="22"/>
                <w:lang w:val="en-US"/>
              </w:rPr>
              <w:t>3</w:t>
            </w:r>
            <w:r w:rsidRPr="005453D4">
              <w:rPr>
                <w:rFonts w:ascii="Times New Roman" w:hAnsi="Times New Roman"/>
                <w:bCs/>
                <w:sz w:val="22"/>
                <w:szCs w:val="22"/>
              </w:rPr>
              <w:t xml:space="preserve"> 1 0</w:t>
            </w:r>
            <w:r w:rsidRPr="005453D4">
              <w:rPr>
                <w:rFonts w:ascii="Times New Roman" w:hAnsi="Times New Roman"/>
                <w:bCs/>
                <w:sz w:val="22"/>
                <w:szCs w:val="22"/>
                <w:lang w:val="en-US"/>
              </w:rPr>
              <w:t>3</w:t>
            </w:r>
            <w:r w:rsidRPr="005453D4">
              <w:rPr>
                <w:rFonts w:ascii="Times New Roman" w:hAnsi="Times New Roman"/>
                <w:bCs/>
                <w:sz w:val="22"/>
                <w:szCs w:val="22"/>
              </w:rPr>
              <w:t xml:space="preserve"> </w:t>
            </w:r>
            <w:r w:rsidRPr="005453D4">
              <w:rPr>
                <w:rFonts w:ascii="Times New Roman" w:hAnsi="Times New Roman"/>
                <w:bCs/>
                <w:sz w:val="22"/>
                <w:szCs w:val="22"/>
                <w:lang w:val="en-US"/>
              </w:rPr>
              <w:t>S</w:t>
            </w:r>
            <w:r w:rsidRPr="005453D4">
              <w:rPr>
                <w:rFonts w:ascii="Times New Roman" w:hAnsi="Times New Roman"/>
                <w:bCs/>
                <w:sz w:val="22"/>
                <w:szCs w:val="22"/>
              </w:rPr>
              <w:t>2110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w:t>
            </w: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03 1 05 00000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bCs/>
                <w:i/>
                <w:sz w:val="22"/>
                <w:szCs w:val="22"/>
                <w:lang w:eastAsia="en-US"/>
              </w:rPr>
              <w:t>Укрепление материально-технической базы спортивных учреждений</w:t>
            </w:r>
            <w:r w:rsidRPr="005453D4">
              <w:rPr>
                <w:rFonts w:ascii="Times New Roman" w:hAnsi="Times New Roman"/>
                <w:b/>
                <w:i/>
                <w:sz w:val="22"/>
                <w:szCs w:val="22"/>
                <w:lang w:eastAsia="en-US"/>
              </w:rPr>
              <w:t>»</w:t>
            </w:r>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03 1 05 20300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наказов избирателей депутатам Думы города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03 1 05 20700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0</w:t>
            </w:r>
            <w:r w:rsidRPr="005453D4">
              <w:rPr>
                <w:rFonts w:ascii="Times New Roman" w:hAnsi="Times New Roman"/>
                <w:bCs/>
                <w:sz w:val="22"/>
                <w:szCs w:val="22"/>
                <w:lang w:val="en-US"/>
              </w:rPr>
              <w:t>3</w:t>
            </w:r>
            <w:r w:rsidRPr="005453D4">
              <w:rPr>
                <w:rFonts w:ascii="Times New Roman" w:hAnsi="Times New Roman"/>
                <w:bCs/>
                <w:sz w:val="22"/>
                <w:szCs w:val="22"/>
              </w:rPr>
              <w:t xml:space="preserve"> 1 05 82110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0</w:t>
            </w:r>
            <w:r w:rsidRPr="005453D4">
              <w:rPr>
                <w:rFonts w:ascii="Times New Roman" w:hAnsi="Times New Roman"/>
                <w:bCs/>
                <w:sz w:val="22"/>
                <w:szCs w:val="22"/>
                <w:lang w:val="en-US"/>
              </w:rPr>
              <w:t>3</w:t>
            </w:r>
            <w:r w:rsidRPr="005453D4">
              <w:rPr>
                <w:rFonts w:ascii="Times New Roman" w:hAnsi="Times New Roman"/>
                <w:bCs/>
                <w:sz w:val="22"/>
                <w:szCs w:val="22"/>
              </w:rPr>
              <w:t xml:space="preserve"> 1 05 </w:t>
            </w:r>
            <w:r w:rsidRPr="005453D4">
              <w:rPr>
                <w:rFonts w:ascii="Times New Roman" w:hAnsi="Times New Roman"/>
                <w:bCs/>
                <w:sz w:val="22"/>
                <w:szCs w:val="22"/>
                <w:lang w:val="en-US"/>
              </w:rPr>
              <w:t>S</w:t>
            </w:r>
            <w:r w:rsidRPr="005453D4">
              <w:rPr>
                <w:rFonts w:ascii="Times New Roman" w:hAnsi="Times New Roman"/>
                <w:bCs/>
                <w:sz w:val="22"/>
                <w:szCs w:val="22"/>
              </w:rPr>
              <w:t>2110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w:t>
            </w: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03 1 06 00000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Развитие сети спортивных объектов шаговой доступности</w:t>
            </w:r>
            <w:r w:rsidRPr="005453D4">
              <w:rPr>
                <w:rFonts w:ascii="Times New Roman" w:hAnsi="Times New Roman"/>
                <w:b/>
                <w:i/>
                <w:sz w:val="22"/>
                <w:szCs w:val="22"/>
                <w:lang w:eastAsia="en-US"/>
              </w:rPr>
              <w:t>»</w:t>
            </w:r>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03 1 06 82130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расходов муниципальных образований по развитию сети спортивных объектов шаговой доступности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 xml:space="preserve">03 1 06 </w:t>
            </w:r>
            <w:r w:rsidRPr="005453D4">
              <w:rPr>
                <w:rFonts w:ascii="Times New Roman" w:hAnsi="Times New Roman"/>
                <w:bCs/>
                <w:sz w:val="22"/>
                <w:szCs w:val="22"/>
                <w:lang w:val="en-US"/>
              </w:rPr>
              <w:t>S</w:t>
            </w:r>
            <w:r w:rsidRPr="005453D4">
              <w:rPr>
                <w:rFonts w:ascii="Times New Roman" w:hAnsi="Times New Roman"/>
                <w:bCs/>
                <w:sz w:val="22"/>
                <w:szCs w:val="22"/>
              </w:rPr>
              <w:t>2130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w:t>
            </w: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расходов муниципальных образований по развитию сети спортивных объектов шаговой доступности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04 0 00 00000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Муниципальная программа «Культура города Урай»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04 1 00 00000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w:t>
            </w:r>
            <w:r w:rsidRPr="005453D4">
              <w:rPr>
                <w:rFonts w:ascii="Times New Roman" w:hAnsi="Times New Roman"/>
                <w:b/>
                <w:bCs/>
                <w:sz w:val="22"/>
                <w:szCs w:val="22"/>
              </w:rPr>
              <w:t xml:space="preserve"> «</w:t>
            </w:r>
            <w:r w:rsidRPr="005453D4">
              <w:rPr>
                <w:rFonts w:ascii="Times New Roman" w:hAnsi="Times New Roman"/>
                <w:b/>
                <w:sz w:val="22"/>
                <w:szCs w:val="22"/>
              </w:rPr>
              <w:t xml:space="preserve">Усовершенствование организационных, </w:t>
            </w:r>
            <w:proofErr w:type="gramStart"/>
            <w:r w:rsidRPr="005453D4">
              <w:rPr>
                <w:rFonts w:ascii="Times New Roman" w:hAnsi="Times New Roman"/>
                <w:b/>
                <w:sz w:val="22"/>
                <w:szCs w:val="22"/>
              </w:rPr>
              <w:t>экономических механизмов</w:t>
            </w:r>
            <w:proofErr w:type="gramEnd"/>
            <w:r w:rsidRPr="005453D4">
              <w:rPr>
                <w:rFonts w:ascii="Times New Roman" w:hAnsi="Times New Roman"/>
                <w:b/>
                <w:sz w:val="22"/>
                <w:szCs w:val="22"/>
              </w:rPr>
              <w:t xml:space="preserve"> развития учреждений культуры и организации дополнительного образования в области искусств</w:t>
            </w:r>
            <w:r w:rsidRPr="005453D4">
              <w:rPr>
                <w:rFonts w:ascii="Times New Roman" w:hAnsi="Times New Roman"/>
                <w:b/>
                <w:b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04 1 01 00000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Развитие библиотечного дела</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04 1 01 20700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lastRenderedPageBreak/>
              <w:t>118.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04 1 01 82520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Развитие сферы культуры в муниципальных образованиях Ханты-Мансийского автономного округа – Югры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04 1 01 S2520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развитие сферы культуры в муниципальных образованиях Ханты-Мансийского автономного округа – Югры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Cs/>
                <w:sz w:val="22"/>
                <w:szCs w:val="22"/>
              </w:rPr>
              <w:t xml:space="preserve">04 1 01 </w:t>
            </w:r>
            <w:r w:rsidRPr="005453D4">
              <w:rPr>
                <w:rFonts w:ascii="Times New Roman" w:hAnsi="Times New Roman"/>
                <w:bCs/>
                <w:sz w:val="22"/>
                <w:szCs w:val="22"/>
                <w:lang w:val="en-US"/>
              </w:rPr>
              <w:t>L</w:t>
            </w:r>
            <w:r w:rsidRPr="005453D4">
              <w:rPr>
                <w:rFonts w:ascii="Times New Roman" w:hAnsi="Times New Roman"/>
                <w:bCs/>
                <w:sz w:val="22"/>
                <w:szCs w:val="22"/>
              </w:rPr>
              <w:t>51</w:t>
            </w:r>
            <w:r w:rsidRPr="005453D4">
              <w:rPr>
                <w:rFonts w:ascii="Times New Roman" w:hAnsi="Times New Roman"/>
                <w:bCs/>
                <w:sz w:val="22"/>
                <w:szCs w:val="22"/>
                <w:lang w:val="en-US"/>
              </w:rPr>
              <w:t>9</w:t>
            </w:r>
            <w:r w:rsidRPr="005453D4">
              <w:rPr>
                <w:rFonts w:ascii="Times New Roman" w:hAnsi="Times New Roman"/>
                <w:bCs/>
                <w:sz w:val="22"/>
                <w:szCs w:val="22"/>
              </w:rPr>
              <w:t>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sz w:val="22"/>
                <w:szCs w:val="22"/>
              </w:rPr>
              <w:t>Государственная поддержка отрасли культуры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04 1 02 00000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Оказание муниципальных услуг (выполнение работ) учреждениями культуры</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04 1 02 00590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04 1 03 00000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Оказание муниципальных услуг (выполнение работ) организацией дополнительного образования в области искусств</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04 1 03 00590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8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04 1 0</w:t>
            </w:r>
            <w:r w:rsidRPr="005453D4">
              <w:rPr>
                <w:rFonts w:ascii="Times New Roman" w:hAnsi="Times New Roman"/>
                <w:b/>
                <w:bCs/>
                <w:i/>
                <w:iCs/>
                <w:sz w:val="22"/>
                <w:szCs w:val="22"/>
                <w:lang w:val="en-US"/>
              </w:rPr>
              <w:t>7</w:t>
            </w:r>
            <w:r w:rsidRPr="005453D4">
              <w:rPr>
                <w:rFonts w:ascii="Times New Roman" w:hAnsi="Times New Roman"/>
                <w:b/>
                <w:bCs/>
                <w:i/>
                <w:iCs/>
                <w:sz w:val="22"/>
                <w:szCs w:val="22"/>
              </w:rPr>
              <w:t xml:space="preserve">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Укрепление материально-технической базы учреждений культуры и организаций дополнительного образования в области искусств</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8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04 1 0</w:t>
            </w:r>
            <w:r w:rsidRPr="005453D4">
              <w:rPr>
                <w:rFonts w:ascii="Times New Roman" w:hAnsi="Times New Roman"/>
                <w:sz w:val="22"/>
                <w:szCs w:val="22"/>
                <w:lang w:val="en-US"/>
              </w:rPr>
              <w:t>7</w:t>
            </w:r>
            <w:r w:rsidRPr="005453D4">
              <w:rPr>
                <w:rFonts w:ascii="Times New Roman" w:hAnsi="Times New Roman"/>
                <w:sz w:val="22"/>
                <w:szCs w:val="22"/>
              </w:rPr>
              <w:t xml:space="preserve"> 20700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8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04 2 00 00000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II</w:t>
            </w:r>
            <w:r w:rsidRPr="005453D4">
              <w:rPr>
                <w:rFonts w:ascii="Times New Roman" w:hAnsi="Times New Roman"/>
                <w:b/>
                <w:bCs/>
                <w:sz w:val="22"/>
                <w:szCs w:val="22"/>
              </w:rPr>
              <w:t xml:space="preserve"> «</w:t>
            </w:r>
            <w:r w:rsidRPr="005453D4">
              <w:rPr>
                <w:rFonts w:ascii="Times New Roman" w:hAnsi="Times New Roman"/>
                <w:b/>
                <w:sz w:val="22"/>
                <w:szCs w:val="22"/>
              </w:rPr>
              <w:t xml:space="preserve">Поддержка творческих и </w:t>
            </w:r>
            <w:proofErr w:type="spellStart"/>
            <w:r w:rsidRPr="005453D4">
              <w:rPr>
                <w:rFonts w:ascii="Times New Roman" w:hAnsi="Times New Roman"/>
                <w:b/>
                <w:sz w:val="22"/>
                <w:szCs w:val="22"/>
              </w:rPr>
              <w:t>социокультурных</w:t>
            </w:r>
            <w:proofErr w:type="spellEnd"/>
            <w:r w:rsidRPr="005453D4">
              <w:rPr>
                <w:rFonts w:ascii="Times New Roman" w:hAnsi="Times New Roman"/>
                <w:b/>
                <w:sz w:val="22"/>
                <w:szCs w:val="22"/>
              </w:rPr>
              <w:t xml:space="preserve"> гражданских инициатив, способствующих самореализации населения. Вовлечение граждан в культурную деятельность</w:t>
            </w:r>
            <w:r w:rsidRPr="005453D4">
              <w:rPr>
                <w:rFonts w:ascii="Times New Roman" w:hAnsi="Times New Roman"/>
                <w:b/>
                <w:b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04 2 01 00000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Стимулирование культурного разнообразия в городе Урай</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04 2 01 20700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04 2 01 20900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мероприятий через инициативные проекты (местные инициативы)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04 2 02 00000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 xml:space="preserve">Реализация </w:t>
            </w:r>
            <w:proofErr w:type="spellStart"/>
            <w:r w:rsidRPr="005453D4">
              <w:rPr>
                <w:rFonts w:ascii="Times New Roman" w:hAnsi="Times New Roman"/>
                <w:b/>
                <w:i/>
                <w:sz w:val="22"/>
                <w:szCs w:val="22"/>
              </w:rPr>
              <w:t>социокультурных</w:t>
            </w:r>
            <w:proofErr w:type="spellEnd"/>
            <w:r w:rsidRPr="005453D4">
              <w:rPr>
                <w:rFonts w:ascii="Times New Roman" w:hAnsi="Times New Roman"/>
                <w:b/>
                <w:i/>
                <w:sz w:val="22"/>
                <w:szCs w:val="22"/>
              </w:rPr>
              <w:t xml:space="preserve"> проектов</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04 2 02 20700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4"/>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07 0 00 00000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Муниципальная программа «Развитие гражданского общества на территории города Урай»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76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07 0 01 00000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«Оказание финансовой поддержки социально ориентированным некоммерческим организациям посредством предоставления субсидий (грантов в форме субсидий)»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3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07 0 01 20700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61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07 0 03 00000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28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07 0 03 20700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53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07 0 04 00000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«Предоставление субсидий ТОС на финансовое обеспечение затрат для осуществления ТОС самостоятельно и под свою ответственность собственных инициатив по вопросам местного значения»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7"/>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07 0 04 20700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913"/>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08 0 00 00000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Муниципальная программа «Улучшение жилищных условий жителей, проживающих на территории муниципального образования город Урай» на 2019-2030 годы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08 0 01 00000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proofErr w:type="gramStart"/>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Приобретение жилых помещений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2 части 2 статьи 49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w:t>
            </w:r>
            <w:r w:rsidRPr="005453D4">
              <w:rPr>
                <w:rFonts w:ascii="Times New Roman" w:hAnsi="Times New Roman"/>
                <w:b/>
                <w:bCs/>
                <w:i/>
                <w:iCs/>
                <w:sz w:val="22"/>
                <w:szCs w:val="22"/>
              </w:rPr>
              <w:t>»</w:t>
            </w:r>
            <w:proofErr w:type="gramEnd"/>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27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08 0 01 82</w:t>
            </w:r>
            <w:r w:rsidRPr="005453D4">
              <w:rPr>
                <w:rFonts w:ascii="Times New Roman" w:hAnsi="Times New Roman"/>
                <w:sz w:val="22"/>
                <w:szCs w:val="22"/>
                <w:lang w:val="en-US"/>
              </w:rPr>
              <w:t>900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Реализация полномочий в области строительства и жилищных отношений </w:t>
            </w:r>
          </w:p>
        </w:tc>
        <w:tc>
          <w:tcPr>
            <w:tcW w:w="1123" w:type="dxa"/>
            <w:tcBorders>
              <w:top w:val="nil"/>
              <w:left w:val="single" w:sz="4" w:space="0" w:color="auto"/>
              <w:bottom w:val="nil"/>
              <w:right w:val="nil"/>
            </w:tcBorders>
            <w:shd w:val="clear" w:color="000000" w:fill="FFFFFF"/>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1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lastRenderedPageBreak/>
              <w:t>143.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08 0 01 S2</w:t>
            </w:r>
            <w:r w:rsidRPr="005453D4">
              <w:rPr>
                <w:rFonts w:ascii="Times New Roman" w:hAnsi="Times New Roman"/>
                <w:sz w:val="22"/>
                <w:szCs w:val="22"/>
                <w:lang w:val="en-US"/>
              </w:rPr>
              <w:t>900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для реализации полномочий в области строительства и жилищных отношений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51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08 0 01 82</w:t>
            </w:r>
            <w:r w:rsidRPr="005453D4">
              <w:rPr>
                <w:rFonts w:ascii="Times New Roman" w:hAnsi="Times New Roman"/>
                <w:sz w:val="22"/>
                <w:szCs w:val="22"/>
                <w:lang w:val="en-US"/>
              </w:rPr>
              <w:t>901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gramStart"/>
            <w:r w:rsidRPr="005453D4">
              <w:rPr>
                <w:rFonts w:ascii="Times New Roman" w:hAnsi="Times New Roman"/>
                <w:sz w:val="22"/>
                <w:szCs w:val="22"/>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w:t>
            </w:r>
            <w:proofErr w:type="gramEnd"/>
            <w:r w:rsidRPr="005453D4">
              <w:rPr>
                <w:rFonts w:ascii="Times New Roman" w:hAnsi="Times New Roman"/>
                <w:sz w:val="22"/>
                <w:szCs w:val="22"/>
              </w:rPr>
              <w:t xml:space="preserve"> жилые помещения, входящие в аварийный жилищный фонд, возмещения за изымаемые жилые помещения)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51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08 0 01 S2</w:t>
            </w:r>
            <w:r w:rsidRPr="005453D4">
              <w:rPr>
                <w:rFonts w:ascii="Times New Roman" w:hAnsi="Times New Roman"/>
                <w:sz w:val="22"/>
                <w:szCs w:val="22"/>
                <w:lang w:val="en-US"/>
              </w:rPr>
              <w:t>901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proofErr w:type="gram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для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w:t>
            </w:r>
            <w:proofErr w:type="gramEnd"/>
            <w:r w:rsidRPr="005453D4">
              <w:rPr>
                <w:rFonts w:ascii="Times New Roman" w:hAnsi="Times New Roman"/>
                <w:sz w:val="22"/>
                <w:szCs w:val="22"/>
              </w:rPr>
              <w:t xml:space="preserve"> выплат гражданам, в чьей собственности находятся жилые помещения, входящие в аварийный жилищный фонд, возмещения за изымаемые жилые помещения)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51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08 0 03 00000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Выплата возмещений за жилые помещения в рамках соглашений, заключенных с собственниками изымаемых жилых помещений</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25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08 0 03 20700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27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bCs/>
                <w:sz w:val="22"/>
                <w:szCs w:val="22"/>
              </w:rPr>
              <w:t xml:space="preserve">08 0 03 </w:t>
            </w:r>
            <w:r w:rsidRPr="005453D4">
              <w:rPr>
                <w:rFonts w:ascii="Times New Roman" w:hAnsi="Times New Roman"/>
                <w:sz w:val="22"/>
                <w:szCs w:val="22"/>
              </w:rPr>
              <w:t>82</w:t>
            </w:r>
            <w:r w:rsidRPr="005453D4">
              <w:rPr>
                <w:rFonts w:ascii="Times New Roman" w:hAnsi="Times New Roman"/>
                <w:sz w:val="22"/>
                <w:szCs w:val="22"/>
                <w:lang w:val="en-US"/>
              </w:rPr>
              <w:t>900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Реализация полномочий в области строительства и жилищных отношений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49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bCs/>
                <w:sz w:val="22"/>
                <w:szCs w:val="22"/>
              </w:rPr>
              <w:t xml:space="preserve">08 0 03 </w:t>
            </w:r>
            <w:r w:rsidRPr="005453D4">
              <w:rPr>
                <w:rFonts w:ascii="Times New Roman" w:hAnsi="Times New Roman"/>
                <w:sz w:val="22"/>
                <w:szCs w:val="22"/>
              </w:rPr>
              <w:t>S2</w:t>
            </w:r>
            <w:r w:rsidRPr="005453D4">
              <w:rPr>
                <w:rFonts w:ascii="Times New Roman" w:hAnsi="Times New Roman"/>
                <w:sz w:val="22"/>
                <w:szCs w:val="22"/>
                <w:lang w:val="en-US"/>
              </w:rPr>
              <w:t>900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для реализации полномочий в области строительства и жилищных отношений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49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08 0 03 82</w:t>
            </w:r>
            <w:r w:rsidRPr="005453D4">
              <w:rPr>
                <w:rFonts w:ascii="Times New Roman" w:hAnsi="Times New Roman"/>
                <w:sz w:val="22"/>
                <w:szCs w:val="22"/>
                <w:lang w:val="en-US"/>
              </w:rPr>
              <w:t>901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gramStart"/>
            <w:r w:rsidRPr="005453D4">
              <w:rPr>
                <w:rFonts w:ascii="Times New Roman" w:hAnsi="Times New Roman"/>
                <w:sz w:val="22"/>
                <w:szCs w:val="22"/>
              </w:rPr>
              <w:t>Реализация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 выплат гражданам, в чьей собственности находятся</w:t>
            </w:r>
            <w:proofErr w:type="gramEnd"/>
            <w:r w:rsidRPr="005453D4">
              <w:rPr>
                <w:rFonts w:ascii="Times New Roman" w:hAnsi="Times New Roman"/>
                <w:sz w:val="22"/>
                <w:szCs w:val="22"/>
              </w:rPr>
              <w:t xml:space="preserve"> жилые помещения, входящие в аварийный жилищный фонд, возмещения за изымаемые жилые помещения)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49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08 0 03 S2</w:t>
            </w:r>
            <w:r w:rsidRPr="005453D4">
              <w:rPr>
                <w:rFonts w:ascii="Times New Roman" w:hAnsi="Times New Roman"/>
                <w:sz w:val="22"/>
                <w:szCs w:val="22"/>
                <w:lang w:val="en-US"/>
              </w:rPr>
              <w:t>901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proofErr w:type="gram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для реализации полномочий в области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и осуществление</w:t>
            </w:r>
            <w:proofErr w:type="gramEnd"/>
            <w:r w:rsidRPr="005453D4">
              <w:rPr>
                <w:rFonts w:ascii="Times New Roman" w:hAnsi="Times New Roman"/>
                <w:sz w:val="22"/>
                <w:szCs w:val="22"/>
              </w:rPr>
              <w:t xml:space="preserve"> выплат гражданам, в чьей собственности находятся жилые помещения, входящие в аварийный жилищный фонд, возмещения за изымаемые жилые помещения)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49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08 0 06 00000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Предоставление молодым семьям социальных выплат в виде субсидий»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26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 xml:space="preserve">08 0 06 </w:t>
            </w:r>
            <w:r w:rsidRPr="005453D4">
              <w:rPr>
                <w:rFonts w:ascii="Times New Roman" w:hAnsi="Times New Roman"/>
                <w:sz w:val="22"/>
                <w:szCs w:val="22"/>
                <w:lang w:val="en-US"/>
              </w:rPr>
              <w:t>L</w:t>
            </w:r>
            <w:r w:rsidRPr="005453D4">
              <w:rPr>
                <w:rFonts w:ascii="Times New Roman" w:hAnsi="Times New Roman"/>
                <w:sz w:val="22"/>
                <w:szCs w:val="22"/>
              </w:rPr>
              <w:t>4970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Реализация мероприятий по обеспечению жильем молодых семей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9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sz w:val="22"/>
                <w:szCs w:val="22"/>
              </w:rPr>
              <w:t>08 0 07 00000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Улучшение жилищных условий ветеранов Великой Отечественной войны и вставших на учет в качестве нуждающихся в жилых помещениях до 01.01.2005 ветеранов боевых действий, инвалидов и семей, имеющих детей-инвалидов»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Cs/>
                <w:sz w:val="22"/>
                <w:szCs w:val="22"/>
              </w:rPr>
              <w:t>08 0 07 51350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highlight w:val="green"/>
              </w:rPr>
            </w:pPr>
            <w:r w:rsidRPr="005453D4">
              <w:rPr>
                <w:rFonts w:ascii="Times New Roman" w:hAnsi="Times New Roman"/>
                <w:sz w:val="22"/>
                <w:szCs w:val="22"/>
              </w:rPr>
              <w:t>156.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lang w:val="en-US"/>
              </w:rPr>
              <w:t xml:space="preserve">08 </w:t>
            </w:r>
            <w:r w:rsidRPr="005453D4">
              <w:rPr>
                <w:rFonts w:ascii="Times New Roman" w:hAnsi="Times New Roman"/>
                <w:bCs/>
                <w:sz w:val="22"/>
                <w:szCs w:val="22"/>
              </w:rPr>
              <w:t xml:space="preserve">0 </w:t>
            </w:r>
            <w:r w:rsidRPr="005453D4">
              <w:rPr>
                <w:rFonts w:ascii="Times New Roman" w:hAnsi="Times New Roman"/>
                <w:bCs/>
                <w:sz w:val="22"/>
                <w:szCs w:val="22"/>
                <w:lang w:val="en-US"/>
              </w:rPr>
              <w:t>0</w:t>
            </w:r>
            <w:r w:rsidRPr="005453D4">
              <w:rPr>
                <w:rFonts w:ascii="Times New Roman" w:hAnsi="Times New Roman"/>
                <w:bCs/>
                <w:sz w:val="22"/>
                <w:szCs w:val="22"/>
              </w:rPr>
              <w:t xml:space="preserve">7 </w:t>
            </w:r>
            <w:r w:rsidRPr="005453D4">
              <w:rPr>
                <w:rFonts w:ascii="Times New Roman" w:hAnsi="Times New Roman"/>
                <w:bCs/>
                <w:sz w:val="22"/>
                <w:szCs w:val="22"/>
                <w:lang w:val="en-US"/>
              </w:rPr>
              <w:t>51760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453D4" w:rsidRPr="005453D4" w:rsidRDefault="005453D4" w:rsidP="005453D4">
            <w:pPr>
              <w:jc w:val="both"/>
              <w:rPr>
                <w:rFonts w:ascii="Times New Roman" w:hAnsi="Times New Roman"/>
                <w:bCs/>
                <w:iCs/>
                <w:sz w:val="22"/>
                <w:szCs w:val="22"/>
              </w:rPr>
            </w:pPr>
            <w:r w:rsidRPr="005453D4">
              <w:rPr>
                <w:rFonts w:ascii="Times New Roman" w:hAnsi="Times New Roman"/>
                <w:bCs/>
                <w:iCs/>
                <w:sz w:val="22"/>
                <w:szCs w:val="22"/>
              </w:rPr>
              <w:t xml:space="preserve">Осуществление полномочий по обеспечению жильем отдельных категорий </w:t>
            </w:r>
            <w:r w:rsidRPr="005453D4">
              <w:rPr>
                <w:rFonts w:ascii="Times New Roman" w:hAnsi="Times New Roman"/>
                <w:bCs/>
                <w:iCs/>
                <w:sz w:val="22"/>
                <w:szCs w:val="22"/>
              </w:rPr>
              <w:lastRenderedPageBreak/>
              <w:t>граждан, установленных Федеральным законом от 24 ноября 1995 года № 181-ФЗ «О социальной защите инвалидов в Российской Федерации»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611"/>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lastRenderedPageBreak/>
              <w:t>157.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14 0 00 00000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 Муниципальная программа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61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14 1 00 00000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w:t>
            </w:r>
            <w:r w:rsidRPr="005453D4">
              <w:rPr>
                <w:rFonts w:ascii="Times New Roman" w:hAnsi="Times New Roman"/>
                <w:b/>
                <w:bCs/>
                <w:sz w:val="22"/>
                <w:szCs w:val="22"/>
              </w:rPr>
              <w:t xml:space="preserve"> «Обеспечение защиты населения и территории муниципального образования город Урай от чрезвычайных ситуаций»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14 1 01 00000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«Проведение ежегодного смотра-конкурса санитарных постов»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14 1 01 20700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1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14 1 02 00000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«Создание, замена резерва средств индивидуальной защиты, хранение резерва материальных ресурсов для ликвидации чрезвычайных ситуаций»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8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14 1 02 20700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1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14 1 03 00000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«Обеспечение деятельности муниципального казенного учреждения «Единая дежурно-диспетчерская служба города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14 1 03 00590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 xml:space="preserve">14 </w:t>
            </w:r>
            <w:r w:rsidRPr="005453D4">
              <w:rPr>
                <w:rFonts w:ascii="Times New Roman" w:hAnsi="Times New Roman"/>
                <w:sz w:val="22"/>
                <w:szCs w:val="22"/>
                <w:lang w:val="en-US"/>
              </w:rPr>
              <w:t>1</w:t>
            </w:r>
            <w:r w:rsidRPr="005453D4">
              <w:rPr>
                <w:rFonts w:ascii="Times New Roman" w:hAnsi="Times New Roman"/>
                <w:sz w:val="22"/>
                <w:szCs w:val="22"/>
              </w:rPr>
              <w:t xml:space="preserve"> 0</w:t>
            </w:r>
            <w:r w:rsidRPr="005453D4">
              <w:rPr>
                <w:rFonts w:ascii="Times New Roman" w:hAnsi="Times New Roman"/>
                <w:sz w:val="22"/>
                <w:szCs w:val="22"/>
                <w:lang w:val="en-US"/>
              </w:rPr>
              <w:t>3</w:t>
            </w:r>
            <w:r w:rsidRPr="005453D4">
              <w:rPr>
                <w:rFonts w:ascii="Times New Roman" w:hAnsi="Times New Roman"/>
                <w:sz w:val="22"/>
                <w:szCs w:val="22"/>
              </w:rPr>
              <w:t xml:space="preserve">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0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14 1 04 00000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«Профилактика инфекционных и паразитарных заболеваний»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Cs/>
                <w:sz w:val="22"/>
                <w:szCs w:val="22"/>
              </w:rPr>
              <w:t>14 1 04 20700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1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14 1 04 84280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Организация осуществления мероприятий по проведению дезинсекции и дератизации </w:t>
            </w:r>
            <w:proofErr w:type="gramStart"/>
            <w:r w:rsidRPr="005453D4">
              <w:rPr>
                <w:rFonts w:ascii="Times New Roman" w:hAnsi="Times New Roman"/>
                <w:sz w:val="22"/>
                <w:szCs w:val="22"/>
              </w:rPr>
              <w:t>в</w:t>
            </w:r>
            <w:proofErr w:type="gramEnd"/>
            <w:r w:rsidRPr="005453D4">
              <w:rPr>
                <w:rFonts w:ascii="Times New Roman" w:hAnsi="Times New Roman"/>
                <w:sz w:val="22"/>
                <w:szCs w:val="22"/>
              </w:rPr>
              <w:t xml:space="preserve"> </w:t>
            </w:r>
            <w:proofErr w:type="gramStart"/>
            <w:r w:rsidRPr="005453D4">
              <w:rPr>
                <w:rFonts w:ascii="Times New Roman" w:hAnsi="Times New Roman"/>
                <w:sz w:val="22"/>
                <w:szCs w:val="22"/>
              </w:rPr>
              <w:t>Ханты-Мансийском</w:t>
            </w:r>
            <w:proofErr w:type="gramEnd"/>
            <w:r w:rsidRPr="005453D4">
              <w:rPr>
                <w:rFonts w:ascii="Times New Roman" w:hAnsi="Times New Roman"/>
                <w:sz w:val="22"/>
                <w:szCs w:val="22"/>
              </w:rPr>
              <w:t xml:space="preserve"> автономном округе – </w:t>
            </w:r>
            <w:proofErr w:type="spellStart"/>
            <w:r w:rsidRPr="005453D4">
              <w:rPr>
                <w:rFonts w:ascii="Times New Roman" w:hAnsi="Times New Roman"/>
                <w:sz w:val="22"/>
                <w:szCs w:val="22"/>
              </w:rPr>
              <w:t>Югре</w:t>
            </w:r>
            <w:proofErr w:type="spellEnd"/>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14 2 00 00000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II</w:t>
            </w:r>
            <w:r w:rsidRPr="005453D4">
              <w:rPr>
                <w:rFonts w:ascii="Times New Roman" w:hAnsi="Times New Roman"/>
                <w:b/>
                <w:bCs/>
                <w:sz w:val="22"/>
                <w:szCs w:val="22"/>
              </w:rPr>
              <w:t xml:space="preserve"> «Укрепление пожарной безопасности в городе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61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14 2 01 00000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«Ведение противопожарной пропаганды среди населения города Урай о соблюдении Правил пожарной безопасности на территории города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14 2 01 20700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0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14 2 02 00000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 xml:space="preserve">Основное мероприятие «Проведение мероприятий, направленных на приобретение знаний и навыков в области пожарной безопасности»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14 2 02 20700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14 2 03 00000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«Проведение мероприятий, направленных на прокладку и содержание проложенных минерализованных полос и противопожарных разрывов»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14 2 03 20700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611"/>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15 0 00 00000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Муниципальная программа «Охрана окружающей среды в границах города Урай»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61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15 0 01 00000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tabs>
                <w:tab w:val="left" w:pos="10440"/>
              </w:tabs>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Санитарная очистка и ликвидация мест несанкционированного размещения отходов на территории города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6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15 0 01 20700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611"/>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18 0 00 00000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Муниципальная программа «Развитие транспортной системы города Урай»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18 1 00 00000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 xml:space="preserve">I </w:t>
            </w:r>
            <w:r w:rsidRPr="005453D4">
              <w:rPr>
                <w:rFonts w:ascii="Times New Roman" w:hAnsi="Times New Roman"/>
                <w:b/>
                <w:bCs/>
                <w:sz w:val="22"/>
                <w:szCs w:val="22"/>
              </w:rPr>
              <w:t>«Дорожное хозяйство»</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5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18 1 01 00000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«Строительство, реконструкция автомобильных дорог»</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8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18 1 01 20700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18 1 02 00000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Капитальный ремонт, ремонт и содержание автомобильных дорог</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18 1 02 20300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На реализацию наказов избирателей депутатам Думы города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lastRenderedPageBreak/>
              <w:t>185.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18 1 02 20700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18 1 03 00000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i/>
                <w:sz w:val="22"/>
                <w:szCs w:val="22"/>
              </w:rPr>
              <w:t>Основное мероприятие «Нормативно-техническое обеспечение дорожной деятельности»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187.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18 1 03 20700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18 2 00 00000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II</w:t>
            </w:r>
            <w:r w:rsidRPr="005453D4">
              <w:rPr>
                <w:rFonts w:ascii="Times New Roman" w:hAnsi="Times New Roman"/>
                <w:b/>
                <w:bCs/>
                <w:sz w:val="22"/>
                <w:szCs w:val="22"/>
              </w:rPr>
              <w:t xml:space="preserve"> «Транспорт»</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1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18 2 01 00000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 xml:space="preserve">Организация транспортного обслуживания населения и юридических лиц при переправлении через грузовую и пассажирскую переправы, организованные через реку Конда в </w:t>
            </w:r>
            <w:proofErr w:type="gramStart"/>
            <w:r w:rsidRPr="005453D4">
              <w:rPr>
                <w:rFonts w:ascii="Times New Roman" w:hAnsi="Times New Roman"/>
                <w:b/>
                <w:i/>
                <w:sz w:val="22"/>
                <w:szCs w:val="22"/>
              </w:rPr>
              <w:t>летний</w:t>
            </w:r>
            <w:proofErr w:type="gramEnd"/>
            <w:r w:rsidRPr="005453D4">
              <w:rPr>
                <w:rFonts w:ascii="Times New Roman" w:hAnsi="Times New Roman"/>
                <w:b/>
                <w:i/>
                <w:sz w:val="22"/>
                <w:szCs w:val="22"/>
              </w:rPr>
              <w:t xml:space="preserve"> и зимний периоды</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18 2 01 20700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18 2 02 00000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«Организация транспортного обслуживания населения на городских автобусных маршрутах»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18 2 02 20700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sz w:val="22"/>
                <w:szCs w:val="22"/>
              </w:rPr>
            </w:pPr>
            <w:r w:rsidRPr="005453D4">
              <w:rPr>
                <w:rFonts w:ascii="Times New Roman" w:hAnsi="Times New Roman"/>
                <w:b/>
                <w:sz w:val="22"/>
                <w:szCs w:val="22"/>
              </w:rPr>
              <w:t>18 3 00 00000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III</w:t>
            </w:r>
            <w:r w:rsidRPr="005453D4">
              <w:rPr>
                <w:rFonts w:ascii="Times New Roman" w:hAnsi="Times New Roman"/>
                <w:b/>
                <w:bCs/>
                <w:sz w:val="22"/>
                <w:szCs w:val="22"/>
              </w:rPr>
              <w:t xml:space="preserve"> «Формирование законопослушного поведения участников дорожного движения»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18 3 04 00000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 xml:space="preserve">Основное мероприятие «Функционирование системы </w:t>
            </w:r>
            <w:proofErr w:type="spellStart"/>
            <w:r w:rsidRPr="005453D4">
              <w:rPr>
                <w:rFonts w:ascii="Times New Roman" w:hAnsi="Times New Roman"/>
                <w:b/>
                <w:i/>
                <w:sz w:val="22"/>
                <w:szCs w:val="22"/>
              </w:rPr>
              <w:t>фотовидеофиксации</w:t>
            </w:r>
            <w:proofErr w:type="spellEnd"/>
            <w:r w:rsidRPr="005453D4">
              <w:rPr>
                <w:rFonts w:ascii="Times New Roman" w:hAnsi="Times New Roman"/>
                <w:b/>
                <w:i/>
                <w:sz w:val="22"/>
                <w:szCs w:val="22"/>
              </w:rPr>
              <w:t xml:space="preserve"> нарушения правил дорожного движения (ПДД)»</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18 3 04 20700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проведение мероприятий муниципальной программы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611"/>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22 0 00 00000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Муниципальная программа «Профилактика правонарушений на территории города Урай» на 2018-2030 годы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22 1 00 00000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sz w:val="22"/>
                <w:szCs w:val="22"/>
                <w:lang w:val="en-US"/>
              </w:rPr>
              <w:t>I</w:t>
            </w:r>
            <w:r w:rsidRPr="005453D4">
              <w:rPr>
                <w:rFonts w:ascii="Times New Roman" w:hAnsi="Times New Roman"/>
                <w:b/>
                <w:sz w:val="22"/>
                <w:szCs w:val="22"/>
              </w:rPr>
              <w:t xml:space="preserve"> «Профилактика правонарушений»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22 1 01 00000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«Создание условий для деятельности народных дружин»</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199.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22 1 01 82300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Создание условий для деятельности народных дружин</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01 S2300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создание условий для деятельности народных дружин</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60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22 1 02 00000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pStyle w:val="ConsPlusNormal"/>
              <w:widowControl/>
              <w:jc w:val="both"/>
              <w:rPr>
                <w:rFonts w:ascii="Times New Roman" w:hAnsi="Times New Roman" w:cs="Times New Roman"/>
                <w:szCs w:val="22"/>
              </w:rPr>
            </w:pPr>
            <w:r w:rsidRPr="005453D4">
              <w:rPr>
                <w:rFonts w:ascii="Times New Roman" w:hAnsi="Times New Roman" w:cs="Times New Roman"/>
                <w:b/>
                <w:i/>
                <w:szCs w:val="22"/>
              </w:rPr>
              <w:t>Основное мероприятие «</w:t>
            </w:r>
            <w:r w:rsidRPr="005453D4">
              <w:rPr>
                <w:rFonts w:ascii="Times New Roman" w:eastAsia="Calibri" w:hAnsi="Times New Roman" w:cs="Times New Roman"/>
                <w:b/>
                <w:i/>
                <w:szCs w:val="22"/>
              </w:rPr>
              <w:t>Обеспечение функционирования и развития систем видеонаблюдения в сфере общественного порядка»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26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22 1 03 00000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w:t>
            </w:r>
            <w:r w:rsidRPr="005453D4">
              <w:rPr>
                <w:rFonts w:ascii="Times New Roman" w:eastAsia="Calibri" w:hAnsi="Times New Roman"/>
                <w:b/>
                <w:i/>
                <w:sz w:val="22"/>
                <w:szCs w:val="22"/>
              </w:rPr>
              <w:t>Осуществление полномочий по созданию и обеспечению деятельности административной комиссии муниципального образования город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22 1 03 84250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49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22 1 04 00000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w:t>
            </w:r>
            <w:r w:rsidRPr="005453D4">
              <w:rPr>
                <w:rFonts w:ascii="Times New Roman" w:eastAsia="Calibri" w:hAnsi="Times New Roman"/>
                <w:b/>
                <w:i/>
                <w:sz w:val="22"/>
                <w:szCs w:val="22"/>
              </w:rPr>
              <w:t>Проведение профилактических мероприятий для несовершеннолетних и молодежи»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22 1 05 00000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w:t>
            </w:r>
            <w:r w:rsidRPr="005453D4">
              <w:rPr>
                <w:rFonts w:ascii="Times New Roman" w:hAnsi="Times New Roman"/>
                <w:b/>
                <w:bCs/>
                <w:i/>
                <w:sz w:val="22"/>
                <w:szCs w:val="22"/>
              </w:rPr>
              <w:t>Изготовление и распространение средств наглядной и печатной агитации, направленных на  профилактику правонарушений»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22 1 05 20700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22 1 06 00000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«Проведение профилактических мероприятий с семьями, находящимися в социально опасном положении»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9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22 1 06 20700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22 1 07 00000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w:t>
            </w:r>
            <w:r w:rsidRPr="005453D4">
              <w:rPr>
                <w:rFonts w:ascii="Times New Roman" w:hAnsi="Times New Roman"/>
                <w:b/>
                <w:bCs/>
                <w:i/>
                <w:sz w:val="22"/>
                <w:szCs w:val="22"/>
              </w:rPr>
              <w:t>Организация дополнительных временных рабочих мест для несовершеннолетних подростков, находящихся в конфликте с законом»</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22 1 07 20700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lastRenderedPageBreak/>
              <w:t>213.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22 1 08 00000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w:t>
            </w:r>
            <w:r w:rsidRPr="005453D4">
              <w:rPr>
                <w:rFonts w:ascii="Times New Roman" w:eastAsia="Calibri" w:hAnsi="Times New Roman"/>
                <w:b/>
                <w:i/>
                <w:sz w:val="22"/>
                <w:szCs w:val="22"/>
              </w:rPr>
              <w:t>Осуществление полномочий по созданию и обеспечению деятельности комиссии по делам несовершеннолетних и защите их прав при администрации города Урай»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55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22 1 08 84270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41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22 1 11 00000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i/>
                <w:sz w:val="22"/>
                <w:szCs w:val="22"/>
              </w:rPr>
              <w:t>Основное мероприятие «</w:t>
            </w:r>
            <w:r w:rsidRPr="005453D4">
              <w:rPr>
                <w:rFonts w:ascii="Times New Roman" w:hAnsi="Times New Roman"/>
                <w:b/>
                <w:bCs/>
                <w:i/>
                <w:spacing w:val="-1"/>
                <w:sz w:val="22"/>
                <w:szCs w:val="22"/>
              </w:rPr>
              <w:t>Повышение профессионального уровня (семинары, курсы повышения квалификации) муниципальных служащих, работников образовательных организаций, учреждений культуры, спорта, социальной и молодежной политики в сфере профилактики правонарушений</w:t>
            </w:r>
            <w:r w:rsidRPr="005453D4">
              <w:rPr>
                <w:rFonts w:ascii="Times New Roman" w:hAnsi="Times New Roman"/>
                <w:b/>
                <w:bCs/>
                <w:i/>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7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22 1 11 20700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55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22 2 00 00000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hyperlink r:id="rId9" w:history="1">
              <w:r w:rsidRPr="005453D4">
                <w:rPr>
                  <w:rFonts w:ascii="Times New Roman" w:hAnsi="Times New Roman"/>
                  <w:b/>
                  <w:sz w:val="22"/>
                  <w:szCs w:val="22"/>
                </w:rPr>
                <w:t>II</w:t>
              </w:r>
            </w:hyperlink>
            <w:r w:rsidRPr="005453D4">
              <w:rPr>
                <w:rFonts w:ascii="Times New Roman" w:hAnsi="Times New Roman"/>
                <w:b/>
                <w:sz w:val="22"/>
                <w:szCs w:val="22"/>
              </w:rPr>
              <w:t xml:space="preserve"> «Профилактика незаконного оборота и потребления наркотических средств и психотропных веществ»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55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i/>
                <w:sz w:val="22"/>
                <w:szCs w:val="22"/>
              </w:rPr>
            </w:pPr>
            <w:r w:rsidRPr="005453D4">
              <w:rPr>
                <w:rFonts w:ascii="Times New Roman" w:hAnsi="Times New Roman"/>
                <w:b/>
                <w:bCs/>
                <w:i/>
                <w:sz w:val="22"/>
                <w:szCs w:val="22"/>
              </w:rPr>
              <w:t>22 2 01 00000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i/>
                <w:sz w:val="22"/>
                <w:szCs w:val="22"/>
              </w:rPr>
            </w:pPr>
            <w:r w:rsidRPr="005453D4">
              <w:rPr>
                <w:rFonts w:ascii="Times New Roman" w:hAnsi="Times New Roman"/>
                <w:b/>
                <w:i/>
                <w:sz w:val="22"/>
                <w:szCs w:val="22"/>
              </w:rPr>
              <w:t xml:space="preserve">Основное мероприятие «Проведение мероприятий, направленных на формирование негативного отношения к незаконному обороту и потреблению наркотиков, пропаганду здорового образа жизни, изготовление </w:t>
            </w:r>
            <w:proofErr w:type="spellStart"/>
            <w:r w:rsidRPr="005453D4">
              <w:rPr>
                <w:rFonts w:ascii="Times New Roman" w:hAnsi="Times New Roman"/>
                <w:b/>
                <w:i/>
                <w:sz w:val="22"/>
                <w:szCs w:val="22"/>
              </w:rPr>
              <w:t>антинаркотической</w:t>
            </w:r>
            <w:proofErr w:type="spellEnd"/>
            <w:r w:rsidRPr="005453D4">
              <w:rPr>
                <w:rFonts w:ascii="Times New Roman" w:hAnsi="Times New Roman"/>
                <w:b/>
                <w:i/>
                <w:sz w:val="22"/>
                <w:szCs w:val="22"/>
              </w:rPr>
              <w:t xml:space="preserve"> атрибутики, рекламы, социальных роликов</w:t>
            </w:r>
            <w:r w:rsidRPr="005453D4">
              <w:rPr>
                <w:rFonts w:ascii="Times New Roman" w:eastAsia="Calibri" w:hAnsi="Times New Roman"/>
                <w:b/>
                <w:i/>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22 2 01 20700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i/>
                <w:sz w:val="22"/>
                <w:szCs w:val="22"/>
              </w:rPr>
            </w:pPr>
            <w:r w:rsidRPr="005453D4">
              <w:rPr>
                <w:rFonts w:ascii="Times New Roman" w:hAnsi="Times New Roman"/>
                <w:b/>
                <w:bCs/>
                <w:i/>
                <w:sz w:val="22"/>
                <w:szCs w:val="22"/>
              </w:rPr>
              <w:t>22 2 02 00000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i/>
                <w:sz w:val="22"/>
                <w:szCs w:val="22"/>
              </w:rPr>
            </w:pPr>
            <w:r w:rsidRPr="005453D4">
              <w:rPr>
                <w:rFonts w:ascii="Times New Roman" w:hAnsi="Times New Roman"/>
                <w:b/>
                <w:i/>
                <w:sz w:val="22"/>
                <w:szCs w:val="22"/>
              </w:rPr>
              <w:t>Основное мероприятие «Организация деятельности молодёжного волонтёрского движения города  Урай по пропаганде здорового образа жизни</w:t>
            </w:r>
            <w:r w:rsidRPr="005453D4">
              <w:rPr>
                <w:rFonts w:ascii="Times New Roman" w:eastAsia="Calibri" w:hAnsi="Times New Roman"/>
                <w:b/>
                <w:i/>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22 2 02 20700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i/>
                <w:sz w:val="22"/>
                <w:szCs w:val="22"/>
              </w:rPr>
            </w:pPr>
            <w:r w:rsidRPr="005453D4">
              <w:rPr>
                <w:rFonts w:ascii="Times New Roman" w:hAnsi="Times New Roman"/>
                <w:b/>
                <w:bCs/>
                <w:i/>
                <w:sz w:val="22"/>
                <w:szCs w:val="22"/>
              </w:rPr>
              <w:t>22 2 05 00000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i/>
                <w:sz w:val="22"/>
                <w:szCs w:val="22"/>
              </w:rPr>
            </w:pPr>
            <w:r w:rsidRPr="005453D4">
              <w:rPr>
                <w:rFonts w:ascii="Times New Roman" w:hAnsi="Times New Roman"/>
                <w:b/>
                <w:i/>
                <w:sz w:val="22"/>
                <w:szCs w:val="22"/>
              </w:rPr>
              <w:t xml:space="preserve">Основное мероприятие «Повышение профессионального уровня (семинары, курсы повышения квалификации) </w:t>
            </w:r>
            <w:r w:rsidRPr="005453D4">
              <w:rPr>
                <w:rFonts w:ascii="Times New Roman" w:hAnsi="Times New Roman"/>
                <w:b/>
                <w:bCs/>
                <w:i/>
                <w:spacing w:val="-1"/>
                <w:sz w:val="22"/>
                <w:szCs w:val="22"/>
              </w:rPr>
              <w:t xml:space="preserve">муниципальных служащих, </w:t>
            </w:r>
            <w:r w:rsidRPr="005453D4">
              <w:rPr>
                <w:rFonts w:ascii="Times New Roman" w:hAnsi="Times New Roman"/>
                <w:b/>
                <w:i/>
                <w:sz w:val="22"/>
                <w:szCs w:val="22"/>
              </w:rPr>
              <w:t>работников образовательных организаций, учреждений культуры, спорта, социальной и молодежной политики в сфере профилактики употребления наркотических и (или) психотропных веществ</w:t>
            </w:r>
            <w:r w:rsidRPr="005453D4">
              <w:rPr>
                <w:rFonts w:ascii="Times New Roman" w:eastAsia="Calibri" w:hAnsi="Times New Roman"/>
                <w:b/>
                <w:i/>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22 2 05 20700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22 3 00 00000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sz w:val="22"/>
                <w:szCs w:val="22"/>
                <w:lang w:val="en-US"/>
              </w:rPr>
              <w:t>III</w:t>
            </w:r>
            <w:r w:rsidRPr="005453D4">
              <w:rPr>
                <w:rFonts w:ascii="Times New Roman" w:hAnsi="Times New Roman"/>
                <w:b/>
                <w:sz w:val="22"/>
                <w:szCs w:val="22"/>
              </w:rPr>
              <w:t xml:space="preserve"> «Участие в профилактике терроризма, а также минимизации и (или) ликвидации последствий проявлений терроризма»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bCs/>
                <w:i/>
                <w:sz w:val="22"/>
                <w:szCs w:val="22"/>
              </w:rPr>
              <w:t>22 3 01 00000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«Организация и проведение мероприятий, посвященных «Дню солидарности в борьбе с терроризмом»</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22 3 01 20700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bCs/>
                <w:i/>
                <w:sz w:val="22"/>
                <w:szCs w:val="22"/>
              </w:rPr>
              <w:t>22 3 04 00000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«Приобретение</w:t>
            </w:r>
            <w:r w:rsidRPr="005453D4">
              <w:rPr>
                <w:rFonts w:ascii="Times New Roman" w:hAnsi="Times New Roman"/>
                <w:bCs/>
                <w:sz w:val="22"/>
                <w:szCs w:val="22"/>
              </w:rPr>
              <w:t xml:space="preserve"> </w:t>
            </w:r>
            <w:r w:rsidRPr="005453D4">
              <w:rPr>
                <w:rFonts w:ascii="Times New Roman" w:hAnsi="Times New Roman"/>
                <w:b/>
                <w:bCs/>
                <w:i/>
                <w:sz w:val="22"/>
                <w:szCs w:val="22"/>
              </w:rPr>
              <w:t>и установка</w:t>
            </w:r>
            <w:r w:rsidRPr="005453D4">
              <w:rPr>
                <w:rFonts w:ascii="Times New Roman" w:hAnsi="Times New Roman"/>
                <w:b/>
                <w:i/>
                <w:sz w:val="22"/>
                <w:szCs w:val="22"/>
              </w:rPr>
              <w:t xml:space="preserve"> инженерно-технических средств обеспечения безопасности и антитеррористической защищенности для муниципальных объектов города Урай (стационарные и ручные </w:t>
            </w:r>
            <w:proofErr w:type="spellStart"/>
            <w:r w:rsidRPr="005453D4">
              <w:rPr>
                <w:rFonts w:ascii="Times New Roman" w:hAnsi="Times New Roman"/>
                <w:b/>
                <w:i/>
                <w:sz w:val="22"/>
                <w:szCs w:val="22"/>
              </w:rPr>
              <w:t>металлодетекторы</w:t>
            </w:r>
            <w:proofErr w:type="spellEnd"/>
            <w:r w:rsidRPr="005453D4">
              <w:rPr>
                <w:rFonts w:ascii="Times New Roman" w:hAnsi="Times New Roman"/>
                <w:b/>
                <w:i/>
                <w:sz w:val="22"/>
                <w:szCs w:val="22"/>
              </w:rPr>
              <w:t>, барьеры безопасности и т.д.)»</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22 3 04 20700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22 4 00 00000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sz w:val="22"/>
                <w:szCs w:val="22"/>
                <w:lang w:val="en-US"/>
              </w:rPr>
              <w:t>IV</w:t>
            </w:r>
            <w:r w:rsidRPr="005453D4">
              <w:rPr>
                <w:rFonts w:ascii="Times New Roman" w:hAnsi="Times New Roman"/>
                <w:b/>
                <w:sz w:val="22"/>
                <w:szCs w:val="22"/>
              </w:rPr>
              <w:t xml:space="preserve"> «Участие в профилактике экстремизма, а также минимизации и (или) ликвидации последствий проявлений экстремизма»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bCs/>
                <w:i/>
                <w:sz w:val="22"/>
                <w:szCs w:val="22"/>
              </w:rPr>
              <w:t>22 4 01 00000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pStyle w:val="ConsPlusNormal"/>
              <w:jc w:val="both"/>
              <w:rPr>
                <w:rFonts w:ascii="Times New Roman" w:hAnsi="Times New Roman" w:cs="Times New Roman"/>
                <w:b/>
                <w:i/>
                <w:szCs w:val="22"/>
              </w:rPr>
            </w:pPr>
            <w:r w:rsidRPr="005453D4">
              <w:rPr>
                <w:rFonts w:ascii="Times New Roman" w:hAnsi="Times New Roman" w:cs="Times New Roman"/>
                <w:b/>
                <w:i/>
                <w:szCs w:val="22"/>
              </w:rPr>
              <w:t>Основное мероприятие «Обеспечение эффективного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8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 xml:space="preserve">22 </w:t>
            </w:r>
            <w:r w:rsidRPr="005453D4">
              <w:rPr>
                <w:rFonts w:ascii="Times New Roman" w:hAnsi="Times New Roman"/>
                <w:sz w:val="22"/>
                <w:szCs w:val="22"/>
                <w:lang w:val="en-US"/>
              </w:rPr>
              <w:t>4</w:t>
            </w:r>
            <w:r w:rsidRPr="005453D4">
              <w:rPr>
                <w:rFonts w:ascii="Times New Roman" w:hAnsi="Times New Roman"/>
                <w:sz w:val="22"/>
                <w:szCs w:val="22"/>
              </w:rPr>
              <w:t xml:space="preserve">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bCs/>
                <w:i/>
                <w:sz w:val="22"/>
                <w:szCs w:val="22"/>
              </w:rPr>
              <w:t>22 4 0</w:t>
            </w:r>
            <w:r w:rsidRPr="005453D4">
              <w:rPr>
                <w:rFonts w:ascii="Times New Roman" w:hAnsi="Times New Roman"/>
                <w:b/>
                <w:bCs/>
                <w:i/>
                <w:sz w:val="22"/>
                <w:szCs w:val="22"/>
                <w:lang w:val="en-US"/>
              </w:rPr>
              <w:t>4</w:t>
            </w:r>
            <w:r w:rsidRPr="005453D4">
              <w:rPr>
                <w:rFonts w:ascii="Times New Roman" w:hAnsi="Times New Roman"/>
                <w:b/>
                <w:bCs/>
                <w:i/>
                <w:sz w:val="22"/>
                <w:szCs w:val="22"/>
              </w:rPr>
              <w:t xml:space="preserve">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gramStart"/>
            <w:r w:rsidRPr="005453D4">
              <w:rPr>
                <w:rFonts w:ascii="Times New Roman" w:hAnsi="Times New Roman"/>
                <w:b/>
                <w:i/>
                <w:sz w:val="22"/>
                <w:szCs w:val="22"/>
              </w:rPr>
              <w:t xml:space="preserve">Основное мероприятие «Проведение в </w:t>
            </w:r>
            <w:r w:rsidRPr="005453D4">
              <w:rPr>
                <w:rFonts w:ascii="Times New Roman" w:hAnsi="Times New Roman"/>
                <w:b/>
                <w:bCs/>
                <w:i/>
                <w:spacing w:val="-1"/>
                <w:sz w:val="22"/>
                <w:szCs w:val="22"/>
              </w:rPr>
              <w:t>образовательных организациях мероприятий (беседы, лекции, круглые столы,  конкурсы, издание информационных буклетов)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в т.ч. противодействию</w:t>
            </w:r>
            <w:r w:rsidRPr="005453D4">
              <w:rPr>
                <w:rFonts w:ascii="Times New Roman" w:hAnsi="Times New Roman"/>
                <w:b/>
                <w:i/>
                <w:sz w:val="22"/>
                <w:szCs w:val="22"/>
              </w:rPr>
              <w:t xml:space="preserve"> националистическому и религиозному экстремизму»</w:t>
            </w:r>
            <w:proofErr w:type="gramEnd"/>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lastRenderedPageBreak/>
              <w:t>233.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 xml:space="preserve">22 </w:t>
            </w:r>
            <w:r w:rsidRPr="005453D4">
              <w:rPr>
                <w:rFonts w:ascii="Times New Roman" w:hAnsi="Times New Roman"/>
                <w:sz w:val="22"/>
                <w:szCs w:val="22"/>
                <w:lang w:val="en-US"/>
              </w:rPr>
              <w:t>4</w:t>
            </w:r>
            <w:r w:rsidRPr="005453D4">
              <w:rPr>
                <w:rFonts w:ascii="Times New Roman" w:hAnsi="Times New Roman"/>
                <w:sz w:val="22"/>
                <w:szCs w:val="22"/>
              </w:rPr>
              <w:t xml:space="preserve"> 0</w:t>
            </w:r>
            <w:r w:rsidRPr="005453D4">
              <w:rPr>
                <w:rFonts w:ascii="Times New Roman" w:hAnsi="Times New Roman"/>
                <w:sz w:val="22"/>
                <w:szCs w:val="22"/>
                <w:lang w:val="en-US"/>
              </w:rPr>
              <w:t>4</w:t>
            </w:r>
            <w:r w:rsidRPr="005453D4">
              <w:rPr>
                <w:rFonts w:ascii="Times New Roman" w:hAnsi="Times New Roman"/>
                <w:sz w:val="22"/>
                <w:szCs w:val="22"/>
              </w:rPr>
              <w:t xml:space="preserve">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104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bCs/>
                <w:i/>
                <w:sz w:val="22"/>
                <w:szCs w:val="22"/>
              </w:rPr>
              <w:t>22 4 0</w:t>
            </w:r>
            <w:r w:rsidRPr="005453D4">
              <w:rPr>
                <w:rFonts w:ascii="Times New Roman" w:hAnsi="Times New Roman"/>
                <w:b/>
                <w:bCs/>
                <w:i/>
                <w:sz w:val="22"/>
                <w:szCs w:val="22"/>
                <w:lang w:val="en-US"/>
              </w:rPr>
              <w:t>6</w:t>
            </w:r>
            <w:r w:rsidRPr="005453D4">
              <w:rPr>
                <w:rFonts w:ascii="Times New Roman" w:hAnsi="Times New Roman"/>
                <w:b/>
                <w:bCs/>
                <w:i/>
                <w:sz w:val="22"/>
                <w:szCs w:val="22"/>
              </w:rPr>
              <w:t xml:space="preserve">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w:t>
            </w:r>
            <w:r w:rsidRPr="005453D4">
              <w:rPr>
                <w:rFonts w:ascii="Times New Roman" w:hAnsi="Times New Roman"/>
                <w:b/>
                <w:bCs/>
                <w:i/>
                <w:spacing w:val="-1"/>
                <w:sz w:val="22"/>
                <w:szCs w:val="22"/>
              </w:rPr>
              <w:t>Повышение профессионального уровня  муниципальных служащих, работников образовательных организаций, учреждений культуры, спорта, социальной и молодежной политики в сфере профилактики экстремизма, внедрение и использование новых методик, направленных на профилактику экстремизма</w:t>
            </w:r>
            <w:r w:rsidRPr="005453D4">
              <w:rPr>
                <w:rFonts w:ascii="Times New Roman" w:hAnsi="Times New Roman"/>
                <w:b/>
                <w:i/>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 xml:space="preserve">22 </w:t>
            </w:r>
            <w:r w:rsidRPr="005453D4">
              <w:rPr>
                <w:rFonts w:ascii="Times New Roman" w:hAnsi="Times New Roman"/>
                <w:sz w:val="22"/>
                <w:szCs w:val="22"/>
                <w:lang w:val="en-US"/>
              </w:rPr>
              <w:t>4</w:t>
            </w:r>
            <w:r w:rsidRPr="005453D4">
              <w:rPr>
                <w:rFonts w:ascii="Times New Roman" w:hAnsi="Times New Roman"/>
                <w:sz w:val="22"/>
                <w:szCs w:val="22"/>
              </w:rPr>
              <w:t xml:space="preserve"> 0</w:t>
            </w:r>
            <w:r w:rsidRPr="005453D4">
              <w:rPr>
                <w:rFonts w:ascii="Times New Roman" w:hAnsi="Times New Roman"/>
                <w:sz w:val="22"/>
                <w:szCs w:val="22"/>
                <w:lang w:val="en-US"/>
              </w:rPr>
              <w:t>6</w:t>
            </w:r>
            <w:r w:rsidRPr="005453D4">
              <w:rPr>
                <w:rFonts w:ascii="Times New Roman" w:hAnsi="Times New Roman"/>
                <w:sz w:val="22"/>
                <w:szCs w:val="22"/>
              </w:rPr>
              <w:t xml:space="preserve">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2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bCs/>
                <w:i/>
                <w:sz w:val="22"/>
                <w:szCs w:val="22"/>
              </w:rPr>
              <w:t>22 4 0</w:t>
            </w:r>
            <w:r w:rsidRPr="005453D4">
              <w:rPr>
                <w:rFonts w:ascii="Times New Roman" w:hAnsi="Times New Roman"/>
                <w:b/>
                <w:bCs/>
                <w:i/>
                <w:sz w:val="22"/>
                <w:szCs w:val="22"/>
                <w:lang w:val="en-US"/>
              </w:rPr>
              <w:t>7</w:t>
            </w:r>
            <w:r w:rsidRPr="005453D4">
              <w:rPr>
                <w:rFonts w:ascii="Times New Roman" w:hAnsi="Times New Roman"/>
                <w:b/>
                <w:bCs/>
                <w:i/>
                <w:sz w:val="22"/>
                <w:szCs w:val="22"/>
              </w:rPr>
              <w:t xml:space="preserve">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«Организация и проведение мероприятий, посвященных «Декаде профилактики экстремизма»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 xml:space="preserve">22 </w:t>
            </w:r>
            <w:r w:rsidRPr="005453D4">
              <w:rPr>
                <w:rFonts w:ascii="Times New Roman" w:hAnsi="Times New Roman"/>
                <w:sz w:val="22"/>
                <w:szCs w:val="22"/>
                <w:lang w:val="en-US"/>
              </w:rPr>
              <w:t>4</w:t>
            </w:r>
            <w:r w:rsidRPr="005453D4">
              <w:rPr>
                <w:rFonts w:ascii="Times New Roman" w:hAnsi="Times New Roman"/>
                <w:sz w:val="22"/>
                <w:szCs w:val="22"/>
              </w:rPr>
              <w:t xml:space="preserve"> 0</w:t>
            </w:r>
            <w:r w:rsidRPr="005453D4">
              <w:rPr>
                <w:rFonts w:ascii="Times New Roman" w:hAnsi="Times New Roman"/>
                <w:sz w:val="22"/>
                <w:szCs w:val="22"/>
                <w:lang w:val="en-US"/>
              </w:rPr>
              <w:t>7</w:t>
            </w:r>
            <w:r w:rsidRPr="005453D4">
              <w:rPr>
                <w:rFonts w:ascii="Times New Roman" w:hAnsi="Times New Roman"/>
                <w:sz w:val="22"/>
                <w:szCs w:val="22"/>
              </w:rPr>
              <w:t xml:space="preserve">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 xml:space="preserve">22 </w:t>
            </w:r>
            <w:r w:rsidRPr="005453D4">
              <w:rPr>
                <w:rFonts w:ascii="Times New Roman" w:hAnsi="Times New Roman"/>
                <w:b/>
                <w:bCs/>
                <w:sz w:val="22"/>
                <w:szCs w:val="22"/>
                <w:lang w:val="en-US"/>
              </w:rPr>
              <w:t>5</w:t>
            </w:r>
            <w:r w:rsidRPr="005453D4">
              <w:rPr>
                <w:rFonts w:ascii="Times New Roman" w:hAnsi="Times New Roman"/>
                <w:b/>
                <w:bCs/>
                <w:sz w:val="22"/>
                <w:szCs w:val="22"/>
              </w:rPr>
              <w:t xml:space="preserve">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sz w:val="22"/>
                <w:szCs w:val="22"/>
                <w:lang w:val="en-US"/>
              </w:rPr>
              <w:t>V</w:t>
            </w:r>
            <w:r w:rsidRPr="005453D4">
              <w:rPr>
                <w:rFonts w:ascii="Times New Roman" w:hAnsi="Times New Roman"/>
                <w:b/>
                <w:sz w:val="22"/>
                <w:szCs w:val="22"/>
              </w:rPr>
              <w:t xml:space="preserve">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Урай,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 xml:space="preserve">22 </w:t>
            </w:r>
            <w:r w:rsidRPr="005453D4">
              <w:rPr>
                <w:rFonts w:ascii="Times New Roman" w:hAnsi="Times New Roman"/>
                <w:b/>
                <w:i/>
                <w:sz w:val="22"/>
                <w:szCs w:val="22"/>
                <w:lang w:val="en-US"/>
              </w:rPr>
              <w:t>5</w:t>
            </w:r>
            <w:r w:rsidRPr="005453D4">
              <w:rPr>
                <w:rFonts w:ascii="Times New Roman" w:hAnsi="Times New Roman"/>
                <w:b/>
                <w:i/>
                <w:sz w:val="22"/>
                <w:szCs w:val="22"/>
              </w:rPr>
              <w:t xml:space="preserve"> 0</w:t>
            </w:r>
            <w:r w:rsidRPr="005453D4">
              <w:rPr>
                <w:rFonts w:ascii="Times New Roman" w:hAnsi="Times New Roman"/>
                <w:b/>
                <w:i/>
                <w:sz w:val="22"/>
                <w:szCs w:val="22"/>
                <w:lang w:val="en-US"/>
              </w:rPr>
              <w:t>1</w:t>
            </w:r>
            <w:r w:rsidRPr="005453D4">
              <w:rPr>
                <w:rFonts w:ascii="Times New Roman" w:hAnsi="Times New Roman"/>
                <w:b/>
                <w:i/>
                <w:sz w:val="22"/>
                <w:szCs w:val="22"/>
              </w:rPr>
              <w:t xml:space="preserve"> </w:t>
            </w:r>
            <w:r w:rsidRPr="005453D4">
              <w:rPr>
                <w:rFonts w:ascii="Times New Roman" w:hAnsi="Times New Roman"/>
                <w:b/>
                <w:i/>
                <w:sz w:val="22"/>
                <w:szCs w:val="22"/>
                <w:lang w:val="en-US"/>
              </w:rPr>
              <w:t>000</w:t>
            </w:r>
            <w:r w:rsidRPr="005453D4">
              <w:rPr>
                <w:rFonts w:ascii="Times New Roman" w:hAnsi="Times New Roman"/>
                <w:b/>
                <w:i/>
                <w:sz w:val="22"/>
                <w:szCs w:val="22"/>
              </w:rPr>
              <w:t>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22 5 01 20700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 xml:space="preserve">22 </w:t>
            </w:r>
            <w:r w:rsidRPr="005453D4">
              <w:rPr>
                <w:rFonts w:ascii="Times New Roman" w:hAnsi="Times New Roman"/>
                <w:b/>
                <w:i/>
                <w:sz w:val="22"/>
                <w:szCs w:val="22"/>
                <w:lang w:val="en-US"/>
              </w:rPr>
              <w:t>5</w:t>
            </w:r>
            <w:r w:rsidRPr="005453D4">
              <w:rPr>
                <w:rFonts w:ascii="Times New Roman" w:hAnsi="Times New Roman"/>
                <w:b/>
                <w:i/>
                <w:sz w:val="22"/>
                <w:szCs w:val="22"/>
              </w:rPr>
              <w:t xml:space="preserve"> 04 </w:t>
            </w:r>
            <w:r w:rsidRPr="005453D4">
              <w:rPr>
                <w:rFonts w:ascii="Times New Roman" w:hAnsi="Times New Roman"/>
                <w:b/>
                <w:i/>
                <w:sz w:val="22"/>
                <w:szCs w:val="22"/>
                <w:lang w:val="en-US"/>
              </w:rPr>
              <w:t>000</w:t>
            </w:r>
            <w:r w:rsidRPr="005453D4">
              <w:rPr>
                <w:rFonts w:ascii="Times New Roman" w:hAnsi="Times New Roman"/>
                <w:b/>
                <w:i/>
                <w:sz w:val="22"/>
                <w:szCs w:val="22"/>
              </w:rPr>
              <w:t>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«Развитие кадрового потенциала в сфере межнациональных (межэтнических) отношений, профилактики экстремизма»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22 5 04 20700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 xml:space="preserve">22 </w:t>
            </w:r>
            <w:r w:rsidRPr="005453D4">
              <w:rPr>
                <w:rFonts w:ascii="Times New Roman" w:hAnsi="Times New Roman"/>
                <w:b/>
                <w:i/>
                <w:sz w:val="22"/>
                <w:szCs w:val="22"/>
                <w:lang w:val="en-US"/>
              </w:rPr>
              <w:t>5</w:t>
            </w:r>
            <w:r w:rsidRPr="005453D4">
              <w:rPr>
                <w:rFonts w:ascii="Times New Roman" w:hAnsi="Times New Roman"/>
                <w:b/>
                <w:i/>
                <w:sz w:val="22"/>
                <w:szCs w:val="22"/>
              </w:rPr>
              <w:t xml:space="preserve"> 0</w:t>
            </w:r>
            <w:r w:rsidRPr="005453D4">
              <w:rPr>
                <w:rFonts w:ascii="Times New Roman" w:hAnsi="Times New Roman"/>
                <w:b/>
                <w:i/>
                <w:sz w:val="22"/>
                <w:szCs w:val="22"/>
                <w:lang w:val="en-US"/>
              </w:rPr>
              <w:t>7</w:t>
            </w:r>
            <w:r w:rsidRPr="005453D4">
              <w:rPr>
                <w:rFonts w:ascii="Times New Roman" w:hAnsi="Times New Roman"/>
                <w:b/>
                <w:i/>
                <w:sz w:val="22"/>
                <w:szCs w:val="22"/>
              </w:rPr>
              <w:t xml:space="preserve"> </w:t>
            </w:r>
            <w:r w:rsidRPr="005453D4">
              <w:rPr>
                <w:rFonts w:ascii="Times New Roman" w:hAnsi="Times New Roman"/>
                <w:b/>
                <w:i/>
                <w:sz w:val="22"/>
                <w:szCs w:val="22"/>
                <w:lang w:val="en-US"/>
              </w:rPr>
              <w:t>000</w:t>
            </w:r>
            <w:r w:rsidRPr="005453D4">
              <w:rPr>
                <w:rFonts w:ascii="Times New Roman" w:hAnsi="Times New Roman"/>
                <w:b/>
                <w:i/>
                <w:sz w:val="22"/>
                <w:szCs w:val="22"/>
              </w:rPr>
              <w:t>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w:t>
            </w:r>
            <w:r w:rsidRPr="005453D4">
              <w:rPr>
                <w:rFonts w:ascii="Times New Roman" w:hAnsi="Times New Roman"/>
                <w:b/>
                <w:bCs/>
                <w:i/>
                <w:spacing w:val="-1"/>
                <w:sz w:val="22"/>
                <w:szCs w:val="22"/>
              </w:rPr>
              <w:t>Реализация мер, направленных на социальную и культурную адаптацию мигрантов и обеспечивающих уважительное отношение мигрантов к культуре и традициям принимающего сообщества,  анализ их эффективности»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22 5 07 20700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 xml:space="preserve">22 </w:t>
            </w:r>
            <w:r w:rsidRPr="005453D4">
              <w:rPr>
                <w:rFonts w:ascii="Times New Roman" w:hAnsi="Times New Roman"/>
                <w:b/>
                <w:i/>
                <w:sz w:val="22"/>
                <w:szCs w:val="22"/>
                <w:lang w:val="en-US"/>
              </w:rPr>
              <w:t>5</w:t>
            </w:r>
            <w:r w:rsidRPr="005453D4">
              <w:rPr>
                <w:rFonts w:ascii="Times New Roman" w:hAnsi="Times New Roman"/>
                <w:b/>
                <w:i/>
                <w:sz w:val="22"/>
                <w:szCs w:val="22"/>
              </w:rPr>
              <w:t xml:space="preserve"> 0</w:t>
            </w:r>
            <w:r w:rsidRPr="005453D4">
              <w:rPr>
                <w:rFonts w:ascii="Times New Roman" w:hAnsi="Times New Roman"/>
                <w:b/>
                <w:i/>
                <w:sz w:val="22"/>
                <w:szCs w:val="22"/>
                <w:lang w:val="en-US"/>
              </w:rPr>
              <w:t>8</w:t>
            </w:r>
            <w:r w:rsidRPr="005453D4">
              <w:rPr>
                <w:rFonts w:ascii="Times New Roman" w:hAnsi="Times New Roman"/>
                <w:b/>
                <w:i/>
                <w:sz w:val="22"/>
                <w:szCs w:val="22"/>
              </w:rPr>
              <w:t xml:space="preserve"> </w:t>
            </w:r>
            <w:r w:rsidRPr="005453D4">
              <w:rPr>
                <w:rFonts w:ascii="Times New Roman" w:hAnsi="Times New Roman"/>
                <w:b/>
                <w:i/>
                <w:sz w:val="22"/>
                <w:szCs w:val="22"/>
                <w:lang w:val="en-US"/>
              </w:rPr>
              <w:t>000</w:t>
            </w:r>
            <w:r w:rsidRPr="005453D4">
              <w:rPr>
                <w:rFonts w:ascii="Times New Roman" w:hAnsi="Times New Roman"/>
                <w:b/>
                <w:i/>
                <w:sz w:val="22"/>
                <w:szCs w:val="22"/>
              </w:rPr>
              <w:t>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w:t>
            </w:r>
            <w:r w:rsidRPr="005453D4">
              <w:rPr>
                <w:rFonts w:ascii="Times New Roman" w:hAnsi="Times New Roman"/>
                <w:b/>
                <w:bCs/>
                <w:i/>
                <w:spacing w:val="-1"/>
                <w:sz w:val="22"/>
                <w:szCs w:val="22"/>
              </w:rPr>
              <w:t>Участие и поддержка всероссийских, окружных и городских мероприятий, направленных на укрепление единства российской нации, предупреждения межнациональных конфликтов, профилактику экстремизма на национальной и религиозной почве»</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22 5 08 20700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 xml:space="preserve">22 </w:t>
            </w:r>
            <w:r w:rsidRPr="005453D4">
              <w:rPr>
                <w:rFonts w:ascii="Times New Roman" w:hAnsi="Times New Roman"/>
                <w:b/>
                <w:i/>
                <w:sz w:val="22"/>
                <w:szCs w:val="22"/>
                <w:lang w:val="en-US"/>
              </w:rPr>
              <w:t>5</w:t>
            </w:r>
            <w:r w:rsidRPr="005453D4">
              <w:rPr>
                <w:rFonts w:ascii="Times New Roman" w:hAnsi="Times New Roman"/>
                <w:b/>
                <w:i/>
                <w:sz w:val="22"/>
                <w:szCs w:val="22"/>
              </w:rPr>
              <w:t xml:space="preserve"> 0</w:t>
            </w:r>
            <w:r w:rsidRPr="005453D4">
              <w:rPr>
                <w:rFonts w:ascii="Times New Roman" w:hAnsi="Times New Roman"/>
                <w:b/>
                <w:i/>
                <w:sz w:val="22"/>
                <w:szCs w:val="22"/>
                <w:lang w:val="en-US"/>
              </w:rPr>
              <w:t>9</w:t>
            </w:r>
            <w:r w:rsidRPr="005453D4">
              <w:rPr>
                <w:rFonts w:ascii="Times New Roman" w:hAnsi="Times New Roman"/>
                <w:b/>
                <w:i/>
                <w:sz w:val="22"/>
                <w:szCs w:val="22"/>
              </w:rPr>
              <w:t xml:space="preserve"> </w:t>
            </w:r>
            <w:r w:rsidRPr="005453D4">
              <w:rPr>
                <w:rFonts w:ascii="Times New Roman" w:hAnsi="Times New Roman"/>
                <w:b/>
                <w:i/>
                <w:sz w:val="22"/>
                <w:szCs w:val="22"/>
                <w:lang w:val="en-US"/>
              </w:rPr>
              <w:t>000</w:t>
            </w:r>
            <w:r w:rsidRPr="005453D4">
              <w:rPr>
                <w:rFonts w:ascii="Times New Roman" w:hAnsi="Times New Roman"/>
                <w:b/>
                <w:i/>
                <w:sz w:val="22"/>
                <w:szCs w:val="22"/>
              </w:rPr>
              <w:t>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b/>
                <w:i/>
                <w:sz w:val="22"/>
                <w:szCs w:val="22"/>
              </w:rPr>
              <w:t>Основное мероприятие «</w:t>
            </w:r>
            <w:r w:rsidRPr="005453D4">
              <w:rPr>
                <w:rFonts w:ascii="Times New Roman" w:hAnsi="Times New Roman"/>
                <w:b/>
                <w:bCs/>
                <w:i/>
                <w:spacing w:val="-1"/>
                <w:sz w:val="22"/>
                <w:szCs w:val="22"/>
              </w:rPr>
              <w:t xml:space="preserve">Проведение конкурса социальной рекламы (видеоролик, плакат), а также </w:t>
            </w:r>
            <w:proofErr w:type="spellStart"/>
            <w:r w:rsidRPr="005453D4">
              <w:rPr>
                <w:rFonts w:ascii="Times New Roman" w:hAnsi="Times New Roman"/>
                <w:b/>
                <w:bCs/>
                <w:i/>
                <w:spacing w:val="-1"/>
                <w:sz w:val="22"/>
                <w:szCs w:val="22"/>
              </w:rPr>
              <w:t>фотомарафонов</w:t>
            </w:r>
            <w:proofErr w:type="spellEnd"/>
            <w:r w:rsidRPr="005453D4">
              <w:rPr>
                <w:rFonts w:ascii="Times New Roman" w:hAnsi="Times New Roman"/>
                <w:b/>
                <w:bCs/>
                <w:i/>
                <w:spacing w:val="-1"/>
                <w:sz w:val="22"/>
                <w:szCs w:val="22"/>
              </w:rPr>
              <w:t>, конкурса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22 5 09 20700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 xml:space="preserve">22 </w:t>
            </w:r>
            <w:r w:rsidRPr="005453D4">
              <w:rPr>
                <w:rFonts w:ascii="Times New Roman" w:hAnsi="Times New Roman"/>
                <w:b/>
                <w:i/>
                <w:sz w:val="22"/>
                <w:szCs w:val="22"/>
                <w:lang w:val="en-US"/>
              </w:rPr>
              <w:t>5</w:t>
            </w:r>
            <w:r w:rsidRPr="005453D4">
              <w:rPr>
                <w:rFonts w:ascii="Times New Roman" w:hAnsi="Times New Roman"/>
                <w:b/>
                <w:i/>
                <w:sz w:val="22"/>
                <w:szCs w:val="22"/>
              </w:rPr>
              <w:t xml:space="preserve"> </w:t>
            </w:r>
            <w:r w:rsidRPr="005453D4">
              <w:rPr>
                <w:rFonts w:ascii="Times New Roman" w:hAnsi="Times New Roman"/>
                <w:b/>
                <w:i/>
                <w:sz w:val="22"/>
                <w:szCs w:val="22"/>
                <w:lang w:val="en-US"/>
              </w:rPr>
              <w:t>10</w:t>
            </w:r>
            <w:r w:rsidRPr="005453D4">
              <w:rPr>
                <w:rFonts w:ascii="Times New Roman" w:hAnsi="Times New Roman"/>
                <w:b/>
                <w:i/>
                <w:sz w:val="22"/>
                <w:szCs w:val="22"/>
              </w:rPr>
              <w:t xml:space="preserve"> </w:t>
            </w:r>
            <w:r w:rsidRPr="005453D4">
              <w:rPr>
                <w:rFonts w:ascii="Times New Roman" w:hAnsi="Times New Roman"/>
                <w:b/>
                <w:i/>
                <w:sz w:val="22"/>
                <w:szCs w:val="22"/>
                <w:lang w:val="en-US"/>
              </w:rPr>
              <w:t>000</w:t>
            </w:r>
            <w:r w:rsidRPr="005453D4">
              <w:rPr>
                <w:rFonts w:ascii="Times New Roman" w:hAnsi="Times New Roman"/>
                <w:b/>
                <w:i/>
                <w:sz w:val="22"/>
                <w:szCs w:val="22"/>
              </w:rPr>
              <w:t>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pStyle w:val="ad"/>
              <w:jc w:val="both"/>
              <w:rPr>
                <w:rFonts w:ascii="Times New Roman" w:hAnsi="Times New Roman"/>
              </w:rPr>
            </w:pPr>
            <w:r w:rsidRPr="005453D4">
              <w:rPr>
                <w:rFonts w:ascii="Times New Roman" w:hAnsi="Times New Roman"/>
                <w:b/>
                <w:i/>
              </w:rPr>
              <w:t>Основное мероприятие «Проведение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r w:rsidRPr="005453D4">
              <w:rPr>
                <w:rFonts w:ascii="Times New Roman" w:hAnsi="Times New Roman"/>
                <w:b/>
                <w:bCs/>
                <w:i/>
                <w:spacing w:val="-1"/>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jc w:val="center"/>
              <w:rPr>
                <w:rFonts w:ascii="Times New Roman" w:hAnsi="Times New Roman"/>
                <w:bCs/>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 xml:space="preserve">22 </w:t>
            </w:r>
            <w:r w:rsidRPr="005453D4">
              <w:rPr>
                <w:rFonts w:ascii="Times New Roman" w:hAnsi="Times New Roman"/>
                <w:b/>
                <w:i/>
                <w:sz w:val="22"/>
                <w:szCs w:val="22"/>
                <w:lang w:val="en-US"/>
              </w:rPr>
              <w:t>5</w:t>
            </w:r>
            <w:r w:rsidRPr="005453D4">
              <w:rPr>
                <w:rFonts w:ascii="Times New Roman" w:hAnsi="Times New Roman"/>
                <w:b/>
                <w:i/>
                <w:sz w:val="22"/>
                <w:szCs w:val="22"/>
              </w:rPr>
              <w:t xml:space="preserve"> </w:t>
            </w:r>
            <w:r w:rsidRPr="005453D4">
              <w:rPr>
                <w:rFonts w:ascii="Times New Roman" w:hAnsi="Times New Roman"/>
                <w:b/>
                <w:i/>
                <w:sz w:val="22"/>
                <w:szCs w:val="22"/>
                <w:lang w:val="en-US"/>
              </w:rPr>
              <w:t>11</w:t>
            </w:r>
            <w:r w:rsidRPr="005453D4">
              <w:rPr>
                <w:rFonts w:ascii="Times New Roman" w:hAnsi="Times New Roman"/>
                <w:b/>
                <w:i/>
                <w:sz w:val="22"/>
                <w:szCs w:val="22"/>
              </w:rPr>
              <w:t xml:space="preserve"> </w:t>
            </w:r>
            <w:r w:rsidRPr="005453D4">
              <w:rPr>
                <w:rFonts w:ascii="Times New Roman" w:hAnsi="Times New Roman"/>
                <w:b/>
                <w:i/>
                <w:sz w:val="22"/>
                <w:szCs w:val="22"/>
                <w:lang w:val="en-US"/>
              </w:rPr>
              <w:t>000</w:t>
            </w:r>
            <w:r w:rsidRPr="005453D4">
              <w:rPr>
                <w:rFonts w:ascii="Times New Roman" w:hAnsi="Times New Roman"/>
                <w:b/>
                <w:i/>
                <w:sz w:val="22"/>
                <w:szCs w:val="22"/>
              </w:rPr>
              <w:t>00</w:t>
            </w: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22 5 1</w:t>
            </w:r>
            <w:r w:rsidRPr="005453D4">
              <w:rPr>
                <w:rFonts w:ascii="Times New Roman" w:hAnsi="Times New Roman"/>
                <w:sz w:val="22"/>
                <w:szCs w:val="22"/>
                <w:lang w:val="en-US"/>
              </w:rPr>
              <w:t>0</w:t>
            </w:r>
            <w:r w:rsidRPr="005453D4">
              <w:rPr>
                <w:rFonts w:ascii="Times New Roman" w:hAnsi="Times New Roman"/>
                <w:sz w:val="22"/>
                <w:szCs w:val="22"/>
              </w:rPr>
              <w:t xml:space="preserve">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jc w:val="cente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22 5 11 20700</w:t>
            </w: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 xml:space="preserve">22 </w:t>
            </w:r>
            <w:r w:rsidRPr="005453D4">
              <w:rPr>
                <w:rFonts w:ascii="Times New Roman" w:hAnsi="Times New Roman"/>
                <w:b/>
                <w:i/>
                <w:sz w:val="22"/>
                <w:szCs w:val="22"/>
                <w:lang w:val="en-US"/>
              </w:rPr>
              <w:t>5</w:t>
            </w:r>
            <w:r w:rsidRPr="005453D4">
              <w:rPr>
                <w:rFonts w:ascii="Times New Roman" w:hAnsi="Times New Roman"/>
                <w:b/>
                <w:i/>
                <w:sz w:val="22"/>
                <w:szCs w:val="22"/>
              </w:rPr>
              <w:t xml:space="preserve"> </w:t>
            </w:r>
            <w:r w:rsidRPr="005453D4">
              <w:rPr>
                <w:rFonts w:ascii="Times New Roman" w:hAnsi="Times New Roman"/>
                <w:b/>
                <w:i/>
                <w:sz w:val="22"/>
                <w:szCs w:val="22"/>
                <w:lang w:val="en-US"/>
              </w:rPr>
              <w:t>11</w:t>
            </w:r>
            <w:r w:rsidRPr="005453D4">
              <w:rPr>
                <w:rFonts w:ascii="Times New Roman" w:hAnsi="Times New Roman"/>
                <w:b/>
                <w:i/>
                <w:sz w:val="22"/>
                <w:szCs w:val="22"/>
              </w:rPr>
              <w:t xml:space="preserve"> </w:t>
            </w:r>
            <w:r w:rsidRPr="005453D4">
              <w:rPr>
                <w:rFonts w:ascii="Times New Roman" w:hAnsi="Times New Roman"/>
                <w:b/>
                <w:i/>
                <w:sz w:val="22"/>
                <w:szCs w:val="22"/>
                <w:lang w:val="en-US"/>
              </w:rPr>
              <w:t>000</w:t>
            </w:r>
            <w:r w:rsidRPr="005453D4">
              <w:rPr>
                <w:rFonts w:ascii="Times New Roman" w:hAnsi="Times New Roman"/>
                <w:b/>
                <w:i/>
                <w:sz w:val="22"/>
                <w:szCs w:val="22"/>
              </w:rPr>
              <w:t>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pStyle w:val="ad"/>
              <w:jc w:val="both"/>
              <w:rPr>
                <w:rFonts w:ascii="Times New Roman" w:hAnsi="Times New Roman"/>
              </w:rPr>
            </w:pPr>
            <w:r w:rsidRPr="005453D4">
              <w:rPr>
                <w:rFonts w:ascii="Times New Roman" w:hAnsi="Times New Roman"/>
                <w:b/>
                <w:i/>
              </w:rPr>
              <w:t>Основное мероприятие «</w:t>
            </w:r>
            <w:r w:rsidRPr="005453D4">
              <w:rPr>
                <w:rFonts w:ascii="Times New Roman" w:hAnsi="Times New Roman"/>
                <w:b/>
                <w:bCs/>
                <w:i/>
                <w:spacing w:val="-1"/>
              </w:rPr>
              <w:t>Издание и распространение информационных материалов для мигрантов, распространение информации по формированию положительного образа мигранта, популяризации легального труда мигрантов, в том числе привлечение средств массовой информации»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22 5 11 20700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898"/>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lastRenderedPageBreak/>
              <w:t>253.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23 0 00 00000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9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23 1 00 00000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sz w:val="22"/>
                <w:szCs w:val="22"/>
              </w:rPr>
              <w:t xml:space="preserve">Подпрограмма </w:t>
            </w:r>
            <w:r w:rsidRPr="005453D4">
              <w:rPr>
                <w:rFonts w:ascii="Times New Roman" w:hAnsi="Times New Roman"/>
                <w:b/>
                <w:sz w:val="22"/>
                <w:szCs w:val="22"/>
                <w:lang w:val="en-US"/>
              </w:rPr>
              <w:t>I</w:t>
            </w:r>
            <w:r w:rsidRPr="005453D4">
              <w:rPr>
                <w:rFonts w:ascii="Times New Roman" w:hAnsi="Times New Roman"/>
                <w:b/>
                <w:sz w:val="22"/>
                <w:szCs w:val="22"/>
              </w:rPr>
              <w:t xml:space="preserve"> «Развитие малого и среднего предпринимательства»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23 1 I4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tabs>
                <w:tab w:val="left" w:pos="10440"/>
              </w:tabs>
              <w:jc w:val="both"/>
              <w:rPr>
                <w:rFonts w:ascii="Times New Roman" w:hAnsi="Times New Roman"/>
                <w:b/>
                <w:bCs/>
                <w:i/>
                <w:iCs/>
                <w:sz w:val="22"/>
                <w:szCs w:val="22"/>
              </w:rPr>
            </w:pPr>
            <w:r w:rsidRPr="005453D4">
              <w:rPr>
                <w:rFonts w:ascii="Times New Roman" w:hAnsi="Times New Roman"/>
                <w:b/>
                <w:i/>
                <w:sz w:val="22"/>
                <w:szCs w:val="22"/>
              </w:rPr>
              <w:t>Региональный проект «Создание условий для легкого старта и комфортного ведения бизнеса»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sz w:val="22"/>
                <w:szCs w:val="22"/>
              </w:rPr>
              <w:t xml:space="preserve">23 1 </w:t>
            </w:r>
            <w:r w:rsidRPr="005453D4">
              <w:rPr>
                <w:rFonts w:ascii="Times New Roman" w:hAnsi="Times New Roman"/>
                <w:bCs/>
                <w:iCs/>
                <w:sz w:val="22"/>
                <w:szCs w:val="22"/>
              </w:rPr>
              <w:t>I4</w:t>
            </w:r>
            <w:r w:rsidRPr="005453D4">
              <w:rPr>
                <w:rFonts w:ascii="Times New Roman" w:hAnsi="Times New Roman"/>
                <w:sz w:val="22"/>
                <w:szCs w:val="22"/>
              </w:rPr>
              <w:t xml:space="preserve">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sz w:val="22"/>
                <w:szCs w:val="22"/>
              </w:rPr>
              <w:t xml:space="preserve">23 1 </w:t>
            </w:r>
            <w:r w:rsidRPr="005453D4">
              <w:rPr>
                <w:rFonts w:ascii="Times New Roman" w:hAnsi="Times New Roman"/>
                <w:bCs/>
                <w:iCs/>
                <w:sz w:val="22"/>
                <w:szCs w:val="22"/>
              </w:rPr>
              <w:t>I4</w:t>
            </w:r>
            <w:r w:rsidRPr="005453D4">
              <w:rPr>
                <w:rFonts w:ascii="Times New Roman" w:hAnsi="Times New Roman"/>
                <w:sz w:val="22"/>
                <w:szCs w:val="22"/>
              </w:rPr>
              <w:t xml:space="preserve"> 82330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Финансовая поддержка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sz w:val="22"/>
                <w:szCs w:val="22"/>
              </w:rPr>
              <w:t xml:space="preserve">23 1 </w:t>
            </w:r>
            <w:r w:rsidRPr="005453D4">
              <w:rPr>
                <w:rFonts w:ascii="Times New Roman" w:hAnsi="Times New Roman"/>
                <w:bCs/>
                <w:iCs/>
                <w:sz w:val="22"/>
                <w:szCs w:val="22"/>
              </w:rPr>
              <w:t>I4</w:t>
            </w:r>
            <w:r w:rsidRPr="005453D4">
              <w:rPr>
                <w:rFonts w:ascii="Times New Roman" w:hAnsi="Times New Roman"/>
                <w:sz w:val="22"/>
                <w:szCs w:val="22"/>
              </w:rPr>
              <w:t xml:space="preserve"> </w:t>
            </w:r>
            <w:r w:rsidRPr="005453D4">
              <w:rPr>
                <w:rFonts w:ascii="Times New Roman" w:hAnsi="Times New Roman"/>
                <w:sz w:val="22"/>
                <w:szCs w:val="22"/>
                <w:lang w:val="en-US"/>
              </w:rPr>
              <w:t>S</w:t>
            </w:r>
            <w:r w:rsidRPr="005453D4">
              <w:rPr>
                <w:rFonts w:ascii="Times New Roman" w:hAnsi="Times New Roman"/>
                <w:sz w:val="22"/>
                <w:szCs w:val="22"/>
              </w:rPr>
              <w:t>2330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23 1 I5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tabs>
                <w:tab w:val="left" w:pos="10440"/>
              </w:tabs>
              <w:jc w:val="both"/>
              <w:rPr>
                <w:rFonts w:ascii="Times New Roman" w:hAnsi="Times New Roman"/>
                <w:b/>
                <w:bCs/>
                <w:i/>
                <w:iCs/>
                <w:sz w:val="22"/>
                <w:szCs w:val="22"/>
              </w:rPr>
            </w:pPr>
            <w:r w:rsidRPr="005453D4">
              <w:rPr>
                <w:rFonts w:ascii="Times New Roman" w:hAnsi="Times New Roman"/>
                <w:b/>
                <w:i/>
                <w:sz w:val="22"/>
                <w:szCs w:val="22"/>
              </w:rPr>
              <w:t>Региональный проект «Акселерация субъектов малого и среднего предпринимательства»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sz w:val="22"/>
                <w:szCs w:val="22"/>
              </w:rPr>
              <w:t xml:space="preserve">23 1 </w:t>
            </w:r>
            <w:r w:rsidRPr="005453D4">
              <w:rPr>
                <w:rFonts w:ascii="Times New Roman" w:hAnsi="Times New Roman"/>
                <w:bCs/>
                <w:iCs/>
                <w:sz w:val="22"/>
                <w:szCs w:val="22"/>
              </w:rPr>
              <w:t>I5</w:t>
            </w:r>
            <w:r w:rsidRPr="005453D4">
              <w:rPr>
                <w:rFonts w:ascii="Times New Roman" w:hAnsi="Times New Roman"/>
                <w:sz w:val="22"/>
                <w:szCs w:val="22"/>
              </w:rPr>
              <w:t xml:space="preserve">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sz w:val="22"/>
                <w:szCs w:val="22"/>
              </w:rPr>
              <w:t xml:space="preserve">23 1 </w:t>
            </w:r>
            <w:r w:rsidRPr="005453D4">
              <w:rPr>
                <w:rFonts w:ascii="Times New Roman" w:hAnsi="Times New Roman"/>
                <w:bCs/>
                <w:iCs/>
                <w:sz w:val="22"/>
                <w:szCs w:val="22"/>
              </w:rPr>
              <w:t>I5</w:t>
            </w:r>
            <w:r w:rsidRPr="005453D4">
              <w:rPr>
                <w:rFonts w:ascii="Times New Roman" w:hAnsi="Times New Roman"/>
                <w:sz w:val="22"/>
                <w:szCs w:val="22"/>
              </w:rPr>
              <w:t xml:space="preserve"> 82380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Финансовая поддержка субъектов малого и среднего предпринимательства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sz w:val="22"/>
                <w:szCs w:val="22"/>
              </w:rPr>
              <w:t xml:space="preserve">23 1 </w:t>
            </w:r>
            <w:r w:rsidRPr="005453D4">
              <w:rPr>
                <w:rFonts w:ascii="Times New Roman" w:hAnsi="Times New Roman"/>
                <w:bCs/>
                <w:iCs/>
                <w:sz w:val="22"/>
                <w:szCs w:val="22"/>
              </w:rPr>
              <w:t>I5</w:t>
            </w:r>
            <w:r w:rsidRPr="005453D4">
              <w:rPr>
                <w:rFonts w:ascii="Times New Roman" w:hAnsi="Times New Roman"/>
                <w:sz w:val="22"/>
                <w:szCs w:val="22"/>
              </w:rPr>
              <w:t xml:space="preserve"> </w:t>
            </w:r>
            <w:r w:rsidRPr="005453D4">
              <w:rPr>
                <w:rFonts w:ascii="Times New Roman" w:hAnsi="Times New Roman"/>
                <w:sz w:val="22"/>
                <w:szCs w:val="22"/>
                <w:lang w:val="en-US"/>
              </w:rPr>
              <w:t>S</w:t>
            </w:r>
            <w:r w:rsidRPr="005453D4">
              <w:rPr>
                <w:rFonts w:ascii="Times New Roman" w:hAnsi="Times New Roman"/>
                <w:sz w:val="22"/>
                <w:szCs w:val="22"/>
              </w:rPr>
              <w:t>2380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финансовую поддержку субъектов малого и среднего предпринимательства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23 2 00 00000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sz w:val="22"/>
                <w:szCs w:val="22"/>
              </w:rPr>
              <w:t xml:space="preserve">Подпрограмма </w:t>
            </w:r>
            <w:r w:rsidRPr="005453D4">
              <w:rPr>
                <w:rFonts w:ascii="Times New Roman" w:hAnsi="Times New Roman"/>
                <w:b/>
                <w:sz w:val="22"/>
                <w:szCs w:val="22"/>
                <w:lang w:val="en-US"/>
              </w:rPr>
              <w:t>II</w:t>
            </w:r>
            <w:r w:rsidRPr="005453D4">
              <w:rPr>
                <w:rFonts w:ascii="Times New Roman" w:hAnsi="Times New Roman"/>
                <w:b/>
                <w:sz w:val="22"/>
                <w:szCs w:val="22"/>
              </w:rPr>
              <w:t xml:space="preserve"> «Развитие потребительского рынка»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23 2 03 00000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Организация выставочно-ярмарочных мероприятий в сфере потребительского рынка»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23 2 03 20700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23 3 00 00000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sz w:val="22"/>
                <w:szCs w:val="22"/>
              </w:rPr>
              <w:t xml:space="preserve">Подпрограмма </w:t>
            </w:r>
            <w:r w:rsidRPr="005453D4">
              <w:rPr>
                <w:rFonts w:ascii="Times New Roman" w:hAnsi="Times New Roman"/>
                <w:b/>
                <w:sz w:val="22"/>
                <w:szCs w:val="22"/>
                <w:lang w:val="en-US"/>
              </w:rPr>
              <w:t>III</w:t>
            </w:r>
            <w:r w:rsidRPr="005453D4">
              <w:rPr>
                <w:rFonts w:ascii="Times New Roman" w:hAnsi="Times New Roman"/>
                <w:b/>
                <w:sz w:val="22"/>
                <w:szCs w:val="22"/>
              </w:rPr>
              <w:t xml:space="preserve"> «Развитие сельскохозяйственных товаропроизводителей»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i/>
                <w:sz w:val="22"/>
                <w:szCs w:val="22"/>
              </w:rPr>
            </w:pPr>
            <w:r w:rsidRPr="005453D4">
              <w:rPr>
                <w:rFonts w:ascii="Times New Roman" w:hAnsi="Times New Roman"/>
                <w:b/>
                <w:i/>
                <w:sz w:val="22"/>
                <w:szCs w:val="22"/>
              </w:rPr>
              <w:t>23 3 01 00000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Предоставление финансовой поддержки в форме субсидии сельскохозяйственным товаропроизводителям»</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23 3 01 20700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103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b/>
                <w:i/>
                <w:sz w:val="22"/>
                <w:szCs w:val="22"/>
              </w:rPr>
              <w:t>23 3 04 00000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i/>
                <w:sz w:val="22"/>
                <w:szCs w:val="22"/>
              </w:rPr>
            </w:pPr>
            <w:r w:rsidRPr="005453D4">
              <w:rPr>
                <w:rFonts w:ascii="Times New Roman" w:hAnsi="Times New Roman"/>
                <w:b/>
                <w:bCs/>
                <w:i/>
                <w:iCs/>
                <w:sz w:val="22"/>
                <w:szCs w:val="22"/>
              </w:rPr>
              <w:t>Основное мероприятие «</w:t>
            </w:r>
            <w:r w:rsidRPr="005453D4">
              <w:rPr>
                <w:rFonts w:ascii="Times New Roman" w:eastAsia="Calibri" w:hAnsi="Times New Roman"/>
                <w:b/>
                <w:i/>
                <w:sz w:val="22"/>
                <w:szCs w:val="22"/>
              </w:rPr>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23 3 04 84170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Поддержка и развитие малых форм хозяйствования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23 3 04 84350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Поддержка и развитие животноводства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19"/>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24 0 00 00000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Муниципальная программа «Информационное общество – Урай» на 2019-2030 годы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0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24 0 01 00000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bCs/>
                <w:i/>
                <w:sz w:val="22"/>
                <w:szCs w:val="22"/>
              </w:rPr>
              <w:t>Развитие информационных систем, инфраструктуры информационного общества и цифровой экономики на территории  муниципального образования город Урай</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24 0 01 20700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9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24 0 02 00000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bCs/>
                <w:i/>
                <w:sz w:val="22"/>
                <w:szCs w:val="22"/>
              </w:rPr>
              <w:t>Формирование муниципальной телекоммуникационной инфраструктуры и развитие сервисов на ее основе</w:t>
            </w:r>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0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24 0 02 20700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28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24 0 03 00000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 xml:space="preserve">Обеспечение информационной безопасности в администрации города Урай, органах администрации города Урай, муниципальных </w:t>
            </w:r>
            <w:bookmarkStart w:id="0" w:name="_Hlk529800580"/>
            <w:r w:rsidRPr="005453D4">
              <w:rPr>
                <w:rFonts w:ascii="Times New Roman" w:hAnsi="Times New Roman"/>
                <w:b/>
                <w:i/>
                <w:sz w:val="22"/>
                <w:szCs w:val="22"/>
              </w:rPr>
              <w:t xml:space="preserve">казенных, бюджетных и автономных </w:t>
            </w:r>
            <w:bookmarkEnd w:id="0"/>
            <w:r w:rsidRPr="005453D4">
              <w:rPr>
                <w:rFonts w:ascii="Times New Roman" w:hAnsi="Times New Roman"/>
                <w:b/>
                <w:i/>
                <w:sz w:val="22"/>
                <w:szCs w:val="22"/>
              </w:rPr>
              <w:t>учреждениях города Урай</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24 0 03 20700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24 0 04 00000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Информирование населения через средства массовой информации</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lastRenderedPageBreak/>
              <w:t>280.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24 0 04 20700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24 0 05 00000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Обеспечение деятельности муниципального бюджетного учреждения газета «Знамя»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24 0 05 00590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25 0 00 00000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Муниципальная программа «Формирование комфортной городской среды города Урай»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9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 xml:space="preserve">25 0 </w:t>
            </w:r>
            <w:r w:rsidRPr="005453D4">
              <w:rPr>
                <w:rFonts w:ascii="Times New Roman" w:hAnsi="Times New Roman"/>
                <w:b/>
                <w:bCs/>
                <w:i/>
                <w:iCs/>
                <w:sz w:val="22"/>
                <w:szCs w:val="22"/>
                <w:lang w:val="en-US"/>
              </w:rPr>
              <w:t>F</w:t>
            </w:r>
            <w:r w:rsidRPr="005453D4">
              <w:rPr>
                <w:rFonts w:ascii="Times New Roman" w:hAnsi="Times New Roman"/>
                <w:b/>
                <w:bCs/>
                <w:i/>
                <w:iCs/>
                <w:sz w:val="22"/>
                <w:szCs w:val="22"/>
              </w:rPr>
              <w:t>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Региональный проект «Формирование комфортной городской среды»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9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 xml:space="preserve">25 0 </w:t>
            </w:r>
            <w:r w:rsidRPr="005453D4">
              <w:rPr>
                <w:rFonts w:ascii="Times New Roman" w:hAnsi="Times New Roman"/>
                <w:sz w:val="22"/>
                <w:szCs w:val="22"/>
                <w:lang w:val="en-US"/>
              </w:rPr>
              <w:t xml:space="preserve">F2 </w:t>
            </w:r>
            <w:r w:rsidRPr="005453D4">
              <w:rPr>
                <w:rFonts w:ascii="Times New Roman" w:hAnsi="Times New Roman"/>
                <w:sz w:val="22"/>
                <w:szCs w:val="22"/>
              </w:rPr>
              <w:t>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9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highlight w:val="yellow"/>
              </w:rPr>
            </w:pPr>
            <w:r w:rsidRPr="005453D4">
              <w:rPr>
                <w:rFonts w:ascii="Times New Roman" w:hAnsi="Times New Roman"/>
                <w:bCs/>
                <w:iCs/>
                <w:sz w:val="22"/>
                <w:szCs w:val="22"/>
              </w:rPr>
              <w:t>286.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 xml:space="preserve">25 0 </w:t>
            </w:r>
            <w:r w:rsidRPr="005453D4">
              <w:rPr>
                <w:rFonts w:ascii="Times New Roman" w:hAnsi="Times New Roman"/>
                <w:sz w:val="22"/>
                <w:szCs w:val="22"/>
                <w:lang w:val="en-US"/>
              </w:rPr>
              <w:t>F2 55550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программ формирования современной городской среды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9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287.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25 0 02 00000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«Благоустройство территорий муниципального образования»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25 0 02 20700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602"/>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289.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26 0 00 00000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Муниципальная программа «Обеспечение градостроительной деятельности на территории города Урай» на  2018-2030 годы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26 0 01 00000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 xml:space="preserve">Основное мероприятие «Мероприятия по подготовке документов </w:t>
            </w:r>
            <w:proofErr w:type="spellStart"/>
            <w:r w:rsidRPr="005453D4">
              <w:rPr>
                <w:rFonts w:ascii="Times New Roman" w:hAnsi="Times New Roman"/>
                <w:b/>
                <w:bCs/>
                <w:i/>
                <w:iCs/>
                <w:sz w:val="22"/>
                <w:szCs w:val="22"/>
              </w:rPr>
              <w:t>градорегулирования</w:t>
            </w:r>
            <w:proofErr w:type="spellEnd"/>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26 0 01 20700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0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26 0 01 82910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Реализация полномочий в области градостроительной деятельности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 0 01 S2910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для реализации полномочий в области градостроительной деятельности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26 0 01 8291</w:t>
            </w:r>
            <w:r w:rsidRPr="005453D4">
              <w:rPr>
                <w:rFonts w:ascii="Times New Roman" w:hAnsi="Times New Roman"/>
                <w:sz w:val="22"/>
                <w:szCs w:val="22"/>
                <w:lang w:val="en-US"/>
              </w:rPr>
              <w:t>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полномочий в области градостроительной деятельности (реализация мероприятий по градостроительной деятельности)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26 0 01 S291</w:t>
            </w:r>
            <w:r w:rsidRPr="005453D4">
              <w:rPr>
                <w:rFonts w:ascii="Times New Roman" w:hAnsi="Times New Roman"/>
                <w:sz w:val="22"/>
                <w:szCs w:val="22"/>
                <w:lang w:val="en-US"/>
              </w:rPr>
              <w:t>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для реализации полномочий в области градостроительной деятельности (реализация мероприятий по градостроительной деятельности)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26 0 02 00000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«Обеспечение МКУ «</w:t>
            </w:r>
            <w:proofErr w:type="spellStart"/>
            <w:r w:rsidRPr="005453D4">
              <w:rPr>
                <w:rFonts w:ascii="Times New Roman" w:hAnsi="Times New Roman"/>
                <w:b/>
                <w:bCs/>
                <w:i/>
                <w:iCs/>
                <w:sz w:val="22"/>
                <w:szCs w:val="22"/>
              </w:rPr>
              <w:t>УГЗиП</w:t>
            </w:r>
            <w:proofErr w:type="spellEnd"/>
            <w:r w:rsidRPr="005453D4">
              <w:rPr>
                <w:rFonts w:ascii="Times New Roman" w:hAnsi="Times New Roman"/>
                <w:b/>
                <w:bCs/>
                <w:i/>
                <w:iCs/>
                <w:sz w:val="22"/>
                <w:szCs w:val="22"/>
              </w:rPr>
              <w:t xml:space="preserve"> </w:t>
            </w:r>
            <w:proofErr w:type="spellStart"/>
            <w:r w:rsidRPr="005453D4">
              <w:rPr>
                <w:rFonts w:ascii="Times New Roman" w:hAnsi="Times New Roman"/>
                <w:b/>
                <w:bCs/>
                <w:i/>
                <w:iCs/>
                <w:sz w:val="22"/>
                <w:szCs w:val="22"/>
              </w:rPr>
              <w:t>г.Урай</w:t>
            </w:r>
            <w:proofErr w:type="spellEnd"/>
            <w:r w:rsidRPr="005453D4">
              <w:rPr>
                <w:rFonts w:ascii="Times New Roman" w:hAnsi="Times New Roman"/>
                <w:b/>
                <w:bCs/>
                <w:i/>
                <w:iCs/>
                <w:sz w:val="22"/>
                <w:szCs w:val="22"/>
              </w:rPr>
              <w:t xml:space="preserve">» реализации функций и полномочий администрации города Урай в сфере градостроительства»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26 0 02 00590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26 0 03 00000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«Обеспечение реализации МКУ «УКС г.Урай» функций и полномочий администрации города Урай в сфере капитального строительства»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299.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26 0 03 00590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26 0 04 00000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Работы и мероприятия по землеустройству, подготовке и предоставлению земельных участков</w:t>
            </w:r>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26 0 04 20700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26 0 05 00000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Системно-аналитическое и программное сопровождение информационной системы обеспечения градостроительной деятельности</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38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26 0 05 20700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596"/>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26 0 06 00000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pStyle w:val="Default"/>
              <w:jc w:val="both"/>
              <w:rPr>
                <w:b/>
                <w:bCs/>
                <w:i/>
                <w:color w:val="auto"/>
                <w:sz w:val="22"/>
                <w:szCs w:val="22"/>
              </w:rPr>
            </w:pPr>
            <w:r w:rsidRPr="005453D4">
              <w:rPr>
                <w:b/>
                <w:bCs/>
                <w:i/>
                <w:iCs/>
                <w:color w:val="auto"/>
                <w:sz w:val="22"/>
                <w:szCs w:val="22"/>
              </w:rPr>
              <w:t>Основное мероприятие</w:t>
            </w:r>
            <w:r w:rsidRPr="005453D4">
              <w:rPr>
                <w:b/>
                <w:i/>
                <w:color w:val="auto"/>
                <w:sz w:val="22"/>
                <w:szCs w:val="22"/>
              </w:rPr>
              <w:t xml:space="preserve">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297"/>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26 0 06 20700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596"/>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28 0 00 00000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Муниципальная программа </w:t>
            </w:r>
            <w:r w:rsidRPr="005453D4">
              <w:rPr>
                <w:rStyle w:val="CharStyle8"/>
                <w:rFonts w:ascii="Times New Roman" w:eastAsia="Calibri" w:hAnsi="Times New Roman"/>
                <w:sz w:val="22"/>
                <w:szCs w:val="22"/>
              </w:rPr>
              <w:t>«</w:t>
            </w:r>
            <w:r w:rsidRPr="005453D4">
              <w:rPr>
                <w:rFonts w:ascii="Times New Roman" w:eastAsia="Calibri" w:hAnsi="Times New Roman"/>
                <w:b/>
                <w:sz w:val="22"/>
                <w:szCs w:val="22"/>
              </w:rPr>
              <w:t xml:space="preserve">Управление муниципальными финансами в городе Урай»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28 0 02 00000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Соблюдение норм Бюджетного кодекса Российской Федерации (статьи 111, 184.1)</w:t>
            </w:r>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8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28 0 02 09990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Условно утвержденные расходы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8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lastRenderedPageBreak/>
              <w:t>309.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28 0 02 20700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28 0 03 00000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 xml:space="preserve">Основное мероприятие «Обеспечение деятельности Комитета по финансам администрации города Урай»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28 0 03 02040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функций органов местного самоуправления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56"/>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29 0 00 00000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Муниципальная программа «Совершенствование и развитие муниципального управления в городе Урай» на 2018-2030 годы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i/>
                <w:iCs/>
                <w:sz w:val="22"/>
                <w:szCs w:val="22"/>
              </w:rPr>
            </w:pPr>
          </w:p>
        </w:tc>
      </w:tr>
      <w:tr w:rsidR="005453D4" w:rsidRPr="005453D4" w:rsidTr="005453D4">
        <w:trPr>
          <w:trHeight w:val="59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29 1 00 00000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w:t>
            </w:r>
            <w:r w:rsidRPr="005453D4">
              <w:rPr>
                <w:rFonts w:ascii="Times New Roman" w:hAnsi="Times New Roman"/>
                <w:b/>
                <w:bCs/>
                <w:sz w:val="22"/>
                <w:szCs w:val="22"/>
              </w:rPr>
              <w:t xml:space="preserve"> «Создание условий для совершенствования системы муниципального управления»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29 1 01 00000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Реализация полномочий исполнительно-распорядительным органом (администрацией города Урай) в соответствии с Федеральным законом от 06.10.2003 №131-ФЗ и исполнение переданных государственных полномочий органами местного самоуправления</w:t>
            </w:r>
            <w:r w:rsidRPr="005453D4">
              <w:rPr>
                <w:rFonts w:ascii="Times New Roman" w:hAnsi="Times New Roman"/>
                <w:b/>
                <w:bCs/>
                <w:i/>
                <w:iCs/>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2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29 1 01 02030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Глава муниципального образования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29 1 01 02040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функций органов местного самоуправления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29 1 01 02400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Прочие мероприятия органов местного самоуправления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29 1 01 51200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7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319.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29 1 01 59300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D9300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1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29 1 01 84100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29 1 01 84120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Осуществление отдельных государственных полномочий в сфере трудовых отношений и государственного управления охраной труда</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41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323.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29 1 01 84220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29 1 01 84290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2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29 1 02 00000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Обеспечение деятельности органов местного самоуправления, муниципальных учреждений, в отношении которых часть функций и полномочий исполняет администрация</w:t>
            </w:r>
            <w:r w:rsidRPr="005453D4">
              <w:rPr>
                <w:rFonts w:ascii="Times New Roman" w:hAnsi="Times New Roman"/>
                <w:b/>
                <w:bCs/>
                <w:i/>
                <w:sz w:val="22"/>
                <w:szCs w:val="22"/>
              </w:rPr>
              <w:t xml:space="preserve"> </w:t>
            </w:r>
            <w:r w:rsidRPr="005453D4">
              <w:rPr>
                <w:rFonts w:ascii="Times New Roman" w:hAnsi="Times New Roman"/>
                <w:b/>
                <w:i/>
                <w:sz w:val="22"/>
                <w:szCs w:val="22"/>
              </w:rPr>
              <w:t>города Урай</w:t>
            </w:r>
            <w:r w:rsidRPr="005453D4">
              <w:rPr>
                <w:rFonts w:ascii="Times New Roman" w:eastAsia="Calibri" w:hAnsi="Times New Roman"/>
                <w:b/>
                <w:i/>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i/>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29 1 02 00590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27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29 1 03 00000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eastAsia="Calibri" w:hAnsi="Times New Roman"/>
                <w:b/>
                <w:i/>
                <w:sz w:val="22"/>
                <w:szCs w:val="22"/>
              </w:rPr>
              <w:t>Обеспечение исполнения гарантий, предоставляемых  муниципальным служащим по выплате пенсии за выслугу лет</w:t>
            </w:r>
            <w:r w:rsidRPr="005453D4">
              <w:rPr>
                <w:rFonts w:ascii="Times New Roman" w:hAnsi="Times New Roman"/>
                <w:b/>
                <w:i/>
                <w:sz w:val="22"/>
                <w:szCs w:val="22"/>
              </w:rPr>
              <w:t>»</w:t>
            </w:r>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4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328.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471"/>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29 1 04 00000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eastAsia="Calibri" w:hAnsi="Times New Roman"/>
                <w:b/>
                <w:i/>
                <w:sz w:val="22"/>
                <w:szCs w:val="22"/>
              </w:rPr>
              <w:t>Содействие улучшению положения на рынке труда не занятых трудовой деятельностью и безработных граждан</w:t>
            </w:r>
            <w:r w:rsidRPr="005453D4">
              <w:rPr>
                <w:rFonts w:ascii="Times New Roman" w:hAnsi="Times New Roman"/>
                <w:b/>
                <w:i/>
                <w:sz w:val="22"/>
                <w:szCs w:val="22"/>
              </w:rPr>
              <w:t>»</w:t>
            </w:r>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29 1 04 20700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35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29 1 04 85060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мероприятий по содействию трудоустройству граждан</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265"/>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29 1 05 00000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eastAsia="Calibri" w:hAnsi="Times New Roman"/>
                <w:b/>
                <w:i/>
                <w:sz w:val="22"/>
                <w:szCs w:val="22"/>
              </w:rPr>
              <w:t>Управление и распоряжение муниципальным имуществом</w:t>
            </w:r>
            <w:r w:rsidRPr="005453D4">
              <w:rPr>
                <w:rFonts w:ascii="Times New Roman" w:hAnsi="Times New Roman"/>
                <w:b/>
                <w:i/>
                <w:sz w:val="22"/>
                <w:szCs w:val="22"/>
              </w:rPr>
              <w:t>»</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29 1 05 20700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33"/>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lastRenderedPageBreak/>
              <w:t>334.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29 3 00 00000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III</w:t>
            </w:r>
            <w:r w:rsidRPr="005453D4">
              <w:rPr>
                <w:rFonts w:ascii="Times New Roman" w:hAnsi="Times New Roman"/>
                <w:b/>
                <w:bCs/>
                <w:sz w:val="22"/>
                <w:szCs w:val="22"/>
              </w:rPr>
              <w:t xml:space="preserve"> «Развитие муниципальной службы и резерва управленческих кадров»</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trHeight w:val="559"/>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29 3 03 00000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eastAsia="Calibri" w:hAnsi="Times New Roman"/>
                <w:b/>
                <w:i/>
                <w:sz w:val="22"/>
                <w:szCs w:val="22"/>
              </w:rPr>
              <w:t>Организация повышения профессионального уровня муниципальных служащих органов местного самоуправления, председателя контрольно-счетной палаты и депутатов Думы города Урай, замещающих муниципальные должности, главы города Урай</w:t>
            </w:r>
            <w:r w:rsidRPr="005453D4">
              <w:rPr>
                <w:rFonts w:ascii="Times New Roman" w:hAnsi="Times New Roman"/>
                <w:b/>
                <w:i/>
                <w:sz w:val="22"/>
                <w:szCs w:val="22"/>
              </w:rPr>
              <w:t>»</w:t>
            </w:r>
            <w:r w:rsidRPr="005453D4">
              <w:rPr>
                <w:rFonts w:ascii="Times New Roman" w:hAnsi="Times New Roman"/>
                <w:b/>
                <w:bCs/>
                <w:i/>
                <w:iCs/>
                <w:sz w:val="22"/>
                <w:szCs w:val="22"/>
              </w:rPr>
              <w:t xml:space="preserve">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b/>
                <w:bCs/>
                <w:sz w:val="22"/>
                <w:szCs w:val="22"/>
              </w:rPr>
            </w:pPr>
          </w:p>
        </w:tc>
      </w:tr>
      <w:tr w:rsidR="005453D4" w:rsidRPr="005453D4" w:rsidTr="005453D4">
        <w:trPr>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29 3 03 20700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c>
          <w:tcPr>
            <w:tcW w:w="1123" w:type="dxa"/>
            <w:tcBorders>
              <w:top w:val="nil"/>
              <w:left w:val="single" w:sz="4" w:space="0" w:color="auto"/>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c>
          <w:tcPr>
            <w:tcW w:w="8280" w:type="dxa"/>
            <w:tcBorders>
              <w:top w:val="nil"/>
              <w:left w:val="nil"/>
              <w:bottom w:val="nil"/>
              <w:right w:val="nil"/>
            </w:tcBorders>
            <w:shd w:val="clear" w:color="auto" w:fill="auto"/>
            <w:noWrap/>
            <w:vAlign w:val="bottom"/>
            <w:hideMark/>
          </w:tcPr>
          <w:p w:rsidR="005453D4" w:rsidRPr="005453D4" w:rsidRDefault="005453D4" w:rsidP="005453D4">
            <w:pPr>
              <w:rPr>
                <w:rFonts w:ascii="Times New Roman" w:hAnsi="Times New Roman"/>
                <w:sz w:val="22"/>
                <w:szCs w:val="22"/>
              </w:rPr>
            </w:pPr>
          </w:p>
        </w:tc>
      </w:tr>
      <w:tr w:rsidR="005453D4" w:rsidRPr="005453D4" w:rsidTr="005453D4">
        <w:trPr>
          <w:gridAfter w:val="2"/>
          <w:wAfter w:w="9403" w:type="dxa"/>
          <w:trHeight w:val="864"/>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35 0 00 00000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Муниципальная программа «Развитие жилищно-коммунального комплекса и повышение энергетической эффективности в городе Урай» на 2019-2030 годы</w:t>
            </w:r>
          </w:p>
        </w:tc>
      </w:tr>
      <w:tr w:rsidR="005453D4" w:rsidRPr="005453D4" w:rsidTr="005453D4">
        <w:trPr>
          <w:gridAfter w:val="2"/>
          <w:wAfter w:w="9403" w:type="dxa"/>
          <w:trHeight w:val="61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338.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35 1 00 00000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b/>
                <w:bCs/>
                <w:sz w:val="22"/>
                <w:szCs w:val="22"/>
              </w:rPr>
              <w:t xml:space="preserve">Подпрограмма </w:t>
            </w:r>
            <w:r w:rsidRPr="005453D4">
              <w:rPr>
                <w:rFonts w:ascii="Times New Roman" w:hAnsi="Times New Roman"/>
                <w:b/>
                <w:bCs/>
                <w:sz w:val="22"/>
                <w:szCs w:val="22"/>
                <w:lang w:val="en-US"/>
              </w:rPr>
              <w:t>I</w:t>
            </w:r>
            <w:r w:rsidRPr="005453D4">
              <w:rPr>
                <w:rFonts w:ascii="Times New Roman" w:hAnsi="Times New Roman"/>
                <w:b/>
                <w:bCs/>
                <w:sz w:val="22"/>
                <w:szCs w:val="22"/>
              </w:rPr>
              <w:t xml:space="preserve"> «Создание условий для обеспечения содержания объектов жилищно-коммунального комплекса города Урай»</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35 1 01 00000</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«Организация содержания дорожного хозяйства»</w:t>
            </w:r>
          </w:p>
        </w:tc>
      </w:tr>
      <w:tr w:rsidR="005453D4" w:rsidRPr="005453D4" w:rsidTr="005453D4">
        <w:trPr>
          <w:gridAfter w:val="2"/>
          <w:wAfter w:w="9403" w:type="dxa"/>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35 1 01 20700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341.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35 1 02 00000</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«Организация содержания мест массового отдыха населения»</w:t>
            </w:r>
          </w:p>
        </w:tc>
      </w:tr>
      <w:tr w:rsidR="005453D4" w:rsidRPr="005453D4" w:rsidTr="005453D4">
        <w:trPr>
          <w:gridAfter w:val="2"/>
          <w:wAfter w:w="9403" w:type="dxa"/>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35 1 02 20700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343.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35 1 03 00000</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5453D4" w:rsidRPr="005453D4" w:rsidRDefault="005453D4" w:rsidP="005453D4">
            <w:pPr>
              <w:rPr>
                <w:rFonts w:ascii="Times New Roman" w:hAnsi="Times New Roman"/>
                <w:b/>
                <w:bCs/>
                <w:i/>
                <w:iCs/>
                <w:sz w:val="22"/>
                <w:szCs w:val="22"/>
              </w:rPr>
            </w:pPr>
            <w:r w:rsidRPr="005453D4">
              <w:rPr>
                <w:rFonts w:ascii="Times New Roman" w:hAnsi="Times New Roman"/>
                <w:b/>
                <w:bCs/>
                <w:i/>
                <w:iCs/>
                <w:sz w:val="22"/>
                <w:szCs w:val="22"/>
              </w:rPr>
              <w:t xml:space="preserve">Основное мероприятие «Организация содержания мест захоронения </w:t>
            </w:r>
            <w:r w:rsidRPr="005453D4">
              <w:rPr>
                <w:rFonts w:ascii="Times New Roman" w:hAnsi="Times New Roman"/>
                <w:b/>
                <w:i/>
                <w:sz w:val="22"/>
                <w:szCs w:val="22"/>
              </w:rPr>
              <w:t>и оказание ритуальных услуг</w:t>
            </w:r>
            <w:r w:rsidRPr="005453D4">
              <w:rPr>
                <w:rFonts w:ascii="Times New Roman" w:hAnsi="Times New Roman"/>
                <w:b/>
                <w:bCs/>
                <w:i/>
                <w:iCs/>
                <w:sz w:val="22"/>
                <w:szCs w:val="22"/>
              </w:rPr>
              <w:t>»</w:t>
            </w:r>
          </w:p>
        </w:tc>
      </w:tr>
      <w:tr w:rsidR="005453D4" w:rsidRPr="005453D4" w:rsidTr="005453D4">
        <w:trPr>
          <w:gridAfter w:val="2"/>
          <w:wAfter w:w="9403" w:type="dxa"/>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35 1 03 20700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35 1 04 00000</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«Организация ремонта муниципального жилищного фонда»</w:t>
            </w:r>
          </w:p>
        </w:tc>
      </w:tr>
      <w:tr w:rsidR="005453D4" w:rsidRPr="005453D4" w:rsidTr="005453D4">
        <w:trPr>
          <w:gridAfter w:val="2"/>
          <w:wAfter w:w="9403" w:type="dxa"/>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346.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35 1 04 20700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27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35 1 05 00000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«Организация содержания объектов благоустройства, в том числе с применением механизма инициативного бюджетирования»</w:t>
            </w:r>
          </w:p>
        </w:tc>
      </w:tr>
      <w:tr w:rsidR="005453D4" w:rsidRPr="005453D4" w:rsidTr="005453D4">
        <w:trPr>
          <w:gridAfter w:val="2"/>
          <w:wAfter w:w="9403" w:type="dxa"/>
          <w:trHeight w:val="27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348.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sz w:val="22"/>
                <w:szCs w:val="22"/>
              </w:rPr>
              <w:t>35 1 05 20300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Cs/>
                <w:iCs/>
                <w:sz w:val="22"/>
                <w:szCs w:val="22"/>
              </w:rPr>
            </w:pPr>
            <w:r w:rsidRPr="005453D4">
              <w:rPr>
                <w:rFonts w:ascii="Times New Roman" w:hAnsi="Times New Roman"/>
                <w:bCs/>
                <w:iCs/>
                <w:sz w:val="22"/>
                <w:szCs w:val="22"/>
              </w:rPr>
              <w:t>Реализация наказов избирателей депутатам Думы города Урай</w:t>
            </w:r>
          </w:p>
        </w:tc>
      </w:tr>
      <w:tr w:rsidR="005453D4" w:rsidRPr="005453D4" w:rsidTr="005453D4">
        <w:trPr>
          <w:gridAfter w:val="2"/>
          <w:wAfter w:w="9403" w:type="dxa"/>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35 1 05 20700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35 1 05 20900</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bCs/>
                <w:iCs/>
                <w:sz w:val="22"/>
                <w:szCs w:val="22"/>
              </w:rPr>
            </w:pPr>
            <w:r w:rsidRPr="005453D4">
              <w:rPr>
                <w:rFonts w:ascii="Times New Roman" w:hAnsi="Times New Roman"/>
                <w:sz w:val="22"/>
                <w:szCs w:val="22"/>
              </w:rPr>
              <w:t>Реализация мероприятий через инициативные проекты (местные инициативы)</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35 1 06 00000</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«Организация электроснабжения уличного освещения»</w:t>
            </w:r>
          </w:p>
        </w:tc>
      </w:tr>
      <w:tr w:rsidR="005453D4" w:rsidRPr="005453D4" w:rsidTr="005453D4">
        <w:trPr>
          <w:gridAfter w:val="2"/>
          <w:wAfter w:w="9403" w:type="dxa"/>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35 1 06 20700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iCs/>
                <w:sz w:val="22"/>
                <w:szCs w:val="22"/>
              </w:rPr>
            </w:pPr>
            <w:r w:rsidRPr="005453D4">
              <w:rPr>
                <w:rFonts w:ascii="Times New Roman" w:hAnsi="Times New Roman"/>
                <w:bCs/>
                <w:iCs/>
                <w:sz w:val="22"/>
                <w:szCs w:val="22"/>
              </w:rPr>
              <w:t>353.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35 1 07 00000</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bCs/>
                <w:i/>
                <w:sz w:val="22"/>
                <w:szCs w:val="22"/>
              </w:rPr>
              <w:t>Осуществление переданного отдельного государственного полномочия по организации мероприятий при осуществлении деятельности по обращению с животными без владельцев</w:t>
            </w:r>
            <w:r w:rsidRPr="005453D4">
              <w:rPr>
                <w:rFonts w:ascii="Times New Roman" w:hAnsi="Times New Roman"/>
                <w:b/>
                <w:bCs/>
                <w:i/>
                <w:iCs/>
                <w:sz w:val="22"/>
                <w:szCs w:val="22"/>
              </w:rPr>
              <w:t>»</w:t>
            </w:r>
          </w:p>
        </w:tc>
      </w:tr>
      <w:tr w:rsidR="005453D4" w:rsidRPr="005453D4" w:rsidTr="005453D4">
        <w:trPr>
          <w:gridAfter w:val="2"/>
          <w:wAfter w:w="9403" w:type="dxa"/>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35 1 07 84200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Организация мероприятий при осуществлении деятельности по обращению с животными без владельцев </w:t>
            </w:r>
          </w:p>
        </w:tc>
      </w:tr>
      <w:tr w:rsidR="005453D4" w:rsidRPr="005453D4" w:rsidTr="005453D4">
        <w:trPr>
          <w:gridAfter w:val="2"/>
          <w:wAfter w:w="9403" w:type="dxa"/>
          <w:trHeight w:val="134"/>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35 1 08 00000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«Предоставление субсидий на возмещение недополученных доходов организациям, осуществляющим реализацию населению сжиженного газа по розничным ценам»</w:t>
            </w:r>
          </w:p>
        </w:tc>
      </w:tr>
      <w:tr w:rsidR="005453D4" w:rsidRPr="005453D4" w:rsidTr="005453D4">
        <w:trPr>
          <w:gridAfter w:val="2"/>
          <w:wAfter w:w="9403" w:type="dxa"/>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i/>
                <w:iCs/>
                <w:sz w:val="22"/>
                <w:szCs w:val="22"/>
              </w:rPr>
            </w:pPr>
            <w:r w:rsidRPr="005453D4">
              <w:rPr>
                <w:rFonts w:ascii="Times New Roman" w:hAnsi="Times New Roman"/>
                <w:sz w:val="22"/>
                <w:szCs w:val="22"/>
              </w:rPr>
              <w:t>35 1 08 84340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Cs/>
                <w:iCs/>
                <w:sz w:val="22"/>
                <w:szCs w:val="22"/>
              </w:rPr>
            </w:pPr>
            <w:r w:rsidRPr="005453D4">
              <w:rPr>
                <w:rFonts w:ascii="Times New Roman" w:hAnsi="Times New Roman"/>
                <w:bCs/>
                <w:iCs/>
                <w:sz w:val="22"/>
                <w:szCs w:val="22"/>
              </w:rPr>
              <w:t>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5453D4" w:rsidRPr="005453D4" w:rsidTr="005453D4">
        <w:trPr>
          <w:gridAfter w:val="2"/>
          <w:wAfter w:w="9403" w:type="dxa"/>
          <w:trHeight w:val="348"/>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35 1 09 00000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 xml:space="preserve">Основное мероприятие «Обеспечение деятельности МКУ «УЖКХ г.Урай» </w:t>
            </w:r>
          </w:p>
        </w:tc>
      </w:tr>
      <w:tr w:rsidR="005453D4" w:rsidRPr="005453D4" w:rsidTr="005453D4">
        <w:trPr>
          <w:gridAfter w:val="2"/>
          <w:wAfter w:w="9403" w:type="dxa"/>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bCs/>
                <w:sz w:val="22"/>
                <w:szCs w:val="22"/>
              </w:rPr>
            </w:pPr>
            <w:r w:rsidRPr="005453D4">
              <w:rPr>
                <w:rFonts w:ascii="Times New Roman" w:hAnsi="Times New Roman"/>
                <w:bCs/>
                <w:sz w:val="22"/>
                <w:szCs w:val="22"/>
              </w:rPr>
              <w:t>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35 1 09 00590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деятельности (оказание услуг) муниципальных учреждений</w:t>
            </w:r>
          </w:p>
        </w:tc>
      </w:tr>
      <w:tr w:rsidR="005453D4" w:rsidRPr="005453D4" w:rsidTr="005453D4">
        <w:trPr>
          <w:gridAfter w:val="2"/>
          <w:wAfter w:w="9403" w:type="dxa"/>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35 1 10 00000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 xml:space="preserve">Основное мероприятие «Снос аварийных многоквартирных жилых домов» </w:t>
            </w:r>
          </w:p>
        </w:tc>
      </w:tr>
      <w:tr w:rsidR="005453D4" w:rsidRPr="005453D4" w:rsidTr="005453D4">
        <w:trPr>
          <w:gridAfter w:val="2"/>
          <w:wAfter w:w="9403" w:type="dxa"/>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35 1 10 20700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337"/>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35 1 10 82</w:t>
            </w:r>
            <w:r w:rsidRPr="005453D4">
              <w:rPr>
                <w:rFonts w:ascii="Times New Roman" w:hAnsi="Times New Roman"/>
                <w:sz w:val="22"/>
                <w:szCs w:val="22"/>
                <w:lang w:val="en-US"/>
              </w:rPr>
              <w:t>900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Реализация полномочий в области строительства и жилищных отношений </w:t>
            </w:r>
          </w:p>
        </w:tc>
      </w:tr>
      <w:tr w:rsidR="005453D4" w:rsidRPr="005453D4" w:rsidTr="005453D4">
        <w:trPr>
          <w:gridAfter w:val="2"/>
          <w:wAfter w:w="9403" w:type="dxa"/>
          <w:trHeight w:val="54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35 1 10 S2</w:t>
            </w:r>
            <w:r w:rsidRPr="005453D4">
              <w:rPr>
                <w:rFonts w:ascii="Times New Roman" w:hAnsi="Times New Roman"/>
                <w:sz w:val="22"/>
                <w:szCs w:val="22"/>
                <w:lang w:val="en-US"/>
              </w:rPr>
              <w:t>900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для реализации полномочий в области строительства и жилищных отношений </w:t>
            </w:r>
          </w:p>
        </w:tc>
      </w:tr>
      <w:tr w:rsidR="005453D4" w:rsidRPr="005453D4" w:rsidTr="005453D4">
        <w:trPr>
          <w:gridAfter w:val="2"/>
          <w:wAfter w:w="9403" w:type="dxa"/>
          <w:trHeight w:val="54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lastRenderedPageBreak/>
              <w:t>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35 1 10 82</w:t>
            </w:r>
            <w:r w:rsidRPr="005453D4">
              <w:rPr>
                <w:rFonts w:ascii="Times New Roman" w:hAnsi="Times New Roman"/>
                <w:sz w:val="22"/>
                <w:szCs w:val="22"/>
                <w:lang w:val="en-US"/>
              </w:rPr>
              <w:t>904</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r>
      <w:tr w:rsidR="005453D4" w:rsidRPr="005453D4" w:rsidTr="005453D4">
        <w:trPr>
          <w:gridAfter w:val="2"/>
          <w:wAfter w:w="9403" w:type="dxa"/>
          <w:trHeight w:val="54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lang w:val="en-US"/>
              </w:rPr>
            </w:pPr>
            <w:r w:rsidRPr="005453D4">
              <w:rPr>
                <w:rFonts w:ascii="Times New Roman" w:hAnsi="Times New Roman"/>
                <w:sz w:val="22"/>
                <w:szCs w:val="22"/>
              </w:rPr>
              <w:t>35 1 10 S2</w:t>
            </w:r>
            <w:r w:rsidRPr="005453D4">
              <w:rPr>
                <w:rFonts w:ascii="Times New Roman" w:hAnsi="Times New Roman"/>
                <w:sz w:val="22"/>
                <w:szCs w:val="22"/>
                <w:lang w:val="en-US"/>
              </w:rPr>
              <w:t>904</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для реализации полномочий в области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r>
      <w:tr w:rsidR="005453D4" w:rsidRPr="005453D4" w:rsidTr="005453D4">
        <w:trPr>
          <w:gridAfter w:val="2"/>
          <w:wAfter w:w="9403" w:type="dxa"/>
          <w:trHeight w:val="83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i/>
                <w:iCs/>
                <w:sz w:val="22"/>
                <w:szCs w:val="22"/>
              </w:rPr>
            </w:pPr>
            <w:r w:rsidRPr="005453D4">
              <w:rPr>
                <w:rFonts w:ascii="Times New Roman" w:hAnsi="Times New Roman"/>
                <w:b/>
                <w:bCs/>
                <w:i/>
                <w:iCs/>
                <w:sz w:val="22"/>
                <w:szCs w:val="22"/>
              </w:rPr>
              <w:t>35 1 11 00000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iCs/>
                <w:sz w:val="22"/>
                <w:szCs w:val="22"/>
              </w:rPr>
            </w:pPr>
            <w:r w:rsidRPr="005453D4">
              <w:rPr>
                <w:rFonts w:ascii="Times New Roman" w:hAnsi="Times New Roman"/>
                <w:b/>
                <w:bCs/>
                <w:i/>
                <w:iCs/>
                <w:sz w:val="22"/>
                <w:szCs w:val="22"/>
              </w:rPr>
              <w:t>Основное мероприятие «Оплата взносов на капитальный ремонт общего  имущества в многоквартирных домах (за жилые помещения, являющиеся муниципальной собственностью в многоквартирных домах)»</w:t>
            </w:r>
          </w:p>
        </w:tc>
      </w:tr>
      <w:tr w:rsidR="005453D4" w:rsidRPr="005453D4" w:rsidTr="005453D4">
        <w:trPr>
          <w:gridAfter w:val="2"/>
          <w:wAfter w:w="9403" w:type="dxa"/>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35 1 11 20700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i/>
                <w:iCs/>
                <w:sz w:val="22"/>
                <w:szCs w:val="22"/>
              </w:rPr>
              <w:t>35 1 13 00000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Капитальный ремонт коммунальной инфраструктуры города Урай»</w:t>
            </w:r>
          </w:p>
        </w:tc>
      </w:tr>
      <w:tr w:rsidR="005453D4" w:rsidRPr="005453D4" w:rsidTr="005453D4">
        <w:trPr>
          <w:gridAfter w:val="2"/>
          <w:wAfter w:w="9403" w:type="dxa"/>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sz w:val="22"/>
                <w:szCs w:val="22"/>
              </w:rPr>
              <w:t>35 1 13 82591</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Cs/>
                <w:sz w:val="22"/>
                <w:szCs w:val="22"/>
              </w:rPr>
            </w:pPr>
            <w:r w:rsidRPr="005453D4">
              <w:rPr>
                <w:rFonts w:ascii="Times New Roman" w:hAnsi="Times New Roman"/>
                <w:bCs/>
                <w:sz w:val="22"/>
                <w:szCs w:val="22"/>
              </w:rPr>
              <w:t>Реализация полномочий в сфере жилищно-коммунального комплекса (</w:t>
            </w:r>
            <w:r w:rsidRPr="005453D4">
              <w:rPr>
                <w:rFonts w:ascii="Times New Roman" w:hAnsi="Times New Roman"/>
                <w:sz w:val="22"/>
                <w:szCs w:val="22"/>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453D4" w:rsidRPr="005453D4" w:rsidTr="005453D4">
        <w:trPr>
          <w:gridAfter w:val="2"/>
          <w:wAfter w:w="9403" w:type="dxa"/>
          <w:trHeight w:val="274"/>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sz w:val="22"/>
                <w:szCs w:val="22"/>
              </w:rPr>
              <w:t>35 1 13 S2591</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w:t>
            </w:r>
            <w:r w:rsidRPr="005453D4">
              <w:rPr>
                <w:rFonts w:ascii="Times New Roman" w:hAnsi="Times New Roman"/>
                <w:bCs/>
                <w:sz w:val="22"/>
                <w:szCs w:val="22"/>
              </w:rPr>
              <w:t>реализацию полномочий в сфере жилищно-коммунального комплекса (</w:t>
            </w:r>
            <w:r w:rsidRPr="005453D4">
              <w:rPr>
                <w:rFonts w:ascii="Times New Roman" w:hAnsi="Times New Roman"/>
                <w:sz w:val="22"/>
                <w:szCs w:val="22"/>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r>
      <w:tr w:rsidR="005453D4" w:rsidRPr="005453D4" w:rsidTr="005453D4">
        <w:trPr>
          <w:gridAfter w:val="2"/>
          <w:wAfter w:w="9403" w:type="dxa"/>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35 1 13 20700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i/>
                <w:iCs/>
                <w:sz w:val="22"/>
                <w:szCs w:val="22"/>
              </w:rPr>
              <w:t>35 1 14 00000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Реконструкция и строительство объектов коммунальной инфраструктуры города Урай»</w:t>
            </w:r>
          </w:p>
        </w:tc>
      </w:tr>
      <w:tr w:rsidR="005453D4" w:rsidRPr="005453D4" w:rsidTr="005453D4">
        <w:trPr>
          <w:gridAfter w:val="2"/>
          <w:wAfter w:w="9403" w:type="dxa"/>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35 1 14 20700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i/>
                <w:iCs/>
                <w:sz w:val="22"/>
                <w:szCs w:val="22"/>
              </w:rPr>
              <w:t>35 1 16 00000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i/>
                <w:sz w:val="22"/>
                <w:szCs w:val="22"/>
              </w:rPr>
            </w:pPr>
            <w:r w:rsidRPr="005453D4">
              <w:rPr>
                <w:rFonts w:ascii="Times New Roman" w:hAnsi="Times New Roman"/>
                <w:b/>
                <w:bCs/>
                <w:i/>
                <w:iCs/>
                <w:sz w:val="22"/>
                <w:szCs w:val="22"/>
              </w:rPr>
              <w:t>Основное мероприятие «</w:t>
            </w:r>
            <w:r w:rsidRPr="005453D4">
              <w:rPr>
                <w:rFonts w:ascii="Times New Roman" w:hAnsi="Times New Roman"/>
                <w:b/>
                <w:i/>
                <w:sz w:val="22"/>
                <w:szCs w:val="22"/>
              </w:rPr>
              <w:t>Выполнение работ по актуализации схем систем коммунальной инфраструктуры муниципального образования город Урай»</w:t>
            </w:r>
          </w:p>
        </w:tc>
      </w:tr>
      <w:tr w:rsidR="005453D4" w:rsidRPr="005453D4" w:rsidTr="005453D4">
        <w:trPr>
          <w:gridAfter w:val="2"/>
          <w:wAfter w:w="9403" w:type="dxa"/>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35 1 16 20700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r w:rsidRPr="005453D4">
              <w:rPr>
                <w:rFonts w:ascii="Times New Roman" w:hAnsi="Times New Roman"/>
                <w:sz w:val="22"/>
                <w:szCs w:val="22"/>
              </w:rPr>
              <w:t xml:space="preserve">Расходы на проведение мероприятий муниципальной программы  </w:t>
            </w:r>
          </w:p>
        </w:tc>
      </w:tr>
      <w:tr w:rsidR="005453D4" w:rsidRPr="005453D4" w:rsidTr="005453D4">
        <w:trPr>
          <w:gridAfter w:val="2"/>
          <w:wAfter w:w="9403" w:type="dxa"/>
          <w:trHeight w:val="408"/>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
                <w:bCs/>
                <w:sz w:val="22"/>
                <w:szCs w:val="22"/>
              </w:rPr>
            </w:pPr>
            <w:r w:rsidRPr="005453D4">
              <w:rPr>
                <w:rFonts w:ascii="Times New Roman" w:hAnsi="Times New Roman"/>
                <w:b/>
                <w:bCs/>
                <w:sz w:val="22"/>
                <w:szCs w:val="22"/>
              </w:rPr>
              <w:t>80 0 00 00000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b/>
                <w:bCs/>
                <w:sz w:val="22"/>
                <w:szCs w:val="22"/>
              </w:rPr>
            </w:pPr>
            <w:proofErr w:type="spellStart"/>
            <w:r w:rsidRPr="005453D4">
              <w:rPr>
                <w:rFonts w:ascii="Times New Roman" w:hAnsi="Times New Roman"/>
                <w:b/>
                <w:bCs/>
                <w:sz w:val="22"/>
                <w:szCs w:val="22"/>
              </w:rPr>
              <w:t>Непрограммные</w:t>
            </w:r>
            <w:proofErr w:type="spellEnd"/>
            <w:r w:rsidRPr="005453D4">
              <w:rPr>
                <w:rFonts w:ascii="Times New Roman" w:hAnsi="Times New Roman"/>
                <w:b/>
                <w:bCs/>
                <w:sz w:val="22"/>
                <w:szCs w:val="22"/>
              </w:rPr>
              <w:t xml:space="preserve"> направления деятельности</w:t>
            </w:r>
          </w:p>
        </w:tc>
      </w:tr>
      <w:tr w:rsidR="005453D4" w:rsidRPr="005453D4" w:rsidTr="005453D4">
        <w:trPr>
          <w:gridAfter w:val="2"/>
          <w:wAfter w:w="9403" w:type="dxa"/>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80 0 00 02040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Расходы на обеспечение функций органов местного самоуправления</w:t>
            </w:r>
          </w:p>
        </w:tc>
      </w:tr>
      <w:tr w:rsidR="005453D4" w:rsidRPr="005453D4" w:rsidTr="005453D4">
        <w:trPr>
          <w:gridAfter w:val="2"/>
          <w:wAfter w:w="9403" w:type="dxa"/>
          <w:trHeight w:val="360"/>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80 0 00 02110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Председатель представительного органа муниципального образования</w:t>
            </w:r>
          </w:p>
        </w:tc>
      </w:tr>
      <w:tr w:rsidR="005453D4" w:rsidRPr="005453D4" w:rsidTr="005453D4">
        <w:trPr>
          <w:gridAfter w:val="2"/>
          <w:wAfter w:w="9403" w:type="dxa"/>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80 0 00 02120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Депутаты представительного органа муниципального образования</w:t>
            </w:r>
          </w:p>
        </w:tc>
      </w:tr>
      <w:tr w:rsidR="005453D4" w:rsidRPr="005453D4" w:rsidTr="005453D4">
        <w:trPr>
          <w:gridAfter w:val="2"/>
          <w:wAfter w:w="9403" w:type="dxa"/>
          <w:trHeight w:val="372"/>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80 0 00 02250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Руководитель контрольно-счетной палаты муниципального образования и его заместители</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80 0 00 02400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Прочие мероприятия органов местного самоуправления</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80 0 00 20200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Резервный фонд администрации города Урай</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80 0 00 20300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наказов избирателей депутатам Думы города Урай</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80 0 00 20800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Прочие мероприятия муниципальных учреждений</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384.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80 0 00 20900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jc w:val="both"/>
              <w:rPr>
                <w:rFonts w:ascii="Times New Roman" w:hAnsi="Times New Roman"/>
                <w:sz w:val="22"/>
                <w:szCs w:val="22"/>
              </w:rPr>
            </w:pPr>
            <w:r w:rsidRPr="005453D4">
              <w:rPr>
                <w:rFonts w:ascii="Times New Roman" w:hAnsi="Times New Roman"/>
                <w:sz w:val="22"/>
                <w:szCs w:val="22"/>
              </w:rPr>
              <w:t>Реализация мероприятий через инициативные проекты (местные инициативы)</w:t>
            </w:r>
          </w:p>
        </w:tc>
      </w:tr>
      <w:tr w:rsidR="005453D4" w:rsidRPr="005453D4" w:rsidTr="005453D4">
        <w:trPr>
          <w:gridAfter w:val="2"/>
          <w:wAfter w:w="9403" w:type="dxa"/>
          <w:trHeight w:val="336"/>
        </w:trPr>
        <w:tc>
          <w:tcPr>
            <w:tcW w:w="710" w:type="dxa"/>
            <w:tcBorders>
              <w:top w:val="single" w:sz="4" w:space="0" w:color="auto"/>
              <w:left w:val="single" w:sz="4" w:space="0" w:color="auto"/>
              <w:bottom w:val="single" w:sz="4" w:space="0" w:color="auto"/>
              <w:right w:val="single" w:sz="4" w:space="0" w:color="auto"/>
            </w:tcBorders>
            <w:vAlign w:val="bottom"/>
          </w:tcPr>
          <w:p w:rsidR="005453D4" w:rsidRPr="005453D4" w:rsidRDefault="005453D4" w:rsidP="005453D4">
            <w:pPr>
              <w:jc w:val="center"/>
              <w:rPr>
                <w:rFonts w:ascii="Times New Roman" w:hAnsi="Times New Roman"/>
                <w:sz w:val="22"/>
                <w:szCs w:val="22"/>
              </w:rPr>
            </w:pPr>
            <w:r w:rsidRPr="005453D4">
              <w:rPr>
                <w:rFonts w:ascii="Times New Roman" w:hAnsi="Times New Roman"/>
                <w:sz w:val="22"/>
                <w:szCs w:val="22"/>
              </w:rPr>
              <w:t>385.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3D4" w:rsidRPr="005453D4" w:rsidRDefault="005453D4" w:rsidP="005453D4">
            <w:pPr>
              <w:jc w:val="center"/>
              <w:rPr>
                <w:rFonts w:ascii="Times New Roman" w:hAnsi="Times New Roman"/>
                <w:bCs/>
                <w:sz w:val="22"/>
                <w:szCs w:val="22"/>
              </w:rPr>
            </w:pPr>
            <w:r w:rsidRPr="005453D4">
              <w:rPr>
                <w:rFonts w:ascii="Times New Roman" w:hAnsi="Times New Roman"/>
                <w:sz w:val="22"/>
                <w:szCs w:val="22"/>
              </w:rPr>
              <w:t>80 0 00</w:t>
            </w:r>
            <w:r w:rsidRPr="005453D4">
              <w:rPr>
                <w:rFonts w:ascii="Times New Roman" w:hAnsi="Times New Roman"/>
                <w:bCs/>
                <w:sz w:val="22"/>
                <w:szCs w:val="22"/>
              </w:rPr>
              <w:t xml:space="preserve"> </w:t>
            </w:r>
            <w:r w:rsidRPr="005453D4">
              <w:rPr>
                <w:rFonts w:ascii="Times New Roman" w:hAnsi="Times New Roman"/>
                <w:bCs/>
                <w:sz w:val="22"/>
                <w:szCs w:val="22"/>
                <w:lang w:val="en-US"/>
              </w:rPr>
              <w:t>S</w:t>
            </w:r>
            <w:r w:rsidRPr="005453D4">
              <w:rPr>
                <w:rFonts w:ascii="Times New Roman" w:hAnsi="Times New Roman"/>
                <w:bCs/>
                <w:sz w:val="22"/>
                <w:szCs w:val="22"/>
              </w:rPr>
              <w:t>2750</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5453D4" w:rsidRPr="005453D4" w:rsidRDefault="005453D4" w:rsidP="005453D4">
            <w:pPr>
              <w:rPr>
                <w:rFonts w:ascii="Times New Roman" w:hAnsi="Times New Roman"/>
                <w:sz w:val="22"/>
                <w:szCs w:val="22"/>
              </w:rPr>
            </w:pPr>
            <w:proofErr w:type="spellStart"/>
            <w:r w:rsidRPr="005453D4">
              <w:rPr>
                <w:rFonts w:ascii="Times New Roman" w:hAnsi="Times New Roman"/>
                <w:sz w:val="22"/>
                <w:szCs w:val="22"/>
              </w:rPr>
              <w:t>Софинансирование</w:t>
            </w:r>
            <w:proofErr w:type="spellEnd"/>
            <w:r w:rsidRPr="005453D4">
              <w:rPr>
                <w:rFonts w:ascii="Times New Roman" w:hAnsi="Times New Roman"/>
                <w:sz w:val="22"/>
                <w:szCs w:val="22"/>
              </w:rPr>
              <w:t xml:space="preserve"> к средствам автономного округа на реализацию инициативных проектов, отобранных по результатам конкурса</w:t>
            </w:r>
          </w:p>
        </w:tc>
      </w:tr>
    </w:tbl>
    <w:p w:rsidR="005453D4" w:rsidRDefault="005453D4" w:rsidP="005453D4">
      <w:pPr>
        <w:ind w:firstLine="709"/>
        <w:jc w:val="both"/>
      </w:pPr>
    </w:p>
    <w:p w:rsidR="005453D4" w:rsidRPr="005453D4" w:rsidRDefault="005453D4" w:rsidP="005453D4"/>
    <w:p w:rsidR="005453D4" w:rsidRPr="005453D4" w:rsidRDefault="005453D4" w:rsidP="005453D4">
      <w:pPr>
        <w:ind w:firstLine="708"/>
        <w:jc w:val="both"/>
        <w:rPr>
          <w:rFonts w:ascii="Times New Roman" w:hAnsi="Times New Roman"/>
          <w:sz w:val="24"/>
          <w:szCs w:val="24"/>
        </w:rPr>
      </w:pPr>
      <w:r w:rsidRPr="005453D4">
        <w:rPr>
          <w:rFonts w:ascii="Times New Roman" w:hAnsi="Times New Roman"/>
          <w:sz w:val="24"/>
          <w:szCs w:val="24"/>
        </w:rPr>
        <w:t>КЦСР – код целевой статьи расходов (ХХ.Х.ХХ – программная (</w:t>
      </w:r>
      <w:proofErr w:type="spellStart"/>
      <w:r w:rsidRPr="005453D4">
        <w:rPr>
          <w:rFonts w:ascii="Times New Roman" w:hAnsi="Times New Roman"/>
          <w:sz w:val="24"/>
          <w:szCs w:val="24"/>
        </w:rPr>
        <w:t>непрограммная</w:t>
      </w:r>
      <w:proofErr w:type="spellEnd"/>
      <w:r w:rsidRPr="005453D4">
        <w:rPr>
          <w:rFonts w:ascii="Times New Roman" w:hAnsi="Times New Roman"/>
          <w:sz w:val="24"/>
          <w:szCs w:val="24"/>
        </w:rPr>
        <w:t>) статья расходов, ХХХХХ – направление расходов).</w:t>
      </w:r>
    </w:p>
    <w:p w:rsidR="005453D4" w:rsidRPr="005453D4" w:rsidRDefault="005453D4" w:rsidP="005453D4">
      <w:pPr>
        <w:rPr>
          <w:rFonts w:ascii="Times New Roman" w:hAnsi="Times New Roman"/>
          <w:sz w:val="24"/>
          <w:szCs w:val="24"/>
        </w:rPr>
      </w:pPr>
    </w:p>
    <w:p w:rsidR="002B2709" w:rsidRPr="005453D4" w:rsidRDefault="002B2709" w:rsidP="005453D4">
      <w:pPr>
        <w:ind w:firstLine="708"/>
        <w:rPr>
          <w:rFonts w:ascii="Times New Roman" w:hAnsi="Times New Roman"/>
          <w:sz w:val="24"/>
          <w:szCs w:val="24"/>
        </w:rPr>
      </w:pPr>
    </w:p>
    <w:sectPr w:rsidR="002B2709" w:rsidRPr="005453D4" w:rsidSect="005453D4">
      <w:footerReference w:type="default" r:id="rId10"/>
      <w:pgSz w:w="11907" w:h="16840" w:code="9"/>
      <w:pgMar w:top="851" w:right="567" w:bottom="567" w:left="1560" w:header="624" w:footer="624" w:gutter="0"/>
      <w:cols w:space="720"/>
      <w:noEndnote/>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99" w:rsidRDefault="00D40B99" w:rsidP="00B1452A">
      <w:r>
        <w:separator/>
      </w:r>
    </w:p>
  </w:endnote>
  <w:endnote w:type="continuationSeparator" w:id="0">
    <w:p w:rsidR="00D40B99" w:rsidRDefault="00D40B99" w:rsidP="00B14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2044"/>
      <w:docPartObj>
        <w:docPartGallery w:val="Page Numbers (Bottom of Page)"/>
        <w:docPartUnique/>
      </w:docPartObj>
    </w:sdtPr>
    <w:sdtContent>
      <w:p w:rsidR="005453D4" w:rsidRDefault="00C7306E">
        <w:pPr>
          <w:pStyle w:val="af6"/>
          <w:jc w:val="right"/>
        </w:pPr>
        <w:fldSimple w:instr=" PAGE   \* MERGEFORMAT ">
          <w:r w:rsidR="0088548C">
            <w:rPr>
              <w:noProof/>
            </w:rPr>
            <w:t>2</w:t>
          </w:r>
        </w:fldSimple>
      </w:p>
    </w:sdtContent>
  </w:sdt>
  <w:p w:rsidR="005453D4" w:rsidRDefault="005453D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99" w:rsidRDefault="00D40B99" w:rsidP="00B1452A">
      <w:r>
        <w:separator/>
      </w:r>
    </w:p>
  </w:footnote>
  <w:footnote w:type="continuationSeparator" w:id="0">
    <w:p w:rsidR="00D40B99" w:rsidRDefault="00D40B99" w:rsidP="00B14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B6"/>
    <w:multiLevelType w:val="hybridMultilevel"/>
    <w:tmpl w:val="B036BB18"/>
    <w:lvl w:ilvl="0" w:tplc="311EA8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51228"/>
    <w:multiLevelType w:val="hybridMultilevel"/>
    <w:tmpl w:val="FDDC6EDA"/>
    <w:lvl w:ilvl="0" w:tplc="6472C3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5410B"/>
    <w:multiLevelType w:val="hybridMultilevel"/>
    <w:tmpl w:val="1E98EE6A"/>
    <w:lvl w:ilvl="0" w:tplc="6472C3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3FF6ABA"/>
    <w:multiLevelType w:val="hybridMultilevel"/>
    <w:tmpl w:val="91AAA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57B0D"/>
    <w:multiLevelType w:val="hybridMultilevel"/>
    <w:tmpl w:val="0DFCCB50"/>
    <w:lvl w:ilvl="0" w:tplc="766A3D3C">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08113A"/>
    <w:multiLevelType w:val="hybridMultilevel"/>
    <w:tmpl w:val="6904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170A5"/>
    <w:multiLevelType w:val="hybridMultilevel"/>
    <w:tmpl w:val="71DA218A"/>
    <w:lvl w:ilvl="0" w:tplc="0AF6C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981820"/>
    <w:multiLevelType w:val="hybridMultilevel"/>
    <w:tmpl w:val="33F822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73FB6"/>
    <w:multiLevelType w:val="hybridMultilevel"/>
    <w:tmpl w:val="D50CB4B2"/>
    <w:lvl w:ilvl="0" w:tplc="0AF6CB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7C222A5"/>
    <w:multiLevelType w:val="hybridMultilevel"/>
    <w:tmpl w:val="DA1ACE7A"/>
    <w:lvl w:ilvl="0" w:tplc="2E0264D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71738"/>
    <w:multiLevelType w:val="hybridMultilevel"/>
    <w:tmpl w:val="00FC2244"/>
    <w:lvl w:ilvl="0" w:tplc="0A388A0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CF5604"/>
    <w:multiLevelType w:val="multilevel"/>
    <w:tmpl w:val="3AD6B0A0"/>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E60455"/>
    <w:multiLevelType w:val="hybridMultilevel"/>
    <w:tmpl w:val="BB0E8554"/>
    <w:lvl w:ilvl="0" w:tplc="3F54E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4452FC5"/>
    <w:multiLevelType w:val="hybridMultilevel"/>
    <w:tmpl w:val="BA46ABB2"/>
    <w:lvl w:ilvl="0" w:tplc="B8F29168">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B26983"/>
    <w:multiLevelType w:val="hybridMultilevel"/>
    <w:tmpl w:val="D5EC5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E6294E"/>
    <w:multiLevelType w:val="hybridMultilevel"/>
    <w:tmpl w:val="80665B1E"/>
    <w:lvl w:ilvl="0" w:tplc="81843BDA">
      <w:start w:val="1"/>
      <w:numFmt w:val="decimal"/>
      <w:lvlText w:val="%1."/>
      <w:lvlJc w:val="left"/>
      <w:pPr>
        <w:ind w:left="680"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33183"/>
    <w:multiLevelType w:val="hybridMultilevel"/>
    <w:tmpl w:val="582E470C"/>
    <w:lvl w:ilvl="0" w:tplc="5F4E8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D79B0"/>
    <w:multiLevelType w:val="hybridMultilevel"/>
    <w:tmpl w:val="047EC98E"/>
    <w:lvl w:ilvl="0" w:tplc="78C21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A44A0F"/>
    <w:multiLevelType w:val="hybridMultilevel"/>
    <w:tmpl w:val="BB0E8554"/>
    <w:lvl w:ilvl="0" w:tplc="3F54E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35745428"/>
    <w:multiLevelType w:val="multilevel"/>
    <w:tmpl w:val="A0CC1C5E"/>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7AA425E"/>
    <w:multiLevelType w:val="hybridMultilevel"/>
    <w:tmpl w:val="02DAD1D8"/>
    <w:lvl w:ilvl="0" w:tplc="0C2EB2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48516F"/>
    <w:multiLevelType w:val="hybridMultilevel"/>
    <w:tmpl w:val="CA4E8962"/>
    <w:lvl w:ilvl="0" w:tplc="0AF6CB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0D743D8"/>
    <w:multiLevelType w:val="hybridMultilevel"/>
    <w:tmpl w:val="E39467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0DF75C6"/>
    <w:multiLevelType w:val="hybridMultilevel"/>
    <w:tmpl w:val="BD505B44"/>
    <w:lvl w:ilvl="0" w:tplc="969C67A6">
      <w:start w:val="3"/>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22D4B"/>
    <w:multiLevelType w:val="hybridMultilevel"/>
    <w:tmpl w:val="69D0C398"/>
    <w:lvl w:ilvl="0" w:tplc="B8F29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F91986"/>
    <w:multiLevelType w:val="hybridMultilevel"/>
    <w:tmpl w:val="BB0E8554"/>
    <w:lvl w:ilvl="0" w:tplc="3F54E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8371714"/>
    <w:multiLevelType w:val="hybridMultilevel"/>
    <w:tmpl w:val="41002B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E86025"/>
    <w:multiLevelType w:val="hybridMultilevel"/>
    <w:tmpl w:val="88662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763FD"/>
    <w:multiLevelType w:val="hybridMultilevel"/>
    <w:tmpl w:val="643A61D6"/>
    <w:lvl w:ilvl="0" w:tplc="0AF6C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B711CF"/>
    <w:multiLevelType w:val="hybridMultilevel"/>
    <w:tmpl w:val="0024BCE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01022C"/>
    <w:multiLevelType w:val="hybridMultilevel"/>
    <w:tmpl w:val="13CCDBF8"/>
    <w:lvl w:ilvl="0" w:tplc="7624A73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984D1E"/>
    <w:multiLevelType w:val="hybridMultilevel"/>
    <w:tmpl w:val="65500742"/>
    <w:lvl w:ilvl="0" w:tplc="0AF6C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A11B69"/>
    <w:multiLevelType w:val="hybridMultilevel"/>
    <w:tmpl w:val="90127A9C"/>
    <w:lvl w:ilvl="0" w:tplc="0AF6C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8D6370"/>
    <w:multiLevelType w:val="hybridMultilevel"/>
    <w:tmpl w:val="2F30C3FC"/>
    <w:lvl w:ilvl="0" w:tplc="0AF6CB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0EC0F49"/>
    <w:multiLevelType w:val="hybridMultilevel"/>
    <w:tmpl w:val="816EF7E0"/>
    <w:lvl w:ilvl="0" w:tplc="D53046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C30404"/>
    <w:multiLevelType w:val="hybridMultilevel"/>
    <w:tmpl w:val="0CC0A26A"/>
    <w:lvl w:ilvl="0" w:tplc="F22E96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52B7093"/>
    <w:multiLevelType w:val="hybridMultilevel"/>
    <w:tmpl w:val="60BA4378"/>
    <w:lvl w:ilvl="0" w:tplc="92900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88B690C"/>
    <w:multiLevelType w:val="hybridMultilevel"/>
    <w:tmpl w:val="F39E9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1C72E2"/>
    <w:multiLevelType w:val="hybridMultilevel"/>
    <w:tmpl w:val="CEF2B58E"/>
    <w:lvl w:ilvl="0" w:tplc="B43847EC">
      <w:start w:val="1"/>
      <w:numFmt w:val="decimal"/>
      <w:lvlText w:val="%1."/>
      <w:lvlJc w:val="left"/>
      <w:pPr>
        <w:ind w:left="1360" w:hanging="567"/>
      </w:pPr>
      <w:rPr>
        <w:rFonts w:ascii="Times New Roman" w:hAnsi="Times New Roman" w:cs="Times New Roman" w:hint="default"/>
        <w:sz w:val="24"/>
        <w:szCs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9">
    <w:nsid w:val="74605705"/>
    <w:multiLevelType w:val="hybridMultilevel"/>
    <w:tmpl w:val="66622D52"/>
    <w:lvl w:ilvl="0" w:tplc="0AF6CB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BFC3EB3"/>
    <w:multiLevelType w:val="hybridMultilevel"/>
    <w:tmpl w:val="42A40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6"/>
  </w:num>
  <w:num w:numId="3">
    <w:abstractNumId w:val="6"/>
  </w:num>
  <w:num w:numId="4">
    <w:abstractNumId w:val="31"/>
  </w:num>
  <w:num w:numId="5">
    <w:abstractNumId w:val="21"/>
  </w:num>
  <w:num w:numId="6">
    <w:abstractNumId w:val="32"/>
  </w:num>
  <w:num w:numId="7">
    <w:abstractNumId w:val="8"/>
  </w:num>
  <w:num w:numId="8">
    <w:abstractNumId w:val="33"/>
  </w:num>
  <w:num w:numId="9">
    <w:abstractNumId w:val="39"/>
  </w:num>
  <w:num w:numId="10">
    <w:abstractNumId w:val="30"/>
  </w:num>
  <w:num w:numId="11">
    <w:abstractNumId w:val="28"/>
  </w:num>
  <w:num w:numId="12">
    <w:abstractNumId w:val="11"/>
  </w:num>
  <w:num w:numId="13">
    <w:abstractNumId w:val="1"/>
  </w:num>
  <w:num w:numId="14">
    <w:abstractNumId w:val="29"/>
  </w:num>
  <w:num w:numId="15">
    <w:abstractNumId w:val="9"/>
  </w:num>
  <w:num w:numId="16">
    <w:abstractNumId w:val="2"/>
  </w:num>
  <w:num w:numId="17">
    <w:abstractNumId w:val="34"/>
  </w:num>
  <w:num w:numId="18">
    <w:abstractNumId w:val="10"/>
  </w:num>
  <w:num w:numId="19">
    <w:abstractNumId w:val="22"/>
  </w:num>
  <w:num w:numId="20">
    <w:abstractNumId w:val="20"/>
  </w:num>
  <w:num w:numId="21">
    <w:abstractNumId w:val="19"/>
  </w:num>
  <w:num w:numId="22">
    <w:abstractNumId w:val="27"/>
  </w:num>
  <w:num w:numId="23">
    <w:abstractNumId w:val="37"/>
  </w:num>
  <w:num w:numId="24">
    <w:abstractNumId w:val="40"/>
  </w:num>
  <w:num w:numId="25">
    <w:abstractNumId w:val="36"/>
  </w:num>
  <w:num w:numId="26">
    <w:abstractNumId w:val="7"/>
  </w:num>
  <w:num w:numId="27">
    <w:abstractNumId w:val="4"/>
  </w:num>
  <w:num w:numId="28">
    <w:abstractNumId w:val="35"/>
  </w:num>
  <w:num w:numId="29">
    <w:abstractNumId w:val="0"/>
  </w:num>
  <w:num w:numId="30">
    <w:abstractNumId w:val="15"/>
  </w:num>
  <w:num w:numId="31">
    <w:abstractNumId w:val="38"/>
  </w:num>
  <w:num w:numId="32">
    <w:abstractNumId w:val="5"/>
  </w:num>
  <w:num w:numId="33">
    <w:abstractNumId w:val="14"/>
  </w:num>
  <w:num w:numId="34">
    <w:abstractNumId w:val="25"/>
  </w:num>
  <w:num w:numId="35">
    <w:abstractNumId w:val="12"/>
  </w:num>
  <w:num w:numId="36">
    <w:abstractNumId w:val="18"/>
  </w:num>
  <w:num w:numId="37">
    <w:abstractNumId w:val="24"/>
  </w:num>
  <w:num w:numId="38">
    <w:abstractNumId w:val="17"/>
  </w:num>
  <w:num w:numId="39">
    <w:abstractNumId w:val="3"/>
  </w:num>
  <w:num w:numId="40">
    <w:abstractNumId w:val="13"/>
  </w:num>
  <w:num w:numId="41">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characterSpacingControl w:val="doNotCompress"/>
  <w:footnotePr>
    <w:footnote w:id="-1"/>
    <w:footnote w:id="0"/>
  </w:footnotePr>
  <w:endnotePr>
    <w:endnote w:id="-1"/>
    <w:endnote w:id="0"/>
  </w:endnotePr>
  <w:compat/>
  <w:rsids>
    <w:rsidRoot w:val="005119F0"/>
    <w:rsid w:val="0000314E"/>
    <w:rsid w:val="000127AD"/>
    <w:rsid w:val="00016624"/>
    <w:rsid w:val="00016963"/>
    <w:rsid w:val="000249D1"/>
    <w:rsid w:val="00032BF6"/>
    <w:rsid w:val="00034491"/>
    <w:rsid w:val="000370EE"/>
    <w:rsid w:val="00043538"/>
    <w:rsid w:val="00051315"/>
    <w:rsid w:val="000547B8"/>
    <w:rsid w:val="000547E4"/>
    <w:rsid w:val="000728D2"/>
    <w:rsid w:val="00080BBF"/>
    <w:rsid w:val="00082260"/>
    <w:rsid w:val="00086756"/>
    <w:rsid w:val="00094B74"/>
    <w:rsid w:val="000C1D8D"/>
    <w:rsid w:val="000C5D51"/>
    <w:rsid w:val="000C7F5E"/>
    <w:rsid w:val="000D528C"/>
    <w:rsid w:val="000D562D"/>
    <w:rsid w:val="000D5E0F"/>
    <w:rsid w:val="000F0666"/>
    <w:rsid w:val="000F324C"/>
    <w:rsid w:val="000F6B03"/>
    <w:rsid w:val="000F710E"/>
    <w:rsid w:val="000F7387"/>
    <w:rsid w:val="000F75CB"/>
    <w:rsid w:val="00103992"/>
    <w:rsid w:val="00104967"/>
    <w:rsid w:val="00107456"/>
    <w:rsid w:val="0010791D"/>
    <w:rsid w:val="001150AD"/>
    <w:rsid w:val="001166C2"/>
    <w:rsid w:val="001172F9"/>
    <w:rsid w:val="00122D4C"/>
    <w:rsid w:val="001264C7"/>
    <w:rsid w:val="00137BC4"/>
    <w:rsid w:val="00141736"/>
    <w:rsid w:val="001523E2"/>
    <w:rsid w:val="00162C53"/>
    <w:rsid w:val="00172BD8"/>
    <w:rsid w:val="00174808"/>
    <w:rsid w:val="001748C1"/>
    <w:rsid w:val="00177E16"/>
    <w:rsid w:val="00183B06"/>
    <w:rsid w:val="001A015E"/>
    <w:rsid w:val="001A042E"/>
    <w:rsid w:val="001B4307"/>
    <w:rsid w:val="001B59E5"/>
    <w:rsid w:val="001C0910"/>
    <w:rsid w:val="001C0967"/>
    <w:rsid w:val="001C6391"/>
    <w:rsid w:val="001D0575"/>
    <w:rsid w:val="001D4D49"/>
    <w:rsid w:val="001D7C87"/>
    <w:rsid w:val="001E12CE"/>
    <w:rsid w:val="002007B1"/>
    <w:rsid w:val="00223250"/>
    <w:rsid w:val="00240672"/>
    <w:rsid w:val="00243B54"/>
    <w:rsid w:val="002514B2"/>
    <w:rsid w:val="002518D2"/>
    <w:rsid w:val="002844CD"/>
    <w:rsid w:val="002911BC"/>
    <w:rsid w:val="00293D1F"/>
    <w:rsid w:val="0029557B"/>
    <w:rsid w:val="002A4574"/>
    <w:rsid w:val="002A55D3"/>
    <w:rsid w:val="002B2709"/>
    <w:rsid w:val="002B53A6"/>
    <w:rsid w:val="002C0A2C"/>
    <w:rsid w:val="002C6877"/>
    <w:rsid w:val="002D0DAE"/>
    <w:rsid w:val="002E0E1A"/>
    <w:rsid w:val="002E5751"/>
    <w:rsid w:val="002E7A7B"/>
    <w:rsid w:val="002F20A6"/>
    <w:rsid w:val="00306ADF"/>
    <w:rsid w:val="003119C6"/>
    <w:rsid w:val="0031353F"/>
    <w:rsid w:val="003148BE"/>
    <w:rsid w:val="00314CD2"/>
    <w:rsid w:val="0032226F"/>
    <w:rsid w:val="003229D0"/>
    <w:rsid w:val="003236EA"/>
    <w:rsid w:val="0033277B"/>
    <w:rsid w:val="00347BE3"/>
    <w:rsid w:val="00357B96"/>
    <w:rsid w:val="00363933"/>
    <w:rsid w:val="00365519"/>
    <w:rsid w:val="0037163B"/>
    <w:rsid w:val="003765D9"/>
    <w:rsid w:val="00376C5C"/>
    <w:rsid w:val="00385C37"/>
    <w:rsid w:val="00392402"/>
    <w:rsid w:val="00394688"/>
    <w:rsid w:val="003A4090"/>
    <w:rsid w:val="003A43B7"/>
    <w:rsid w:val="003C3889"/>
    <w:rsid w:val="003C728E"/>
    <w:rsid w:val="003D4240"/>
    <w:rsid w:val="003D7776"/>
    <w:rsid w:val="003E37B1"/>
    <w:rsid w:val="003E57EB"/>
    <w:rsid w:val="003F7217"/>
    <w:rsid w:val="003F7862"/>
    <w:rsid w:val="00410901"/>
    <w:rsid w:val="004127DE"/>
    <w:rsid w:val="00430AC7"/>
    <w:rsid w:val="00431309"/>
    <w:rsid w:val="00431716"/>
    <w:rsid w:val="00435919"/>
    <w:rsid w:val="0044088C"/>
    <w:rsid w:val="00440E32"/>
    <w:rsid w:val="0044390D"/>
    <w:rsid w:val="0045214F"/>
    <w:rsid w:val="00463E03"/>
    <w:rsid w:val="004670EE"/>
    <w:rsid w:val="00475A9C"/>
    <w:rsid w:val="0047656F"/>
    <w:rsid w:val="004A2DC9"/>
    <w:rsid w:val="004A4C14"/>
    <w:rsid w:val="004A7FEA"/>
    <w:rsid w:val="004B7168"/>
    <w:rsid w:val="004C1F77"/>
    <w:rsid w:val="004C7877"/>
    <w:rsid w:val="004C7C7B"/>
    <w:rsid w:val="004D2F60"/>
    <w:rsid w:val="004D7C8A"/>
    <w:rsid w:val="004E5AFC"/>
    <w:rsid w:val="004E62B2"/>
    <w:rsid w:val="004F5549"/>
    <w:rsid w:val="004F6665"/>
    <w:rsid w:val="00500127"/>
    <w:rsid w:val="005068B3"/>
    <w:rsid w:val="005119F0"/>
    <w:rsid w:val="00512687"/>
    <w:rsid w:val="0051537C"/>
    <w:rsid w:val="005214D3"/>
    <w:rsid w:val="00522B57"/>
    <w:rsid w:val="005264CE"/>
    <w:rsid w:val="00535016"/>
    <w:rsid w:val="00535059"/>
    <w:rsid w:val="005369DC"/>
    <w:rsid w:val="0053743E"/>
    <w:rsid w:val="00542AC1"/>
    <w:rsid w:val="00544FF6"/>
    <w:rsid w:val="005453D4"/>
    <w:rsid w:val="00554944"/>
    <w:rsid w:val="005566BE"/>
    <w:rsid w:val="0056056F"/>
    <w:rsid w:val="0056171F"/>
    <w:rsid w:val="00563ED6"/>
    <w:rsid w:val="00566637"/>
    <w:rsid w:val="005718C0"/>
    <w:rsid w:val="00574739"/>
    <w:rsid w:val="00574E8E"/>
    <w:rsid w:val="005762AD"/>
    <w:rsid w:val="00576ABA"/>
    <w:rsid w:val="005876D0"/>
    <w:rsid w:val="00587CB2"/>
    <w:rsid w:val="0059035F"/>
    <w:rsid w:val="00590BCB"/>
    <w:rsid w:val="005941CD"/>
    <w:rsid w:val="005B13EA"/>
    <w:rsid w:val="005D3685"/>
    <w:rsid w:val="005D548D"/>
    <w:rsid w:val="005E5E5E"/>
    <w:rsid w:val="005E6709"/>
    <w:rsid w:val="005F02A8"/>
    <w:rsid w:val="005F0597"/>
    <w:rsid w:val="005F0F02"/>
    <w:rsid w:val="005F3AD1"/>
    <w:rsid w:val="005F434C"/>
    <w:rsid w:val="005F48E9"/>
    <w:rsid w:val="005F538F"/>
    <w:rsid w:val="005F5E93"/>
    <w:rsid w:val="005F5F50"/>
    <w:rsid w:val="006029EE"/>
    <w:rsid w:val="006030E4"/>
    <w:rsid w:val="00603833"/>
    <w:rsid w:val="00613CEC"/>
    <w:rsid w:val="00621944"/>
    <w:rsid w:val="00622EC8"/>
    <w:rsid w:val="00631A27"/>
    <w:rsid w:val="006376F9"/>
    <w:rsid w:val="0064049B"/>
    <w:rsid w:val="00643DB5"/>
    <w:rsid w:val="00650B3A"/>
    <w:rsid w:val="00655605"/>
    <w:rsid w:val="00676619"/>
    <w:rsid w:val="00676693"/>
    <w:rsid w:val="00677211"/>
    <w:rsid w:val="00677BD7"/>
    <w:rsid w:val="00692CA8"/>
    <w:rsid w:val="00697929"/>
    <w:rsid w:val="006B18E3"/>
    <w:rsid w:val="006C170F"/>
    <w:rsid w:val="006C2151"/>
    <w:rsid w:val="006C29ED"/>
    <w:rsid w:val="006C3A46"/>
    <w:rsid w:val="006E5865"/>
    <w:rsid w:val="006E650F"/>
    <w:rsid w:val="006E677D"/>
    <w:rsid w:val="006E734F"/>
    <w:rsid w:val="006E7699"/>
    <w:rsid w:val="006E7FE5"/>
    <w:rsid w:val="006F2DBB"/>
    <w:rsid w:val="006F380E"/>
    <w:rsid w:val="007073B1"/>
    <w:rsid w:val="00710E12"/>
    <w:rsid w:val="00711840"/>
    <w:rsid w:val="00714399"/>
    <w:rsid w:val="00725F02"/>
    <w:rsid w:val="007313FA"/>
    <w:rsid w:val="00734385"/>
    <w:rsid w:val="007430A4"/>
    <w:rsid w:val="007441D3"/>
    <w:rsid w:val="00746D46"/>
    <w:rsid w:val="00750E2B"/>
    <w:rsid w:val="00752D5B"/>
    <w:rsid w:val="00753094"/>
    <w:rsid w:val="00753C82"/>
    <w:rsid w:val="0076298F"/>
    <w:rsid w:val="00764C11"/>
    <w:rsid w:val="00765313"/>
    <w:rsid w:val="0076559B"/>
    <w:rsid w:val="007657E3"/>
    <w:rsid w:val="00770469"/>
    <w:rsid w:val="00776885"/>
    <w:rsid w:val="00777FCC"/>
    <w:rsid w:val="007814C1"/>
    <w:rsid w:val="00782AC3"/>
    <w:rsid w:val="00785681"/>
    <w:rsid w:val="00790C47"/>
    <w:rsid w:val="00797772"/>
    <w:rsid w:val="007B4183"/>
    <w:rsid w:val="007B6C75"/>
    <w:rsid w:val="007B6F61"/>
    <w:rsid w:val="007C3E35"/>
    <w:rsid w:val="007C492F"/>
    <w:rsid w:val="007C7CB3"/>
    <w:rsid w:val="007E5CA3"/>
    <w:rsid w:val="007E777F"/>
    <w:rsid w:val="007F0C7A"/>
    <w:rsid w:val="007F25CB"/>
    <w:rsid w:val="007F65CE"/>
    <w:rsid w:val="00801A30"/>
    <w:rsid w:val="008047D1"/>
    <w:rsid w:val="00821D77"/>
    <w:rsid w:val="008229FA"/>
    <w:rsid w:val="008260F9"/>
    <w:rsid w:val="00840608"/>
    <w:rsid w:val="00844B7A"/>
    <w:rsid w:val="00852481"/>
    <w:rsid w:val="008530EA"/>
    <w:rsid w:val="00855FA3"/>
    <w:rsid w:val="00866BB0"/>
    <w:rsid w:val="008733CD"/>
    <w:rsid w:val="008737D4"/>
    <w:rsid w:val="00875E2C"/>
    <w:rsid w:val="0088548C"/>
    <w:rsid w:val="00897751"/>
    <w:rsid w:val="008A3288"/>
    <w:rsid w:val="008B202F"/>
    <w:rsid w:val="008B21FE"/>
    <w:rsid w:val="008B4E2D"/>
    <w:rsid w:val="008C38B3"/>
    <w:rsid w:val="008C4D41"/>
    <w:rsid w:val="008D1696"/>
    <w:rsid w:val="008D3C8D"/>
    <w:rsid w:val="008D6030"/>
    <w:rsid w:val="008E1AC1"/>
    <w:rsid w:val="00907905"/>
    <w:rsid w:val="00923826"/>
    <w:rsid w:val="00927E12"/>
    <w:rsid w:val="009364CB"/>
    <w:rsid w:val="00936B81"/>
    <w:rsid w:val="0094474D"/>
    <w:rsid w:val="0095114D"/>
    <w:rsid w:val="00957558"/>
    <w:rsid w:val="00963213"/>
    <w:rsid w:val="0097259F"/>
    <w:rsid w:val="00975642"/>
    <w:rsid w:val="00977A30"/>
    <w:rsid w:val="00980D18"/>
    <w:rsid w:val="009858E0"/>
    <w:rsid w:val="009B14FD"/>
    <w:rsid w:val="009B3D65"/>
    <w:rsid w:val="009B4B97"/>
    <w:rsid w:val="009B64A1"/>
    <w:rsid w:val="009C4A1C"/>
    <w:rsid w:val="009C7F40"/>
    <w:rsid w:val="009D1FC3"/>
    <w:rsid w:val="009D433D"/>
    <w:rsid w:val="009E2C5F"/>
    <w:rsid w:val="009F2075"/>
    <w:rsid w:val="009F22B2"/>
    <w:rsid w:val="009F3225"/>
    <w:rsid w:val="00A0500E"/>
    <w:rsid w:val="00A14ADD"/>
    <w:rsid w:val="00A155AE"/>
    <w:rsid w:val="00A21100"/>
    <w:rsid w:val="00A211FC"/>
    <w:rsid w:val="00A236F3"/>
    <w:rsid w:val="00A23828"/>
    <w:rsid w:val="00A2463E"/>
    <w:rsid w:val="00A25C25"/>
    <w:rsid w:val="00A354A0"/>
    <w:rsid w:val="00A437BF"/>
    <w:rsid w:val="00A4565C"/>
    <w:rsid w:val="00A70112"/>
    <w:rsid w:val="00A70EED"/>
    <w:rsid w:val="00A747DF"/>
    <w:rsid w:val="00A74A8F"/>
    <w:rsid w:val="00A7553A"/>
    <w:rsid w:val="00A75619"/>
    <w:rsid w:val="00A761E3"/>
    <w:rsid w:val="00A7719E"/>
    <w:rsid w:val="00A848AA"/>
    <w:rsid w:val="00A85D5F"/>
    <w:rsid w:val="00A86ED2"/>
    <w:rsid w:val="00A9602A"/>
    <w:rsid w:val="00AA1AD3"/>
    <w:rsid w:val="00AA3361"/>
    <w:rsid w:val="00AA36AE"/>
    <w:rsid w:val="00AA760E"/>
    <w:rsid w:val="00AC4E0F"/>
    <w:rsid w:val="00AD0EDE"/>
    <w:rsid w:val="00AD2117"/>
    <w:rsid w:val="00AD2725"/>
    <w:rsid w:val="00AE47B9"/>
    <w:rsid w:val="00AE4E04"/>
    <w:rsid w:val="00AE5A3D"/>
    <w:rsid w:val="00AF032C"/>
    <w:rsid w:val="00AF0559"/>
    <w:rsid w:val="00B03746"/>
    <w:rsid w:val="00B10D8B"/>
    <w:rsid w:val="00B1452A"/>
    <w:rsid w:val="00B26096"/>
    <w:rsid w:val="00B27492"/>
    <w:rsid w:val="00B300CE"/>
    <w:rsid w:val="00B338C2"/>
    <w:rsid w:val="00B34CE4"/>
    <w:rsid w:val="00B37424"/>
    <w:rsid w:val="00B4069A"/>
    <w:rsid w:val="00B42F6F"/>
    <w:rsid w:val="00B54643"/>
    <w:rsid w:val="00B60C4B"/>
    <w:rsid w:val="00B67B08"/>
    <w:rsid w:val="00B71F09"/>
    <w:rsid w:val="00B80774"/>
    <w:rsid w:val="00B95BAD"/>
    <w:rsid w:val="00BA00BD"/>
    <w:rsid w:val="00BB75B3"/>
    <w:rsid w:val="00BC127D"/>
    <w:rsid w:val="00BC3160"/>
    <w:rsid w:val="00BC73F7"/>
    <w:rsid w:val="00BD18C5"/>
    <w:rsid w:val="00BF435F"/>
    <w:rsid w:val="00BF6E3C"/>
    <w:rsid w:val="00C01885"/>
    <w:rsid w:val="00C018DF"/>
    <w:rsid w:val="00C04064"/>
    <w:rsid w:val="00C070A6"/>
    <w:rsid w:val="00C0755D"/>
    <w:rsid w:val="00C10AB7"/>
    <w:rsid w:val="00C10EAA"/>
    <w:rsid w:val="00C20425"/>
    <w:rsid w:val="00C21502"/>
    <w:rsid w:val="00C31678"/>
    <w:rsid w:val="00C35818"/>
    <w:rsid w:val="00C566F0"/>
    <w:rsid w:val="00C63F00"/>
    <w:rsid w:val="00C65F8E"/>
    <w:rsid w:val="00C6642F"/>
    <w:rsid w:val="00C66FA3"/>
    <w:rsid w:val="00C71953"/>
    <w:rsid w:val="00C7306E"/>
    <w:rsid w:val="00C74DA0"/>
    <w:rsid w:val="00C759FF"/>
    <w:rsid w:val="00C82EE5"/>
    <w:rsid w:val="00C84658"/>
    <w:rsid w:val="00C87907"/>
    <w:rsid w:val="00CB1CD1"/>
    <w:rsid w:val="00CB2C7B"/>
    <w:rsid w:val="00CB5A0A"/>
    <w:rsid w:val="00CB6962"/>
    <w:rsid w:val="00CB6ED3"/>
    <w:rsid w:val="00CC1E75"/>
    <w:rsid w:val="00CC3AF9"/>
    <w:rsid w:val="00CD4559"/>
    <w:rsid w:val="00CE0655"/>
    <w:rsid w:val="00CE2AF8"/>
    <w:rsid w:val="00CF2862"/>
    <w:rsid w:val="00D022F6"/>
    <w:rsid w:val="00D02972"/>
    <w:rsid w:val="00D02A60"/>
    <w:rsid w:val="00D1146C"/>
    <w:rsid w:val="00D11513"/>
    <w:rsid w:val="00D166F0"/>
    <w:rsid w:val="00D35F1D"/>
    <w:rsid w:val="00D405A5"/>
    <w:rsid w:val="00D40B99"/>
    <w:rsid w:val="00D46E16"/>
    <w:rsid w:val="00D5333D"/>
    <w:rsid w:val="00D57E4E"/>
    <w:rsid w:val="00D62919"/>
    <w:rsid w:val="00D63151"/>
    <w:rsid w:val="00D655C2"/>
    <w:rsid w:val="00D66C31"/>
    <w:rsid w:val="00D75DFF"/>
    <w:rsid w:val="00D76AB8"/>
    <w:rsid w:val="00D85F59"/>
    <w:rsid w:val="00D86233"/>
    <w:rsid w:val="00D87069"/>
    <w:rsid w:val="00D93F92"/>
    <w:rsid w:val="00DC279D"/>
    <w:rsid w:val="00DC3B9F"/>
    <w:rsid w:val="00DD202E"/>
    <w:rsid w:val="00DD3B05"/>
    <w:rsid w:val="00DD69E2"/>
    <w:rsid w:val="00DE1C92"/>
    <w:rsid w:val="00DE3CD8"/>
    <w:rsid w:val="00DE5BC2"/>
    <w:rsid w:val="00DF288C"/>
    <w:rsid w:val="00DF3F78"/>
    <w:rsid w:val="00E0023C"/>
    <w:rsid w:val="00E05AF1"/>
    <w:rsid w:val="00E17E56"/>
    <w:rsid w:val="00E2006F"/>
    <w:rsid w:val="00E23C5B"/>
    <w:rsid w:val="00E328F0"/>
    <w:rsid w:val="00E33D1F"/>
    <w:rsid w:val="00E37EDE"/>
    <w:rsid w:val="00E414E2"/>
    <w:rsid w:val="00E531A6"/>
    <w:rsid w:val="00E64FFC"/>
    <w:rsid w:val="00E66E4A"/>
    <w:rsid w:val="00E76B1A"/>
    <w:rsid w:val="00E87E9F"/>
    <w:rsid w:val="00E93706"/>
    <w:rsid w:val="00EA603A"/>
    <w:rsid w:val="00EB098F"/>
    <w:rsid w:val="00EC35C4"/>
    <w:rsid w:val="00ED45B2"/>
    <w:rsid w:val="00ED779D"/>
    <w:rsid w:val="00EE10BE"/>
    <w:rsid w:val="00EE5469"/>
    <w:rsid w:val="00EE6852"/>
    <w:rsid w:val="00F042A1"/>
    <w:rsid w:val="00F1255F"/>
    <w:rsid w:val="00F255D4"/>
    <w:rsid w:val="00F40E7A"/>
    <w:rsid w:val="00F47FD5"/>
    <w:rsid w:val="00F50140"/>
    <w:rsid w:val="00F53B28"/>
    <w:rsid w:val="00F5466B"/>
    <w:rsid w:val="00F57F0E"/>
    <w:rsid w:val="00F61FD0"/>
    <w:rsid w:val="00F81617"/>
    <w:rsid w:val="00F96497"/>
    <w:rsid w:val="00F96B99"/>
    <w:rsid w:val="00F97C46"/>
    <w:rsid w:val="00FA3FE8"/>
    <w:rsid w:val="00FA704D"/>
    <w:rsid w:val="00FA7DBD"/>
    <w:rsid w:val="00FB735C"/>
    <w:rsid w:val="00FC46B5"/>
    <w:rsid w:val="00FD13FD"/>
    <w:rsid w:val="00FD5141"/>
    <w:rsid w:val="00FD7BDE"/>
    <w:rsid w:val="00FE506C"/>
    <w:rsid w:val="00FE50C1"/>
    <w:rsid w:val="00FF1288"/>
    <w:rsid w:val="00FF4CB8"/>
    <w:rsid w:val="00FF5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F0"/>
    <w:pPr>
      <w:widowControl w:val="0"/>
      <w:overflowPunct w:val="0"/>
      <w:autoSpaceDE w:val="0"/>
      <w:autoSpaceDN w:val="0"/>
      <w:adjustRightInd w:val="0"/>
      <w:spacing w:after="0" w:line="240" w:lineRule="auto"/>
      <w:textAlignment w:val="baseline"/>
    </w:pPr>
    <w:rPr>
      <w:rFonts w:ascii="Arial" w:eastAsia="Times New Roman" w:hAnsi="Arial" w:cs="Times New Roman"/>
      <w:sz w:val="18"/>
      <w:szCs w:val="20"/>
      <w:lang w:eastAsia="ru-RU"/>
    </w:rPr>
  </w:style>
  <w:style w:type="paragraph" w:styleId="1">
    <w:name w:val="heading 1"/>
    <w:basedOn w:val="a"/>
    <w:next w:val="a"/>
    <w:link w:val="10"/>
    <w:uiPriority w:val="9"/>
    <w:qFormat/>
    <w:rsid w:val="00172BD8"/>
    <w:pPr>
      <w:keepNext/>
      <w:widowControl/>
      <w:overflowPunct/>
      <w:autoSpaceDE/>
      <w:autoSpaceDN/>
      <w:adjustRightInd/>
      <w:jc w:val="center"/>
      <w:textAlignment w:val="auto"/>
      <w:outlineLvl w:val="0"/>
    </w:pPr>
    <w:rPr>
      <w:rFonts w:ascii="Times New Roman" w:hAnsi="Times New Roman"/>
      <w:b/>
      <w:sz w:val="36"/>
    </w:rPr>
  </w:style>
  <w:style w:type="paragraph" w:styleId="2">
    <w:name w:val="heading 2"/>
    <w:basedOn w:val="a"/>
    <w:link w:val="20"/>
    <w:uiPriority w:val="9"/>
    <w:qFormat/>
    <w:rsid w:val="005453D4"/>
    <w:pPr>
      <w:widowControl/>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5119F0"/>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3">
    <w:name w:val="List Paragraph"/>
    <w:basedOn w:val="a"/>
    <w:link w:val="a4"/>
    <w:uiPriority w:val="34"/>
    <w:qFormat/>
    <w:rsid w:val="005119F0"/>
    <w:pPr>
      <w:ind w:left="720"/>
      <w:contextualSpacing/>
    </w:pPr>
  </w:style>
  <w:style w:type="paragraph" w:customStyle="1" w:styleId="ConsPlusNormal">
    <w:name w:val="ConsPlusNormal"/>
    <w:link w:val="ConsPlusNormal0"/>
    <w:rsid w:val="005119F0"/>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locked/>
    <w:rsid w:val="005119F0"/>
    <w:rPr>
      <w:rFonts w:ascii="Arial" w:eastAsia="Times New Roman" w:hAnsi="Arial" w:cs="Times New Roman"/>
      <w:sz w:val="18"/>
      <w:szCs w:val="20"/>
      <w:lang w:eastAsia="ru-RU"/>
    </w:rPr>
  </w:style>
  <w:style w:type="paragraph" w:styleId="a5">
    <w:name w:val="Normal (Web)"/>
    <w:basedOn w:val="a"/>
    <w:uiPriority w:val="99"/>
    <w:unhideWhenUsed/>
    <w:rsid w:val="00D02A6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6">
    <w:name w:val="Hyperlink"/>
    <w:basedOn w:val="a0"/>
    <w:uiPriority w:val="99"/>
    <w:semiHidden/>
    <w:unhideWhenUsed/>
    <w:rsid w:val="00D02A60"/>
    <w:rPr>
      <w:rFonts w:cs="Times New Roman"/>
      <w:color w:val="0000FF"/>
      <w:u w:val="single"/>
    </w:rPr>
  </w:style>
  <w:style w:type="character" w:customStyle="1" w:styleId="incut-head-control">
    <w:name w:val="incut-head-control"/>
    <w:basedOn w:val="a0"/>
    <w:rsid w:val="00D02A60"/>
    <w:rPr>
      <w:rFonts w:ascii="Helvetica" w:hAnsi="Helvetica" w:cs="Helvetica"/>
      <w:b/>
      <w:bCs/>
      <w:sz w:val="21"/>
      <w:szCs w:val="21"/>
    </w:rPr>
  </w:style>
  <w:style w:type="character" w:customStyle="1" w:styleId="btn">
    <w:name w:val="btn"/>
    <w:basedOn w:val="a0"/>
    <w:rsid w:val="00D02A60"/>
    <w:rPr>
      <w:rFonts w:cs="Times New Roman"/>
    </w:rPr>
  </w:style>
  <w:style w:type="character" w:customStyle="1" w:styleId="doc">
    <w:name w:val="doc"/>
    <w:basedOn w:val="a0"/>
    <w:rsid w:val="00D02A60"/>
    <w:rPr>
      <w:rFonts w:cs="Times New Roman"/>
    </w:rPr>
  </w:style>
  <w:style w:type="character" w:customStyle="1" w:styleId="incut-head-sub">
    <w:name w:val="incut-head-sub"/>
    <w:basedOn w:val="a0"/>
    <w:rsid w:val="00D02A60"/>
    <w:rPr>
      <w:rFonts w:cs="Times New Roman"/>
    </w:rPr>
  </w:style>
  <w:style w:type="paragraph" w:styleId="a7">
    <w:name w:val="Balloon Text"/>
    <w:basedOn w:val="a"/>
    <w:link w:val="a8"/>
    <w:uiPriority w:val="99"/>
    <w:semiHidden/>
    <w:unhideWhenUsed/>
    <w:rsid w:val="00D02A60"/>
    <w:rPr>
      <w:rFonts w:ascii="Tahoma" w:hAnsi="Tahoma" w:cs="Tahoma"/>
      <w:sz w:val="16"/>
      <w:szCs w:val="16"/>
    </w:rPr>
  </w:style>
  <w:style w:type="character" w:customStyle="1" w:styleId="a8">
    <w:name w:val="Текст выноски Знак"/>
    <w:basedOn w:val="a0"/>
    <w:link w:val="a7"/>
    <w:uiPriority w:val="99"/>
    <w:semiHidden/>
    <w:rsid w:val="00D02A60"/>
    <w:rPr>
      <w:rFonts w:ascii="Tahoma" w:eastAsia="Times New Roman" w:hAnsi="Tahoma" w:cs="Tahoma"/>
      <w:sz w:val="16"/>
      <w:szCs w:val="16"/>
      <w:lang w:eastAsia="ru-RU"/>
    </w:rPr>
  </w:style>
  <w:style w:type="paragraph" w:customStyle="1" w:styleId="11">
    <w:name w:val="Абзац списка1"/>
    <w:basedOn w:val="a"/>
    <w:rsid w:val="00BC127D"/>
    <w:pPr>
      <w:overflowPunct/>
      <w:adjustRightInd/>
      <w:ind w:left="132"/>
      <w:jc w:val="both"/>
      <w:textAlignment w:val="auto"/>
    </w:pPr>
    <w:rPr>
      <w:rFonts w:ascii="Times New Roman" w:eastAsia="Calibri" w:hAnsi="Times New Roman"/>
      <w:sz w:val="22"/>
      <w:szCs w:val="22"/>
    </w:rPr>
  </w:style>
  <w:style w:type="table" w:styleId="a9">
    <w:name w:val="Table Grid"/>
    <w:basedOn w:val="a1"/>
    <w:rsid w:val="00B40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info">
    <w:name w:val="copyright-info"/>
    <w:basedOn w:val="a"/>
    <w:rsid w:val="00A747DF"/>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a">
    <w:name w:val="Strong"/>
    <w:basedOn w:val="a0"/>
    <w:uiPriority w:val="22"/>
    <w:qFormat/>
    <w:rsid w:val="001172F9"/>
    <w:rPr>
      <w:rFonts w:cs="Times New Roman"/>
      <w:b/>
      <w:bCs/>
    </w:rPr>
  </w:style>
  <w:style w:type="character" w:customStyle="1" w:styleId="10">
    <w:name w:val="Заголовок 1 Знак"/>
    <w:basedOn w:val="a0"/>
    <w:link w:val="1"/>
    <w:uiPriority w:val="9"/>
    <w:rsid w:val="00172BD8"/>
    <w:rPr>
      <w:rFonts w:ascii="Times New Roman" w:eastAsia="Times New Roman" w:hAnsi="Times New Roman" w:cs="Times New Roman"/>
      <w:b/>
      <w:sz w:val="36"/>
      <w:szCs w:val="20"/>
      <w:lang w:eastAsia="ru-RU"/>
    </w:rPr>
  </w:style>
  <w:style w:type="paragraph" w:styleId="ab">
    <w:name w:val="Title"/>
    <w:basedOn w:val="a"/>
    <w:link w:val="ac"/>
    <w:qFormat/>
    <w:rsid w:val="00172BD8"/>
    <w:pPr>
      <w:widowControl/>
      <w:overflowPunct/>
      <w:autoSpaceDE/>
      <w:autoSpaceDN/>
      <w:adjustRightInd/>
      <w:jc w:val="center"/>
      <w:textAlignment w:val="auto"/>
    </w:pPr>
    <w:rPr>
      <w:rFonts w:ascii="Times New Roman" w:hAnsi="Times New Roman"/>
      <w:b/>
      <w:i/>
      <w:sz w:val="28"/>
    </w:rPr>
  </w:style>
  <w:style w:type="character" w:customStyle="1" w:styleId="ac">
    <w:name w:val="Название Знак"/>
    <w:basedOn w:val="a0"/>
    <w:link w:val="ab"/>
    <w:rsid w:val="00172BD8"/>
    <w:rPr>
      <w:rFonts w:ascii="Times New Roman" w:eastAsia="Times New Roman" w:hAnsi="Times New Roman" w:cs="Times New Roman"/>
      <w:b/>
      <w:i/>
      <w:sz w:val="28"/>
      <w:szCs w:val="20"/>
      <w:lang w:eastAsia="ru-RU"/>
    </w:rPr>
  </w:style>
  <w:style w:type="paragraph" w:styleId="ad">
    <w:name w:val="No Spacing"/>
    <w:link w:val="ae"/>
    <w:uiPriority w:val="1"/>
    <w:qFormat/>
    <w:rsid w:val="00CE0655"/>
    <w:pPr>
      <w:spacing w:after="0" w:line="240" w:lineRule="auto"/>
    </w:pPr>
    <w:rPr>
      <w:rFonts w:ascii="Calibri" w:eastAsia="Calibri" w:hAnsi="Calibri" w:cs="Times New Roman"/>
    </w:rPr>
  </w:style>
  <w:style w:type="character" w:styleId="af">
    <w:name w:val="annotation reference"/>
    <w:basedOn w:val="a0"/>
    <w:uiPriority w:val="99"/>
    <w:semiHidden/>
    <w:unhideWhenUsed/>
    <w:rsid w:val="0037163B"/>
    <w:rPr>
      <w:sz w:val="16"/>
      <w:szCs w:val="16"/>
    </w:rPr>
  </w:style>
  <w:style w:type="paragraph" w:styleId="af0">
    <w:name w:val="annotation text"/>
    <w:basedOn w:val="a"/>
    <w:link w:val="af1"/>
    <w:uiPriority w:val="99"/>
    <w:semiHidden/>
    <w:unhideWhenUsed/>
    <w:rsid w:val="0037163B"/>
    <w:rPr>
      <w:sz w:val="20"/>
    </w:rPr>
  </w:style>
  <w:style w:type="character" w:customStyle="1" w:styleId="af1">
    <w:name w:val="Текст примечания Знак"/>
    <w:basedOn w:val="a0"/>
    <w:link w:val="af0"/>
    <w:uiPriority w:val="99"/>
    <w:semiHidden/>
    <w:rsid w:val="0037163B"/>
    <w:rPr>
      <w:rFonts w:ascii="Arial" w:eastAsia="Times New Roman" w:hAnsi="Arial" w:cs="Times New Roman"/>
      <w:sz w:val="20"/>
      <w:szCs w:val="20"/>
      <w:lang w:eastAsia="ru-RU"/>
    </w:rPr>
  </w:style>
  <w:style w:type="paragraph" w:styleId="af2">
    <w:name w:val="annotation subject"/>
    <w:basedOn w:val="af0"/>
    <w:next w:val="af0"/>
    <w:link w:val="af3"/>
    <w:uiPriority w:val="99"/>
    <w:semiHidden/>
    <w:unhideWhenUsed/>
    <w:rsid w:val="0037163B"/>
    <w:rPr>
      <w:b/>
      <w:bCs/>
    </w:rPr>
  </w:style>
  <w:style w:type="character" w:customStyle="1" w:styleId="af3">
    <w:name w:val="Тема примечания Знак"/>
    <w:basedOn w:val="af1"/>
    <w:link w:val="af2"/>
    <w:uiPriority w:val="99"/>
    <w:semiHidden/>
    <w:rsid w:val="0037163B"/>
    <w:rPr>
      <w:b/>
      <w:bCs/>
    </w:rPr>
  </w:style>
  <w:style w:type="paragraph" w:styleId="af4">
    <w:name w:val="header"/>
    <w:basedOn w:val="a"/>
    <w:link w:val="af5"/>
    <w:uiPriority w:val="99"/>
    <w:semiHidden/>
    <w:unhideWhenUsed/>
    <w:rsid w:val="00B1452A"/>
    <w:pPr>
      <w:tabs>
        <w:tab w:val="center" w:pos="4677"/>
        <w:tab w:val="right" w:pos="9355"/>
      </w:tabs>
    </w:pPr>
  </w:style>
  <w:style w:type="character" w:customStyle="1" w:styleId="af5">
    <w:name w:val="Верхний колонтитул Знак"/>
    <w:basedOn w:val="a0"/>
    <w:link w:val="af4"/>
    <w:uiPriority w:val="99"/>
    <w:semiHidden/>
    <w:rsid w:val="00B1452A"/>
    <w:rPr>
      <w:rFonts w:ascii="Arial" w:eastAsia="Times New Roman" w:hAnsi="Arial" w:cs="Times New Roman"/>
      <w:sz w:val="18"/>
      <w:szCs w:val="20"/>
      <w:lang w:eastAsia="ru-RU"/>
    </w:rPr>
  </w:style>
  <w:style w:type="paragraph" w:styleId="af6">
    <w:name w:val="footer"/>
    <w:basedOn w:val="a"/>
    <w:link w:val="af7"/>
    <w:uiPriority w:val="99"/>
    <w:unhideWhenUsed/>
    <w:rsid w:val="00B1452A"/>
    <w:pPr>
      <w:tabs>
        <w:tab w:val="center" w:pos="4677"/>
        <w:tab w:val="right" w:pos="9355"/>
      </w:tabs>
    </w:pPr>
  </w:style>
  <w:style w:type="character" w:customStyle="1" w:styleId="af7">
    <w:name w:val="Нижний колонтитул Знак"/>
    <w:basedOn w:val="a0"/>
    <w:link w:val="af6"/>
    <w:uiPriority w:val="99"/>
    <w:rsid w:val="00B1452A"/>
    <w:rPr>
      <w:rFonts w:ascii="Arial" w:eastAsia="Times New Roman" w:hAnsi="Arial" w:cs="Times New Roman"/>
      <w:sz w:val="18"/>
      <w:szCs w:val="20"/>
      <w:lang w:eastAsia="ru-RU"/>
    </w:rPr>
  </w:style>
  <w:style w:type="paragraph" w:customStyle="1" w:styleId="listvisa">
    <w:name w:val="listvisa"/>
    <w:basedOn w:val="a"/>
    <w:rsid w:val="00A85D5F"/>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29pt">
    <w:name w:val="Основной текст (2) + 9 pt"/>
    <w:basedOn w:val="a0"/>
    <w:uiPriority w:val="99"/>
    <w:rsid w:val="001D0575"/>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20">
    <w:name w:val="Заголовок 2 Знак"/>
    <w:basedOn w:val="a0"/>
    <w:link w:val="2"/>
    <w:uiPriority w:val="9"/>
    <w:rsid w:val="005453D4"/>
    <w:rPr>
      <w:rFonts w:ascii="Times New Roman" w:eastAsia="Times New Roman" w:hAnsi="Times New Roman" w:cs="Times New Roman"/>
      <w:b/>
      <w:bCs/>
      <w:sz w:val="36"/>
      <w:szCs w:val="36"/>
      <w:lang w:eastAsia="ru-RU"/>
    </w:rPr>
  </w:style>
  <w:style w:type="paragraph" w:styleId="af8">
    <w:name w:val="Body Text"/>
    <w:basedOn w:val="a"/>
    <w:link w:val="af9"/>
    <w:rsid w:val="005453D4"/>
    <w:pPr>
      <w:widowControl/>
      <w:overflowPunct/>
      <w:autoSpaceDE/>
      <w:autoSpaceDN/>
      <w:adjustRightInd/>
      <w:jc w:val="center"/>
      <w:textAlignment w:val="auto"/>
    </w:pPr>
    <w:rPr>
      <w:rFonts w:ascii="Times New Roman" w:hAnsi="Times New Roman"/>
      <w:b/>
      <w:bCs/>
      <w:sz w:val="28"/>
      <w:szCs w:val="24"/>
    </w:rPr>
  </w:style>
  <w:style w:type="character" w:customStyle="1" w:styleId="af9">
    <w:name w:val="Основной текст Знак"/>
    <w:basedOn w:val="a0"/>
    <w:link w:val="af8"/>
    <w:rsid w:val="005453D4"/>
    <w:rPr>
      <w:rFonts w:ascii="Times New Roman" w:eastAsia="Times New Roman" w:hAnsi="Times New Roman" w:cs="Times New Roman"/>
      <w:b/>
      <w:bCs/>
      <w:sz w:val="28"/>
      <w:szCs w:val="24"/>
      <w:lang w:eastAsia="ru-RU"/>
    </w:rPr>
  </w:style>
  <w:style w:type="paragraph" w:styleId="3">
    <w:name w:val="Body Text 3"/>
    <w:basedOn w:val="a"/>
    <w:link w:val="30"/>
    <w:uiPriority w:val="99"/>
    <w:rsid w:val="005453D4"/>
    <w:pPr>
      <w:widowControl/>
      <w:overflowPunct/>
      <w:autoSpaceDE/>
      <w:autoSpaceDN/>
      <w:adjustRightInd/>
      <w:textAlignment w:val="auto"/>
    </w:pPr>
    <w:rPr>
      <w:rFonts w:ascii="Times New Roman" w:hAnsi="Times New Roman"/>
      <w:sz w:val="23"/>
    </w:rPr>
  </w:style>
  <w:style w:type="character" w:customStyle="1" w:styleId="30">
    <w:name w:val="Основной текст 3 Знак"/>
    <w:basedOn w:val="a0"/>
    <w:link w:val="3"/>
    <w:uiPriority w:val="99"/>
    <w:rsid w:val="005453D4"/>
    <w:rPr>
      <w:rFonts w:ascii="Times New Roman" w:eastAsia="Times New Roman" w:hAnsi="Times New Roman" w:cs="Times New Roman"/>
      <w:sz w:val="23"/>
      <w:szCs w:val="20"/>
      <w:lang w:eastAsia="ru-RU"/>
    </w:rPr>
  </w:style>
  <w:style w:type="character" w:customStyle="1" w:styleId="ConsPlusNormal0">
    <w:name w:val="ConsPlusNormal Знак"/>
    <w:link w:val="ConsPlusNormal"/>
    <w:locked/>
    <w:rsid w:val="005453D4"/>
    <w:rPr>
      <w:rFonts w:ascii="Calibri" w:eastAsia="Times New Roman" w:hAnsi="Calibri" w:cs="Calibri"/>
      <w:szCs w:val="20"/>
      <w:lang w:eastAsia="ru-RU"/>
    </w:rPr>
  </w:style>
  <w:style w:type="character" w:customStyle="1" w:styleId="CharStyle8">
    <w:name w:val="Char Style 8"/>
    <w:rsid w:val="005453D4"/>
    <w:rPr>
      <w:b/>
      <w:sz w:val="27"/>
      <w:lang w:eastAsia="ar-SA" w:bidi="ar-SA"/>
    </w:rPr>
  </w:style>
  <w:style w:type="character" w:customStyle="1" w:styleId="FontStyle54">
    <w:name w:val="Font Style54"/>
    <w:basedOn w:val="a0"/>
    <w:uiPriority w:val="99"/>
    <w:rsid w:val="005453D4"/>
    <w:rPr>
      <w:rFonts w:ascii="Times New Roman" w:hAnsi="Times New Roman" w:cs="Times New Roman"/>
      <w:b/>
      <w:bCs/>
      <w:sz w:val="22"/>
      <w:szCs w:val="22"/>
    </w:rPr>
  </w:style>
  <w:style w:type="character" w:customStyle="1" w:styleId="ae">
    <w:name w:val="Без интервала Знак"/>
    <w:basedOn w:val="a0"/>
    <w:link w:val="ad"/>
    <w:uiPriority w:val="1"/>
    <w:rsid w:val="005453D4"/>
    <w:rPr>
      <w:rFonts w:ascii="Calibri" w:eastAsia="Calibri" w:hAnsi="Calibri" w:cs="Times New Roman"/>
    </w:rPr>
  </w:style>
  <w:style w:type="character" w:customStyle="1" w:styleId="HTML">
    <w:name w:val="Стандартный HTML Знак"/>
    <w:basedOn w:val="a0"/>
    <w:link w:val="HTML0"/>
    <w:uiPriority w:val="99"/>
    <w:semiHidden/>
    <w:rsid w:val="005453D4"/>
    <w:rPr>
      <w:rFonts w:ascii="Courier New" w:eastAsia="Times New Roman" w:hAnsi="Courier New" w:cs="Courier New"/>
    </w:rPr>
  </w:style>
  <w:style w:type="paragraph" w:styleId="HTML0">
    <w:name w:val="HTML Preformatted"/>
    <w:basedOn w:val="a"/>
    <w:link w:val="HTML"/>
    <w:uiPriority w:val="99"/>
    <w:semiHidden/>
    <w:unhideWhenUsed/>
    <w:rsid w:val="00545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2"/>
      <w:szCs w:val="22"/>
      <w:lang w:eastAsia="en-US"/>
    </w:rPr>
  </w:style>
  <w:style w:type="character" w:customStyle="1" w:styleId="HTML1">
    <w:name w:val="Стандартный HTML Знак1"/>
    <w:basedOn w:val="a0"/>
    <w:link w:val="HTML0"/>
    <w:uiPriority w:val="99"/>
    <w:semiHidden/>
    <w:rsid w:val="005453D4"/>
    <w:rPr>
      <w:rFonts w:ascii="Consolas" w:eastAsia="Times New Roman" w:hAnsi="Consolas" w:cs="Consolas"/>
      <w:sz w:val="20"/>
      <w:szCs w:val="20"/>
      <w:lang w:eastAsia="ru-RU"/>
    </w:rPr>
  </w:style>
  <w:style w:type="paragraph" w:customStyle="1" w:styleId="alignright1">
    <w:name w:val="alignright1"/>
    <w:basedOn w:val="a"/>
    <w:rsid w:val="005453D4"/>
    <w:pPr>
      <w:widowControl/>
      <w:overflowPunct/>
      <w:autoSpaceDE/>
      <w:autoSpaceDN/>
      <w:adjustRightInd/>
      <w:spacing w:before="100" w:beforeAutospacing="1" w:after="100" w:afterAutospacing="1"/>
      <w:ind w:left="240"/>
      <w:textAlignment w:val="auto"/>
    </w:pPr>
    <w:rPr>
      <w:rFonts w:ascii="Times New Roman" w:hAnsi="Times New Roman"/>
      <w:sz w:val="24"/>
      <w:szCs w:val="24"/>
    </w:rPr>
  </w:style>
  <w:style w:type="paragraph" w:customStyle="1" w:styleId="aligncenter1">
    <w:name w:val="aligncenter1"/>
    <w:basedOn w:val="a"/>
    <w:rsid w:val="005453D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linkinner">
    <w:name w:val="link__inner"/>
    <w:basedOn w:val="a0"/>
    <w:rsid w:val="005453D4"/>
  </w:style>
  <w:style w:type="paragraph" w:customStyle="1" w:styleId="Default">
    <w:name w:val="Default"/>
    <w:rsid w:val="005453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8739862">
      <w:bodyDiv w:val="1"/>
      <w:marLeft w:val="0"/>
      <w:marRight w:val="0"/>
      <w:marTop w:val="0"/>
      <w:marBottom w:val="0"/>
      <w:divBdr>
        <w:top w:val="none" w:sz="0" w:space="0" w:color="auto"/>
        <w:left w:val="none" w:sz="0" w:space="0" w:color="auto"/>
        <w:bottom w:val="none" w:sz="0" w:space="0" w:color="auto"/>
        <w:right w:val="none" w:sz="0" w:space="0" w:color="auto"/>
      </w:divBdr>
      <w:divsChild>
        <w:div w:id="818571295">
          <w:marLeft w:val="0"/>
          <w:marRight w:val="0"/>
          <w:marTop w:val="0"/>
          <w:marBottom w:val="0"/>
          <w:divBdr>
            <w:top w:val="none" w:sz="0" w:space="0" w:color="auto"/>
            <w:left w:val="none" w:sz="0" w:space="0" w:color="auto"/>
            <w:bottom w:val="none" w:sz="0" w:space="0" w:color="auto"/>
            <w:right w:val="none" w:sz="0" w:space="0" w:color="auto"/>
          </w:divBdr>
          <w:divsChild>
            <w:div w:id="1573154631">
              <w:marLeft w:val="0"/>
              <w:marRight w:val="0"/>
              <w:marTop w:val="0"/>
              <w:marBottom w:val="0"/>
              <w:divBdr>
                <w:top w:val="none" w:sz="0" w:space="0" w:color="auto"/>
                <w:left w:val="none" w:sz="0" w:space="0" w:color="auto"/>
                <w:bottom w:val="none" w:sz="0" w:space="0" w:color="auto"/>
                <w:right w:val="none" w:sz="0" w:space="0" w:color="auto"/>
              </w:divBdr>
            </w:div>
            <w:div w:id="679817626">
              <w:marLeft w:val="0"/>
              <w:marRight w:val="0"/>
              <w:marTop w:val="0"/>
              <w:marBottom w:val="0"/>
              <w:divBdr>
                <w:top w:val="none" w:sz="0" w:space="0" w:color="auto"/>
                <w:left w:val="none" w:sz="0" w:space="0" w:color="auto"/>
                <w:bottom w:val="none" w:sz="0" w:space="0" w:color="auto"/>
                <w:right w:val="none" w:sz="0" w:space="0" w:color="auto"/>
              </w:divBdr>
            </w:div>
            <w:div w:id="1845242524">
              <w:marLeft w:val="0"/>
              <w:marRight w:val="0"/>
              <w:marTop w:val="0"/>
              <w:marBottom w:val="0"/>
              <w:divBdr>
                <w:top w:val="none" w:sz="0" w:space="0" w:color="auto"/>
                <w:left w:val="none" w:sz="0" w:space="0" w:color="auto"/>
                <w:bottom w:val="none" w:sz="0" w:space="0" w:color="auto"/>
                <w:right w:val="none" w:sz="0" w:space="0" w:color="auto"/>
              </w:divBdr>
            </w:div>
            <w:div w:id="1092093940">
              <w:marLeft w:val="0"/>
              <w:marRight w:val="0"/>
              <w:marTop w:val="0"/>
              <w:marBottom w:val="0"/>
              <w:divBdr>
                <w:top w:val="none" w:sz="0" w:space="0" w:color="auto"/>
                <w:left w:val="none" w:sz="0" w:space="0" w:color="auto"/>
                <w:bottom w:val="none" w:sz="0" w:space="0" w:color="auto"/>
                <w:right w:val="none" w:sz="0" w:space="0" w:color="auto"/>
              </w:divBdr>
            </w:div>
          </w:divsChild>
        </w:div>
        <w:div w:id="1560700702">
          <w:marLeft w:val="0"/>
          <w:marRight w:val="0"/>
          <w:marTop w:val="0"/>
          <w:marBottom w:val="0"/>
          <w:divBdr>
            <w:top w:val="single" w:sz="6" w:space="0" w:color="E8DDBB"/>
            <w:left w:val="none" w:sz="0" w:space="0" w:color="auto"/>
            <w:bottom w:val="none" w:sz="0" w:space="0" w:color="auto"/>
            <w:right w:val="none" w:sz="0" w:space="0" w:color="auto"/>
          </w:divBdr>
          <w:divsChild>
            <w:div w:id="4779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976">
      <w:bodyDiv w:val="1"/>
      <w:marLeft w:val="0"/>
      <w:marRight w:val="0"/>
      <w:marTop w:val="0"/>
      <w:marBottom w:val="0"/>
      <w:divBdr>
        <w:top w:val="none" w:sz="0" w:space="0" w:color="auto"/>
        <w:left w:val="none" w:sz="0" w:space="0" w:color="auto"/>
        <w:bottom w:val="none" w:sz="0" w:space="0" w:color="auto"/>
        <w:right w:val="none" w:sz="0" w:space="0" w:color="auto"/>
      </w:divBdr>
    </w:div>
    <w:div w:id="1597395882">
      <w:bodyDiv w:val="1"/>
      <w:marLeft w:val="0"/>
      <w:marRight w:val="0"/>
      <w:marTop w:val="0"/>
      <w:marBottom w:val="0"/>
      <w:divBdr>
        <w:top w:val="none" w:sz="0" w:space="0" w:color="auto"/>
        <w:left w:val="none" w:sz="0" w:space="0" w:color="auto"/>
        <w:bottom w:val="none" w:sz="0" w:space="0" w:color="auto"/>
        <w:right w:val="none" w:sz="0" w:space="0" w:color="auto"/>
      </w:divBdr>
    </w:div>
    <w:div w:id="1606376998">
      <w:bodyDiv w:val="1"/>
      <w:marLeft w:val="0"/>
      <w:marRight w:val="0"/>
      <w:marTop w:val="0"/>
      <w:marBottom w:val="0"/>
      <w:divBdr>
        <w:top w:val="none" w:sz="0" w:space="0" w:color="auto"/>
        <w:left w:val="none" w:sz="0" w:space="0" w:color="auto"/>
        <w:bottom w:val="none" w:sz="0" w:space="0" w:color="auto"/>
        <w:right w:val="none" w:sz="0" w:space="0" w:color="auto"/>
      </w:divBdr>
      <w:divsChild>
        <w:div w:id="1209419955">
          <w:marLeft w:val="0"/>
          <w:marRight w:val="0"/>
          <w:marTop w:val="0"/>
          <w:marBottom w:val="0"/>
          <w:divBdr>
            <w:top w:val="none" w:sz="0" w:space="0" w:color="auto"/>
            <w:left w:val="none" w:sz="0" w:space="0" w:color="auto"/>
            <w:bottom w:val="none" w:sz="0" w:space="0" w:color="auto"/>
            <w:right w:val="none" w:sz="0" w:space="0" w:color="auto"/>
          </w:divBdr>
          <w:divsChild>
            <w:div w:id="1469783570">
              <w:marLeft w:val="0"/>
              <w:marRight w:val="0"/>
              <w:marTop w:val="0"/>
              <w:marBottom w:val="0"/>
              <w:divBdr>
                <w:top w:val="none" w:sz="0" w:space="0" w:color="auto"/>
                <w:left w:val="none" w:sz="0" w:space="0" w:color="auto"/>
                <w:bottom w:val="none" w:sz="0" w:space="0" w:color="auto"/>
                <w:right w:val="none" w:sz="0" w:space="0" w:color="auto"/>
              </w:divBdr>
            </w:div>
            <w:div w:id="630862834">
              <w:marLeft w:val="0"/>
              <w:marRight w:val="0"/>
              <w:marTop w:val="0"/>
              <w:marBottom w:val="0"/>
              <w:divBdr>
                <w:top w:val="none" w:sz="0" w:space="0" w:color="auto"/>
                <w:left w:val="none" w:sz="0" w:space="0" w:color="auto"/>
                <w:bottom w:val="none" w:sz="0" w:space="0" w:color="auto"/>
                <w:right w:val="none" w:sz="0" w:space="0" w:color="auto"/>
              </w:divBdr>
            </w:div>
            <w:div w:id="1391809304">
              <w:marLeft w:val="0"/>
              <w:marRight w:val="0"/>
              <w:marTop w:val="0"/>
              <w:marBottom w:val="0"/>
              <w:divBdr>
                <w:top w:val="none" w:sz="0" w:space="0" w:color="auto"/>
                <w:left w:val="none" w:sz="0" w:space="0" w:color="auto"/>
                <w:bottom w:val="none" w:sz="0" w:space="0" w:color="auto"/>
                <w:right w:val="none" w:sz="0" w:space="0" w:color="auto"/>
              </w:divBdr>
            </w:div>
            <w:div w:id="1895895076">
              <w:marLeft w:val="0"/>
              <w:marRight w:val="0"/>
              <w:marTop w:val="0"/>
              <w:marBottom w:val="0"/>
              <w:divBdr>
                <w:top w:val="none" w:sz="0" w:space="0" w:color="auto"/>
                <w:left w:val="none" w:sz="0" w:space="0" w:color="auto"/>
                <w:bottom w:val="none" w:sz="0" w:space="0" w:color="auto"/>
                <w:right w:val="none" w:sz="0" w:space="0" w:color="auto"/>
              </w:divBdr>
            </w:div>
          </w:divsChild>
        </w:div>
        <w:div w:id="2072456034">
          <w:marLeft w:val="0"/>
          <w:marRight w:val="0"/>
          <w:marTop w:val="0"/>
          <w:marBottom w:val="0"/>
          <w:divBdr>
            <w:top w:val="single" w:sz="6" w:space="0" w:color="E8DDBB"/>
            <w:left w:val="none" w:sz="0" w:space="0" w:color="auto"/>
            <w:bottom w:val="none" w:sz="0" w:space="0" w:color="auto"/>
            <w:right w:val="none" w:sz="0" w:space="0" w:color="auto"/>
          </w:divBdr>
          <w:divsChild>
            <w:div w:id="2695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FC99CDDE72A0794CF6463AB7D81D4EC545E9C9FFDAA429DF2F0214790431C8123555B7EC5AE6A2B31EDA4cC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0B1DB-C78C-4311-97B7-ACC5CE3D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8804</Words>
  <Characters>50189</Characters>
  <Application>Microsoft Office Word</Application>
  <DocSecurity>4</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Щепелина</cp:lastModifiedBy>
  <cp:revision>2</cp:revision>
  <cp:lastPrinted>2022-09-16T10:12:00Z</cp:lastPrinted>
  <dcterms:created xsi:type="dcterms:W3CDTF">2023-01-10T11:10:00Z</dcterms:created>
  <dcterms:modified xsi:type="dcterms:W3CDTF">2023-01-10T11:10:00Z</dcterms:modified>
</cp:coreProperties>
</file>