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915514" w:rsidP="00CF016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</w:p>
    <w:p w:rsidR="00915514" w:rsidRDefault="001F56A4" w:rsidP="001F56A4">
      <w:pPr>
        <w:ind w:right="-1"/>
        <w:jc w:val="center"/>
        <w:rPr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14" w:rsidRDefault="00915514" w:rsidP="001F56A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1F56A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915514" w:rsidP="001F56A4">
      <w:pPr>
        <w:pStyle w:val="ConsTitle"/>
        <w:widowControl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1F56A4">
      <w:pPr>
        <w:pStyle w:val="Con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1F56A4" w:rsidRDefault="00915514" w:rsidP="001F56A4">
      <w:pPr>
        <w:jc w:val="center"/>
        <w:rPr>
          <w:b/>
          <w:bCs/>
          <w:sz w:val="28"/>
          <w:szCs w:val="28"/>
        </w:rPr>
      </w:pPr>
      <w:r w:rsidRPr="001F56A4">
        <w:rPr>
          <w:b/>
          <w:sz w:val="28"/>
          <w:szCs w:val="28"/>
        </w:rPr>
        <w:t xml:space="preserve">от </w:t>
      </w:r>
      <w:r w:rsidR="00911A2B" w:rsidRPr="001F56A4">
        <w:rPr>
          <w:b/>
          <w:sz w:val="28"/>
          <w:szCs w:val="28"/>
        </w:rPr>
        <w:t xml:space="preserve">11 августа 2023 года </w:t>
      </w:r>
      <w:r w:rsidRPr="001F56A4">
        <w:rPr>
          <w:b/>
          <w:sz w:val="28"/>
          <w:szCs w:val="28"/>
        </w:rPr>
        <w:t xml:space="preserve">                   </w:t>
      </w:r>
      <w:r w:rsidR="001F56A4">
        <w:rPr>
          <w:b/>
          <w:sz w:val="28"/>
          <w:szCs w:val="28"/>
        </w:rPr>
        <w:t xml:space="preserve">           </w:t>
      </w:r>
      <w:r w:rsidRPr="001F56A4">
        <w:rPr>
          <w:b/>
          <w:sz w:val="28"/>
          <w:szCs w:val="28"/>
        </w:rPr>
        <w:t xml:space="preserve">                        </w:t>
      </w:r>
      <w:r w:rsidRPr="001F56A4">
        <w:rPr>
          <w:b/>
          <w:sz w:val="28"/>
          <w:szCs w:val="28"/>
        </w:rPr>
        <w:tab/>
        <w:t xml:space="preserve">  </w:t>
      </w:r>
      <w:r w:rsidRPr="001F56A4">
        <w:rPr>
          <w:b/>
          <w:sz w:val="28"/>
          <w:szCs w:val="28"/>
        </w:rPr>
        <w:tab/>
        <w:t xml:space="preserve">         № </w:t>
      </w:r>
      <w:r w:rsidR="00911A2B" w:rsidRPr="001F56A4">
        <w:rPr>
          <w:b/>
          <w:sz w:val="28"/>
          <w:szCs w:val="28"/>
        </w:rPr>
        <w:t>54</w:t>
      </w:r>
    </w:p>
    <w:p w:rsidR="00915514" w:rsidRPr="001F56A4" w:rsidRDefault="00915514" w:rsidP="001F56A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7D3882" w:rsidRDefault="00167323" w:rsidP="00167323">
      <w:pPr>
        <w:pStyle w:val="ConsPlusTitle"/>
        <w:jc w:val="center"/>
        <w:rPr>
          <w:sz w:val="28"/>
          <w:szCs w:val="28"/>
        </w:rPr>
      </w:pPr>
      <w:r w:rsidRPr="0043577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Думы города Урай от 24.02.2022 №12 «О перечнях</w:t>
      </w:r>
      <w:r w:rsidRPr="00435772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 xml:space="preserve"> </w:t>
      </w:r>
      <w:r w:rsidRPr="00435772">
        <w:rPr>
          <w:sz w:val="28"/>
          <w:szCs w:val="28"/>
        </w:rPr>
        <w:t xml:space="preserve">при осуществлении муниципального контроля </w:t>
      </w:r>
    </w:p>
    <w:p w:rsidR="00167323" w:rsidRPr="00435772" w:rsidRDefault="00167323" w:rsidP="00167323">
      <w:pPr>
        <w:pStyle w:val="ConsPlusTitle"/>
        <w:jc w:val="center"/>
        <w:rPr>
          <w:b w:val="0"/>
          <w:bCs w:val="0"/>
          <w:sz w:val="28"/>
          <w:szCs w:val="28"/>
        </w:rPr>
      </w:pPr>
      <w:r w:rsidRPr="00435772">
        <w:rPr>
          <w:sz w:val="28"/>
          <w:szCs w:val="28"/>
        </w:rPr>
        <w:t>на территории города Урай</w:t>
      </w:r>
      <w:r>
        <w:rPr>
          <w:sz w:val="28"/>
          <w:szCs w:val="28"/>
        </w:rPr>
        <w:t>»</w:t>
      </w:r>
    </w:p>
    <w:p w:rsidR="00167323" w:rsidRPr="00915514" w:rsidRDefault="00167323" w:rsidP="00167323">
      <w:pPr>
        <w:ind w:firstLine="540"/>
        <w:jc w:val="both"/>
        <w:rPr>
          <w:sz w:val="28"/>
          <w:szCs w:val="28"/>
        </w:rPr>
      </w:pPr>
    </w:p>
    <w:p w:rsidR="00167323" w:rsidRDefault="00167323" w:rsidP="00167323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главой города Урай проект муниципального правового </w:t>
      </w:r>
      <w:r w:rsidRPr="00376E39">
        <w:rPr>
          <w:bCs/>
          <w:sz w:val="28"/>
          <w:szCs w:val="28"/>
        </w:rPr>
        <w:t>акта «</w:t>
      </w:r>
      <w:r w:rsidRPr="00376E39">
        <w:rPr>
          <w:sz w:val="28"/>
          <w:szCs w:val="28"/>
        </w:rPr>
        <w:t>О внесении изменений в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</w:t>
      </w:r>
      <w:r w:rsidRPr="00376E39">
        <w:rPr>
          <w:bCs/>
          <w:sz w:val="28"/>
          <w:szCs w:val="28"/>
        </w:rPr>
        <w:t>», в соответствии с Федеральным законом от 31.07.2020 №248-ФЗ «</w:t>
      </w:r>
      <w:r w:rsidRPr="00376E39">
        <w:rPr>
          <w:sz w:val="28"/>
          <w:szCs w:val="28"/>
        </w:rPr>
        <w:t>О государственном контроле (надзоре) и муниципальном контроле в Российской</w:t>
      </w:r>
      <w:r>
        <w:rPr>
          <w:sz w:val="28"/>
          <w:szCs w:val="28"/>
        </w:rPr>
        <w:t xml:space="preserve"> Федерации»</w:t>
      </w:r>
      <w:r w:rsidRPr="00915514">
        <w:rPr>
          <w:bCs/>
          <w:sz w:val="28"/>
          <w:szCs w:val="28"/>
        </w:rPr>
        <w:t xml:space="preserve">, Дума города Урай </w:t>
      </w:r>
      <w:r w:rsidRPr="00A4217F">
        <w:rPr>
          <w:b/>
          <w:bCs/>
          <w:sz w:val="28"/>
          <w:szCs w:val="28"/>
        </w:rPr>
        <w:t>решила</w:t>
      </w:r>
      <w:r w:rsidRPr="00915514">
        <w:rPr>
          <w:bCs/>
          <w:sz w:val="28"/>
          <w:szCs w:val="28"/>
        </w:rPr>
        <w:t>:</w:t>
      </w:r>
    </w:p>
    <w:p w:rsidR="00167323" w:rsidRPr="001B63B6" w:rsidRDefault="00167323" w:rsidP="001B63B6">
      <w:pPr>
        <w:adjustRightInd w:val="0"/>
        <w:ind w:firstLine="567"/>
        <w:jc w:val="both"/>
        <w:rPr>
          <w:bCs/>
          <w:sz w:val="28"/>
          <w:szCs w:val="28"/>
        </w:rPr>
      </w:pPr>
    </w:p>
    <w:p w:rsidR="001B63B6" w:rsidRPr="001B63B6" w:rsidRDefault="00167323" w:rsidP="001B63B6">
      <w:pPr>
        <w:pStyle w:val="af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3B6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Урай» </w:t>
      </w:r>
      <w:r w:rsidR="001B63B6" w:rsidRPr="001B63B6">
        <w:rPr>
          <w:rFonts w:ascii="Times New Roman" w:hAnsi="Times New Roman" w:cs="Times New Roman"/>
          <w:b w:val="0"/>
          <w:sz w:val="28"/>
          <w:szCs w:val="28"/>
        </w:rPr>
        <w:t>(в редакции решения Д</w:t>
      </w:r>
      <w:r w:rsidR="001B63B6">
        <w:rPr>
          <w:rFonts w:ascii="Times New Roman" w:hAnsi="Times New Roman" w:cs="Times New Roman"/>
          <w:b w:val="0"/>
          <w:sz w:val="28"/>
          <w:szCs w:val="28"/>
        </w:rPr>
        <w:t>умы города Урай от 24.03.2023 №</w:t>
      </w:r>
      <w:r w:rsidR="001B63B6" w:rsidRPr="001B63B6">
        <w:rPr>
          <w:rFonts w:ascii="Times New Roman" w:hAnsi="Times New Roman" w:cs="Times New Roman"/>
          <w:b w:val="0"/>
          <w:sz w:val="28"/>
          <w:szCs w:val="28"/>
        </w:rPr>
        <w:t>21) следующие изменения:</w:t>
      </w:r>
    </w:p>
    <w:p w:rsidR="001B63B6" w:rsidRPr="001B63B6" w:rsidRDefault="001B63B6" w:rsidP="001B63B6">
      <w:pPr>
        <w:adjustRightInd w:val="0"/>
        <w:ind w:firstLine="567"/>
        <w:outlineLvl w:val="0"/>
        <w:rPr>
          <w:sz w:val="28"/>
          <w:szCs w:val="28"/>
        </w:rPr>
      </w:pPr>
      <w:r w:rsidRPr="001B63B6">
        <w:rPr>
          <w:sz w:val="28"/>
          <w:szCs w:val="28"/>
        </w:rPr>
        <w:t>1) приложение 1 изложить в новой редакции согласно приложению 1;</w:t>
      </w:r>
    </w:p>
    <w:p w:rsidR="001B63B6" w:rsidRPr="001B63B6" w:rsidRDefault="001B63B6" w:rsidP="001B63B6">
      <w:pPr>
        <w:adjustRightInd w:val="0"/>
        <w:ind w:firstLine="567"/>
        <w:outlineLvl w:val="0"/>
        <w:rPr>
          <w:sz w:val="28"/>
          <w:szCs w:val="28"/>
        </w:rPr>
      </w:pPr>
      <w:r w:rsidRPr="001B63B6">
        <w:rPr>
          <w:sz w:val="28"/>
          <w:szCs w:val="28"/>
        </w:rPr>
        <w:t>2) приложение 3 изложить в новой редакции согласно приложению 2;</w:t>
      </w:r>
    </w:p>
    <w:p w:rsidR="001B63B6" w:rsidRPr="001B63B6" w:rsidRDefault="001B63B6" w:rsidP="001B63B6">
      <w:pPr>
        <w:adjustRightInd w:val="0"/>
        <w:ind w:firstLine="567"/>
        <w:outlineLvl w:val="0"/>
        <w:rPr>
          <w:sz w:val="28"/>
          <w:szCs w:val="28"/>
        </w:rPr>
      </w:pPr>
      <w:r w:rsidRPr="001B63B6">
        <w:rPr>
          <w:sz w:val="28"/>
          <w:szCs w:val="28"/>
        </w:rPr>
        <w:t>3) приложение 4 изложить в новой редакции согласно приложению 3;</w:t>
      </w:r>
    </w:p>
    <w:p w:rsidR="001B63B6" w:rsidRPr="001B63B6" w:rsidRDefault="001B63B6" w:rsidP="001B63B6">
      <w:pPr>
        <w:adjustRightInd w:val="0"/>
        <w:ind w:firstLine="567"/>
        <w:outlineLvl w:val="0"/>
        <w:rPr>
          <w:sz w:val="28"/>
          <w:szCs w:val="28"/>
        </w:rPr>
      </w:pPr>
      <w:r w:rsidRPr="001B63B6">
        <w:rPr>
          <w:sz w:val="28"/>
          <w:szCs w:val="28"/>
        </w:rPr>
        <w:t>4) приложение 5 изложить в новой редакции согласно приложению 4.</w:t>
      </w:r>
    </w:p>
    <w:p w:rsidR="00915514" w:rsidRPr="00915514" w:rsidRDefault="00376E39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>Председатель Думы города Урай              Глава города Урай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>__________</w:t>
      </w:r>
      <w:r w:rsidR="00EC6D3D">
        <w:rPr>
          <w:rFonts w:ascii="Times New Roman" w:hAnsi="Times New Roman" w:cs="Times New Roman"/>
          <w:sz w:val="28"/>
          <w:szCs w:val="28"/>
        </w:rPr>
        <w:t xml:space="preserve">___ </w:t>
      </w:r>
      <w:r w:rsidR="00CC4664">
        <w:rPr>
          <w:rFonts w:ascii="Times New Roman" w:hAnsi="Times New Roman" w:cs="Times New Roman"/>
          <w:sz w:val="28"/>
          <w:szCs w:val="28"/>
        </w:rPr>
        <w:t>А.В. Величко</w:t>
      </w:r>
      <w:r w:rsidR="00EC6D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46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6D3D">
        <w:rPr>
          <w:rFonts w:ascii="Times New Roman" w:hAnsi="Times New Roman" w:cs="Times New Roman"/>
          <w:sz w:val="28"/>
          <w:szCs w:val="28"/>
        </w:rPr>
        <w:t xml:space="preserve"> __</w:t>
      </w:r>
      <w:r w:rsidRPr="0091551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C6D3D">
        <w:rPr>
          <w:rFonts w:ascii="Times New Roman" w:hAnsi="Times New Roman" w:cs="Times New Roman"/>
          <w:sz w:val="28"/>
          <w:szCs w:val="28"/>
        </w:rPr>
        <w:t>Т.Р.</w:t>
      </w:r>
      <w:r w:rsidR="003B3FC7">
        <w:rPr>
          <w:rFonts w:ascii="Times New Roman" w:hAnsi="Times New Roman" w:cs="Times New Roman"/>
          <w:sz w:val="28"/>
          <w:szCs w:val="28"/>
        </w:rPr>
        <w:t xml:space="preserve"> </w:t>
      </w:r>
      <w:r w:rsidR="00EC6D3D">
        <w:rPr>
          <w:rFonts w:ascii="Times New Roman" w:hAnsi="Times New Roman" w:cs="Times New Roman"/>
          <w:sz w:val="28"/>
          <w:szCs w:val="28"/>
        </w:rPr>
        <w:t>Закирзянов</w:t>
      </w:r>
      <w:r w:rsidRPr="009155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514" w:rsidRPr="00915514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</w:t>
      </w:r>
    </w:p>
    <w:p w:rsidR="004D7FF9" w:rsidRDefault="00915514" w:rsidP="00A12EC6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                                                                 </w:t>
      </w:r>
      <w:r w:rsidR="00CC4664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 xml:space="preserve">   </w:t>
      </w:r>
      <w:r w:rsidR="00FB7480">
        <w:rPr>
          <w:sz w:val="28"/>
          <w:szCs w:val="28"/>
        </w:rPr>
        <w:t xml:space="preserve">   </w:t>
      </w:r>
      <w:r w:rsidR="003B57C3">
        <w:rPr>
          <w:sz w:val="28"/>
          <w:szCs w:val="28"/>
        </w:rPr>
        <w:t xml:space="preserve">11.08.2023     </w:t>
      </w:r>
    </w:p>
    <w:p w:rsidR="00A154ED" w:rsidRPr="00911A2B" w:rsidRDefault="00A154ED" w:rsidP="001B63B6">
      <w:pPr>
        <w:adjustRightInd w:val="0"/>
        <w:jc w:val="right"/>
        <w:outlineLvl w:val="0"/>
        <w:rPr>
          <w:sz w:val="28"/>
          <w:szCs w:val="28"/>
        </w:rPr>
      </w:pPr>
    </w:p>
    <w:p w:rsidR="001B63B6" w:rsidRPr="00612325" w:rsidRDefault="001B63B6" w:rsidP="001B63B6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1B63B6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911A2B">
        <w:rPr>
          <w:sz w:val="28"/>
          <w:szCs w:val="28"/>
        </w:rPr>
        <w:t>11.08.2023</w:t>
      </w:r>
      <w:r w:rsidRPr="00612325">
        <w:rPr>
          <w:sz w:val="28"/>
          <w:szCs w:val="28"/>
        </w:rPr>
        <w:t xml:space="preserve"> №</w:t>
      </w:r>
      <w:r w:rsidR="00911A2B">
        <w:rPr>
          <w:sz w:val="28"/>
          <w:szCs w:val="28"/>
        </w:rPr>
        <w:t>54</w:t>
      </w:r>
    </w:p>
    <w:p w:rsidR="001B63B6" w:rsidRDefault="001B63B6" w:rsidP="001B63B6">
      <w:pPr>
        <w:adjustRightInd w:val="0"/>
        <w:jc w:val="right"/>
        <w:outlineLvl w:val="0"/>
        <w:rPr>
          <w:sz w:val="28"/>
          <w:szCs w:val="28"/>
        </w:rPr>
      </w:pPr>
    </w:p>
    <w:p w:rsidR="001B63B6" w:rsidRPr="00612325" w:rsidRDefault="001B63B6" w:rsidP="001B63B6">
      <w:pPr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12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24.02.2022</w:t>
      </w:r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</w:p>
    <w:p w:rsidR="001B63B6" w:rsidRDefault="001B63B6" w:rsidP="001B63B6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B63B6" w:rsidRDefault="001B63B6" w:rsidP="001B63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D3882" w:rsidRDefault="001B63B6" w:rsidP="001B63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4D7FF9">
        <w:rPr>
          <w:sz w:val="28"/>
          <w:szCs w:val="28"/>
        </w:rPr>
        <w:t>ндикатор</w:t>
      </w:r>
      <w:r>
        <w:rPr>
          <w:sz w:val="28"/>
          <w:szCs w:val="28"/>
        </w:rPr>
        <w:t>ов</w:t>
      </w:r>
      <w:r w:rsidRPr="004D7FF9">
        <w:rPr>
          <w:sz w:val="28"/>
          <w:szCs w:val="28"/>
        </w:rPr>
        <w:t xml:space="preserve"> риска нарушения обязательных требований при осуществлении муниципального земельного контроля </w:t>
      </w:r>
    </w:p>
    <w:p w:rsidR="001B63B6" w:rsidRPr="004D7FF9" w:rsidRDefault="001B63B6" w:rsidP="001B63B6">
      <w:pPr>
        <w:pStyle w:val="ConsPlusTitle"/>
        <w:jc w:val="center"/>
      </w:pPr>
      <w:r w:rsidRPr="004D7FF9">
        <w:rPr>
          <w:sz w:val="28"/>
          <w:szCs w:val="28"/>
        </w:rPr>
        <w:t>на территории города Урай</w:t>
      </w:r>
    </w:p>
    <w:p w:rsidR="001B63B6" w:rsidRDefault="001B63B6" w:rsidP="001B63B6">
      <w:pPr>
        <w:pStyle w:val="ConsPlusNormal"/>
        <w:jc w:val="center"/>
      </w:pPr>
    </w:p>
    <w:p w:rsidR="001B63B6" w:rsidRPr="003A653C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 w:rsidRPr="003A653C">
        <w:rPr>
          <w:sz w:val="28"/>
          <w:szCs w:val="28"/>
        </w:rPr>
        <w:t>1. Наличие объявленных контролируемому лицу двух и более предостережений в течение одного года о недопустимости нарушения обязательных требований земельного законодательства в отношении расположенного на территории города Урай одного и того же объекта земельных отношений, за нарушение которых законодательством предусмотрена административная ответственность</w:t>
      </w:r>
      <w:proofErr w:type="gramStart"/>
      <w:r w:rsidRPr="003A653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B63B6" w:rsidRDefault="001B63B6" w:rsidP="001B63B6">
      <w:pPr>
        <w:adjustRightInd w:val="0"/>
        <w:jc w:val="both"/>
        <w:outlineLvl w:val="0"/>
        <w:rPr>
          <w:sz w:val="28"/>
          <w:szCs w:val="28"/>
        </w:rPr>
      </w:pPr>
    </w:p>
    <w:p w:rsidR="001B63B6" w:rsidRDefault="001B63B6" w:rsidP="001B63B6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63B6" w:rsidRPr="00612325" w:rsidRDefault="001B63B6" w:rsidP="001B63B6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1B63B6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911A2B">
        <w:rPr>
          <w:sz w:val="28"/>
          <w:szCs w:val="28"/>
        </w:rPr>
        <w:t>11.08.2023</w:t>
      </w:r>
      <w:r w:rsidRPr="00612325">
        <w:rPr>
          <w:sz w:val="28"/>
          <w:szCs w:val="28"/>
        </w:rPr>
        <w:t xml:space="preserve"> №</w:t>
      </w:r>
      <w:r w:rsidR="00911A2B">
        <w:rPr>
          <w:sz w:val="28"/>
          <w:szCs w:val="28"/>
        </w:rPr>
        <w:t>54</w:t>
      </w:r>
    </w:p>
    <w:p w:rsidR="001B63B6" w:rsidRDefault="001B63B6" w:rsidP="001B63B6">
      <w:pPr>
        <w:adjustRightInd w:val="0"/>
        <w:jc w:val="right"/>
        <w:outlineLvl w:val="0"/>
        <w:rPr>
          <w:sz w:val="28"/>
          <w:szCs w:val="28"/>
        </w:rPr>
      </w:pPr>
    </w:p>
    <w:p w:rsidR="001B63B6" w:rsidRPr="00612325" w:rsidRDefault="001B63B6" w:rsidP="001B63B6">
      <w:pPr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12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24.02.2022</w:t>
      </w:r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</w:p>
    <w:p w:rsidR="001B63B6" w:rsidRDefault="001B63B6" w:rsidP="001B63B6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1B63B6" w:rsidRPr="007B77AC" w:rsidRDefault="001B63B6" w:rsidP="001B63B6">
      <w:pPr>
        <w:pStyle w:val="ConsPlusTitle"/>
        <w:jc w:val="center"/>
        <w:rPr>
          <w:sz w:val="28"/>
          <w:szCs w:val="28"/>
        </w:rPr>
      </w:pPr>
      <w:r w:rsidRPr="007B77AC">
        <w:rPr>
          <w:sz w:val="28"/>
          <w:szCs w:val="28"/>
        </w:rPr>
        <w:t xml:space="preserve">Перечень </w:t>
      </w:r>
    </w:p>
    <w:p w:rsidR="007D3882" w:rsidRDefault="001B63B6" w:rsidP="001B63B6">
      <w:pPr>
        <w:pStyle w:val="ConsPlusTitle"/>
        <w:jc w:val="center"/>
        <w:rPr>
          <w:sz w:val="28"/>
          <w:szCs w:val="28"/>
        </w:rPr>
      </w:pPr>
      <w:r w:rsidRPr="007B77AC">
        <w:rPr>
          <w:sz w:val="28"/>
          <w:szCs w:val="28"/>
        </w:rPr>
        <w:t xml:space="preserve">индикаторов риска нарушения обязательных требований при осуществлении муниципального лесного контроля </w:t>
      </w:r>
    </w:p>
    <w:p w:rsidR="001B63B6" w:rsidRPr="007B77AC" w:rsidRDefault="001B63B6" w:rsidP="001B63B6">
      <w:pPr>
        <w:pStyle w:val="ConsPlusTitle"/>
        <w:jc w:val="center"/>
        <w:rPr>
          <w:sz w:val="28"/>
          <w:szCs w:val="28"/>
        </w:rPr>
      </w:pPr>
      <w:r w:rsidRPr="007B77AC">
        <w:rPr>
          <w:sz w:val="28"/>
          <w:szCs w:val="28"/>
        </w:rPr>
        <w:t>на территории города Урай</w:t>
      </w:r>
    </w:p>
    <w:p w:rsidR="001B63B6" w:rsidRPr="007B77AC" w:rsidRDefault="001B63B6" w:rsidP="001B63B6">
      <w:pPr>
        <w:adjustRightInd w:val="0"/>
        <w:ind w:firstLine="539"/>
        <w:jc w:val="both"/>
        <w:rPr>
          <w:b/>
          <w:bCs/>
          <w:sz w:val="28"/>
          <w:szCs w:val="28"/>
          <w:highlight w:val="cyan"/>
        </w:rPr>
      </w:pPr>
    </w:p>
    <w:p w:rsidR="001B63B6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 w:rsidRPr="003A653C">
        <w:rPr>
          <w:sz w:val="28"/>
          <w:szCs w:val="28"/>
        </w:rPr>
        <w:t>1. Установление на лесном участке, предоставленном в аренду, постоянное бессрочное пользование, безвозмездное пользование (далее - использование),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</w:t>
      </w:r>
    </w:p>
    <w:p w:rsidR="001B63B6" w:rsidRPr="003A653C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653C">
        <w:rPr>
          <w:sz w:val="28"/>
          <w:szCs w:val="28"/>
        </w:rPr>
        <w:t>Доля лесных пожаров в общем количестве лесных пожаров, возникших на лесном участке, предоставленном для использования, составила более 20 процентов по итогам календарного года по сравнению с предшествующим годом.</w:t>
      </w:r>
    </w:p>
    <w:p w:rsidR="001B63B6" w:rsidRPr="003A653C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 w:rsidRPr="003A653C">
        <w:rPr>
          <w:sz w:val="28"/>
          <w:szCs w:val="28"/>
        </w:rPr>
        <w:t xml:space="preserve">3. Установление на лесном участке, предоставленном для использования увеличения площади лесов, подлежащих </w:t>
      </w:r>
      <w:proofErr w:type="spellStart"/>
      <w:r w:rsidRPr="003A653C">
        <w:rPr>
          <w:sz w:val="28"/>
          <w:szCs w:val="28"/>
        </w:rPr>
        <w:t>лесовосстановлению</w:t>
      </w:r>
      <w:proofErr w:type="spellEnd"/>
      <w:r w:rsidRPr="003A653C">
        <w:rPr>
          <w:sz w:val="28"/>
          <w:szCs w:val="28"/>
        </w:rPr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период.</w:t>
      </w:r>
    </w:p>
    <w:p w:rsidR="001B63B6" w:rsidRPr="003A653C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 w:rsidRPr="003A653C">
        <w:rPr>
          <w:sz w:val="28"/>
          <w:szCs w:val="28"/>
        </w:rPr>
        <w:t>4. Установление на лесном участке, предоставленном для использования, гибели искусственных лесных насаждений, созданных в рамках работ по лесоразведению, более 30 процентов от их площади</w:t>
      </w:r>
      <w:proofErr w:type="gramStart"/>
      <w:r w:rsidRPr="003A653C">
        <w:rPr>
          <w:sz w:val="28"/>
          <w:szCs w:val="28"/>
        </w:rPr>
        <w:t xml:space="preserve">.». </w:t>
      </w:r>
      <w:proofErr w:type="gramEnd"/>
    </w:p>
    <w:p w:rsidR="001B63B6" w:rsidRDefault="001B63B6" w:rsidP="001B63B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B63B6" w:rsidRDefault="001B63B6" w:rsidP="001B63B6">
      <w:pPr>
        <w:adjustRightInd w:val="0"/>
        <w:ind w:firstLine="539"/>
        <w:jc w:val="both"/>
        <w:rPr>
          <w:b/>
          <w:bCs/>
          <w:sz w:val="24"/>
          <w:szCs w:val="24"/>
        </w:rPr>
      </w:pPr>
    </w:p>
    <w:p w:rsidR="001B63B6" w:rsidRPr="00612325" w:rsidRDefault="001B63B6" w:rsidP="001B63B6">
      <w:pPr>
        <w:autoSpaceDE/>
        <w:autoSpaceDN/>
        <w:ind w:left="567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1B63B6" w:rsidRPr="00612325" w:rsidRDefault="001B63B6" w:rsidP="001B63B6">
      <w:pPr>
        <w:adjustRightInd w:val="0"/>
        <w:ind w:left="567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1B63B6" w:rsidRDefault="001B63B6" w:rsidP="001B63B6">
      <w:pPr>
        <w:adjustRightInd w:val="0"/>
        <w:ind w:left="567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911A2B">
        <w:rPr>
          <w:sz w:val="28"/>
          <w:szCs w:val="28"/>
        </w:rPr>
        <w:t>11.08.2023</w:t>
      </w:r>
      <w:r w:rsidRPr="00612325">
        <w:rPr>
          <w:sz w:val="28"/>
          <w:szCs w:val="28"/>
        </w:rPr>
        <w:t xml:space="preserve"> №</w:t>
      </w:r>
      <w:r w:rsidR="00911A2B">
        <w:rPr>
          <w:sz w:val="28"/>
          <w:szCs w:val="28"/>
        </w:rPr>
        <w:t>54</w:t>
      </w:r>
    </w:p>
    <w:p w:rsidR="001B63B6" w:rsidRDefault="001B63B6" w:rsidP="001B63B6">
      <w:pPr>
        <w:adjustRightInd w:val="0"/>
        <w:jc w:val="right"/>
        <w:outlineLvl w:val="0"/>
        <w:rPr>
          <w:sz w:val="28"/>
          <w:szCs w:val="28"/>
        </w:rPr>
      </w:pPr>
    </w:p>
    <w:p w:rsidR="001B63B6" w:rsidRPr="00612325" w:rsidRDefault="001B63B6" w:rsidP="001B63B6">
      <w:pPr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12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1B63B6" w:rsidRPr="00612325" w:rsidRDefault="001B63B6" w:rsidP="001B63B6">
      <w:pPr>
        <w:adjustRightInd w:val="0"/>
        <w:ind w:left="567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24.02.2022</w:t>
      </w:r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</w:p>
    <w:p w:rsidR="001B63B6" w:rsidRDefault="001B63B6" w:rsidP="001B63B6">
      <w:pPr>
        <w:adjustRightInd w:val="0"/>
        <w:ind w:firstLine="540"/>
        <w:jc w:val="center"/>
        <w:rPr>
          <w:sz w:val="28"/>
          <w:szCs w:val="28"/>
        </w:rPr>
      </w:pPr>
    </w:p>
    <w:p w:rsidR="001B63B6" w:rsidRDefault="001B63B6" w:rsidP="001B63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D3882" w:rsidRDefault="001B63B6" w:rsidP="001B63B6">
      <w:pPr>
        <w:adjustRightInd w:val="0"/>
        <w:ind w:firstLine="540"/>
        <w:jc w:val="center"/>
        <w:rPr>
          <w:b/>
          <w:bCs/>
          <w:sz w:val="28"/>
          <w:szCs w:val="28"/>
        </w:rPr>
      </w:pPr>
      <w:r w:rsidRPr="00140F59">
        <w:rPr>
          <w:b/>
          <w:sz w:val="28"/>
          <w:szCs w:val="28"/>
        </w:rPr>
        <w:t>индикаторов риска</w:t>
      </w:r>
      <w:r>
        <w:rPr>
          <w:sz w:val="28"/>
          <w:szCs w:val="28"/>
        </w:rPr>
        <w:t xml:space="preserve"> </w:t>
      </w:r>
      <w:r w:rsidRPr="00204E9A">
        <w:rPr>
          <w:b/>
          <w:sz w:val="28"/>
          <w:szCs w:val="28"/>
        </w:rPr>
        <w:t xml:space="preserve">нарушения обязательных требований при осуществлении муниципального контроля </w:t>
      </w:r>
      <w:r w:rsidRPr="00204E9A">
        <w:rPr>
          <w:b/>
          <w:bCs/>
          <w:sz w:val="28"/>
          <w:szCs w:val="28"/>
        </w:rPr>
        <w:t xml:space="preserve">в сфере благоустройства </w:t>
      </w:r>
    </w:p>
    <w:p w:rsidR="001B63B6" w:rsidRDefault="001B63B6" w:rsidP="001B63B6">
      <w:pPr>
        <w:adjustRightInd w:val="0"/>
        <w:ind w:firstLine="540"/>
        <w:jc w:val="center"/>
        <w:rPr>
          <w:b/>
          <w:bCs/>
          <w:sz w:val="28"/>
          <w:szCs w:val="28"/>
        </w:rPr>
      </w:pPr>
      <w:r w:rsidRPr="00204E9A">
        <w:rPr>
          <w:b/>
          <w:bCs/>
          <w:sz w:val="28"/>
          <w:szCs w:val="28"/>
        </w:rPr>
        <w:t>на территории города Урай</w:t>
      </w:r>
    </w:p>
    <w:p w:rsidR="001B63B6" w:rsidRDefault="001B63B6" w:rsidP="001B63B6">
      <w:pPr>
        <w:adjustRightInd w:val="0"/>
        <w:ind w:firstLine="540"/>
        <w:jc w:val="center"/>
        <w:rPr>
          <w:sz w:val="28"/>
          <w:szCs w:val="28"/>
        </w:rPr>
      </w:pPr>
    </w:p>
    <w:p w:rsidR="001B63B6" w:rsidRPr="003A653C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 w:rsidRPr="003A653C">
        <w:rPr>
          <w:sz w:val="28"/>
          <w:szCs w:val="28"/>
        </w:rPr>
        <w:t>1. Наличие объявленных контролируемому лицу двух и более предостережений в течение одного года о недопустимости нарушения обязательных требований</w:t>
      </w:r>
      <w:r>
        <w:rPr>
          <w:sz w:val="28"/>
          <w:szCs w:val="28"/>
        </w:rPr>
        <w:t>, установленных</w:t>
      </w:r>
      <w:r w:rsidRPr="003A6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благоустройства территории города Урай, утвержденными решением Думы города Урай от 28.06.2018 №31, </w:t>
      </w:r>
      <w:r w:rsidRPr="003A653C">
        <w:rPr>
          <w:sz w:val="28"/>
          <w:szCs w:val="28"/>
        </w:rPr>
        <w:t>в отношении расположенного на территории города Урай одного и того же объекта</w:t>
      </w:r>
      <w:r>
        <w:rPr>
          <w:sz w:val="28"/>
          <w:szCs w:val="28"/>
        </w:rPr>
        <w:t xml:space="preserve"> благоустройства (элемента благоустройства)</w:t>
      </w:r>
      <w:proofErr w:type="gramStart"/>
      <w:r w:rsidRPr="003A65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B63B6" w:rsidRPr="003A653C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 w:rsidRPr="003A653C">
        <w:rPr>
          <w:sz w:val="28"/>
          <w:szCs w:val="28"/>
        </w:rPr>
        <w:t xml:space="preserve"> </w:t>
      </w:r>
    </w:p>
    <w:p w:rsidR="001B63B6" w:rsidRDefault="001B63B6" w:rsidP="001B63B6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1B63B6" w:rsidRPr="00612325" w:rsidRDefault="001B63B6" w:rsidP="001B63B6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1B63B6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911A2B">
        <w:rPr>
          <w:sz w:val="28"/>
          <w:szCs w:val="28"/>
        </w:rPr>
        <w:t>11.08.2023</w:t>
      </w:r>
      <w:r w:rsidRPr="00612325">
        <w:rPr>
          <w:sz w:val="28"/>
          <w:szCs w:val="28"/>
        </w:rPr>
        <w:t xml:space="preserve"> №</w:t>
      </w:r>
      <w:r w:rsidR="00911A2B">
        <w:rPr>
          <w:sz w:val="28"/>
          <w:szCs w:val="28"/>
        </w:rPr>
        <w:t>54</w:t>
      </w:r>
    </w:p>
    <w:p w:rsidR="001B63B6" w:rsidRDefault="001B63B6" w:rsidP="001B63B6">
      <w:pPr>
        <w:adjustRightInd w:val="0"/>
        <w:jc w:val="right"/>
        <w:outlineLvl w:val="0"/>
        <w:rPr>
          <w:sz w:val="28"/>
          <w:szCs w:val="28"/>
        </w:rPr>
      </w:pPr>
    </w:p>
    <w:p w:rsidR="001B63B6" w:rsidRPr="00612325" w:rsidRDefault="001B63B6" w:rsidP="001B63B6">
      <w:pPr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12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1B63B6" w:rsidRPr="00612325" w:rsidRDefault="001B63B6" w:rsidP="001B63B6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24.02.2022</w:t>
      </w:r>
      <w:r w:rsidRPr="00612325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</w:p>
    <w:p w:rsidR="001B63B6" w:rsidRPr="004D7FF9" w:rsidRDefault="001B63B6" w:rsidP="001B63B6">
      <w:pPr>
        <w:pStyle w:val="ConsPlusTitle"/>
        <w:jc w:val="center"/>
      </w:pPr>
    </w:p>
    <w:p w:rsidR="001B63B6" w:rsidRDefault="001B63B6" w:rsidP="001B63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D3882" w:rsidRDefault="001B63B6" w:rsidP="001B63B6">
      <w:pPr>
        <w:adjustRightInd w:val="0"/>
        <w:ind w:firstLine="539"/>
        <w:jc w:val="center"/>
        <w:rPr>
          <w:b/>
          <w:sz w:val="28"/>
          <w:szCs w:val="28"/>
        </w:rPr>
      </w:pPr>
      <w:r w:rsidRPr="00140F59">
        <w:rPr>
          <w:b/>
          <w:sz w:val="28"/>
          <w:szCs w:val="28"/>
        </w:rPr>
        <w:t xml:space="preserve">индикаторов риска </w:t>
      </w:r>
      <w:r w:rsidRPr="00D3664B">
        <w:rPr>
          <w:b/>
          <w:sz w:val="28"/>
          <w:szCs w:val="28"/>
        </w:rPr>
        <w:t xml:space="preserve">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</w:t>
      </w:r>
    </w:p>
    <w:p w:rsidR="001B63B6" w:rsidRDefault="001B63B6" w:rsidP="001B63B6">
      <w:pPr>
        <w:adjustRightInd w:val="0"/>
        <w:ind w:firstLine="539"/>
        <w:jc w:val="center"/>
        <w:rPr>
          <w:b/>
          <w:sz w:val="28"/>
          <w:szCs w:val="28"/>
        </w:rPr>
      </w:pPr>
      <w:r w:rsidRPr="00D3664B">
        <w:rPr>
          <w:b/>
          <w:sz w:val="28"/>
          <w:szCs w:val="28"/>
        </w:rPr>
        <w:t>и в дорожном хозяйстве в границах города Урай</w:t>
      </w:r>
    </w:p>
    <w:p w:rsidR="001B63B6" w:rsidRDefault="001B63B6" w:rsidP="001B63B6">
      <w:pPr>
        <w:adjustRightInd w:val="0"/>
        <w:ind w:firstLine="539"/>
        <w:jc w:val="center"/>
        <w:rPr>
          <w:sz w:val="28"/>
          <w:szCs w:val="28"/>
        </w:rPr>
      </w:pPr>
    </w:p>
    <w:p w:rsidR="001B63B6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Наличие объявленных контролируемому лицу трех и более предостережений в течение одного года о недопустимости нарушения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нормативными правовыми актами города Урай,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</w:t>
      </w:r>
      <w:proofErr w:type="gramEnd"/>
      <w:r>
        <w:rPr>
          <w:sz w:val="28"/>
          <w:szCs w:val="28"/>
        </w:rPr>
        <w:t xml:space="preserve">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</w:t>
      </w:r>
      <w:r w:rsidRPr="004D36B2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предложений принять меры по обеспечению соблюдения обязательных требований:</w:t>
      </w:r>
    </w:p>
    <w:p w:rsidR="001B63B6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B63B6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B63B6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B63B6" w:rsidRDefault="001B63B6" w:rsidP="001B63B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proofErr w:type="gramStart"/>
      <w:r>
        <w:rPr>
          <w:sz w:val="28"/>
          <w:szCs w:val="28"/>
        </w:rPr>
        <w:t>.».</w:t>
      </w:r>
      <w:proofErr w:type="gramEnd"/>
    </w:p>
    <w:p w:rsidR="001B63B6" w:rsidRDefault="001B63B6" w:rsidP="001B63B6">
      <w:pPr>
        <w:adjustRightInd w:val="0"/>
        <w:ind w:firstLine="539"/>
        <w:jc w:val="both"/>
        <w:rPr>
          <w:sz w:val="28"/>
          <w:szCs w:val="28"/>
        </w:rPr>
      </w:pPr>
    </w:p>
    <w:p w:rsidR="001B63B6" w:rsidRDefault="001B63B6" w:rsidP="00A12EC6">
      <w:pPr>
        <w:jc w:val="both"/>
        <w:rPr>
          <w:sz w:val="28"/>
          <w:szCs w:val="28"/>
        </w:rPr>
      </w:pPr>
    </w:p>
    <w:p w:rsidR="001B63B6" w:rsidRDefault="001B63B6" w:rsidP="00A12EC6">
      <w:pPr>
        <w:jc w:val="both"/>
        <w:rPr>
          <w:sz w:val="28"/>
          <w:szCs w:val="28"/>
        </w:rPr>
      </w:pPr>
    </w:p>
    <w:sectPr w:rsidR="001B63B6" w:rsidSect="00A154ED">
      <w:pgSz w:w="11906" w:h="16838"/>
      <w:pgMar w:top="851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82" w:rsidRDefault="007D3882">
      <w:r>
        <w:separator/>
      </w:r>
    </w:p>
  </w:endnote>
  <w:endnote w:type="continuationSeparator" w:id="0">
    <w:p w:rsidR="007D3882" w:rsidRDefault="007D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82" w:rsidRDefault="007D3882">
      <w:r>
        <w:separator/>
      </w:r>
    </w:p>
  </w:footnote>
  <w:footnote w:type="continuationSeparator" w:id="0">
    <w:p w:rsidR="007D3882" w:rsidRDefault="007D3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E049A"/>
    <w:multiLevelType w:val="hybridMultilevel"/>
    <w:tmpl w:val="96A00E48"/>
    <w:lvl w:ilvl="0" w:tplc="215640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2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"/>
  </w:num>
  <w:num w:numId="6">
    <w:abstractNumId w:val="24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3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01B5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193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6C8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2C05"/>
    <w:rsid w:val="000736CB"/>
    <w:rsid w:val="0007587D"/>
    <w:rsid w:val="000806D0"/>
    <w:rsid w:val="0008207A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3AC8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2794D"/>
    <w:rsid w:val="0013148A"/>
    <w:rsid w:val="00131698"/>
    <w:rsid w:val="0013426C"/>
    <w:rsid w:val="001343FE"/>
    <w:rsid w:val="00136514"/>
    <w:rsid w:val="00140F59"/>
    <w:rsid w:val="00144FC9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67323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B63B6"/>
    <w:rsid w:val="001B734A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A3E"/>
    <w:rsid w:val="001D4E03"/>
    <w:rsid w:val="001D7EDF"/>
    <w:rsid w:val="001E0147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56A4"/>
    <w:rsid w:val="001F62DD"/>
    <w:rsid w:val="00200C0C"/>
    <w:rsid w:val="00201653"/>
    <w:rsid w:val="00204863"/>
    <w:rsid w:val="00204E9A"/>
    <w:rsid w:val="00205401"/>
    <w:rsid w:val="00205E13"/>
    <w:rsid w:val="002107FA"/>
    <w:rsid w:val="00210BA8"/>
    <w:rsid w:val="0022065F"/>
    <w:rsid w:val="00220688"/>
    <w:rsid w:val="00222267"/>
    <w:rsid w:val="0022266F"/>
    <w:rsid w:val="0022365A"/>
    <w:rsid w:val="00224BC1"/>
    <w:rsid w:val="00225483"/>
    <w:rsid w:val="002257A3"/>
    <w:rsid w:val="00230444"/>
    <w:rsid w:val="0023077C"/>
    <w:rsid w:val="00235CCE"/>
    <w:rsid w:val="00236AB4"/>
    <w:rsid w:val="00241A6A"/>
    <w:rsid w:val="0024395D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45C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A739C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203"/>
    <w:rsid w:val="002E0A82"/>
    <w:rsid w:val="002E1FB3"/>
    <w:rsid w:val="002E2299"/>
    <w:rsid w:val="002E2859"/>
    <w:rsid w:val="002E2DCF"/>
    <w:rsid w:val="002E323F"/>
    <w:rsid w:val="002E3F04"/>
    <w:rsid w:val="002F15DF"/>
    <w:rsid w:val="002F20A1"/>
    <w:rsid w:val="002F5177"/>
    <w:rsid w:val="002F56E0"/>
    <w:rsid w:val="002F5EC0"/>
    <w:rsid w:val="00304F3B"/>
    <w:rsid w:val="00313098"/>
    <w:rsid w:val="003136BB"/>
    <w:rsid w:val="00313F6B"/>
    <w:rsid w:val="00314629"/>
    <w:rsid w:val="00314835"/>
    <w:rsid w:val="00315200"/>
    <w:rsid w:val="00315ECD"/>
    <w:rsid w:val="0031721B"/>
    <w:rsid w:val="003177A5"/>
    <w:rsid w:val="0032043C"/>
    <w:rsid w:val="003236EB"/>
    <w:rsid w:val="003255A2"/>
    <w:rsid w:val="00326FA9"/>
    <w:rsid w:val="0033314C"/>
    <w:rsid w:val="003343EF"/>
    <w:rsid w:val="00335469"/>
    <w:rsid w:val="00337572"/>
    <w:rsid w:val="00337CB2"/>
    <w:rsid w:val="00340E3B"/>
    <w:rsid w:val="00340F43"/>
    <w:rsid w:val="003449A6"/>
    <w:rsid w:val="00346080"/>
    <w:rsid w:val="0034686D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76E39"/>
    <w:rsid w:val="003805BB"/>
    <w:rsid w:val="003812E7"/>
    <w:rsid w:val="0038346B"/>
    <w:rsid w:val="00384435"/>
    <w:rsid w:val="0038610F"/>
    <w:rsid w:val="00386A66"/>
    <w:rsid w:val="00387560"/>
    <w:rsid w:val="0038790A"/>
    <w:rsid w:val="0039060D"/>
    <w:rsid w:val="00390808"/>
    <w:rsid w:val="003915DB"/>
    <w:rsid w:val="00393313"/>
    <w:rsid w:val="00393F24"/>
    <w:rsid w:val="003A0DE6"/>
    <w:rsid w:val="003A1996"/>
    <w:rsid w:val="003A285F"/>
    <w:rsid w:val="003A3C6D"/>
    <w:rsid w:val="003A4550"/>
    <w:rsid w:val="003A5F85"/>
    <w:rsid w:val="003A62C4"/>
    <w:rsid w:val="003A653C"/>
    <w:rsid w:val="003A707C"/>
    <w:rsid w:val="003B0735"/>
    <w:rsid w:val="003B12D1"/>
    <w:rsid w:val="003B144B"/>
    <w:rsid w:val="003B2EC7"/>
    <w:rsid w:val="003B39A2"/>
    <w:rsid w:val="003B3FC7"/>
    <w:rsid w:val="003B57C3"/>
    <w:rsid w:val="003B668A"/>
    <w:rsid w:val="003B6E72"/>
    <w:rsid w:val="003C0DDA"/>
    <w:rsid w:val="003C2399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8EF"/>
    <w:rsid w:val="003E1B83"/>
    <w:rsid w:val="003E20BC"/>
    <w:rsid w:val="003E36B5"/>
    <w:rsid w:val="003E3706"/>
    <w:rsid w:val="003E4CFF"/>
    <w:rsid w:val="003E65E7"/>
    <w:rsid w:val="003F0449"/>
    <w:rsid w:val="003F2330"/>
    <w:rsid w:val="003F301E"/>
    <w:rsid w:val="003F3301"/>
    <w:rsid w:val="003F442B"/>
    <w:rsid w:val="003F51A3"/>
    <w:rsid w:val="003F7636"/>
    <w:rsid w:val="0040069C"/>
    <w:rsid w:val="00402A87"/>
    <w:rsid w:val="004033E2"/>
    <w:rsid w:val="00404A0F"/>
    <w:rsid w:val="004067B0"/>
    <w:rsid w:val="004070F2"/>
    <w:rsid w:val="00414F38"/>
    <w:rsid w:val="00417100"/>
    <w:rsid w:val="00417AF5"/>
    <w:rsid w:val="00421AEB"/>
    <w:rsid w:val="00423EA3"/>
    <w:rsid w:val="0042454E"/>
    <w:rsid w:val="004246B6"/>
    <w:rsid w:val="00424E2B"/>
    <w:rsid w:val="004263CC"/>
    <w:rsid w:val="00426490"/>
    <w:rsid w:val="004269D2"/>
    <w:rsid w:val="00427B88"/>
    <w:rsid w:val="00430DC2"/>
    <w:rsid w:val="004312A3"/>
    <w:rsid w:val="0043158A"/>
    <w:rsid w:val="00431C69"/>
    <w:rsid w:val="00432086"/>
    <w:rsid w:val="00434DF0"/>
    <w:rsid w:val="00435772"/>
    <w:rsid w:val="00437963"/>
    <w:rsid w:val="00437CA6"/>
    <w:rsid w:val="004408D1"/>
    <w:rsid w:val="00441947"/>
    <w:rsid w:val="00441F38"/>
    <w:rsid w:val="00442167"/>
    <w:rsid w:val="00442A3A"/>
    <w:rsid w:val="004474AE"/>
    <w:rsid w:val="004478A1"/>
    <w:rsid w:val="0045128B"/>
    <w:rsid w:val="004518AF"/>
    <w:rsid w:val="00453186"/>
    <w:rsid w:val="004538B3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52ED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36B2"/>
    <w:rsid w:val="004D48B1"/>
    <w:rsid w:val="004D53E2"/>
    <w:rsid w:val="004D571B"/>
    <w:rsid w:val="004D7DA3"/>
    <w:rsid w:val="004D7FF9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3F62"/>
    <w:rsid w:val="0051515A"/>
    <w:rsid w:val="00516A2A"/>
    <w:rsid w:val="0051741C"/>
    <w:rsid w:val="00517CCA"/>
    <w:rsid w:val="005200E3"/>
    <w:rsid w:val="005277E7"/>
    <w:rsid w:val="00530698"/>
    <w:rsid w:val="00530800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468F"/>
    <w:rsid w:val="005A6970"/>
    <w:rsid w:val="005B0D45"/>
    <w:rsid w:val="005B0F8A"/>
    <w:rsid w:val="005B1C16"/>
    <w:rsid w:val="005B35CE"/>
    <w:rsid w:val="005B4034"/>
    <w:rsid w:val="005B7277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55D0"/>
    <w:rsid w:val="0062686A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3CF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0D2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96AEE"/>
    <w:rsid w:val="00697A7E"/>
    <w:rsid w:val="006A03A6"/>
    <w:rsid w:val="006A0C5D"/>
    <w:rsid w:val="006A0CDC"/>
    <w:rsid w:val="006A115D"/>
    <w:rsid w:val="006A3282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D744C"/>
    <w:rsid w:val="006E1658"/>
    <w:rsid w:val="006E1CAB"/>
    <w:rsid w:val="006E4C07"/>
    <w:rsid w:val="006E4F5D"/>
    <w:rsid w:val="006F12CE"/>
    <w:rsid w:val="006F3092"/>
    <w:rsid w:val="006F470F"/>
    <w:rsid w:val="006F5080"/>
    <w:rsid w:val="006F6F4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39FF"/>
    <w:rsid w:val="00734CA9"/>
    <w:rsid w:val="00735FE2"/>
    <w:rsid w:val="00736E64"/>
    <w:rsid w:val="00740761"/>
    <w:rsid w:val="00745031"/>
    <w:rsid w:val="007454A6"/>
    <w:rsid w:val="007454C0"/>
    <w:rsid w:val="00746AD2"/>
    <w:rsid w:val="00746F30"/>
    <w:rsid w:val="00750D86"/>
    <w:rsid w:val="007519AD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765F2"/>
    <w:rsid w:val="007811DD"/>
    <w:rsid w:val="007830C9"/>
    <w:rsid w:val="00784033"/>
    <w:rsid w:val="007845EF"/>
    <w:rsid w:val="00786BF0"/>
    <w:rsid w:val="00787E4E"/>
    <w:rsid w:val="007927E6"/>
    <w:rsid w:val="00794DCC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89F"/>
    <w:rsid w:val="007B6F80"/>
    <w:rsid w:val="007B77AC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205A"/>
    <w:rsid w:val="007D3882"/>
    <w:rsid w:val="007D3F16"/>
    <w:rsid w:val="007D4DD9"/>
    <w:rsid w:val="007D56D7"/>
    <w:rsid w:val="007D64B9"/>
    <w:rsid w:val="007E0FE2"/>
    <w:rsid w:val="007E0FFC"/>
    <w:rsid w:val="007E12DE"/>
    <w:rsid w:val="007E1F86"/>
    <w:rsid w:val="007E24A9"/>
    <w:rsid w:val="007E5790"/>
    <w:rsid w:val="007E5A5D"/>
    <w:rsid w:val="007E62DD"/>
    <w:rsid w:val="007F1E2A"/>
    <w:rsid w:val="007F2069"/>
    <w:rsid w:val="007F2D6A"/>
    <w:rsid w:val="007F45CD"/>
    <w:rsid w:val="007F4628"/>
    <w:rsid w:val="007F503E"/>
    <w:rsid w:val="007F512A"/>
    <w:rsid w:val="007F69CA"/>
    <w:rsid w:val="007F773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4861"/>
    <w:rsid w:val="008451CD"/>
    <w:rsid w:val="00845317"/>
    <w:rsid w:val="0084659B"/>
    <w:rsid w:val="00846831"/>
    <w:rsid w:val="00846AF6"/>
    <w:rsid w:val="00846B83"/>
    <w:rsid w:val="0085235B"/>
    <w:rsid w:val="00852CBE"/>
    <w:rsid w:val="008541F0"/>
    <w:rsid w:val="00854C5E"/>
    <w:rsid w:val="00857C1B"/>
    <w:rsid w:val="008611A4"/>
    <w:rsid w:val="008611B7"/>
    <w:rsid w:val="008623EE"/>
    <w:rsid w:val="00864BC3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2AEE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08DB"/>
    <w:rsid w:val="008C24A9"/>
    <w:rsid w:val="008C34C1"/>
    <w:rsid w:val="008C3B58"/>
    <w:rsid w:val="008C5CF6"/>
    <w:rsid w:val="008C5F8B"/>
    <w:rsid w:val="008C79CE"/>
    <w:rsid w:val="008D0658"/>
    <w:rsid w:val="008D47FF"/>
    <w:rsid w:val="008D4D1D"/>
    <w:rsid w:val="008D5738"/>
    <w:rsid w:val="008D60CB"/>
    <w:rsid w:val="008D654A"/>
    <w:rsid w:val="008D6574"/>
    <w:rsid w:val="008E056A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1A2B"/>
    <w:rsid w:val="0091300D"/>
    <w:rsid w:val="009135A2"/>
    <w:rsid w:val="009136DD"/>
    <w:rsid w:val="00914BEF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ED1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0643"/>
    <w:rsid w:val="009B18FD"/>
    <w:rsid w:val="009B25C7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2484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2EC6"/>
    <w:rsid w:val="00A154ED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0EE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63DF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6E22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0EB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3D92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0E6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0D91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5609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373A"/>
    <w:rsid w:val="00BC43D5"/>
    <w:rsid w:val="00BC7392"/>
    <w:rsid w:val="00BD0F8B"/>
    <w:rsid w:val="00BD0FA2"/>
    <w:rsid w:val="00BD2840"/>
    <w:rsid w:val="00BD3BD6"/>
    <w:rsid w:val="00BD3F07"/>
    <w:rsid w:val="00BD474A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0356"/>
    <w:rsid w:val="00C420E3"/>
    <w:rsid w:val="00C42371"/>
    <w:rsid w:val="00C460E8"/>
    <w:rsid w:val="00C46712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63BD1"/>
    <w:rsid w:val="00C708E2"/>
    <w:rsid w:val="00C70938"/>
    <w:rsid w:val="00C73720"/>
    <w:rsid w:val="00C74962"/>
    <w:rsid w:val="00C7527B"/>
    <w:rsid w:val="00C756F0"/>
    <w:rsid w:val="00C7620D"/>
    <w:rsid w:val="00C81A6A"/>
    <w:rsid w:val="00C8219C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39B0"/>
    <w:rsid w:val="00CA459E"/>
    <w:rsid w:val="00CA52DD"/>
    <w:rsid w:val="00CA5C32"/>
    <w:rsid w:val="00CA5FBC"/>
    <w:rsid w:val="00CA6EFC"/>
    <w:rsid w:val="00CA7E05"/>
    <w:rsid w:val="00CB0638"/>
    <w:rsid w:val="00CB35C1"/>
    <w:rsid w:val="00CB51FC"/>
    <w:rsid w:val="00CB5FC1"/>
    <w:rsid w:val="00CB6286"/>
    <w:rsid w:val="00CB647F"/>
    <w:rsid w:val="00CB68AD"/>
    <w:rsid w:val="00CB6AB0"/>
    <w:rsid w:val="00CC102F"/>
    <w:rsid w:val="00CC14F3"/>
    <w:rsid w:val="00CC1AA6"/>
    <w:rsid w:val="00CC3359"/>
    <w:rsid w:val="00CC4664"/>
    <w:rsid w:val="00CC48AB"/>
    <w:rsid w:val="00CC5C99"/>
    <w:rsid w:val="00CC7179"/>
    <w:rsid w:val="00CC7707"/>
    <w:rsid w:val="00CD1D87"/>
    <w:rsid w:val="00CD3586"/>
    <w:rsid w:val="00CD4AE9"/>
    <w:rsid w:val="00CD556F"/>
    <w:rsid w:val="00CD6162"/>
    <w:rsid w:val="00CD6529"/>
    <w:rsid w:val="00CD6581"/>
    <w:rsid w:val="00CD69A7"/>
    <w:rsid w:val="00CE0056"/>
    <w:rsid w:val="00CE1809"/>
    <w:rsid w:val="00CE1946"/>
    <w:rsid w:val="00CE1F57"/>
    <w:rsid w:val="00CE2794"/>
    <w:rsid w:val="00CE67B7"/>
    <w:rsid w:val="00CE7989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22E8"/>
    <w:rsid w:val="00D043A9"/>
    <w:rsid w:val="00D05E27"/>
    <w:rsid w:val="00D07A36"/>
    <w:rsid w:val="00D07E2C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3664B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472F7"/>
    <w:rsid w:val="00D51E58"/>
    <w:rsid w:val="00D52773"/>
    <w:rsid w:val="00D52802"/>
    <w:rsid w:val="00D5314B"/>
    <w:rsid w:val="00D53B91"/>
    <w:rsid w:val="00D543AF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384E"/>
    <w:rsid w:val="00DB4512"/>
    <w:rsid w:val="00DC0837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E51B8"/>
    <w:rsid w:val="00DF15A9"/>
    <w:rsid w:val="00DF3CB4"/>
    <w:rsid w:val="00DF3E53"/>
    <w:rsid w:val="00DF430C"/>
    <w:rsid w:val="00DF48F5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2055"/>
    <w:rsid w:val="00E53C74"/>
    <w:rsid w:val="00E54AB4"/>
    <w:rsid w:val="00E54C45"/>
    <w:rsid w:val="00E5616F"/>
    <w:rsid w:val="00E57CB6"/>
    <w:rsid w:val="00E63D5C"/>
    <w:rsid w:val="00E64A45"/>
    <w:rsid w:val="00E64C01"/>
    <w:rsid w:val="00E67BD6"/>
    <w:rsid w:val="00E67F42"/>
    <w:rsid w:val="00E72318"/>
    <w:rsid w:val="00E72994"/>
    <w:rsid w:val="00E72D4B"/>
    <w:rsid w:val="00E730EF"/>
    <w:rsid w:val="00E802E0"/>
    <w:rsid w:val="00E80644"/>
    <w:rsid w:val="00E810E8"/>
    <w:rsid w:val="00E83436"/>
    <w:rsid w:val="00E86001"/>
    <w:rsid w:val="00E8760F"/>
    <w:rsid w:val="00E87692"/>
    <w:rsid w:val="00E92308"/>
    <w:rsid w:val="00E951A5"/>
    <w:rsid w:val="00E9534D"/>
    <w:rsid w:val="00E9797F"/>
    <w:rsid w:val="00EA0155"/>
    <w:rsid w:val="00EA0D8C"/>
    <w:rsid w:val="00EA4B03"/>
    <w:rsid w:val="00EA4CEB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C7910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3282"/>
    <w:rsid w:val="00F24F89"/>
    <w:rsid w:val="00F266C1"/>
    <w:rsid w:val="00F27798"/>
    <w:rsid w:val="00F27D6C"/>
    <w:rsid w:val="00F31929"/>
    <w:rsid w:val="00F326EA"/>
    <w:rsid w:val="00F341A3"/>
    <w:rsid w:val="00F358FF"/>
    <w:rsid w:val="00F35B12"/>
    <w:rsid w:val="00F35CDF"/>
    <w:rsid w:val="00F37CEF"/>
    <w:rsid w:val="00F40DD7"/>
    <w:rsid w:val="00F414E8"/>
    <w:rsid w:val="00F42447"/>
    <w:rsid w:val="00F42EDE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084E"/>
    <w:rsid w:val="00F71F69"/>
    <w:rsid w:val="00F72536"/>
    <w:rsid w:val="00F72624"/>
    <w:rsid w:val="00F72632"/>
    <w:rsid w:val="00F7296C"/>
    <w:rsid w:val="00F72EC9"/>
    <w:rsid w:val="00F72EE8"/>
    <w:rsid w:val="00F75A52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05B9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0C35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383"/>
    <w:rsid w:val="00FE6B28"/>
    <w:rsid w:val="00FF215F"/>
    <w:rsid w:val="00FF286D"/>
    <w:rsid w:val="00FF51EF"/>
    <w:rsid w:val="00FF616E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paragraph" w:customStyle="1" w:styleId="s1">
    <w:name w:val="s_1"/>
    <w:basedOn w:val="a"/>
    <w:rsid w:val="002E020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B7EB-0995-4942-8A74-AED33E94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770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6</cp:revision>
  <cp:lastPrinted>2023-08-11T06:50:00Z</cp:lastPrinted>
  <dcterms:created xsi:type="dcterms:W3CDTF">2023-07-13T05:31:00Z</dcterms:created>
  <dcterms:modified xsi:type="dcterms:W3CDTF">2023-08-14T05:25:00Z</dcterms:modified>
</cp:coreProperties>
</file>