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64" w:rsidRPr="00807116" w:rsidRDefault="001505D1" w:rsidP="00807116">
      <w:pPr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96064">
        <w:rPr>
          <w:rFonts w:ascii="Times New Roman" w:hAnsi="Times New Roman"/>
          <w:b/>
          <w:i/>
          <w:sz w:val="28"/>
          <w:szCs w:val="28"/>
        </w:rPr>
        <w:t xml:space="preserve">Вопрос </w:t>
      </w:r>
      <w:r w:rsidR="00057AC4">
        <w:rPr>
          <w:rFonts w:ascii="Times New Roman" w:hAnsi="Times New Roman"/>
          <w:b/>
          <w:i/>
          <w:sz w:val="28"/>
          <w:szCs w:val="28"/>
        </w:rPr>
        <w:t>2</w:t>
      </w:r>
      <w:r w:rsidR="00D733BD" w:rsidRPr="00E96064">
        <w:rPr>
          <w:rFonts w:ascii="Times New Roman" w:hAnsi="Times New Roman"/>
          <w:b/>
          <w:i/>
          <w:sz w:val="28"/>
          <w:szCs w:val="28"/>
        </w:rPr>
        <w:t>:</w:t>
      </w:r>
      <w:r w:rsidRPr="003F58B6">
        <w:rPr>
          <w:b/>
          <w:i/>
          <w:sz w:val="28"/>
          <w:szCs w:val="28"/>
        </w:rPr>
        <w:t xml:space="preserve"> </w:t>
      </w:r>
      <w:r w:rsidR="00EE1FE0" w:rsidRPr="000717CE">
        <w:rPr>
          <w:b/>
          <w:i/>
          <w:sz w:val="28"/>
          <w:szCs w:val="28"/>
          <w:u w:val="single"/>
        </w:rPr>
        <w:t>«</w:t>
      </w:r>
      <w:r w:rsidR="00E96064" w:rsidRPr="00E96064">
        <w:rPr>
          <w:rFonts w:ascii="Times New Roman" w:hAnsi="Times New Roman"/>
          <w:i/>
          <w:sz w:val="28"/>
          <w:szCs w:val="28"/>
          <w:u w:val="single"/>
        </w:rPr>
        <w:t>О развитии в городе Урай негосударственного сектора услуг в сфере социальной поддержки граждан, культуры, спорта, и образования</w:t>
      </w:r>
      <w:r w:rsidR="00EE1FE0" w:rsidRPr="000717CE">
        <w:rPr>
          <w:i/>
          <w:sz w:val="28"/>
          <w:szCs w:val="28"/>
          <w:u w:val="single"/>
        </w:rPr>
        <w:t>»</w:t>
      </w:r>
      <w:r w:rsidR="00EE1FE0">
        <w:rPr>
          <w:b/>
          <w:i/>
          <w:sz w:val="28"/>
          <w:szCs w:val="28"/>
          <w:u w:val="single"/>
        </w:rPr>
        <w:t>.</w:t>
      </w:r>
      <w:r w:rsidR="00E96064">
        <w:rPr>
          <w:i/>
        </w:rPr>
        <w:t xml:space="preserve"> </w:t>
      </w:r>
    </w:p>
    <w:p w:rsidR="00123996" w:rsidRPr="00664F7E" w:rsidRDefault="00123996" w:rsidP="00123996">
      <w:pPr>
        <w:pStyle w:val="11"/>
        <w:ind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64F7E">
        <w:rPr>
          <w:rFonts w:ascii="Times New Roman" w:hAnsi="Times New Roman"/>
          <w:b/>
          <w:i/>
          <w:sz w:val="24"/>
          <w:szCs w:val="24"/>
          <w:u w:val="single"/>
        </w:rPr>
        <w:t>Культура</w:t>
      </w:r>
    </w:p>
    <w:p w:rsidR="00123996" w:rsidRDefault="00123996" w:rsidP="00E9606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1E9B" w:rsidRPr="00FE1AC0" w:rsidRDefault="00F61E9B" w:rsidP="00F61E9B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FE1AC0">
        <w:rPr>
          <w:rFonts w:ascii="Times New Roman" w:hAnsi="Times New Roman"/>
          <w:sz w:val="24"/>
          <w:szCs w:val="24"/>
        </w:rPr>
        <w:t>Для привлечения негосударственного сектора в сфере культуры предусматривается частичная передача услуг на исполнение негосударственным поставщикам мероприятий, направленных на организацию и поддержку проведения национальных фестивалей, городских конкурсов, расширение культурного обмена, поддержание разнообразия и использование созданных ресурсов для дальнейшего культурного развития города Урай.</w:t>
      </w:r>
    </w:p>
    <w:p w:rsidR="00F61E9B" w:rsidRDefault="00F61E9B" w:rsidP="00F61E9B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В  2023 году финансовая поддержка СОНКО предоставлена на  реализацию программ по предоставлению гражданам услуг (работ) в социальной сфере:</w:t>
      </w:r>
    </w:p>
    <w:p w:rsidR="00F61E9B" w:rsidRDefault="00F61E9B" w:rsidP="00F61E9B">
      <w:pPr>
        <w:pStyle w:val="Default"/>
        <w:ind w:firstLine="708"/>
        <w:jc w:val="both"/>
        <w:rPr>
          <w:u w:val="single"/>
        </w:rPr>
      </w:pPr>
      <w:r>
        <w:rPr>
          <w:u w:val="single"/>
        </w:rPr>
        <w:t xml:space="preserve">Услуга - Организация и проведение культурно-массовых мероприятий «Программа, «Территория общения», программа «Лето на Солнышке». </w:t>
      </w:r>
    </w:p>
    <w:p w:rsidR="00F61E9B" w:rsidRDefault="00F61E9B" w:rsidP="00F61E9B">
      <w:pPr>
        <w:pStyle w:val="Default"/>
        <w:ind w:firstLine="708"/>
        <w:jc w:val="both"/>
      </w:pPr>
      <w:r>
        <w:t>В сфере услуг по организации и проведению культурно-массовых мероприятий услугу предоставляли социально ориентированные некоммерческие  организации: Урайская городская местная общественная организация содействия всестороннему развитию детей и молодежи «ВМЕСТЕ» и Урайская  городская национально-культурная общественная организация «Русичи». Услуги получили 1065 человек.</w:t>
      </w:r>
    </w:p>
    <w:p w:rsidR="00F61E9B" w:rsidRPr="00072FC5" w:rsidRDefault="00F61E9B" w:rsidP="00F61E9B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за истекший период 2023 года п</w:t>
      </w:r>
      <w:r w:rsidRPr="00072FC5">
        <w:rPr>
          <w:rFonts w:ascii="Times New Roman" w:hAnsi="Times New Roman"/>
          <w:sz w:val="24"/>
          <w:szCs w:val="24"/>
        </w:rPr>
        <w:t>олучат</w:t>
      </w:r>
      <w:r>
        <w:rPr>
          <w:rFonts w:ascii="Times New Roman" w:hAnsi="Times New Roman"/>
          <w:sz w:val="24"/>
          <w:szCs w:val="24"/>
        </w:rPr>
        <w:t xml:space="preserve">елями грантов в форме субсидии </w:t>
      </w:r>
      <w:r w:rsidRPr="00072FC5">
        <w:rPr>
          <w:rFonts w:ascii="Times New Roman" w:hAnsi="Times New Roman"/>
          <w:sz w:val="24"/>
          <w:szCs w:val="24"/>
        </w:rPr>
        <w:t>из бюджета городского округа Урай социально ориентированным некоммерческим организациям, не являющимся (государственными) муниципальными учреждениями на реализацию социально значимых проектов</w:t>
      </w:r>
      <w:r>
        <w:rPr>
          <w:rFonts w:ascii="Times New Roman" w:hAnsi="Times New Roman"/>
          <w:sz w:val="24"/>
          <w:szCs w:val="24"/>
        </w:rPr>
        <w:t>,</w:t>
      </w:r>
      <w:r w:rsidRPr="00072FC5">
        <w:rPr>
          <w:rFonts w:ascii="Times New Roman" w:hAnsi="Times New Roman"/>
          <w:sz w:val="24"/>
          <w:szCs w:val="24"/>
        </w:rPr>
        <w:t xml:space="preserve"> стали: </w:t>
      </w:r>
    </w:p>
    <w:p w:rsidR="00F61E9B" w:rsidRPr="0022729F" w:rsidRDefault="00F61E9B" w:rsidP="00F61E9B">
      <w:pPr>
        <w:pStyle w:val="11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2729F">
        <w:rPr>
          <w:rFonts w:ascii="Times New Roman" w:hAnsi="Times New Roman"/>
          <w:sz w:val="24"/>
          <w:szCs w:val="24"/>
          <w:u w:val="single"/>
        </w:rPr>
        <w:t>в сфере культуры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F61E9B" w:rsidRPr="00CA218D" w:rsidRDefault="00F61E9B" w:rsidP="00F61E9B">
      <w:pPr>
        <w:pStyle w:val="11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18D">
        <w:rPr>
          <w:rFonts w:ascii="Times New Roman" w:hAnsi="Times New Roman"/>
          <w:sz w:val="24"/>
          <w:szCs w:val="24"/>
        </w:rPr>
        <w:t xml:space="preserve">Урайская городская общественная организация ветеранов (пенсионеров) войны, труда, Вооруженных </w:t>
      </w:r>
      <w:proofErr w:type="spellStart"/>
      <w:proofErr w:type="gramStart"/>
      <w:r w:rsidRPr="00CA218D">
        <w:rPr>
          <w:rFonts w:ascii="Times New Roman" w:hAnsi="Times New Roman"/>
          <w:sz w:val="24"/>
          <w:szCs w:val="24"/>
        </w:rPr>
        <w:t>C</w:t>
      </w:r>
      <w:proofErr w:type="gramEnd"/>
      <w:r w:rsidRPr="00CA218D">
        <w:rPr>
          <w:rFonts w:ascii="Times New Roman" w:hAnsi="Times New Roman"/>
          <w:sz w:val="24"/>
          <w:szCs w:val="24"/>
        </w:rPr>
        <w:t>ил</w:t>
      </w:r>
      <w:proofErr w:type="spellEnd"/>
      <w:r w:rsidRPr="00CA218D">
        <w:rPr>
          <w:rFonts w:ascii="Times New Roman" w:hAnsi="Times New Roman"/>
          <w:sz w:val="24"/>
          <w:szCs w:val="24"/>
        </w:rPr>
        <w:t xml:space="preserve"> и правоохранительных органов субсидия в размере 2 600 000,22 рублей на реализацию проекта «Код активного долголетия» (количество благополучателей – 1 400  человек); </w:t>
      </w:r>
    </w:p>
    <w:p w:rsidR="00F61E9B" w:rsidRPr="00CA218D" w:rsidRDefault="00F61E9B" w:rsidP="00F61E9B">
      <w:pPr>
        <w:pStyle w:val="11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18D">
        <w:rPr>
          <w:rFonts w:ascii="Times New Roman" w:hAnsi="Times New Roman"/>
          <w:sz w:val="24"/>
          <w:szCs w:val="24"/>
        </w:rPr>
        <w:t xml:space="preserve">Автономная некоммерческая организация «Центр эстетического развития «Свободный театр» субсидия в </w:t>
      </w:r>
      <w:proofErr w:type="gramStart"/>
      <w:r w:rsidRPr="00CA218D">
        <w:rPr>
          <w:rFonts w:ascii="Times New Roman" w:hAnsi="Times New Roman"/>
          <w:sz w:val="24"/>
          <w:szCs w:val="24"/>
        </w:rPr>
        <w:t>размере</w:t>
      </w:r>
      <w:proofErr w:type="gramEnd"/>
      <w:r w:rsidRPr="00CA218D">
        <w:rPr>
          <w:rFonts w:ascii="Times New Roman" w:hAnsi="Times New Roman"/>
          <w:sz w:val="24"/>
          <w:szCs w:val="24"/>
        </w:rPr>
        <w:t xml:space="preserve"> 2 000 000,00 рублей на реализацию проекта «Творчество Островского – творцам Урая» (количество благополучателей – 950 человек);</w:t>
      </w:r>
    </w:p>
    <w:p w:rsidR="00F61E9B" w:rsidRPr="00CA218D" w:rsidRDefault="00F61E9B" w:rsidP="00F61E9B">
      <w:pPr>
        <w:pStyle w:val="11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18D">
        <w:rPr>
          <w:rFonts w:ascii="Times New Roman" w:hAnsi="Times New Roman"/>
          <w:sz w:val="24"/>
          <w:szCs w:val="24"/>
        </w:rPr>
        <w:t xml:space="preserve">Частное учреждение дополнительно образования «Центр творческого развития и гуманитарного образования «Духовное просвещение» субсидия в </w:t>
      </w:r>
      <w:proofErr w:type="gramStart"/>
      <w:r w:rsidRPr="00CA218D">
        <w:rPr>
          <w:rFonts w:ascii="Times New Roman" w:hAnsi="Times New Roman"/>
          <w:sz w:val="24"/>
          <w:szCs w:val="24"/>
        </w:rPr>
        <w:t>размере</w:t>
      </w:r>
      <w:proofErr w:type="gramEnd"/>
      <w:r w:rsidRPr="00CA218D">
        <w:rPr>
          <w:rFonts w:ascii="Times New Roman" w:hAnsi="Times New Roman"/>
          <w:sz w:val="24"/>
          <w:szCs w:val="24"/>
        </w:rPr>
        <w:t xml:space="preserve"> 2 000 000,00 рублей на реализацию проекта «Диалог мудрости» (количество благополучателей – 277);</w:t>
      </w:r>
    </w:p>
    <w:p w:rsidR="00F61E9B" w:rsidRPr="00EB399A" w:rsidRDefault="00F61E9B" w:rsidP="00F61E9B">
      <w:pPr>
        <w:pStyle w:val="11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CA218D">
        <w:rPr>
          <w:rFonts w:ascii="Times New Roman" w:hAnsi="Times New Roman"/>
          <w:sz w:val="24"/>
          <w:szCs w:val="24"/>
        </w:rPr>
        <w:t xml:space="preserve">райская городская национально-культурная общественная организация «Русичи» субсидия в размере 420 000, 00 рублей на реализацию проекта «Народная мозаика» (количество благополучателей </w:t>
      </w:r>
      <w:r>
        <w:rPr>
          <w:rFonts w:ascii="Times New Roman" w:hAnsi="Times New Roman"/>
          <w:sz w:val="24"/>
          <w:szCs w:val="24"/>
        </w:rPr>
        <w:t>–</w:t>
      </w:r>
      <w:r w:rsidRPr="00CA218D">
        <w:rPr>
          <w:rFonts w:ascii="Times New Roman" w:hAnsi="Times New Roman"/>
          <w:sz w:val="24"/>
          <w:szCs w:val="24"/>
        </w:rPr>
        <w:t xml:space="preserve"> </w:t>
      </w:r>
      <w:r w:rsidRPr="00EB399A">
        <w:rPr>
          <w:rFonts w:ascii="Times New Roman" w:hAnsi="Times New Roman"/>
          <w:sz w:val="24"/>
          <w:szCs w:val="24"/>
        </w:rPr>
        <w:t>500 человек);</w:t>
      </w:r>
    </w:p>
    <w:p w:rsidR="00F61E9B" w:rsidRPr="00807116" w:rsidRDefault="00F61E9B" w:rsidP="00F61E9B">
      <w:pPr>
        <w:pStyle w:val="11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18D">
        <w:rPr>
          <w:rFonts w:ascii="Times New Roman" w:hAnsi="Times New Roman"/>
          <w:sz w:val="24"/>
          <w:szCs w:val="24"/>
        </w:rPr>
        <w:t xml:space="preserve">Хуторское казачье общество «Хутор Шаимский» субсидия в </w:t>
      </w:r>
      <w:proofErr w:type="gramStart"/>
      <w:r w:rsidRPr="00CA218D">
        <w:rPr>
          <w:rFonts w:ascii="Times New Roman" w:hAnsi="Times New Roman"/>
          <w:sz w:val="24"/>
          <w:szCs w:val="24"/>
        </w:rPr>
        <w:t>размере</w:t>
      </w:r>
      <w:proofErr w:type="gramEnd"/>
      <w:r w:rsidRPr="00CA218D">
        <w:rPr>
          <w:rFonts w:ascii="Times New Roman" w:hAnsi="Times New Roman"/>
          <w:sz w:val="24"/>
          <w:szCs w:val="24"/>
        </w:rPr>
        <w:t xml:space="preserve"> 100 000,00 рублей на реализацию проекта «Казачья культура. Возрождение» (количество благополучателей </w:t>
      </w:r>
      <w:r>
        <w:rPr>
          <w:rFonts w:ascii="Times New Roman" w:hAnsi="Times New Roman"/>
          <w:sz w:val="24"/>
          <w:szCs w:val="24"/>
        </w:rPr>
        <w:t>–</w:t>
      </w:r>
      <w:r w:rsidRPr="00EB399A">
        <w:rPr>
          <w:rFonts w:ascii="Times New Roman" w:hAnsi="Times New Roman"/>
          <w:sz w:val="24"/>
          <w:szCs w:val="24"/>
        </w:rPr>
        <w:t xml:space="preserve"> 90 человек).</w:t>
      </w:r>
    </w:p>
    <w:p w:rsidR="00F61E9B" w:rsidRDefault="00F61E9B" w:rsidP="00F61E9B">
      <w:pPr>
        <w:pStyle w:val="11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с</w:t>
      </w:r>
      <w:r w:rsidRPr="0029633C">
        <w:rPr>
          <w:rFonts w:ascii="Times New Roman" w:hAnsi="Times New Roman"/>
          <w:sz w:val="24"/>
          <w:szCs w:val="24"/>
        </w:rPr>
        <w:t xml:space="preserve">оциально ориентированные некоммерческие организации активно включаются в реализацию федерального проекта «Успех каждого ребёнка» национального проекта «Образование». </w:t>
      </w:r>
    </w:p>
    <w:p w:rsidR="00F61E9B" w:rsidRDefault="00F61E9B" w:rsidP="00F61E9B">
      <w:pPr>
        <w:pStyle w:val="11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29633C">
        <w:rPr>
          <w:rFonts w:ascii="Times New Roman" w:hAnsi="Times New Roman"/>
          <w:sz w:val="24"/>
          <w:szCs w:val="24"/>
        </w:rPr>
        <w:t xml:space="preserve">акт включения негосударственного сектора в проект ПФДО демонстрирует интерес его представителей к указанному проекту и готовность добросовестно сотрудничать в данном </w:t>
      </w:r>
      <w:proofErr w:type="gramStart"/>
      <w:r w:rsidRPr="0029633C">
        <w:rPr>
          <w:rFonts w:ascii="Times New Roman" w:hAnsi="Times New Roman"/>
          <w:sz w:val="24"/>
          <w:szCs w:val="24"/>
        </w:rPr>
        <w:t>направлении</w:t>
      </w:r>
      <w:proofErr w:type="gramEnd"/>
      <w:r w:rsidRPr="0029633C">
        <w:rPr>
          <w:rFonts w:ascii="Times New Roman" w:hAnsi="Times New Roman"/>
          <w:sz w:val="24"/>
          <w:szCs w:val="24"/>
        </w:rPr>
        <w:t xml:space="preserve">. </w:t>
      </w:r>
    </w:p>
    <w:p w:rsidR="00F61E9B" w:rsidRPr="00EB399A" w:rsidRDefault="00F61E9B" w:rsidP="00F61E9B">
      <w:pPr>
        <w:pStyle w:val="11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9633C">
        <w:rPr>
          <w:rFonts w:ascii="Times New Roman" w:hAnsi="Times New Roman"/>
          <w:sz w:val="24"/>
          <w:szCs w:val="24"/>
        </w:rPr>
        <w:t>Дополнительно 1 организация пополнила реестр поставщиков образовательных услуг: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9633C">
        <w:rPr>
          <w:rFonts w:ascii="Times New Roman" w:hAnsi="Times New Roman"/>
          <w:sz w:val="24"/>
          <w:szCs w:val="24"/>
        </w:rPr>
        <w:t>Автономная некоммерческая организация «Центр эстетического раз</w:t>
      </w:r>
      <w:r>
        <w:rPr>
          <w:rFonts w:ascii="Times New Roman" w:hAnsi="Times New Roman"/>
          <w:sz w:val="24"/>
          <w:szCs w:val="24"/>
        </w:rPr>
        <w:t>вития «Свободный театр» (</w:t>
      </w:r>
      <w:r w:rsidRPr="0029633C">
        <w:rPr>
          <w:rFonts w:ascii="Times New Roman" w:hAnsi="Times New Roman"/>
          <w:sz w:val="24"/>
          <w:szCs w:val="24"/>
        </w:rPr>
        <w:t xml:space="preserve">56 сертификатов на сумму 877 495,36  рублей (факт </w:t>
      </w:r>
      <w:r>
        <w:rPr>
          <w:rFonts w:ascii="Times New Roman" w:hAnsi="Times New Roman"/>
          <w:sz w:val="24"/>
          <w:szCs w:val="24"/>
        </w:rPr>
        <w:t>1 полугодие – 94 922,19 рублей).</w:t>
      </w:r>
      <w:proofErr w:type="gramEnd"/>
    </w:p>
    <w:p w:rsidR="009457E7" w:rsidRDefault="009457E7" w:rsidP="00EE1FE0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96064" w:rsidRDefault="00E96064" w:rsidP="00E96064">
      <w:pPr>
        <w:pStyle w:val="ab"/>
        <w:spacing w:before="0" w:beforeAutospacing="0" w:after="0" w:afterAutospacing="0"/>
        <w:jc w:val="right"/>
        <w:rPr>
          <w:i/>
        </w:rPr>
      </w:pPr>
      <w:r w:rsidRPr="0062393F">
        <w:rPr>
          <w:i/>
        </w:rPr>
        <w:t>Док</w:t>
      </w:r>
      <w:r>
        <w:rPr>
          <w:i/>
        </w:rPr>
        <w:t xml:space="preserve">ладчик: </w:t>
      </w:r>
      <w:proofErr w:type="spellStart"/>
      <w:r>
        <w:rPr>
          <w:b/>
          <w:i/>
        </w:rPr>
        <w:t>Кащеева</w:t>
      </w:r>
      <w:proofErr w:type="spellEnd"/>
      <w:r>
        <w:rPr>
          <w:b/>
          <w:i/>
        </w:rPr>
        <w:t xml:space="preserve"> Ульяна Викторовна</w:t>
      </w:r>
      <w:r w:rsidRPr="0062393F">
        <w:rPr>
          <w:i/>
        </w:rPr>
        <w:t>,</w:t>
      </w:r>
    </w:p>
    <w:p w:rsidR="00123996" w:rsidRPr="00807116" w:rsidRDefault="00E96064" w:rsidP="00807116">
      <w:pPr>
        <w:tabs>
          <w:tab w:val="left" w:pos="142"/>
          <w:tab w:val="left" w:pos="10206"/>
        </w:tabs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7A703F">
        <w:rPr>
          <w:rFonts w:ascii="Times New Roman" w:hAnsi="Times New Roman"/>
          <w:i/>
          <w:sz w:val="24"/>
          <w:szCs w:val="24"/>
        </w:rPr>
        <w:t>начальник управления по культуре и социальным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A703F">
        <w:rPr>
          <w:rFonts w:ascii="Times New Roman" w:hAnsi="Times New Roman"/>
          <w:i/>
          <w:sz w:val="24"/>
          <w:szCs w:val="24"/>
        </w:rPr>
        <w:t>вопросам</w:t>
      </w:r>
    </w:p>
    <w:p w:rsidR="00123996" w:rsidRPr="00664F7E" w:rsidRDefault="00123996" w:rsidP="00123996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64F7E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Спорт</w:t>
      </w:r>
    </w:p>
    <w:p w:rsidR="00807116" w:rsidRDefault="00807116" w:rsidP="008071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Рынок негосударственного сектора услуг в сфере физической культуры и спорта в городе Урай представлен </w:t>
      </w:r>
      <w:r w:rsidRPr="00F24048">
        <w:rPr>
          <w:rFonts w:ascii="Times New Roman" w:hAnsi="Times New Roman"/>
          <w:sz w:val="24"/>
          <w:szCs w:val="24"/>
        </w:rPr>
        <w:t xml:space="preserve">30 </w:t>
      </w:r>
      <w:r>
        <w:rPr>
          <w:rFonts w:ascii="Times New Roman" w:hAnsi="Times New Roman"/>
          <w:sz w:val="24"/>
          <w:szCs w:val="24"/>
        </w:rPr>
        <w:t>поставщиками данного направления, это и некоммерческие организации, и индивидуальные предприниматели:</w:t>
      </w:r>
    </w:p>
    <w:tbl>
      <w:tblPr>
        <w:tblStyle w:val="ac"/>
        <w:tblW w:w="0" w:type="auto"/>
        <w:tblLook w:val="04A0"/>
      </w:tblPr>
      <w:tblGrid>
        <w:gridCol w:w="659"/>
        <w:gridCol w:w="7062"/>
        <w:gridCol w:w="2026"/>
      </w:tblGrid>
      <w:tr w:rsidR="00807116" w:rsidTr="00FD6965">
        <w:tc>
          <w:tcPr>
            <w:tcW w:w="659" w:type="dxa"/>
          </w:tcPr>
          <w:p w:rsidR="00807116" w:rsidRDefault="00807116" w:rsidP="00807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62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026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116" w:rsidTr="00FD6965">
        <w:tc>
          <w:tcPr>
            <w:tcW w:w="659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62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Местная общественная организация г.Урай «Федерация спортивной акробатики».</w:t>
            </w:r>
          </w:p>
        </w:tc>
        <w:tc>
          <w:tcPr>
            <w:tcW w:w="2026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116" w:rsidRDefault="00807116" w:rsidP="00FD6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НКО</w:t>
            </w:r>
          </w:p>
        </w:tc>
      </w:tr>
      <w:tr w:rsidR="00807116" w:rsidTr="00FD6965">
        <w:tc>
          <w:tcPr>
            <w:tcW w:w="659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62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Кристина Сергеевна</w:t>
            </w:r>
          </w:p>
        </w:tc>
        <w:tc>
          <w:tcPr>
            <w:tcW w:w="2026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807116" w:rsidTr="00FD6965">
        <w:tc>
          <w:tcPr>
            <w:tcW w:w="659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62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Анна Игоревна</w:t>
            </w:r>
          </w:p>
        </w:tc>
        <w:tc>
          <w:tcPr>
            <w:tcW w:w="2026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807116" w:rsidTr="00FD6965">
        <w:tc>
          <w:tcPr>
            <w:tcW w:w="659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62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Квакин Артем Евгеньевич</w:t>
            </w:r>
          </w:p>
        </w:tc>
        <w:tc>
          <w:tcPr>
            <w:tcW w:w="2026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807116" w:rsidTr="00FD6965">
        <w:tc>
          <w:tcPr>
            <w:tcW w:w="659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62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Понаморёва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026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807116" w:rsidTr="00FD6965">
        <w:tc>
          <w:tcPr>
            <w:tcW w:w="659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62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 w:rsidRPr="009F68A9">
              <w:rPr>
                <w:rFonts w:ascii="Times New Roman" w:hAnsi="Times New Roman"/>
                <w:sz w:val="24"/>
                <w:szCs w:val="24"/>
              </w:rPr>
              <w:t>Городская местная общественная организация "Федерация фитнеса города Урай"</w:t>
            </w:r>
          </w:p>
        </w:tc>
        <w:tc>
          <w:tcPr>
            <w:tcW w:w="2026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807116" w:rsidTr="00FD6965">
        <w:tc>
          <w:tcPr>
            <w:tcW w:w="659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62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Марина Александровна</w:t>
            </w:r>
          </w:p>
        </w:tc>
        <w:tc>
          <w:tcPr>
            <w:tcW w:w="2026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807116" w:rsidTr="00FD6965">
        <w:tc>
          <w:tcPr>
            <w:tcW w:w="659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62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 w:rsidRPr="009F68A9">
              <w:rPr>
                <w:rFonts w:ascii="Times New Roman" w:hAnsi="Times New Roman"/>
                <w:sz w:val="24"/>
                <w:szCs w:val="24"/>
              </w:rPr>
              <w:t xml:space="preserve">Местная общественная организация </w:t>
            </w:r>
            <w:proofErr w:type="spellStart"/>
            <w:r w:rsidRPr="009F68A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F68A9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9F68A9">
              <w:rPr>
                <w:rFonts w:ascii="Times New Roman" w:hAnsi="Times New Roman"/>
                <w:sz w:val="24"/>
                <w:szCs w:val="24"/>
              </w:rPr>
              <w:t>рая</w:t>
            </w:r>
            <w:proofErr w:type="spellEnd"/>
            <w:r w:rsidRPr="009F68A9">
              <w:rPr>
                <w:rFonts w:ascii="Times New Roman" w:hAnsi="Times New Roman"/>
                <w:sz w:val="24"/>
                <w:szCs w:val="24"/>
              </w:rPr>
              <w:t xml:space="preserve"> "Федерация бильярдного спорта "Геометрия"</w:t>
            </w:r>
          </w:p>
        </w:tc>
        <w:tc>
          <w:tcPr>
            <w:tcW w:w="2026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НКО</w:t>
            </w:r>
          </w:p>
        </w:tc>
      </w:tr>
      <w:tr w:rsidR="00807116" w:rsidTr="00FD6965">
        <w:tc>
          <w:tcPr>
            <w:tcW w:w="659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62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Цыркунова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2026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807116" w:rsidTr="00FD6965">
        <w:tc>
          <w:tcPr>
            <w:tcW w:w="659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62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Местная общественная организация города Урай по поддержке развития и популяризации интеллектуальных видов спорта «Игры разума»</w:t>
            </w:r>
          </w:p>
        </w:tc>
        <w:tc>
          <w:tcPr>
            <w:tcW w:w="2026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НКО</w:t>
            </w:r>
          </w:p>
        </w:tc>
      </w:tr>
      <w:tr w:rsidR="00807116" w:rsidTr="00FD6965">
        <w:tc>
          <w:tcPr>
            <w:tcW w:w="659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62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Чекчеева Наталья Анатольевна</w:t>
            </w:r>
          </w:p>
        </w:tc>
        <w:tc>
          <w:tcPr>
            <w:tcW w:w="2026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807116" w:rsidTr="00FD6965">
        <w:tc>
          <w:tcPr>
            <w:tcW w:w="659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62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 w:rsidRPr="009F68A9">
              <w:rPr>
                <w:rFonts w:ascii="Times New Roman" w:hAnsi="Times New Roman"/>
                <w:sz w:val="24"/>
                <w:szCs w:val="24"/>
              </w:rPr>
              <w:t>Городская местная общественная организация "Федерация биатлона г.Урай"</w:t>
            </w:r>
          </w:p>
        </w:tc>
        <w:tc>
          <w:tcPr>
            <w:tcW w:w="2026" w:type="dxa"/>
          </w:tcPr>
          <w:p w:rsidR="00807116" w:rsidRPr="009F68A9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116" w:rsidTr="00FD6965">
        <w:tc>
          <w:tcPr>
            <w:tcW w:w="659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62" w:type="dxa"/>
          </w:tcPr>
          <w:p w:rsidR="00807116" w:rsidRPr="00107218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 w:rsidRPr="00107218">
              <w:rPr>
                <w:rFonts w:ascii="Times New Roman" w:hAnsi="Times New Roman"/>
                <w:sz w:val="24"/>
                <w:szCs w:val="24"/>
              </w:rPr>
              <w:t>Местная общественная организация города Урай по поддержке развития и популяризации физической культуры и спорта "Арена Спорт", МОО Г.УРАЙ "Арена Спорта"</w:t>
            </w:r>
          </w:p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807116" w:rsidRDefault="00807116" w:rsidP="00FD6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НКО</w:t>
            </w:r>
          </w:p>
        </w:tc>
      </w:tr>
      <w:tr w:rsidR="00807116" w:rsidTr="00FD6965">
        <w:tc>
          <w:tcPr>
            <w:tcW w:w="659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62" w:type="dxa"/>
          </w:tcPr>
          <w:p w:rsidR="00807116" w:rsidRPr="00107218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 w:rsidRPr="009F68A9">
              <w:rPr>
                <w:rFonts w:ascii="Times New Roman" w:hAnsi="Times New Roman"/>
                <w:sz w:val="24"/>
                <w:szCs w:val="24"/>
              </w:rPr>
              <w:t>Общероссийская физкультурно-спортивная общественная организация «Федерация КЮШО России»</w:t>
            </w:r>
          </w:p>
        </w:tc>
        <w:tc>
          <w:tcPr>
            <w:tcW w:w="2026" w:type="dxa"/>
          </w:tcPr>
          <w:p w:rsidR="00807116" w:rsidRDefault="00807116" w:rsidP="00FD6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НКО</w:t>
            </w:r>
          </w:p>
        </w:tc>
      </w:tr>
      <w:tr w:rsidR="00807116" w:rsidTr="00FD6965">
        <w:tc>
          <w:tcPr>
            <w:tcW w:w="659" w:type="dxa"/>
          </w:tcPr>
          <w:p w:rsidR="00807116" w:rsidRPr="00B942D2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7062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общественная организация</w:t>
            </w:r>
            <w:r w:rsidRPr="009D7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«Объединенная федерация дзюдо и самбо» дзюдо и самбо г.Урай»</w:t>
            </w:r>
          </w:p>
        </w:tc>
        <w:tc>
          <w:tcPr>
            <w:tcW w:w="2026" w:type="dxa"/>
          </w:tcPr>
          <w:p w:rsidR="00807116" w:rsidRDefault="00807116" w:rsidP="00FD6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НКО</w:t>
            </w:r>
          </w:p>
        </w:tc>
      </w:tr>
      <w:tr w:rsidR="00807116" w:rsidTr="00FD6965">
        <w:tc>
          <w:tcPr>
            <w:tcW w:w="659" w:type="dxa"/>
          </w:tcPr>
          <w:p w:rsidR="00807116" w:rsidRPr="00B942D2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62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Городская федерация пауэрлифтинга»</w:t>
            </w:r>
          </w:p>
        </w:tc>
        <w:tc>
          <w:tcPr>
            <w:tcW w:w="2026" w:type="dxa"/>
          </w:tcPr>
          <w:p w:rsidR="00807116" w:rsidRDefault="00807116" w:rsidP="00FD6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116" w:rsidRDefault="00807116" w:rsidP="00FD6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НКО</w:t>
            </w:r>
          </w:p>
        </w:tc>
      </w:tr>
      <w:tr w:rsidR="00807116" w:rsidTr="00FD6965">
        <w:tc>
          <w:tcPr>
            <w:tcW w:w="659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062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«Федерация плавания города Урай»</w:t>
            </w:r>
          </w:p>
        </w:tc>
        <w:tc>
          <w:tcPr>
            <w:tcW w:w="2026" w:type="dxa"/>
          </w:tcPr>
          <w:p w:rsidR="00807116" w:rsidRDefault="00807116" w:rsidP="00FD6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НКО</w:t>
            </w:r>
          </w:p>
        </w:tc>
      </w:tr>
      <w:tr w:rsidR="00807116" w:rsidTr="00FD6965">
        <w:tc>
          <w:tcPr>
            <w:tcW w:w="659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062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«Федерация бокса города Урай»</w:t>
            </w:r>
          </w:p>
        </w:tc>
        <w:tc>
          <w:tcPr>
            <w:tcW w:w="2026" w:type="dxa"/>
          </w:tcPr>
          <w:p w:rsidR="00807116" w:rsidRDefault="00807116" w:rsidP="00FD6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НКО</w:t>
            </w:r>
          </w:p>
        </w:tc>
      </w:tr>
      <w:tr w:rsidR="00807116" w:rsidTr="00FD6965">
        <w:tc>
          <w:tcPr>
            <w:tcW w:w="659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062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«Федерация танцевального спорта»</w:t>
            </w:r>
          </w:p>
        </w:tc>
        <w:tc>
          <w:tcPr>
            <w:tcW w:w="2026" w:type="dxa"/>
          </w:tcPr>
          <w:p w:rsidR="00807116" w:rsidRDefault="00807116" w:rsidP="00FD6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НКО</w:t>
            </w:r>
          </w:p>
        </w:tc>
      </w:tr>
      <w:tr w:rsidR="00807116" w:rsidTr="00FD6965">
        <w:tc>
          <w:tcPr>
            <w:tcW w:w="659" w:type="dxa"/>
          </w:tcPr>
          <w:p w:rsidR="00807116" w:rsidRPr="00D633FB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7062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 w:rsidRPr="00F24048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содействия развитию стрелковых видов спорта и дополнительного образования «СКИФ»</w:t>
            </w:r>
          </w:p>
        </w:tc>
        <w:tc>
          <w:tcPr>
            <w:tcW w:w="2026" w:type="dxa"/>
          </w:tcPr>
          <w:p w:rsidR="00807116" w:rsidRDefault="00807116" w:rsidP="00FD6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НКО</w:t>
            </w:r>
          </w:p>
        </w:tc>
      </w:tr>
      <w:tr w:rsidR="00807116" w:rsidTr="00FD6965">
        <w:tc>
          <w:tcPr>
            <w:tcW w:w="659" w:type="dxa"/>
          </w:tcPr>
          <w:p w:rsidR="00807116" w:rsidRPr="00D633FB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7062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 w:rsidRPr="009F68A9">
              <w:rPr>
                <w:rFonts w:ascii="Times New Roman" w:hAnsi="Times New Roman"/>
                <w:sz w:val="24"/>
                <w:szCs w:val="24"/>
              </w:rPr>
              <w:t>Городская общественная организация "Федерация легкой атлетики и северного много</w:t>
            </w:r>
            <w:r>
              <w:rPr>
                <w:rFonts w:ascii="Times New Roman" w:hAnsi="Times New Roman"/>
                <w:sz w:val="24"/>
                <w:szCs w:val="24"/>
              </w:rPr>
              <w:t>бо</w:t>
            </w:r>
            <w:r w:rsidRPr="009F68A9">
              <w:rPr>
                <w:rFonts w:ascii="Times New Roman" w:hAnsi="Times New Roman"/>
                <w:sz w:val="24"/>
                <w:szCs w:val="24"/>
              </w:rPr>
              <w:t>рья города Урая"</w:t>
            </w:r>
          </w:p>
        </w:tc>
        <w:tc>
          <w:tcPr>
            <w:tcW w:w="2026" w:type="dxa"/>
          </w:tcPr>
          <w:p w:rsidR="00807116" w:rsidRDefault="00807116" w:rsidP="00FD6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НКО</w:t>
            </w:r>
          </w:p>
        </w:tc>
      </w:tr>
      <w:tr w:rsidR="00807116" w:rsidTr="00FD6965">
        <w:tc>
          <w:tcPr>
            <w:tcW w:w="659" w:type="dxa"/>
          </w:tcPr>
          <w:p w:rsidR="00807116" w:rsidRPr="009F68A9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62" w:type="dxa"/>
          </w:tcPr>
          <w:p w:rsidR="00807116" w:rsidRPr="009F68A9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 w:rsidRPr="009F68A9">
              <w:rPr>
                <w:rFonts w:ascii="Times New Roman" w:hAnsi="Times New Roman"/>
                <w:sz w:val="24"/>
                <w:szCs w:val="24"/>
              </w:rPr>
              <w:t>Местная общественная организация "Федерация хоккея города Урай"</w:t>
            </w:r>
          </w:p>
        </w:tc>
        <w:tc>
          <w:tcPr>
            <w:tcW w:w="2026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НКО</w:t>
            </w:r>
          </w:p>
        </w:tc>
      </w:tr>
      <w:tr w:rsidR="00807116" w:rsidTr="00FD6965">
        <w:tc>
          <w:tcPr>
            <w:tcW w:w="659" w:type="dxa"/>
          </w:tcPr>
          <w:p w:rsidR="00807116" w:rsidRPr="009F68A9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62" w:type="dxa"/>
          </w:tcPr>
          <w:p w:rsidR="00807116" w:rsidRPr="009F68A9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 w:rsidRPr="009F68A9">
              <w:rPr>
                <w:rFonts w:ascii="Times New Roman" w:hAnsi="Times New Roman"/>
                <w:sz w:val="24"/>
                <w:szCs w:val="24"/>
              </w:rPr>
              <w:t xml:space="preserve">Местная общественная организация «Федерация фигурного </w:t>
            </w:r>
            <w:r w:rsidRPr="009F68A9">
              <w:rPr>
                <w:rFonts w:ascii="Times New Roman" w:hAnsi="Times New Roman"/>
                <w:sz w:val="24"/>
                <w:szCs w:val="24"/>
              </w:rPr>
              <w:lastRenderedPageBreak/>
              <w:t>катания на коньках города Урая»</w:t>
            </w:r>
          </w:p>
        </w:tc>
        <w:tc>
          <w:tcPr>
            <w:tcW w:w="2026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НКО</w:t>
            </w:r>
          </w:p>
        </w:tc>
      </w:tr>
      <w:tr w:rsidR="00807116" w:rsidTr="00FD6965">
        <w:tc>
          <w:tcPr>
            <w:tcW w:w="659" w:type="dxa"/>
          </w:tcPr>
          <w:p w:rsidR="00807116" w:rsidRPr="009F68A9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062" w:type="dxa"/>
          </w:tcPr>
          <w:p w:rsidR="00807116" w:rsidRPr="009F68A9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 w:rsidRPr="009F68A9">
              <w:rPr>
                <w:rFonts w:ascii="Times New Roman" w:hAnsi="Times New Roman"/>
                <w:sz w:val="24"/>
                <w:szCs w:val="24"/>
              </w:rPr>
              <w:t>Местная общественная организация города Урай по поддержке развития и популяризации интеллектуальных видов спорта «Игры разума»</w:t>
            </w:r>
          </w:p>
        </w:tc>
        <w:tc>
          <w:tcPr>
            <w:tcW w:w="2026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НКО</w:t>
            </w:r>
          </w:p>
        </w:tc>
      </w:tr>
      <w:tr w:rsidR="00807116" w:rsidTr="00FD6965">
        <w:tc>
          <w:tcPr>
            <w:tcW w:w="659" w:type="dxa"/>
          </w:tcPr>
          <w:p w:rsidR="00807116" w:rsidRPr="009F68A9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62" w:type="dxa"/>
          </w:tcPr>
          <w:p w:rsidR="00807116" w:rsidRPr="009F68A9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 w:rsidRPr="009F68A9">
              <w:rPr>
                <w:rFonts w:ascii="Times New Roman" w:hAnsi="Times New Roman"/>
                <w:sz w:val="24"/>
                <w:szCs w:val="24"/>
              </w:rPr>
              <w:t>Региональная общественная организация содействия развитию авиационных, технических видов спорта, аэрокосмического образования и просвещения в Ханты-Мансийском автономном округе - Югре "Авиацентр"</w:t>
            </w:r>
          </w:p>
        </w:tc>
        <w:tc>
          <w:tcPr>
            <w:tcW w:w="2026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НКО</w:t>
            </w:r>
          </w:p>
        </w:tc>
      </w:tr>
      <w:tr w:rsidR="00807116" w:rsidTr="00FD6965">
        <w:tc>
          <w:tcPr>
            <w:tcW w:w="659" w:type="dxa"/>
          </w:tcPr>
          <w:p w:rsidR="00807116" w:rsidRPr="009F68A9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62" w:type="dxa"/>
          </w:tcPr>
          <w:p w:rsidR="00807116" w:rsidRPr="009F68A9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 w:rsidRPr="009F68A9">
              <w:rPr>
                <w:rFonts w:ascii="Times New Roman" w:hAnsi="Times New Roman"/>
                <w:sz w:val="24"/>
                <w:szCs w:val="24"/>
              </w:rPr>
              <w:t>Общественная организация "Урайский спортивный клуб любителей лыжного спорта "Фанат", ОО "УСКЛЛС "ФАНАТ"</w:t>
            </w:r>
          </w:p>
        </w:tc>
        <w:tc>
          <w:tcPr>
            <w:tcW w:w="2026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НКО</w:t>
            </w:r>
          </w:p>
        </w:tc>
      </w:tr>
      <w:tr w:rsidR="00807116" w:rsidTr="00FD6965">
        <w:tc>
          <w:tcPr>
            <w:tcW w:w="659" w:type="dxa"/>
          </w:tcPr>
          <w:p w:rsidR="00807116" w:rsidRPr="009F68A9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62" w:type="dxa"/>
          </w:tcPr>
          <w:p w:rsidR="00807116" w:rsidRPr="009F68A9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 w:rsidRPr="009F68A9">
              <w:rPr>
                <w:rFonts w:ascii="Times New Roman" w:hAnsi="Times New Roman"/>
                <w:sz w:val="24"/>
                <w:szCs w:val="24"/>
              </w:rPr>
              <w:t>Урайская городская общественная организация "Федерация спортивной акробатики"</w:t>
            </w:r>
          </w:p>
        </w:tc>
        <w:tc>
          <w:tcPr>
            <w:tcW w:w="2026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НКО</w:t>
            </w:r>
          </w:p>
        </w:tc>
      </w:tr>
      <w:tr w:rsidR="00807116" w:rsidTr="00FD6965">
        <w:tc>
          <w:tcPr>
            <w:tcW w:w="659" w:type="dxa"/>
          </w:tcPr>
          <w:p w:rsidR="00807116" w:rsidRPr="009F68A9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62" w:type="dxa"/>
          </w:tcPr>
          <w:p w:rsidR="00807116" w:rsidRPr="009F68A9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 w:rsidRPr="009F68A9">
              <w:rPr>
                <w:rFonts w:ascii="Times New Roman" w:hAnsi="Times New Roman"/>
                <w:sz w:val="24"/>
                <w:szCs w:val="24"/>
              </w:rPr>
              <w:t>Урайская городская общественная организация ветеранов (пенсионеров) войны, труда, Вооруженных Сил и правоохранительных органов (Городской совет ветеранов)</w:t>
            </w:r>
          </w:p>
        </w:tc>
        <w:tc>
          <w:tcPr>
            <w:tcW w:w="2026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НКО</w:t>
            </w:r>
          </w:p>
        </w:tc>
      </w:tr>
      <w:tr w:rsidR="00807116" w:rsidTr="00FD6965">
        <w:tc>
          <w:tcPr>
            <w:tcW w:w="659" w:type="dxa"/>
          </w:tcPr>
          <w:p w:rsidR="00807116" w:rsidRPr="009F68A9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62" w:type="dxa"/>
          </w:tcPr>
          <w:p w:rsidR="00807116" w:rsidRPr="009F68A9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 w:rsidRPr="009F68A9">
              <w:rPr>
                <w:rFonts w:ascii="Times New Roman" w:hAnsi="Times New Roman"/>
                <w:sz w:val="24"/>
                <w:szCs w:val="24"/>
              </w:rPr>
              <w:t>Городская общественная молодежная организация "Федерация экстремальных видов спорта"</w:t>
            </w:r>
          </w:p>
        </w:tc>
        <w:tc>
          <w:tcPr>
            <w:tcW w:w="2026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НКО</w:t>
            </w:r>
          </w:p>
        </w:tc>
      </w:tr>
      <w:tr w:rsidR="00807116" w:rsidTr="00FD6965">
        <w:tc>
          <w:tcPr>
            <w:tcW w:w="659" w:type="dxa"/>
          </w:tcPr>
          <w:p w:rsidR="00807116" w:rsidRPr="009F68A9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62" w:type="dxa"/>
          </w:tcPr>
          <w:p w:rsidR="00807116" w:rsidRPr="009F68A9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 w:rsidRPr="009F68A9">
              <w:rPr>
                <w:rFonts w:ascii="Times New Roman" w:hAnsi="Times New Roman"/>
                <w:sz w:val="24"/>
                <w:szCs w:val="24"/>
              </w:rPr>
              <w:t>Местная общественная организация "Федерация дзюдо города Урай"</w:t>
            </w:r>
          </w:p>
        </w:tc>
        <w:tc>
          <w:tcPr>
            <w:tcW w:w="2026" w:type="dxa"/>
          </w:tcPr>
          <w:p w:rsidR="00807116" w:rsidRDefault="00807116" w:rsidP="00FD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НКО</w:t>
            </w:r>
          </w:p>
        </w:tc>
      </w:tr>
    </w:tbl>
    <w:p w:rsidR="00807116" w:rsidRDefault="00807116" w:rsidP="008071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7116" w:rsidRPr="00FA6301" w:rsidRDefault="00807116" w:rsidP="008071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301">
        <w:rPr>
          <w:rFonts w:ascii="Times New Roman" w:hAnsi="Times New Roman"/>
          <w:sz w:val="24"/>
          <w:szCs w:val="24"/>
        </w:rPr>
        <w:t xml:space="preserve">Из приведенной таблицы можно сделать вывод, что негосударственный сектор в области физической культуры и спорта в городе Урай активно представлен следующими направлениями: фитнесс (женщины), единоборства (мужчины) и физкультурно-спортивная работа с детьми и взрослыми по видам спорта. Каждый год количество поставщиков увеличивается. Представители негосударственного сектора активно участвуют в </w:t>
      </w:r>
      <w:proofErr w:type="gramStart"/>
      <w:r w:rsidRPr="00FA6301">
        <w:rPr>
          <w:rFonts w:ascii="Times New Roman" w:hAnsi="Times New Roman"/>
          <w:sz w:val="24"/>
          <w:szCs w:val="24"/>
        </w:rPr>
        <w:t>конкурсах</w:t>
      </w:r>
      <w:proofErr w:type="gramEnd"/>
      <w:r w:rsidRPr="00FA6301">
        <w:rPr>
          <w:rFonts w:ascii="Times New Roman" w:hAnsi="Times New Roman"/>
          <w:sz w:val="24"/>
          <w:szCs w:val="24"/>
        </w:rPr>
        <w:t xml:space="preserve"> на получение Грантов (Президентских, Губернаторских и муниципальных), развивают свои компетенции, предлагают населению новые подходы и услуги. Например, Местная общественная организация города Урай по поддержке развития и популяризации интеллектуальных видов спорта «Игры разума» с проектом «Интернет – центр шахматного образования» вошли в топ лучших 12 идей Регионального этапа Форума «Сильные идеи для нового времени». Местная общественная организация города Урай по поддержке развития и популяризации физической культуры и спорта «АРЕНА СПОРТА» в отчетном периоде 2023 года стала победителем 1 конкурса Президента Российской Федерации (сумма гранта – 1 008 880,00  рублей); Городская местная общественная организация «Федерация биатлона города Урай»  стала победителем 2 конкурса Президента Российской Федерации с проектом «Кубок Федерации биатлона – 2024» (сумма гранта  992 120  рублей).</w:t>
      </w:r>
    </w:p>
    <w:p w:rsidR="00807116" w:rsidRPr="00FA6301" w:rsidRDefault="00807116" w:rsidP="008071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6301">
        <w:rPr>
          <w:rFonts w:ascii="Times New Roman" w:hAnsi="Times New Roman"/>
          <w:sz w:val="24"/>
          <w:szCs w:val="24"/>
        </w:rPr>
        <w:t xml:space="preserve">Предположительный охват жителей города услугами  негосударственного сектора в области физической культуры составляет более 4000 человек. </w:t>
      </w:r>
    </w:p>
    <w:p w:rsidR="00807116" w:rsidRPr="00FA6301" w:rsidRDefault="00807116" w:rsidP="008071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6301">
        <w:rPr>
          <w:rFonts w:ascii="Times New Roman" w:hAnsi="Times New Roman"/>
          <w:sz w:val="24"/>
          <w:szCs w:val="24"/>
        </w:rPr>
        <w:t>Ежегодно представители негосударственного сектора в области физической культуры и спорта активно принимают участие в организации городских мероприятий, посвященных Дню города, Дню физкультурника, Дню работников нефтяной и газовой промышленности пр.</w:t>
      </w:r>
    </w:p>
    <w:p w:rsidR="00123996" w:rsidRDefault="00123996" w:rsidP="00123996">
      <w:pPr>
        <w:pStyle w:val="ab"/>
        <w:spacing w:before="0" w:beforeAutospacing="0" w:after="0" w:afterAutospacing="0"/>
        <w:jc w:val="right"/>
        <w:rPr>
          <w:i/>
        </w:rPr>
      </w:pPr>
    </w:p>
    <w:p w:rsidR="00123996" w:rsidRDefault="00123996" w:rsidP="00123996">
      <w:pPr>
        <w:pStyle w:val="ab"/>
        <w:spacing w:before="0" w:beforeAutospacing="0" w:after="0" w:afterAutospacing="0"/>
        <w:jc w:val="right"/>
        <w:rPr>
          <w:i/>
        </w:rPr>
      </w:pPr>
      <w:r w:rsidRPr="0062393F">
        <w:rPr>
          <w:i/>
        </w:rPr>
        <w:t>Док</w:t>
      </w:r>
      <w:r>
        <w:rPr>
          <w:i/>
        </w:rPr>
        <w:t xml:space="preserve">ладчик: </w:t>
      </w:r>
      <w:r>
        <w:rPr>
          <w:b/>
          <w:i/>
        </w:rPr>
        <w:t>Архипов Вадим Викторович</w:t>
      </w:r>
      <w:r w:rsidRPr="0062393F">
        <w:rPr>
          <w:i/>
        </w:rPr>
        <w:t>,</w:t>
      </w:r>
    </w:p>
    <w:p w:rsidR="00123996" w:rsidRDefault="00123996" w:rsidP="00123996">
      <w:pPr>
        <w:tabs>
          <w:tab w:val="left" w:pos="142"/>
          <w:tab w:val="left" w:pos="10206"/>
        </w:tabs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7A703F">
        <w:rPr>
          <w:rFonts w:ascii="Times New Roman" w:hAnsi="Times New Roman"/>
          <w:i/>
          <w:sz w:val="24"/>
          <w:szCs w:val="24"/>
        </w:rPr>
        <w:t xml:space="preserve">начальник управления по </w:t>
      </w:r>
      <w:r>
        <w:rPr>
          <w:rFonts w:ascii="Times New Roman" w:hAnsi="Times New Roman"/>
          <w:i/>
          <w:sz w:val="24"/>
          <w:szCs w:val="24"/>
        </w:rPr>
        <w:t xml:space="preserve">физической </w:t>
      </w:r>
      <w:r w:rsidRPr="007A703F">
        <w:rPr>
          <w:rFonts w:ascii="Times New Roman" w:hAnsi="Times New Roman"/>
          <w:i/>
          <w:sz w:val="24"/>
          <w:szCs w:val="24"/>
        </w:rPr>
        <w:t>культуре</w:t>
      </w:r>
      <w:r>
        <w:rPr>
          <w:rFonts w:ascii="Times New Roman" w:hAnsi="Times New Roman"/>
          <w:i/>
          <w:sz w:val="24"/>
          <w:szCs w:val="24"/>
        </w:rPr>
        <w:t>, спорту и туризму</w:t>
      </w:r>
    </w:p>
    <w:p w:rsidR="00123996" w:rsidRDefault="00123996" w:rsidP="00E96064">
      <w:pPr>
        <w:tabs>
          <w:tab w:val="left" w:pos="142"/>
          <w:tab w:val="left" w:pos="10206"/>
        </w:tabs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057AC4" w:rsidRDefault="00057AC4" w:rsidP="00807116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23996" w:rsidRPr="00E42B4A" w:rsidRDefault="00123996" w:rsidP="00E42B4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42B4A">
        <w:rPr>
          <w:rFonts w:ascii="Times New Roman" w:hAnsi="Times New Roman"/>
          <w:b/>
          <w:i/>
          <w:sz w:val="24"/>
          <w:szCs w:val="24"/>
          <w:u w:val="single"/>
        </w:rPr>
        <w:t>Образование</w:t>
      </w:r>
    </w:p>
    <w:p w:rsidR="00F61E9B" w:rsidRDefault="00F61E9B" w:rsidP="00F61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E9B" w:rsidRDefault="00F61E9B" w:rsidP="00F61E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E9B">
        <w:rPr>
          <w:rFonts w:ascii="Times New Roman" w:hAnsi="Times New Roman"/>
          <w:sz w:val="24"/>
          <w:szCs w:val="24"/>
        </w:rPr>
        <w:t xml:space="preserve">На территории города Урай негосударственным сектором в сфере образования детей охвачены следующие виды социальных услуг: услуги в сфере дополнительного образования </w:t>
      </w:r>
      <w:r w:rsidRPr="00F61E9B">
        <w:rPr>
          <w:rFonts w:ascii="Times New Roman" w:hAnsi="Times New Roman"/>
          <w:sz w:val="24"/>
          <w:szCs w:val="24"/>
        </w:rPr>
        <w:lastRenderedPageBreak/>
        <w:t>детей, сопровождение детей с ограниченными возможностями здоровья и организация отдыха и оздоровления детей.</w:t>
      </w:r>
    </w:p>
    <w:p w:rsidR="00F61E9B" w:rsidRDefault="00F61E9B" w:rsidP="00F61E9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F61E9B">
        <w:rPr>
          <w:rFonts w:ascii="Times New Roman" w:hAnsi="Times New Roman"/>
          <w:b/>
          <w:i/>
          <w:sz w:val="24"/>
          <w:szCs w:val="24"/>
        </w:rPr>
        <w:t>Услуги в сфере дополнительного образования детей оказывают:</w:t>
      </w:r>
    </w:p>
    <w:p w:rsidR="00F61E9B" w:rsidRDefault="00F61E9B" w:rsidP="00F61E9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E9B">
        <w:rPr>
          <w:rFonts w:ascii="Times New Roman" w:hAnsi="Times New Roman"/>
          <w:sz w:val="24"/>
          <w:szCs w:val="24"/>
        </w:rPr>
        <w:t>- Частное учреждение дополнительного образования «Центр творческого развития и гуманитарного образования «Духовное просвещение».</w:t>
      </w:r>
    </w:p>
    <w:p w:rsidR="00F61E9B" w:rsidRDefault="00F61E9B" w:rsidP="00F61E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1E9B">
        <w:rPr>
          <w:rFonts w:ascii="Times New Roman" w:hAnsi="Times New Roman"/>
          <w:sz w:val="24"/>
          <w:szCs w:val="24"/>
        </w:rPr>
        <w:t>В рамках дополнительного образования в «Центре «Духовное просвещение» реализуются 4 сертифицированные программы по технической, художественной, социально-гуманитарной направленностям.</w:t>
      </w:r>
      <w:proofErr w:type="gramEnd"/>
      <w:r w:rsidRPr="00F61E9B">
        <w:rPr>
          <w:rFonts w:ascii="Times New Roman" w:hAnsi="Times New Roman"/>
          <w:sz w:val="24"/>
          <w:szCs w:val="24"/>
        </w:rPr>
        <w:t xml:space="preserve"> Обучение детей в образовательной организации осуществляется в одновозрастных и разновозрастных объединениях по интересам. По программам обучается 142 человека по сертификатам ПФДО. Образовательный и воспитательный процесс в </w:t>
      </w:r>
      <w:proofErr w:type="gramStart"/>
      <w:r w:rsidRPr="00F61E9B">
        <w:rPr>
          <w:rFonts w:ascii="Times New Roman" w:hAnsi="Times New Roman"/>
          <w:sz w:val="24"/>
          <w:szCs w:val="24"/>
        </w:rPr>
        <w:t>Центре</w:t>
      </w:r>
      <w:proofErr w:type="gramEnd"/>
      <w:r w:rsidRPr="00F61E9B">
        <w:rPr>
          <w:rFonts w:ascii="Times New Roman" w:hAnsi="Times New Roman"/>
          <w:sz w:val="24"/>
          <w:szCs w:val="24"/>
        </w:rPr>
        <w:t xml:space="preserve"> осуществляют 4 педагога, и 5 специалистов, привлеченный по совместительству.</w:t>
      </w:r>
    </w:p>
    <w:p w:rsidR="00F61E9B" w:rsidRPr="00F61E9B" w:rsidRDefault="00F61E9B" w:rsidP="00F61E9B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  <w:r w:rsidRPr="00F61E9B">
        <w:rPr>
          <w:rFonts w:ascii="Times New Roman" w:hAnsi="Times New Roman"/>
          <w:bCs/>
          <w:i/>
          <w:sz w:val="24"/>
          <w:szCs w:val="24"/>
        </w:rPr>
        <w:t>- Частное образовательное учреждение дополнительного образования «Детский центр «Успех»</w:t>
      </w:r>
    </w:p>
    <w:p w:rsidR="00F61E9B" w:rsidRDefault="00F61E9B" w:rsidP="00F61E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61E9B">
        <w:rPr>
          <w:rFonts w:ascii="Times New Roman" w:hAnsi="Times New Roman"/>
          <w:bCs/>
          <w:sz w:val="24"/>
          <w:szCs w:val="24"/>
        </w:rPr>
        <w:t xml:space="preserve">На основании лицензии на образовательную деятельность реализуется 2 сертифицированные программы по художественной направленности. Обучение осуществляется в разновозрастных </w:t>
      </w:r>
      <w:proofErr w:type="gramStart"/>
      <w:r w:rsidRPr="00F61E9B">
        <w:rPr>
          <w:rFonts w:ascii="Times New Roman" w:hAnsi="Times New Roman"/>
          <w:bCs/>
          <w:sz w:val="24"/>
          <w:szCs w:val="24"/>
        </w:rPr>
        <w:t>группах</w:t>
      </w:r>
      <w:proofErr w:type="gramEnd"/>
      <w:r w:rsidRPr="00F61E9B">
        <w:rPr>
          <w:rFonts w:ascii="Times New Roman" w:hAnsi="Times New Roman"/>
          <w:bCs/>
          <w:sz w:val="24"/>
          <w:szCs w:val="24"/>
        </w:rPr>
        <w:t>. Образовательный процесс осуществляет 2 педагога по трудовому договору.  Обучение по программам проходят 45 человек по сертификатам ПФДО.</w:t>
      </w:r>
    </w:p>
    <w:p w:rsidR="00F61E9B" w:rsidRPr="00F61E9B" w:rsidRDefault="00F61E9B" w:rsidP="00F61E9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61E9B">
        <w:rPr>
          <w:rFonts w:ascii="Times New Roman" w:hAnsi="Times New Roman"/>
          <w:bCs/>
          <w:i/>
          <w:sz w:val="24"/>
          <w:szCs w:val="24"/>
        </w:rPr>
        <w:t>- Индивидуальный предприниматель Донина Елена Ивановна, семейный клуб «Карамель»</w:t>
      </w:r>
    </w:p>
    <w:p w:rsidR="00F61E9B" w:rsidRDefault="00F61E9B" w:rsidP="00F61E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E9B">
        <w:rPr>
          <w:rFonts w:ascii="Times New Roman" w:hAnsi="Times New Roman"/>
          <w:sz w:val="24"/>
          <w:szCs w:val="24"/>
        </w:rPr>
        <w:t xml:space="preserve">В клубе «Карамель» реализуются 6 сертифицированных программ по художественной, </w:t>
      </w:r>
      <w:proofErr w:type="spellStart"/>
      <w:proofErr w:type="gramStart"/>
      <w:r w:rsidRPr="00F61E9B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proofErr w:type="gramEnd"/>
      <w:r w:rsidRPr="00F61E9B">
        <w:rPr>
          <w:rFonts w:ascii="Times New Roman" w:hAnsi="Times New Roman"/>
          <w:sz w:val="24"/>
          <w:szCs w:val="24"/>
        </w:rPr>
        <w:t xml:space="preserve">, физкультурно-спортивной направлениям. Обучение осуществляется в разновозрастных </w:t>
      </w:r>
      <w:proofErr w:type="gramStart"/>
      <w:r w:rsidRPr="00F61E9B">
        <w:rPr>
          <w:rFonts w:ascii="Times New Roman" w:hAnsi="Times New Roman"/>
          <w:sz w:val="24"/>
          <w:szCs w:val="24"/>
        </w:rPr>
        <w:t>группах</w:t>
      </w:r>
      <w:proofErr w:type="gramEnd"/>
      <w:r w:rsidRPr="00F61E9B">
        <w:rPr>
          <w:rFonts w:ascii="Times New Roman" w:hAnsi="Times New Roman"/>
          <w:sz w:val="24"/>
          <w:szCs w:val="24"/>
        </w:rPr>
        <w:t>, в соответствии с диапазоном программы по возрасту. Образовательный процесс осуществляет 3 педагога по договору ГПХ. Обучение по программам проходят 49 человек по сертификатам ПФДО.</w:t>
      </w:r>
    </w:p>
    <w:p w:rsidR="00F61E9B" w:rsidRPr="00F61E9B" w:rsidRDefault="00F61E9B" w:rsidP="00F61E9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61E9B">
        <w:rPr>
          <w:rFonts w:ascii="Times New Roman" w:hAnsi="Times New Roman"/>
          <w:bCs/>
          <w:i/>
          <w:sz w:val="24"/>
          <w:szCs w:val="24"/>
        </w:rPr>
        <w:t>-  Индивидуальный предприниматель Ямалетдинова Дина Владимировна, IT-Клуб «</w:t>
      </w:r>
      <w:proofErr w:type="spellStart"/>
      <w:r w:rsidRPr="00F61E9B">
        <w:rPr>
          <w:rFonts w:ascii="Times New Roman" w:hAnsi="Times New Roman"/>
          <w:bCs/>
          <w:i/>
          <w:sz w:val="24"/>
          <w:szCs w:val="24"/>
        </w:rPr>
        <w:t>Кибер</w:t>
      </w:r>
      <w:proofErr w:type="spellEnd"/>
      <w:r w:rsidRPr="00F61E9B">
        <w:rPr>
          <w:rFonts w:ascii="Times New Roman" w:hAnsi="Times New Roman"/>
          <w:bCs/>
          <w:i/>
          <w:sz w:val="24"/>
          <w:szCs w:val="24"/>
        </w:rPr>
        <w:t xml:space="preserve"> спорт»</w:t>
      </w:r>
    </w:p>
    <w:p w:rsidR="00F61E9B" w:rsidRDefault="00F61E9B" w:rsidP="00F61E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1E9B">
        <w:rPr>
          <w:rFonts w:ascii="Times New Roman" w:hAnsi="Times New Roman"/>
          <w:sz w:val="24"/>
          <w:szCs w:val="24"/>
        </w:rPr>
        <w:t xml:space="preserve">Реализуется 5 сертифицированных программ по технической направленности. Обучение осуществляется в одновозрастных </w:t>
      </w:r>
      <w:proofErr w:type="gramStart"/>
      <w:r w:rsidRPr="00F61E9B">
        <w:rPr>
          <w:rFonts w:ascii="Times New Roman" w:hAnsi="Times New Roman"/>
          <w:sz w:val="24"/>
          <w:szCs w:val="24"/>
        </w:rPr>
        <w:t>группах</w:t>
      </w:r>
      <w:proofErr w:type="gramEnd"/>
      <w:r w:rsidRPr="00F61E9B">
        <w:rPr>
          <w:rFonts w:ascii="Times New Roman" w:hAnsi="Times New Roman"/>
          <w:sz w:val="24"/>
          <w:szCs w:val="24"/>
        </w:rPr>
        <w:t>. Образовательный процесс осуществляет 2 педагога по договору.  Обучение по программам проходят 88 человек (из них 73 человека  по сертификатам ПФДО).</w:t>
      </w:r>
    </w:p>
    <w:p w:rsidR="00F61E9B" w:rsidRPr="00F61E9B" w:rsidRDefault="00F61E9B" w:rsidP="00F61E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61E9B">
        <w:rPr>
          <w:rFonts w:ascii="Times New Roman" w:hAnsi="Times New Roman"/>
          <w:bCs/>
          <w:i/>
          <w:sz w:val="24"/>
          <w:szCs w:val="24"/>
        </w:rPr>
        <w:t>-  Урайская городская местная общественная организация содействия всестороннему развитию детей и молодежи «Вместе»</w:t>
      </w:r>
    </w:p>
    <w:p w:rsidR="00F61E9B" w:rsidRDefault="00F61E9B" w:rsidP="00F61E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1E9B">
        <w:rPr>
          <w:rFonts w:ascii="Times New Roman" w:hAnsi="Times New Roman"/>
          <w:sz w:val="24"/>
          <w:szCs w:val="24"/>
        </w:rPr>
        <w:t xml:space="preserve">Реализуются 7  сертифицированных программ по технической, художественной, физкультурно-спортивной направленностям. Обучение осуществляется в разновозрастных </w:t>
      </w:r>
      <w:proofErr w:type="gramStart"/>
      <w:r w:rsidRPr="00F61E9B">
        <w:rPr>
          <w:rFonts w:ascii="Times New Roman" w:hAnsi="Times New Roman"/>
          <w:sz w:val="24"/>
          <w:szCs w:val="24"/>
        </w:rPr>
        <w:t>группах</w:t>
      </w:r>
      <w:proofErr w:type="gramEnd"/>
      <w:r w:rsidRPr="00F61E9B">
        <w:rPr>
          <w:rFonts w:ascii="Times New Roman" w:hAnsi="Times New Roman"/>
          <w:sz w:val="24"/>
          <w:szCs w:val="24"/>
        </w:rPr>
        <w:t>. Образовательный процесс осуществляет в настоящее время 2 педагога по трудовому договору, еще с 2 педагогами планируется заключение трудовых договоров. Обучение по программам проходят 102  человека по сертификатам ПФДО.</w:t>
      </w:r>
    </w:p>
    <w:p w:rsidR="00F61E9B" w:rsidRPr="00F61E9B" w:rsidRDefault="00F61E9B" w:rsidP="00F61E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61E9B">
        <w:rPr>
          <w:rFonts w:ascii="Times New Roman" w:hAnsi="Times New Roman"/>
          <w:bCs/>
          <w:i/>
          <w:sz w:val="24"/>
          <w:szCs w:val="24"/>
        </w:rPr>
        <w:t>-  Автономная некоммерческая организация «Свободный Театр»</w:t>
      </w:r>
    </w:p>
    <w:p w:rsidR="00F61E9B" w:rsidRPr="00F61E9B" w:rsidRDefault="00F61E9B" w:rsidP="00F61E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1E9B">
        <w:rPr>
          <w:rFonts w:ascii="Times New Roman" w:hAnsi="Times New Roman"/>
          <w:sz w:val="24"/>
          <w:szCs w:val="24"/>
        </w:rPr>
        <w:t xml:space="preserve">Реализуются 2  сертифицированные программы по художественной  направленности. Обучение осуществляется в разновозрастных </w:t>
      </w:r>
      <w:proofErr w:type="gramStart"/>
      <w:r w:rsidRPr="00F61E9B">
        <w:rPr>
          <w:rFonts w:ascii="Times New Roman" w:hAnsi="Times New Roman"/>
          <w:sz w:val="24"/>
          <w:szCs w:val="24"/>
        </w:rPr>
        <w:t>группах</w:t>
      </w:r>
      <w:proofErr w:type="gramEnd"/>
      <w:r w:rsidRPr="00F61E9B">
        <w:rPr>
          <w:rFonts w:ascii="Times New Roman" w:hAnsi="Times New Roman"/>
          <w:sz w:val="24"/>
          <w:szCs w:val="24"/>
        </w:rPr>
        <w:t>. Образовательный процесс осуществляет в настоящее время 1 педагог. Обучение по программам проходят 51  человек по сертификатам ПФДО.</w:t>
      </w:r>
    </w:p>
    <w:p w:rsidR="00F61E9B" w:rsidRPr="00F61E9B" w:rsidRDefault="00F61E9B" w:rsidP="00F61E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E9B">
        <w:rPr>
          <w:rFonts w:ascii="Times New Roman" w:hAnsi="Times New Roman"/>
          <w:sz w:val="24"/>
          <w:szCs w:val="24"/>
        </w:rPr>
        <w:t xml:space="preserve">             </w:t>
      </w:r>
    </w:p>
    <w:p w:rsidR="00F61E9B" w:rsidRPr="00F61E9B" w:rsidRDefault="00F61E9B" w:rsidP="00F61E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E9B">
        <w:rPr>
          <w:rFonts w:ascii="Times New Roman" w:hAnsi="Times New Roman"/>
          <w:sz w:val="24"/>
          <w:szCs w:val="24"/>
        </w:rPr>
        <w:tab/>
        <w:t xml:space="preserve">Услуги в сфере сопровождения детей с ограниченными возможностями здоровья оказывают </w:t>
      </w:r>
      <w:r w:rsidR="00F30D87">
        <w:rPr>
          <w:rFonts w:ascii="Times New Roman" w:hAnsi="Times New Roman"/>
          <w:sz w:val="24"/>
          <w:szCs w:val="24"/>
        </w:rPr>
        <w:t>6</w:t>
      </w:r>
      <w:r w:rsidRPr="00F61E9B">
        <w:rPr>
          <w:rFonts w:ascii="Times New Roman" w:hAnsi="Times New Roman"/>
          <w:sz w:val="24"/>
          <w:szCs w:val="24"/>
        </w:rPr>
        <w:t xml:space="preserve"> организаций:</w:t>
      </w:r>
    </w:p>
    <w:p w:rsidR="00F61E9B" w:rsidRPr="00F61E9B" w:rsidRDefault="00F61E9B" w:rsidP="00F61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1E9B" w:rsidRPr="00F61E9B" w:rsidRDefault="00F61E9B" w:rsidP="00F61E9B">
      <w:pPr>
        <w:pStyle w:val="aa"/>
        <w:numPr>
          <w:ilvl w:val="0"/>
          <w:numId w:val="3"/>
        </w:numPr>
        <w:shd w:val="clear" w:color="auto" w:fill="FFFFFF"/>
        <w:jc w:val="both"/>
        <w:rPr>
          <w:rFonts w:eastAsia="Calibri"/>
          <w:lang w:eastAsia="en-US"/>
        </w:rPr>
      </w:pPr>
      <w:r w:rsidRPr="00F61E9B">
        <w:rPr>
          <w:rFonts w:eastAsia="Calibri"/>
          <w:lang w:eastAsia="en-US"/>
        </w:rPr>
        <w:t>Образовательный центр «Успех»,</w:t>
      </w:r>
      <w:r w:rsidRPr="00F61E9B">
        <w:rPr>
          <w:rFonts w:eastAsia="Calibri"/>
          <w:lang w:eastAsia="en-US"/>
        </w:rPr>
        <w:tab/>
        <w:t>руководитель  Еганова Анжелика Анатольевна</w:t>
      </w:r>
    </w:p>
    <w:p w:rsidR="00F61E9B" w:rsidRPr="00F61E9B" w:rsidRDefault="00F61E9B" w:rsidP="00F61E9B">
      <w:pPr>
        <w:pStyle w:val="aa"/>
        <w:numPr>
          <w:ilvl w:val="0"/>
          <w:numId w:val="3"/>
        </w:numPr>
        <w:shd w:val="clear" w:color="auto" w:fill="FFFFFF"/>
        <w:jc w:val="both"/>
        <w:rPr>
          <w:rFonts w:eastAsia="Calibri"/>
          <w:lang w:eastAsia="en-US"/>
        </w:rPr>
      </w:pPr>
      <w:r w:rsidRPr="00F61E9B">
        <w:rPr>
          <w:rFonts w:eastAsia="Calibri"/>
          <w:lang w:eastAsia="en-US"/>
        </w:rPr>
        <w:t>АНО Центр социального и медицинского обслуживания населения и дополнительного образования «Альфа», руководитель Кулебякина Алла Николаевна</w:t>
      </w:r>
    </w:p>
    <w:p w:rsidR="00F61E9B" w:rsidRPr="00F61E9B" w:rsidRDefault="00F61E9B" w:rsidP="00F61E9B">
      <w:pPr>
        <w:pStyle w:val="aa"/>
        <w:numPr>
          <w:ilvl w:val="0"/>
          <w:numId w:val="3"/>
        </w:numPr>
        <w:shd w:val="clear" w:color="auto" w:fill="FFFFFF"/>
        <w:jc w:val="both"/>
        <w:rPr>
          <w:rFonts w:eastAsia="Calibri"/>
          <w:lang w:eastAsia="en-US"/>
        </w:rPr>
      </w:pPr>
      <w:r w:rsidRPr="00F61E9B">
        <w:rPr>
          <w:rFonts w:eastAsia="Calibri"/>
          <w:lang w:eastAsia="en-US"/>
        </w:rPr>
        <w:lastRenderedPageBreak/>
        <w:t xml:space="preserve">АНО ЦАК «АППАРАТ и КО» </w:t>
      </w:r>
      <w:proofErr w:type="spellStart"/>
      <w:r w:rsidRPr="00F61E9B">
        <w:rPr>
          <w:rFonts w:eastAsia="Calibri"/>
          <w:lang w:eastAsia="en-US"/>
        </w:rPr>
        <w:t>Цетр</w:t>
      </w:r>
      <w:proofErr w:type="spellEnd"/>
      <w:r w:rsidRPr="00F61E9B">
        <w:rPr>
          <w:rFonts w:eastAsia="Calibri"/>
          <w:lang w:eastAsia="en-US"/>
        </w:rPr>
        <w:t xml:space="preserve"> развития речи «</w:t>
      </w:r>
      <w:proofErr w:type="spellStart"/>
      <w:r w:rsidRPr="00F61E9B">
        <w:rPr>
          <w:rFonts w:eastAsia="Calibri"/>
          <w:lang w:eastAsia="en-US"/>
        </w:rPr>
        <w:t>ЛогоМир</w:t>
      </w:r>
      <w:proofErr w:type="spellEnd"/>
      <w:r w:rsidRPr="00F61E9B">
        <w:rPr>
          <w:rFonts w:eastAsia="Calibri"/>
          <w:lang w:eastAsia="en-US"/>
        </w:rPr>
        <w:t>», руководитель Жидоморов Алексей Геннадьевич</w:t>
      </w:r>
      <w:r w:rsidRPr="00F61E9B">
        <w:rPr>
          <w:rFonts w:eastAsia="Calibri"/>
          <w:lang w:eastAsia="en-US"/>
        </w:rPr>
        <w:tab/>
      </w:r>
    </w:p>
    <w:p w:rsidR="00F61E9B" w:rsidRPr="00F61E9B" w:rsidRDefault="00F61E9B" w:rsidP="00F61E9B">
      <w:pPr>
        <w:pStyle w:val="aa"/>
        <w:numPr>
          <w:ilvl w:val="0"/>
          <w:numId w:val="3"/>
        </w:numPr>
        <w:shd w:val="clear" w:color="auto" w:fill="FFFFFF"/>
        <w:jc w:val="both"/>
        <w:rPr>
          <w:rFonts w:eastAsia="Calibri"/>
          <w:lang w:eastAsia="en-US"/>
        </w:rPr>
      </w:pPr>
      <w:r w:rsidRPr="00F61E9B">
        <w:rPr>
          <w:rFonts w:eastAsia="Calibri"/>
          <w:lang w:eastAsia="en-US"/>
        </w:rPr>
        <w:t xml:space="preserve">Центр развития личности «Лидер», ИП </w:t>
      </w:r>
      <w:proofErr w:type="spellStart"/>
      <w:r w:rsidRPr="00F61E9B">
        <w:rPr>
          <w:rFonts w:eastAsia="Calibri"/>
          <w:lang w:eastAsia="en-US"/>
        </w:rPr>
        <w:t>Замахайлова</w:t>
      </w:r>
      <w:proofErr w:type="spellEnd"/>
      <w:r w:rsidRPr="00F61E9B">
        <w:rPr>
          <w:rFonts w:eastAsia="Calibri"/>
          <w:lang w:eastAsia="en-US"/>
        </w:rPr>
        <w:t xml:space="preserve"> Римма </w:t>
      </w:r>
      <w:proofErr w:type="spellStart"/>
      <w:r w:rsidRPr="00F61E9B">
        <w:rPr>
          <w:rFonts w:eastAsia="Calibri"/>
          <w:lang w:eastAsia="en-US"/>
        </w:rPr>
        <w:t>Ильсуровна</w:t>
      </w:r>
      <w:proofErr w:type="spellEnd"/>
    </w:p>
    <w:p w:rsidR="00F61E9B" w:rsidRPr="00F61E9B" w:rsidRDefault="00F61E9B" w:rsidP="00F61E9B">
      <w:pPr>
        <w:pStyle w:val="aa"/>
        <w:numPr>
          <w:ilvl w:val="0"/>
          <w:numId w:val="3"/>
        </w:numPr>
        <w:shd w:val="clear" w:color="auto" w:fill="FFFFFF"/>
        <w:jc w:val="both"/>
        <w:rPr>
          <w:rFonts w:eastAsia="Calibri"/>
          <w:lang w:eastAsia="en-US"/>
        </w:rPr>
      </w:pPr>
      <w:r w:rsidRPr="00F61E9B">
        <w:rPr>
          <w:rFonts w:eastAsia="Calibri"/>
          <w:lang w:eastAsia="en-US"/>
        </w:rPr>
        <w:t xml:space="preserve"> Коррекционно-развивающий центр «Развитие +», руководитель Дармороз Татьяна Леонидовна</w:t>
      </w:r>
    </w:p>
    <w:p w:rsidR="00F61E9B" w:rsidRPr="00F61E9B" w:rsidRDefault="00F61E9B" w:rsidP="00F61E9B">
      <w:pPr>
        <w:pStyle w:val="aa"/>
        <w:numPr>
          <w:ilvl w:val="0"/>
          <w:numId w:val="3"/>
        </w:numPr>
        <w:shd w:val="clear" w:color="auto" w:fill="FFFFFF"/>
        <w:jc w:val="both"/>
        <w:rPr>
          <w:rFonts w:eastAsia="Calibri"/>
          <w:lang w:eastAsia="en-US"/>
        </w:rPr>
      </w:pPr>
      <w:r w:rsidRPr="00F61E9B">
        <w:rPr>
          <w:rFonts w:eastAsia="Calibri"/>
          <w:lang w:eastAsia="en-US"/>
        </w:rPr>
        <w:t xml:space="preserve">ООО «Центр Лингвист», Цикалюк Галина Павловна </w:t>
      </w:r>
    </w:p>
    <w:p w:rsidR="00F61E9B" w:rsidRPr="00F61E9B" w:rsidRDefault="00F61E9B" w:rsidP="00F61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E9B" w:rsidRPr="00F61E9B" w:rsidRDefault="00F61E9B" w:rsidP="00F61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E9B">
        <w:rPr>
          <w:rFonts w:ascii="Times New Roman" w:hAnsi="Times New Roman"/>
          <w:sz w:val="24"/>
          <w:szCs w:val="24"/>
        </w:rPr>
        <w:t>Услуги в сфере организации отдыха и оздоровления детей</w:t>
      </w:r>
    </w:p>
    <w:p w:rsidR="00F61E9B" w:rsidRPr="00F61E9B" w:rsidRDefault="00F61E9B" w:rsidP="00F61E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1E9B" w:rsidRPr="00F61E9B" w:rsidRDefault="00F61E9B" w:rsidP="00F61E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E9B">
        <w:rPr>
          <w:rFonts w:ascii="Times New Roman" w:hAnsi="Times New Roman"/>
          <w:sz w:val="24"/>
          <w:szCs w:val="24"/>
        </w:rPr>
        <w:t xml:space="preserve"> В летний период 2023 года были открыты 3  лагеря с дневным пребыванием детей, организаторами которых являлись некоммерческие организации: Частное учреждение дополнительного образования «Центр творческого развития и гуманитарного образования «Духовное просвещение» с охватом 45 детей,   автономная некоммерческая организация «Крылья» с охватом 30 детей, частное учреждение дополнительного образования «Детский центр «Успех» с охватом 105 детей. Все лагеря включены в реестр организаций отдыха и оздоровления, имеют санитарно-эпидемиологические заключения о соответствии требованиям санитарных норм и правил. Лагеря предлагали программы комплексной направленности, которые включали в себя разноплановую деятельность, объединяя различные направления оздоровления, отдыха и воспитания детей. Программы были реализованы с  понедельника по пятницу  с 09.00 до 15.00 часов.  Двухразовое питание было организовано на базе общеобразовательных организаций. Все лагеря были обеспечены физической охраной, медицинским сопровождением. Предусмотрено обязательное страхование детей. Родительская плата за пребывание ребенка в </w:t>
      </w:r>
      <w:proofErr w:type="gramStart"/>
      <w:r w:rsidRPr="00F61E9B">
        <w:rPr>
          <w:rFonts w:ascii="Times New Roman" w:hAnsi="Times New Roman"/>
          <w:sz w:val="24"/>
          <w:szCs w:val="24"/>
        </w:rPr>
        <w:t>лагере</w:t>
      </w:r>
      <w:proofErr w:type="gramEnd"/>
      <w:r w:rsidRPr="00F61E9B">
        <w:rPr>
          <w:rFonts w:ascii="Times New Roman" w:hAnsi="Times New Roman"/>
          <w:sz w:val="24"/>
          <w:szCs w:val="24"/>
        </w:rPr>
        <w:t xml:space="preserve"> в день составила 132 руб. 32 коп. </w:t>
      </w:r>
    </w:p>
    <w:p w:rsidR="00F61E9B" w:rsidRPr="00F61E9B" w:rsidRDefault="00F61E9B" w:rsidP="00F61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E9B">
        <w:rPr>
          <w:rFonts w:ascii="Times New Roman" w:hAnsi="Times New Roman"/>
          <w:sz w:val="24"/>
          <w:szCs w:val="24"/>
        </w:rPr>
        <w:t xml:space="preserve">Таким образом, можно сделать вывод, что имеющиеся возможности негосударственного сектора в сфере дополнительного образования, в части реализации дополнительных </w:t>
      </w:r>
      <w:proofErr w:type="spellStart"/>
      <w:r w:rsidRPr="00F61E9B">
        <w:rPr>
          <w:rFonts w:ascii="Times New Roman" w:hAnsi="Times New Roman"/>
          <w:sz w:val="24"/>
          <w:szCs w:val="24"/>
        </w:rPr>
        <w:t>общеоразвивающих</w:t>
      </w:r>
      <w:proofErr w:type="spellEnd"/>
      <w:r w:rsidRPr="00F61E9B">
        <w:rPr>
          <w:rFonts w:ascii="Times New Roman" w:hAnsi="Times New Roman"/>
          <w:sz w:val="24"/>
          <w:szCs w:val="24"/>
        </w:rPr>
        <w:t xml:space="preserve"> программ используются в достаточной степени. Значительно увеличилась доля негосударственного сектора, предоставляющая услуги в части дополнительного образования и организации летнего отдыха, что позволяет увеличить охват детей в этих направлениях. </w:t>
      </w:r>
    </w:p>
    <w:p w:rsidR="00F61E9B" w:rsidRDefault="00F61E9B" w:rsidP="00F61E9B">
      <w:pPr>
        <w:pStyle w:val="ab"/>
        <w:spacing w:before="0" w:beforeAutospacing="0" w:after="0" w:afterAutospacing="0"/>
        <w:jc w:val="right"/>
        <w:rPr>
          <w:i/>
        </w:rPr>
      </w:pPr>
    </w:p>
    <w:p w:rsidR="00123996" w:rsidRDefault="00123996" w:rsidP="00F61E9B">
      <w:pPr>
        <w:pStyle w:val="ab"/>
        <w:spacing w:before="0" w:beforeAutospacing="0" w:after="0" w:afterAutospacing="0"/>
        <w:jc w:val="right"/>
        <w:rPr>
          <w:i/>
        </w:rPr>
      </w:pPr>
      <w:r w:rsidRPr="0062393F">
        <w:rPr>
          <w:i/>
        </w:rPr>
        <w:t>Док</w:t>
      </w:r>
      <w:r>
        <w:rPr>
          <w:i/>
        </w:rPr>
        <w:t xml:space="preserve">ладчик: </w:t>
      </w:r>
      <w:proofErr w:type="spellStart"/>
      <w:r w:rsidR="00F61E9B" w:rsidRPr="00F61E9B">
        <w:rPr>
          <w:b/>
          <w:i/>
        </w:rPr>
        <w:t>Грунина</w:t>
      </w:r>
      <w:proofErr w:type="spellEnd"/>
      <w:r w:rsidR="00F61E9B" w:rsidRPr="00F61E9B">
        <w:rPr>
          <w:b/>
          <w:i/>
        </w:rPr>
        <w:t xml:space="preserve"> Ирина Юрьевна</w:t>
      </w:r>
      <w:r w:rsidRPr="0062393F">
        <w:rPr>
          <w:i/>
        </w:rPr>
        <w:t>,</w:t>
      </w:r>
    </w:p>
    <w:p w:rsidR="00123996" w:rsidRPr="00E42B4A" w:rsidRDefault="000E19EF" w:rsidP="00123996">
      <w:pPr>
        <w:tabs>
          <w:tab w:val="left" w:pos="142"/>
          <w:tab w:val="left" w:pos="10206"/>
        </w:tabs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>з</w:t>
      </w:r>
      <w:r w:rsidR="00F61E9B">
        <w:rPr>
          <w:rFonts w:ascii="Times New Roman" w:hAnsi="Times New Roman"/>
          <w:i/>
        </w:rPr>
        <w:t>аместитель начальника Управления образования</w:t>
      </w:r>
    </w:p>
    <w:sectPr w:rsidR="00123996" w:rsidRPr="00E42B4A" w:rsidSect="006C61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11CC"/>
    <w:multiLevelType w:val="hybridMultilevel"/>
    <w:tmpl w:val="5B344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E4C4E"/>
    <w:multiLevelType w:val="hybridMultilevel"/>
    <w:tmpl w:val="362E07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B2888"/>
    <w:multiLevelType w:val="hybridMultilevel"/>
    <w:tmpl w:val="4BC89FCC"/>
    <w:lvl w:ilvl="0" w:tplc="E20208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617D"/>
    <w:rsid w:val="00057AC4"/>
    <w:rsid w:val="000717CE"/>
    <w:rsid w:val="000A4357"/>
    <w:rsid w:val="000B5FA8"/>
    <w:rsid w:val="000C4C8B"/>
    <w:rsid w:val="000D77C4"/>
    <w:rsid w:val="000E19EF"/>
    <w:rsid w:val="000E46EE"/>
    <w:rsid w:val="000F7016"/>
    <w:rsid w:val="00123996"/>
    <w:rsid w:val="0013120D"/>
    <w:rsid w:val="001505D1"/>
    <w:rsid w:val="001524CF"/>
    <w:rsid w:val="001A7A91"/>
    <w:rsid w:val="0030191D"/>
    <w:rsid w:val="003067D8"/>
    <w:rsid w:val="003B00CD"/>
    <w:rsid w:val="003B21CA"/>
    <w:rsid w:val="003B5FF7"/>
    <w:rsid w:val="003E3F8C"/>
    <w:rsid w:val="003F58B6"/>
    <w:rsid w:val="00527FAD"/>
    <w:rsid w:val="00570E7B"/>
    <w:rsid w:val="00664F7E"/>
    <w:rsid w:val="006B1570"/>
    <w:rsid w:val="006C617D"/>
    <w:rsid w:val="00741620"/>
    <w:rsid w:val="007E5CD1"/>
    <w:rsid w:val="00807116"/>
    <w:rsid w:val="00847999"/>
    <w:rsid w:val="00865786"/>
    <w:rsid w:val="00880EA1"/>
    <w:rsid w:val="00884C7B"/>
    <w:rsid w:val="009457E7"/>
    <w:rsid w:val="009A0B9B"/>
    <w:rsid w:val="009A3CF8"/>
    <w:rsid w:val="009B7DFD"/>
    <w:rsid w:val="00A337FB"/>
    <w:rsid w:val="00A344C4"/>
    <w:rsid w:val="00A44D63"/>
    <w:rsid w:val="00AF0AF3"/>
    <w:rsid w:val="00B352D5"/>
    <w:rsid w:val="00C2771F"/>
    <w:rsid w:val="00C36688"/>
    <w:rsid w:val="00C95EF4"/>
    <w:rsid w:val="00CD1FE0"/>
    <w:rsid w:val="00D45328"/>
    <w:rsid w:val="00D733BD"/>
    <w:rsid w:val="00DC732F"/>
    <w:rsid w:val="00DD1A03"/>
    <w:rsid w:val="00DE679B"/>
    <w:rsid w:val="00DE6A6D"/>
    <w:rsid w:val="00E42B4A"/>
    <w:rsid w:val="00E96064"/>
    <w:rsid w:val="00EB27FB"/>
    <w:rsid w:val="00EE1FE0"/>
    <w:rsid w:val="00F30D87"/>
    <w:rsid w:val="00F61E9B"/>
    <w:rsid w:val="00FA019E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7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96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F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D733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3F5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1F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96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qFormat/>
    <w:rsid w:val="00E96064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123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F61E9B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kulikovaly</cp:lastModifiedBy>
  <cp:revision>24</cp:revision>
  <cp:lastPrinted>2021-12-14T03:46:00Z</cp:lastPrinted>
  <dcterms:created xsi:type="dcterms:W3CDTF">2020-05-21T10:24:00Z</dcterms:created>
  <dcterms:modified xsi:type="dcterms:W3CDTF">2023-09-19T12:03:00Z</dcterms:modified>
</cp:coreProperties>
</file>