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5D" w:rsidRPr="00C4275D" w:rsidRDefault="00C4275D" w:rsidP="00C4275D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noProof/>
          <w:kern w:val="28"/>
          <w:sz w:val="32"/>
          <w:szCs w:val="32"/>
          <w:lang w:val="en-US" w:eastAsia="ru-RU"/>
        </w:rPr>
      </w:pPr>
      <w:r w:rsidRPr="00C4275D">
        <w:rPr>
          <w:rFonts w:ascii="Cambria" w:eastAsia="Times New Roman" w:hAnsi="Cambria" w:cs="Times New Roman"/>
          <w:b/>
          <w:bCs/>
          <w:noProof/>
          <w:kern w:val="28"/>
          <w:sz w:val="32"/>
          <w:szCs w:val="32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75D" w:rsidRPr="00C4275D" w:rsidRDefault="00C4275D" w:rsidP="00C427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C4275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ГОРОДСКОЙ ОКРУГ УРАЙ</w:t>
      </w:r>
    </w:p>
    <w:p w:rsidR="00C4275D" w:rsidRPr="00C4275D" w:rsidRDefault="00C4275D" w:rsidP="00C42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C4275D" w:rsidRPr="00C4275D" w:rsidRDefault="00C4275D" w:rsidP="00C4275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40"/>
          <w:szCs w:val="32"/>
          <w:lang w:eastAsia="ru-RU"/>
        </w:rPr>
      </w:pPr>
      <w:r w:rsidRPr="00C4275D">
        <w:rPr>
          <w:rFonts w:ascii="Times New Roman" w:eastAsia="Times New Roman" w:hAnsi="Times New Roman" w:cs="Times New Roman"/>
          <w:b/>
          <w:bCs/>
          <w:kern w:val="32"/>
          <w:sz w:val="40"/>
          <w:szCs w:val="32"/>
          <w:lang w:eastAsia="ru-RU"/>
        </w:rPr>
        <w:t>АДМИНИСТРАЦИЯ ГОРОДА УРАЙ</w:t>
      </w:r>
    </w:p>
    <w:p w:rsidR="00C4275D" w:rsidRPr="00C4275D" w:rsidRDefault="00C4275D" w:rsidP="00C42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4275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C4275D" w:rsidRPr="00C4275D" w:rsidRDefault="00C4275D" w:rsidP="00C4275D">
      <w:pPr>
        <w:spacing w:after="0" w:line="240" w:lineRule="auto"/>
        <w:ind w:hanging="25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75D" w:rsidRPr="00C4275D" w:rsidRDefault="00C4275D" w:rsidP="00C4275D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75D" w:rsidRPr="00C4275D" w:rsidRDefault="00C4275D" w:rsidP="00C4275D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                                                                                               №________</w:t>
      </w:r>
    </w:p>
    <w:p w:rsidR="00C4275D" w:rsidRPr="00C4275D" w:rsidRDefault="00C4275D" w:rsidP="00C4275D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75D" w:rsidRPr="00C4275D" w:rsidRDefault="00C4275D" w:rsidP="00C4275D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275D" w:rsidRPr="00C4275D" w:rsidRDefault="00C4275D" w:rsidP="00C427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754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C42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</w:t>
      </w:r>
      <w:r w:rsidRPr="00C42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определения нормативных </w:t>
      </w:r>
    </w:p>
    <w:p w:rsidR="00C4275D" w:rsidRPr="00C4275D" w:rsidRDefault="00C4275D" w:rsidP="00C427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затрат на оказание муниципальных услуг </w:t>
      </w:r>
    </w:p>
    <w:p w:rsidR="00C4275D" w:rsidRPr="00C4275D" w:rsidRDefault="00C4275D" w:rsidP="00C427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социальной сфере по реализации</w:t>
      </w:r>
    </w:p>
    <w:p w:rsidR="00C4275D" w:rsidRPr="00C4275D" w:rsidRDefault="00C4275D" w:rsidP="00C427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дополнительных общеразвивающих программ</w:t>
      </w:r>
    </w:p>
    <w:p w:rsidR="00C4275D" w:rsidRPr="00C4275D" w:rsidRDefault="00C4275D" w:rsidP="00C427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детей, в отношении которых </w:t>
      </w:r>
    </w:p>
    <w:p w:rsidR="00C4275D" w:rsidRPr="00C4275D" w:rsidRDefault="00C4275D" w:rsidP="00C4275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2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осуществляется отбор исполнителей услуг</w:t>
      </w:r>
    </w:p>
    <w:p w:rsidR="00C4275D" w:rsidRDefault="00C4275D" w:rsidP="00C427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4981" w:rsidRPr="00C4275D" w:rsidRDefault="00754981" w:rsidP="00C427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275D" w:rsidRPr="00C4275D" w:rsidRDefault="00C4275D" w:rsidP="00C427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75D">
        <w:rPr>
          <w:rFonts w:ascii="Times New Roman" w:eastAsia="Calibri" w:hAnsi="Times New Roman" w:cs="Times New Roman"/>
          <w:sz w:val="24"/>
          <w:szCs w:val="24"/>
        </w:rPr>
        <w:t>В соответствии с Федеральн</w:t>
      </w:r>
      <w:r w:rsidR="00754981">
        <w:rPr>
          <w:rFonts w:ascii="Times New Roman" w:eastAsia="Calibri" w:hAnsi="Times New Roman" w:cs="Times New Roman"/>
          <w:sz w:val="24"/>
          <w:szCs w:val="24"/>
        </w:rPr>
        <w:t>ым</w:t>
      </w:r>
      <w:r w:rsidRPr="00C4275D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754981">
        <w:rPr>
          <w:rFonts w:ascii="Times New Roman" w:eastAsia="Calibri" w:hAnsi="Times New Roman" w:cs="Times New Roman"/>
          <w:sz w:val="24"/>
          <w:szCs w:val="24"/>
        </w:rPr>
        <w:t>ом</w:t>
      </w:r>
      <w:r w:rsidRPr="00C4275D">
        <w:rPr>
          <w:rFonts w:ascii="Times New Roman" w:eastAsia="Calibri" w:hAnsi="Times New Roman" w:cs="Times New Roman"/>
          <w:sz w:val="24"/>
          <w:szCs w:val="24"/>
        </w:rPr>
        <w:t xml:space="preserve"> от 13.07.2020 №189-ФЗ «О государственном (муниципальном) социальном заказе на оказание государственных (муниципальных) услуг в социальной сфере»:</w:t>
      </w:r>
    </w:p>
    <w:p w:rsidR="00C4275D" w:rsidRPr="00C4275D" w:rsidRDefault="001F7648" w:rsidP="002230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Утвердить </w:t>
      </w:r>
      <w:r w:rsidR="00754981">
        <w:rPr>
          <w:rFonts w:ascii="Times New Roman" w:eastAsia="Calibri" w:hAnsi="Times New Roman" w:cs="Times New Roman"/>
          <w:sz w:val="24"/>
          <w:szCs w:val="24"/>
        </w:rPr>
        <w:t>П</w:t>
      </w:r>
      <w:r w:rsidR="00C4275D" w:rsidRPr="00C4275D">
        <w:rPr>
          <w:rFonts w:ascii="Times New Roman" w:eastAsia="Calibri" w:hAnsi="Times New Roman" w:cs="Times New Roman"/>
          <w:sz w:val="24"/>
          <w:szCs w:val="24"/>
        </w:rPr>
        <w:t>орядок определения нормативных затрат на оказание муниципальных услуг в социальной сфере по реализации дополнительных общеразвивающих программ для детей, в отношении которых осуществляется отбор исполни</w:t>
      </w:r>
      <w:r w:rsidR="003928E4">
        <w:rPr>
          <w:rFonts w:ascii="Times New Roman" w:eastAsia="Calibri" w:hAnsi="Times New Roman" w:cs="Times New Roman"/>
          <w:sz w:val="24"/>
          <w:szCs w:val="24"/>
        </w:rPr>
        <w:t>телей услуг</w:t>
      </w:r>
      <w:r w:rsidR="00754981">
        <w:rPr>
          <w:rFonts w:ascii="Times New Roman" w:eastAsia="Calibri" w:hAnsi="Times New Roman" w:cs="Times New Roman"/>
          <w:sz w:val="24"/>
          <w:szCs w:val="24"/>
        </w:rPr>
        <w:t>,</w:t>
      </w:r>
      <w:r w:rsidR="003928E4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приложению.</w:t>
      </w:r>
    </w:p>
    <w:p w:rsidR="00C4275D" w:rsidRPr="00C4275D" w:rsidRDefault="00C4275D" w:rsidP="002230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75D">
        <w:rPr>
          <w:rFonts w:ascii="Times New Roman" w:eastAsia="Calibri" w:hAnsi="Times New Roman" w:cs="Times New Roman"/>
          <w:sz w:val="24"/>
          <w:szCs w:val="24"/>
        </w:rPr>
        <w:t>2. Постановление опубликовать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C4275D" w:rsidRPr="00C4275D" w:rsidRDefault="00C4275D" w:rsidP="002230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75D">
        <w:rPr>
          <w:rFonts w:ascii="Times New Roman" w:eastAsia="Calibri" w:hAnsi="Times New Roman" w:cs="Times New Roman"/>
          <w:sz w:val="24"/>
          <w:szCs w:val="24"/>
        </w:rPr>
        <w:t>3. Контроль за выполнением постановления возложить на заместителя главы города Урай Е.Н. Подбуцкую.</w:t>
      </w:r>
    </w:p>
    <w:p w:rsidR="00C4275D" w:rsidRPr="00C4275D" w:rsidRDefault="00C4275D" w:rsidP="00C427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275D" w:rsidRPr="00C4275D" w:rsidRDefault="00C4275D" w:rsidP="00C42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4275D" w:rsidRPr="00C4275D" w:rsidRDefault="00C4275D" w:rsidP="00C427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275D">
        <w:rPr>
          <w:rFonts w:ascii="Times New Roman" w:eastAsia="Calibri" w:hAnsi="Times New Roman" w:cs="Times New Roman"/>
          <w:sz w:val="24"/>
          <w:szCs w:val="24"/>
        </w:rPr>
        <w:t>Глава города Урай</w:t>
      </w:r>
      <w:r w:rsidRPr="00C4275D">
        <w:rPr>
          <w:rFonts w:ascii="Times New Roman" w:eastAsia="Calibri" w:hAnsi="Times New Roman" w:cs="Times New Roman"/>
          <w:sz w:val="24"/>
          <w:szCs w:val="24"/>
        </w:rPr>
        <w:tab/>
      </w:r>
      <w:r w:rsidRPr="00C4275D">
        <w:rPr>
          <w:rFonts w:ascii="Times New Roman" w:eastAsia="Calibri" w:hAnsi="Times New Roman" w:cs="Times New Roman"/>
          <w:sz w:val="24"/>
          <w:szCs w:val="24"/>
        </w:rPr>
        <w:tab/>
      </w:r>
      <w:r w:rsidRPr="00C4275D">
        <w:rPr>
          <w:rFonts w:ascii="Times New Roman" w:eastAsia="Calibri" w:hAnsi="Times New Roman" w:cs="Times New Roman"/>
          <w:sz w:val="24"/>
          <w:szCs w:val="24"/>
        </w:rPr>
        <w:tab/>
      </w:r>
      <w:r w:rsidRPr="00C4275D">
        <w:rPr>
          <w:rFonts w:ascii="Times New Roman" w:eastAsia="Calibri" w:hAnsi="Times New Roman" w:cs="Times New Roman"/>
          <w:sz w:val="24"/>
          <w:szCs w:val="24"/>
        </w:rPr>
        <w:tab/>
      </w:r>
      <w:r w:rsidR="0022304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C4275D">
        <w:rPr>
          <w:rFonts w:ascii="Times New Roman" w:eastAsia="Calibri" w:hAnsi="Times New Roman" w:cs="Times New Roman"/>
          <w:sz w:val="24"/>
          <w:szCs w:val="24"/>
        </w:rPr>
        <w:tab/>
      </w:r>
      <w:r w:rsidRPr="00C4275D">
        <w:rPr>
          <w:rFonts w:ascii="Times New Roman" w:eastAsia="Calibri" w:hAnsi="Times New Roman" w:cs="Times New Roman"/>
          <w:sz w:val="24"/>
          <w:szCs w:val="24"/>
        </w:rPr>
        <w:tab/>
      </w:r>
      <w:r w:rsidRPr="00C4275D">
        <w:rPr>
          <w:rFonts w:ascii="Times New Roman" w:eastAsia="Calibri" w:hAnsi="Times New Roman" w:cs="Times New Roman"/>
          <w:sz w:val="24"/>
          <w:szCs w:val="24"/>
        </w:rPr>
        <w:tab/>
        <w:t>Т.Р. Закирзянов</w:t>
      </w:r>
    </w:p>
    <w:p w:rsidR="00C4275D" w:rsidRPr="00C4275D" w:rsidRDefault="00C4275D" w:rsidP="00C42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4275D" w:rsidRPr="00C4275D" w:rsidRDefault="00C4275D" w:rsidP="00C42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4275D" w:rsidRPr="00C4275D" w:rsidRDefault="00C4275D" w:rsidP="00C427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4275D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4275D" w:rsidRPr="00C4275D" w:rsidRDefault="00C4275D" w:rsidP="005A442B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275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5A44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275D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  <w:r w:rsidR="005A44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275D">
        <w:rPr>
          <w:rFonts w:ascii="Times New Roman" w:eastAsia="Calibri" w:hAnsi="Times New Roman" w:cs="Times New Roman"/>
          <w:sz w:val="24"/>
          <w:szCs w:val="24"/>
        </w:rPr>
        <w:t>города Урай</w:t>
      </w:r>
    </w:p>
    <w:p w:rsidR="001B7FE1" w:rsidRPr="00201A0D" w:rsidRDefault="00C4275D" w:rsidP="00C427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1A0D">
        <w:rPr>
          <w:rFonts w:ascii="Times New Roman" w:eastAsia="Calibri" w:hAnsi="Times New Roman" w:cs="Times New Roman"/>
          <w:sz w:val="24"/>
          <w:szCs w:val="24"/>
        </w:rPr>
        <w:t>от __________№__________</w:t>
      </w:r>
    </w:p>
    <w:p w:rsidR="00C4275D" w:rsidRPr="00201A0D" w:rsidRDefault="00C4275D" w:rsidP="001D64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1CB" w:rsidRPr="005A442B" w:rsidRDefault="003841DD" w:rsidP="001D641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442B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  <w:r w:rsidR="00172E00" w:rsidRPr="005A442B">
        <w:rPr>
          <w:rFonts w:ascii="Times New Roman" w:hAnsi="Times New Roman" w:cs="Times New Roman"/>
          <w:bCs/>
          <w:sz w:val="24"/>
          <w:szCs w:val="24"/>
        </w:rPr>
        <w:t>определения нормативных затрат на оказание муниципальн</w:t>
      </w:r>
      <w:r w:rsidR="00334866" w:rsidRPr="005A442B">
        <w:rPr>
          <w:rFonts w:ascii="Times New Roman" w:hAnsi="Times New Roman" w:cs="Times New Roman"/>
          <w:bCs/>
          <w:sz w:val="24"/>
          <w:szCs w:val="24"/>
        </w:rPr>
        <w:t>ых</w:t>
      </w:r>
      <w:r w:rsidR="00172E00" w:rsidRPr="005A442B">
        <w:rPr>
          <w:rFonts w:ascii="Times New Roman" w:hAnsi="Times New Roman" w:cs="Times New Roman"/>
          <w:bCs/>
          <w:sz w:val="24"/>
          <w:szCs w:val="24"/>
        </w:rPr>
        <w:t xml:space="preserve"> услуг в социальной сфере по реализации дополнительных общеразвивающих программ</w:t>
      </w:r>
      <w:r w:rsidR="00155EDB" w:rsidRPr="005A442B">
        <w:rPr>
          <w:rFonts w:ascii="Times New Roman" w:hAnsi="Times New Roman" w:cs="Times New Roman"/>
          <w:bCs/>
          <w:sz w:val="24"/>
          <w:szCs w:val="24"/>
        </w:rPr>
        <w:t xml:space="preserve"> для детей</w:t>
      </w:r>
      <w:r w:rsidR="00E45902" w:rsidRPr="005A442B">
        <w:rPr>
          <w:rFonts w:ascii="Times New Roman" w:hAnsi="Times New Roman" w:cs="Times New Roman"/>
          <w:bCs/>
          <w:sz w:val="24"/>
          <w:szCs w:val="24"/>
        </w:rPr>
        <w:t>, в отношении которых осуществляется отбор исполнителей услуг</w:t>
      </w:r>
      <w:r w:rsidR="005A442B">
        <w:rPr>
          <w:rFonts w:ascii="Times New Roman" w:hAnsi="Times New Roman" w:cs="Times New Roman"/>
          <w:bCs/>
          <w:sz w:val="24"/>
          <w:szCs w:val="24"/>
        </w:rPr>
        <w:t xml:space="preserve"> (далее – Порядок)</w:t>
      </w:r>
    </w:p>
    <w:p w:rsidR="00172E00" w:rsidRPr="00201A0D" w:rsidRDefault="00172E00" w:rsidP="001D6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0B" w:rsidRPr="00201A0D" w:rsidRDefault="00172E00" w:rsidP="001D641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A0D">
        <w:rPr>
          <w:rFonts w:ascii="Times New Roman" w:hAnsi="Times New Roman" w:cs="Times New Roman"/>
          <w:sz w:val="24"/>
          <w:szCs w:val="24"/>
        </w:rPr>
        <w:t>Настоящ</w:t>
      </w:r>
      <w:r w:rsidR="005A442B">
        <w:rPr>
          <w:rFonts w:ascii="Times New Roman" w:hAnsi="Times New Roman" w:cs="Times New Roman"/>
          <w:sz w:val="24"/>
          <w:szCs w:val="24"/>
        </w:rPr>
        <w:t>ий П</w:t>
      </w:r>
      <w:r w:rsidR="00E35E3D" w:rsidRPr="00201A0D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5A442B">
        <w:rPr>
          <w:rFonts w:ascii="Times New Roman" w:hAnsi="Times New Roman" w:cs="Times New Roman"/>
          <w:sz w:val="24"/>
          <w:szCs w:val="24"/>
        </w:rPr>
        <w:t>регулирует вопросы</w:t>
      </w:r>
      <w:r w:rsidRPr="00201A0D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оказание муниципальн</w:t>
      </w:r>
      <w:r w:rsidR="004666E2" w:rsidRPr="00201A0D">
        <w:rPr>
          <w:rFonts w:ascii="Times New Roman" w:hAnsi="Times New Roman" w:cs="Times New Roman"/>
          <w:sz w:val="24"/>
          <w:szCs w:val="24"/>
        </w:rPr>
        <w:t>ых</w:t>
      </w:r>
      <w:r w:rsidRPr="00201A0D">
        <w:rPr>
          <w:rFonts w:ascii="Times New Roman" w:hAnsi="Times New Roman" w:cs="Times New Roman"/>
          <w:sz w:val="24"/>
          <w:szCs w:val="24"/>
        </w:rPr>
        <w:t xml:space="preserve"> услуг в социальной сфере по реализации дополнительных общеразвивающих программ</w:t>
      </w:r>
      <w:r w:rsidR="00B74446" w:rsidRPr="00201A0D">
        <w:rPr>
          <w:rFonts w:ascii="Times New Roman" w:hAnsi="Times New Roman" w:cs="Times New Roman"/>
          <w:sz w:val="24"/>
          <w:szCs w:val="24"/>
        </w:rPr>
        <w:t xml:space="preserve"> для детей</w:t>
      </w:r>
      <w:r w:rsidRPr="00201A0D">
        <w:rPr>
          <w:rFonts w:ascii="Times New Roman" w:hAnsi="Times New Roman" w:cs="Times New Roman"/>
          <w:sz w:val="24"/>
          <w:szCs w:val="24"/>
        </w:rPr>
        <w:t xml:space="preserve">, </w:t>
      </w:r>
      <w:r w:rsidR="002F687A" w:rsidRPr="00201A0D">
        <w:rPr>
          <w:rFonts w:ascii="Times New Roman" w:hAnsi="Times New Roman" w:cs="Times New Roman"/>
          <w:sz w:val="24"/>
          <w:szCs w:val="24"/>
        </w:rPr>
        <w:t>в отношении которых осуществляется отбор исполнителей услуг</w:t>
      </w:r>
      <w:r w:rsidR="004525B0" w:rsidRPr="0022304E">
        <w:rPr>
          <w:rFonts w:ascii="Times New Roman" w:hAnsi="Times New Roman" w:cs="Times New Roman"/>
          <w:sz w:val="24"/>
          <w:szCs w:val="24"/>
        </w:rPr>
        <w:t>,</w:t>
      </w:r>
      <w:r w:rsidRPr="0022304E">
        <w:rPr>
          <w:rFonts w:ascii="Times New Roman" w:hAnsi="Times New Roman" w:cs="Times New Roman"/>
          <w:sz w:val="24"/>
          <w:szCs w:val="24"/>
        </w:rPr>
        <w:t xml:space="preserve"> в </w:t>
      </w:r>
      <w:r w:rsidR="00C4275D" w:rsidRPr="0022304E">
        <w:rPr>
          <w:rFonts w:ascii="Times New Roman" w:hAnsi="Times New Roman" w:cs="Times New Roman"/>
          <w:sz w:val="24"/>
          <w:szCs w:val="24"/>
        </w:rPr>
        <w:t>городе Урай</w:t>
      </w:r>
      <w:r w:rsidR="009D5FF1" w:rsidRPr="0022304E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9D5FF1" w:rsidRPr="00201A0D">
        <w:rPr>
          <w:rFonts w:ascii="Times New Roman" w:hAnsi="Times New Roman" w:cs="Times New Roman"/>
          <w:sz w:val="24"/>
          <w:szCs w:val="24"/>
        </w:rPr>
        <w:t xml:space="preserve"> – муниципальные услуги в социальной сфере)</w:t>
      </w:r>
      <w:r w:rsidRPr="00201A0D">
        <w:rPr>
          <w:rFonts w:ascii="Times New Roman" w:hAnsi="Times New Roman" w:cs="Times New Roman"/>
          <w:sz w:val="24"/>
          <w:szCs w:val="24"/>
        </w:rPr>
        <w:t>.</w:t>
      </w:r>
    </w:p>
    <w:p w:rsidR="0050255B" w:rsidRPr="00201A0D" w:rsidRDefault="0050255B" w:rsidP="001D641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A0D">
        <w:rPr>
          <w:rFonts w:ascii="Times New Roman" w:hAnsi="Times New Roman" w:cs="Times New Roman"/>
          <w:sz w:val="24"/>
          <w:szCs w:val="24"/>
        </w:rPr>
        <w:t>Для целей настоящего Порядка используются следующие понятия:</w:t>
      </w:r>
    </w:p>
    <w:p w:rsidR="0050255B" w:rsidRPr="005A442B" w:rsidRDefault="00CD475B" w:rsidP="005A442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42B">
        <w:rPr>
          <w:rFonts w:ascii="Times New Roman" w:hAnsi="Times New Roman" w:cs="Times New Roman"/>
          <w:sz w:val="24"/>
          <w:szCs w:val="24"/>
        </w:rPr>
        <w:t>базовы</w:t>
      </w:r>
      <w:r w:rsidR="00FA603C" w:rsidRPr="005A442B">
        <w:rPr>
          <w:rFonts w:ascii="Times New Roman" w:hAnsi="Times New Roman" w:cs="Times New Roman"/>
          <w:sz w:val="24"/>
          <w:szCs w:val="24"/>
        </w:rPr>
        <w:t>й</w:t>
      </w:r>
      <w:r w:rsidRPr="005A442B">
        <w:rPr>
          <w:rFonts w:ascii="Times New Roman" w:hAnsi="Times New Roman" w:cs="Times New Roman"/>
          <w:sz w:val="24"/>
          <w:szCs w:val="24"/>
        </w:rPr>
        <w:t xml:space="preserve"> норматив затрат </w:t>
      </w:r>
      <w:r w:rsidR="00E25325" w:rsidRPr="005A442B">
        <w:rPr>
          <w:rFonts w:ascii="Times New Roman" w:hAnsi="Times New Roman" w:cs="Times New Roman"/>
          <w:sz w:val="24"/>
          <w:szCs w:val="24"/>
        </w:rPr>
        <w:t>–</w:t>
      </w:r>
      <w:r w:rsidRPr="005A442B">
        <w:rPr>
          <w:rFonts w:ascii="Times New Roman" w:hAnsi="Times New Roman" w:cs="Times New Roman"/>
          <w:sz w:val="24"/>
          <w:szCs w:val="24"/>
        </w:rPr>
        <w:t xml:space="preserve"> </w:t>
      </w:r>
      <w:r w:rsidR="00E25325" w:rsidRPr="005A442B">
        <w:rPr>
          <w:rFonts w:ascii="Times New Roman" w:hAnsi="Times New Roman" w:cs="Times New Roman"/>
          <w:sz w:val="24"/>
          <w:szCs w:val="24"/>
        </w:rPr>
        <w:t>значени</w:t>
      </w:r>
      <w:r w:rsidR="00FA603C" w:rsidRPr="005A442B">
        <w:rPr>
          <w:rFonts w:ascii="Times New Roman" w:hAnsi="Times New Roman" w:cs="Times New Roman"/>
          <w:sz w:val="24"/>
          <w:szCs w:val="24"/>
        </w:rPr>
        <w:t>е</w:t>
      </w:r>
      <w:r w:rsidR="00E25325" w:rsidRPr="005A442B">
        <w:rPr>
          <w:rFonts w:ascii="Times New Roman" w:hAnsi="Times New Roman" w:cs="Times New Roman"/>
          <w:sz w:val="24"/>
          <w:szCs w:val="24"/>
        </w:rPr>
        <w:t xml:space="preserve"> нормативов затрат на оказание единицы</w:t>
      </w:r>
      <w:r w:rsidR="008E2AB0" w:rsidRPr="005A442B">
        <w:rPr>
          <w:rFonts w:ascii="Times New Roman" w:hAnsi="Times New Roman" w:cs="Times New Roman"/>
          <w:sz w:val="24"/>
          <w:szCs w:val="24"/>
        </w:rPr>
        <w:t xml:space="preserve"> муниципальной услуги в социальной сфере</w:t>
      </w:r>
      <w:r w:rsidR="00402890" w:rsidRPr="005A442B">
        <w:rPr>
          <w:rFonts w:ascii="Times New Roman" w:hAnsi="Times New Roman" w:cs="Times New Roman"/>
          <w:sz w:val="24"/>
          <w:szCs w:val="24"/>
        </w:rPr>
        <w:t>;</w:t>
      </w:r>
    </w:p>
    <w:p w:rsidR="00355E9C" w:rsidRPr="005A442B" w:rsidRDefault="00D757B7" w:rsidP="005A442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42B">
        <w:rPr>
          <w:rFonts w:ascii="Times New Roman" w:hAnsi="Times New Roman" w:cs="Times New Roman"/>
          <w:sz w:val="24"/>
          <w:szCs w:val="24"/>
        </w:rPr>
        <w:t xml:space="preserve">нормативные затраты - </w:t>
      </w:r>
      <w:r w:rsidR="002E5677" w:rsidRPr="005A442B">
        <w:rPr>
          <w:rFonts w:ascii="Times New Roman" w:hAnsi="Times New Roman" w:cs="Times New Roman"/>
          <w:sz w:val="24"/>
          <w:szCs w:val="24"/>
        </w:rPr>
        <w:t>значени</w:t>
      </w:r>
      <w:r w:rsidR="00E63819" w:rsidRPr="005A442B">
        <w:rPr>
          <w:rFonts w:ascii="Times New Roman" w:hAnsi="Times New Roman" w:cs="Times New Roman"/>
          <w:sz w:val="24"/>
          <w:szCs w:val="24"/>
        </w:rPr>
        <w:t>е</w:t>
      </w:r>
      <w:r w:rsidR="002E5677" w:rsidRPr="005A442B">
        <w:rPr>
          <w:rFonts w:ascii="Times New Roman" w:hAnsi="Times New Roman" w:cs="Times New Roman"/>
          <w:sz w:val="24"/>
          <w:szCs w:val="24"/>
        </w:rPr>
        <w:t xml:space="preserve"> нормативов затрат на оказание единицы муниципальной услуги в социальной сфере</w:t>
      </w:r>
      <w:r w:rsidR="007F4336" w:rsidRPr="005A442B">
        <w:rPr>
          <w:rFonts w:ascii="Times New Roman" w:hAnsi="Times New Roman" w:cs="Times New Roman"/>
          <w:sz w:val="24"/>
          <w:szCs w:val="24"/>
        </w:rPr>
        <w:t xml:space="preserve"> </w:t>
      </w:r>
      <w:r w:rsidR="000B1A3F" w:rsidRPr="005A442B">
        <w:rPr>
          <w:rFonts w:ascii="Times New Roman" w:hAnsi="Times New Roman" w:cs="Times New Roman"/>
          <w:sz w:val="24"/>
          <w:szCs w:val="24"/>
        </w:rPr>
        <w:t>с учетом</w:t>
      </w:r>
      <w:r w:rsidR="006A04AD" w:rsidRPr="005A442B">
        <w:rPr>
          <w:rFonts w:ascii="Times New Roman" w:hAnsi="Times New Roman" w:cs="Times New Roman"/>
          <w:sz w:val="24"/>
          <w:szCs w:val="24"/>
        </w:rPr>
        <w:t xml:space="preserve"> </w:t>
      </w:r>
      <w:r w:rsidR="000B1A3F" w:rsidRPr="005A442B">
        <w:rPr>
          <w:rFonts w:ascii="Times New Roman" w:hAnsi="Times New Roman" w:cs="Times New Roman"/>
          <w:sz w:val="24"/>
          <w:szCs w:val="24"/>
        </w:rPr>
        <w:t>корректирующих коэффициентов</w:t>
      </w:r>
      <w:r w:rsidR="009B7848" w:rsidRPr="005A442B">
        <w:rPr>
          <w:rFonts w:ascii="Times New Roman" w:hAnsi="Times New Roman" w:cs="Times New Roman"/>
          <w:sz w:val="24"/>
          <w:szCs w:val="24"/>
        </w:rPr>
        <w:t>, которые применяются при расчете субсидий на</w:t>
      </w:r>
      <w:r w:rsidR="00A53617" w:rsidRPr="005A442B">
        <w:rPr>
          <w:rFonts w:ascii="Times New Roman" w:hAnsi="Times New Roman" w:cs="Times New Roman"/>
          <w:sz w:val="24"/>
          <w:szCs w:val="24"/>
        </w:rPr>
        <w:t xml:space="preserve"> финансово</w:t>
      </w:r>
      <w:r w:rsidR="00FF7AA1" w:rsidRPr="005A442B">
        <w:rPr>
          <w:rFonts w:ascii="Times New Roman" w:hAnsi="Times New Roman" w:cs="Times New Roman"/>
          <w:sz w:val="24"/>
          <w:szCs w:val="24"/>
        </w:rPr>
        <w:t>е</w:t>
      </w:r>
      <w:r w:rsidR="00A53617" w:rsidRPr="005A442B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FF7AA1" w:rsidRPr="005A442B">
        <w:rPr>
          <w:rFonts w:ascii="Times New Roman" w:hAnsi="Times New Roman" w:cs="Times New Roman"/>
          <w:sz w:val="24"/>
          <w:szCs w:val="24"/>
        </w:rPr>
        <w:t xml:space="preserve">е </w:t>
      </w:r>
      <w:r w:rsidR="00A53617" w:rsidRPr="005A442B">
        <w:rPr>
          <w:rFonts w:ascii="Times New Roman" w:hAnsi="Times New Roman" w:cs="Times New Roman"/>
          <w:sz w:val="24"/>
          <w:szCs w:val="24"/>
        </w:rPr>
        <w:t>затрат, связанных с оказанием муниципальных услуг в социальной сфере</w:t>
      </w:r>
      <w:r w:rsidR="00355E9C" w:rsidRPr="005A442B">
        <w:rPr>
          <w:rFonts w:ascii="Times New Roman" w:hAnsi="Times New Roman" w:cs="Times New Roman"/>
          <w:sz w:val="24"/>
          <w:szCs w:val="24"/>
        </w:rPr>
        <w:t>;</w:t>
      </w:r>
    </w:p>
    <w:p w:rsidR="00402890" w:rsidRPr="005A442B" w:rsidRDefault="002633D8" w:rsidP="005A442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42B">
        <w:rPr>
          <w:rFonts w:ascii="Times New Roman" w:hAnsi="Times New Roman" w:cs="Times New Roman"/>
          <w:sz w:val="24"/>
          <w:szCs w:val="24"/>
        </w:rPr>
        <w:t>корректирующие коэффи</w:t>
      </w:r>
      <w:r w:rsidR="00F160F0" w:rsidRPr="005A442B">
        <w:rPr>
          <w:rFonts w:ascii="Times New Roman" w:hAnsi="Times New Roman" w:cs="Times New Roman"/>
          <w:sz w:val="24"/>
          <w:szCs w:val="24"/>
        </w:rPr>
        <w:t>циенты – коэффициенты, применяемые к базовым нормативам затрат</w:t>
      </w:r>
      <w:r w:rsidR="00D37677" w:rsidRPr="005A442B">
        <w:rPr>
          <w:rFonts w:ascii="Times New Roman" w:hAnsi="Times New Roman" w:cs="Times New Roman"/>
          <w:sz w:val="24"/>
          <w:szCs w:val="24"/>
        </w:rPr>
        <w:t>, в целях определения нормативных затрат</w:t>
      </w:r>
      <w:r w:rsidR="00514E96" w:rsidRPr="005A442B"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 в социальной сфере, </w:t>
      </w:r>
      <w:r w:rsidR="006B7A28" w:rsidRPr="005A442B">
        <w:rPr>
          <w:rFonts w:ascii="Times New Roman" w:hAnsi="Times New Roman" w:cs="Times New Roman"/>
          <w:sz w:val="24"/>
          <w:szCs w:val="24"/>
        </w:rPr>
        <w:t>отражающие отраслевые особенности оказания</w:t>
      </w:r>
      <w:r w:rsidR="006A04AD" w:rsidRPr="005A442B">
        <w:rPr>
          <w:rFonts w:ascii="Times New Roman" w:hAnsi="Times New Roman" w:cs="Times New Roman"/>
          <w:sz w:val="24"/>
          <w:szCs w:val="24"/>
        </w:rPr>
        <w:t xml:space="preserve"> муниципальных услуг в социальной сфере.</w:t>
      </w:r>
    </w:p>
    <w:p w:rsidR="00417CE3" w:rsidRPr="00201A0D" w:rsidRDefault="00E94309" w:rsidP="0048371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A0D">
        <w:rPr>
          <w:rFonts w:ascii="Times New Roman" w:hAnsi="Times New Roman" w:cs="Times New Roman"/>
          <w:sz w:val="24"/>
          <w:szCs w:val="24"/>
        </w:rPr>
        <w:t>Нормативные затраты</w:t>
      </w:r>
      <w:r w:rsidR="00417CE3" w:rsidRPr="00201A0D">
        <w:rPr>
          <w:rFonts w:ascii="Times New Roman" w:hAnsi="Times New Roman" w:cs="Times New Roman"/>
          <w:sz w:val="24"/>
          <w:szCs w:val="24"/>
        </w:rPr>
        <w:t xml:space="preserve"> </w:t>
      </w:r>
      <w:r w:rsidR="00EE2CC1" w:rsidRPr="00201A0D">
        <w:rPr>
          <w:rFonts w:ascii="Times New Roman" w:hAnsi="Times New Roman" w:cs="Times New Roman"/>
          <w:sz w:val="24"/>
          <w:szCs w:val="24"/>
        </w:rPr>
        <w:t>определяются в расчете на человеко-час</w:t>
      </w:r>
      <w:r w:rsidR="00BB403F" w:rsidRPr="00201A0D">
        <w:rPr>
          <w:rFonts w:ascii="Times New Roman" w:hAnsi="Times New Roman" w:cs="Times New Roman"/>
          <w:sz w:val="24"/>
          <w:szCs w:val="24"/>
        </w:rPr>
        <w:t xml:space="preserve"> для каждой части (модуля) дополнительной общеразвивающей программы</w:t>
      </w:r>
      <w:r w:rsidR="00E84627" w:rsidRPr="00201A0D">
        <w:rPr>
          <w:rFonts w:ascii="Times New Roman" w:hAnsi="Times New Roman" w:cs="Times New Roman"/>
          <w:sz w:val="24"/>
          <w:szCs w:val="24"/>
        </w:rPr>
        <w:t>,</w:t>
      </w:r>
      <w:r w:rsidR="00172E00" w:rsidRPr="00201A0D">
        <w:rPr>
          <w:rFonts w:ascii="Times New Roman" w:hAnsi="Times New Roman" w:cs="Times New Roman"/>
          <w:sz w:val="24"/>
          <w:szCs w:val="24"/>
        </w:rPr>
        <w:t xml:space="preserve"> исходя из содержащейся в общероссийском базовом (отраслевом) перечне (классификаторе) государственных и муниципальных услуг, оказываемых физическим лицам, информации о содержании и условиях (формах) оказания</w:t>
      </w:r>
      <w:r w:rsidR="0097731E" w:rsidRPr="00201A0D">
        <w:rPr>
          <w:rFonts w:ascii="Times New Roman" w:hAnsi="Times New Roman" w:cs="Times New Roman"/>
          <w:sz w:val="24"/>
          <w:szCs w:val="24"/>
        </w:rPr>
        <w:t xml:space="preserve"> </w:t>
      </w:r>
      <w:r w:rsidR="00172E00" w:rsidRPr="00201A0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97731E" w:rsidRPr="00201A0D">
        <w:rPr>
          <w:rFonts w:ascii="Times New Roman" w:hAnsi="Times New Roman" w:cs="Times New Roman"/>
          <w:sz w:val="24"/>
          <w:szCs w:val="24"/>
        </w:rPr>
        <w:t>в социальной сфере</w:t>
      </w:r>
      <w:r w:rsidR="00201A0D">
        <w:rPr>
          <w:rFonts w:ascii="Times New Roman" w:hAnsi="Times New Roman" w:cs="Times New Roman"/>
          <w:sz w:val="24"/>
          <w:szCs w:val="24"/>
        </w:rPr>
        <w:t>.</w:t>
      </w:r>
    </w:p>
    <w:p w:rsidR="007B18F6" w:rsidRPr="00201A0D" w:rsidRDefault="00FA603C" w:rsidP="001D641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A0D">
        <w:rPr>
          <w:rFonts w:ascii="Times New Roman" w:hAnsi="Times New Roman" w:cs="Times New Roman"/>
          <w:sz w:val="24"/>
          <w:szCs w:val="24"/>
        </w:rPr>
        <w:t>Базовый норматив затрат</w:t>
      </w:r>
      <w:r w:rsidR="00D532BC" w:rsidRPr="00201A0D">
        <w:rPr>
          <w:rFonts w:ascii="Times New Roman" w:hAnsi="Times New Roman" w:cs="Times New Roman"/>
          <w:sz w:val="24"/>
          <w:szCs w:val="24"/>
        </w:rPr>
        <w:t xml:space="preserve"> состоит из базового норматива затрат, непосредственно связанн</w:t>
      </w:r>
      <w:r w:rsidR="002B05D2" w:rsidRPr="00201A0D">
        <w:rPr>
          <w:rFonts w:ascii="Times New Roman" w:hAnsi="Times New Roman" w:cs="Times New Roman"/>
          <w:sz w:val="24"/>
          <w:szCs w:val="24"/>
        </w:rPr>
        <w:t>ых с оказанием муниципальной услуги в социальной сфере</w:t>
      </w:r>
      <w:r w:rsidR="00483719">
        <w:rPr>
          <w:rFonts w:ascii="Times New Roman" w:hAnsi="Times New Roman" w:cs="Times New Roman"/>
          <w:sz w:val="24"/>
          <w:szCs w:val="24"/>
        </w:rPr>
        <w:t>,</w:t>
      </w:r>
      <w:r w:rsidR="002B05D2" w:rsidRPr="00201A0D">
        <w:rPr>
          <w:rFonts w:ascii="Times New Roman" w:hAnsi="Times New Roman" w:cs="Times New Roman"/>
          <w:sz w:val="24"/>
          <w:szCs w:val="24"/>
        </w:rPr>
        <w:t xml:space="preserve"> и </w:t>
      </w:r>
      <w:r w:rsidR="00150C67" w:rsidRPr="00201A0D">
        <w:rPr>
          <w:rFonts w:ascii="Times New Roman" w:hAnsi="Times New Roman" w:cs="Times New Roman"/>
          <w:sz w:val="24"/>
          <w:szCs w:val="24"/>
        </w:rPr>
        <w:t>базового норматива затрат на общехозяйственные нужды</w:t>
      </w:r>
      <w:r w:rsidR="004A3C43" w:rsidRPr="00201A0D">
        <w:rPr>
          <w:rFonts w:ascii="Times New Roman" w:hAnsi="Times New Roman" w:cs="Times New Roman"/>
          <w:sz w:val="24"/>
          <w:szCs w:val="24"/>
        </w:rPr>
        <w:t xml:space="preserve"> на оказание муниципальной услуги в социальной сфере</w:t>
      </w:r>
      <w:r w:rsidR="001D6DD9" w:rsidRPr="00201A0D">
        <w:rPr>
          <w:rFonts w:ascii="Times New Roman" w:hAnsi="Times New Roman" w:cs="Times New Roman"/>
          <w:sz w:val="24"/>
          <w:szCs w:val="24"/>
        </w:rPr>
        <w:t xml:space="preserve">, </w:t>
      </w:r>
      <w:r w:rsidR="00B44BB1" w:rsidRPr="00201A0D">
        <w:rPr>
          <w:rFonts w:ascii="Times New Roman" w:hAnsi="Times New Roman" w:cs="Times New Roman"/>
          <w:sz w:val="24"/>
          <w:szCs w:val="24"/>
        </w:rPr>
        <w:t>и включает</w:t>
      </w:r>
      <w:r w:rsidR="001D6DD9" w:rsidRPr="00201A0D">
        <w:rPr>
          <w:rFonts w:ascii="Times New Roman" w:hAnsi="Times New Roman" w:cs="Times New Roman"/>
          <w:sz w:val="24"/>
          <w:szCs w:val="24"/>
        </w:rPr>
        <w:t>:</w:t>
      </w:r>
    </w:p>
    <w:p w:rsidR="004E3CFA" w:rsidRPr="00201A0D" w:rsidRDefault="00483719" w:rsidP="001D64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E3C16" w:rsidRPr="00201A0D">
        <w:rPr>
          <w:rFonts w:ascii="Times New Roman" w:hAnsi="Times New Roman" w:cs="Times New Roman"/>
          <w:sz w:val="24"/>
          <w:szCs w:val="24"/>
        </w:rPr>
        <w:t xml:space="preserve">затраты на оплату труда работников, непосредственно связанных с оказанием муниципальной услуги в социальной сфере, </w:t>
      </w:r>
      <w:r w:rsidR="00AD1244" w:rsidRPr="00201A0D">
        <w:rPr>
          <w:rFonts w:ascii="Times New Roman" w:hAnsi="Times New Roman" w:cs="Times New Roman"/>
          <w:sz w:val="24"/>
          <w:szCs w:val="24"/>
        </w:rPr>
        <w:t>а также работнико</w:t>
      </w:r>
      <w:r w:rsidR="00AE61C8" w:rsidRPr="00201A0D">
        <w:rPr>
          <w:rFonts w:ascii="Times New Roman" w:hAnsi="Times New Roman" w:cs="Times New Roman"/>
          <w:sz w:val="24"/>
          <w:szCs w:val="24"/>
        </w:rPr>
        <w:t>в,  которые не принимают непосредственного участия в оказании муниципальной услуги в социальной сфере</w:t>
      </w:r>
      <w:r w:rsidR="00B32DC4" w:rsidRPr="00201A0D">
        <w:rPr>
          <w:rFonts w:ascii="Times New Roman" w:hAnsi="Times New Roman" w:cs="Times New Roman"/>
          <w:sz w:val="24"/>
          <w:szCs w:val="24"/>
        </w:rPr>
        <w:t xml:space="preserve">, </w:t>
      </w:r>
      <w:r w:rsidR="00DE3C16" w:rsidRPr="00201A0D">
        <w:rPr>
          <w:rFonts w:ascii="Times New Roman" w:hAnsi="Times New Roman" w:cs="Times New Roman"/>
          <w:sz w:val="24"/>
          <w:szCs w:val="24"/>
        </w:rPr>
        <w:t xml:space="preserve">и начисления на выплаты по оплате труда, включая страховые взносы в </w:t>
      </w:r>
      <w:r>
        <w:rPr>
          <w:rFonts w:ascii="Times New Roman" w:hAnsi="Times New Roman" w:cs="Times New Roman"/>
          <w:sz w:val="24"/>
          <w:szCs w:val="24"/>
        </w:rPr>
        <w:t xml:space="preserve">Фонд пенсионного и </w:t>
      </w:r>
      <w:r w:rsidR="00DE3C16" w:rsidRPr="00201A0D">
        <w:rPr>
          <w:rFonts w:ascii="Times New Roman" w:hAnsi="Times New Roman" w:cs="Times New Roman"/>
          <w:sz w:val="24"/>
          <w:szCs w:val="24"/>
        </w:rPr>
        <w:t xml:space="preserve">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</w:t>
      </w:r>
      <w:r w:rsidR="003C5B7C" w:rsidRPr="00201A0D">
        <w:rPr>
          <w:rFonts w:ascii="Times New Roman" w:hAnsi="Times New Roman" w:cs="Times New Roman"/>
          <w:sz w:val="24"/>
          <w:szCs w:val="24"/>
        </w:rPr>
        <w:t>;</w:t>
      </w:r>
    </w:p>
    <w:p w:rsidR="003C5B7C" w:rsidRPr="00201A0D" w:rsidRDefault="00483719" w:rsidP="001D64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F7FDB" w:rsidRPr="00201A0D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  <w:r w:rsidR="00EA7611" w:rsidRPr="00201A0D">
        <w:rPr>
          <w:rFonts w:ascii="Times New Roman" w:hAnsi="Times New Roman" w:cs="Times New Roman"/>
          <w:sz w:val="24"/>
          <w:szCs w:val="24"/>
        </w:rPr>
        <w:t xml:space="preserve">, </w:t>
      </w:r>
      <w:r w:rsidR="00AF7FDB" w:rsidRPr="00201A0D"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r w:rsidR="002D1066" w:rsidRPr="00201A0D">
        <w:rPr>
          <w:rFonts w:ascii="Times New Roman" w:hAnsi="Times New Roman" w:cs="Times New Roman"/>
          <w:sz w:val="24"/>
          <w:szCs w:val="24"/>
        </w:rPr>
        <w:t>и восполнение средств обучения</w:t>
      </w:r>
      <w:r w:rsidR="00AF7FDB" w:rsidRPr="00201A0D">
        <w:rPr>
          <w:rFonts w:ascii="Times New Roman" w:hAnsi="Times New Roman" w:cs="Times New Roman"/>
          <w:sz w:val="24"/>
          <w:szCs w:val="24"/>
        </w:rPr>
        <w:t xml:space="preserve"> (основных средств и нематериальных активов), используем</w:t>
      </w:r>
      <w:r w:rsidR="00B1397A">
        <w:rPr>
          <w:rFonts w:ascii="Times New Roman" w:hAnsi="Times New Roman" w:cs="Times New Roman"/>
          <w:sz w:val="24"/>
          <w:szCs w:val="24"/>
        </w:rPr>
        <w:t>ых</w:t>
      </w:r>
      <w:r w:rsidR="00AF7FDB" w:rsidRPr="00201A0D">
        <w:rPr>
          <w:rFonts w:ascii="Times New Roman" w:hAnsi="Times New Roman" w:cs="Times New Roman"/>
          <w:sz w:val="24"/>
          <w:szCs w:val="24"/>
        </w:rPr>
        <w:t xml:space="preserve"> в процессе оказания муниципальной услуги</w:t>
      </w:r>
      <w:r w:rsidR="005A1FE0" w:rsidRPr="00201A0D">
        <w:rPr>
          <w:rFonts w:ascii="Times New Roman" w:hAnsi="Times New Roman" w:cs="Times New Roman"/>
          <w:sz w:val="24"/>
          <w:szCs w:val="24"/>
        </w:rPr>
        <w:t xml:space="preserve"> в социальной сфере</w:t>
      </w:r>
      <w:r w:rsidR="00AF7FDB" w:rsidRPr="00201A0D">
        <w:rPr>
          <w:rFonts w:ascii="Times New Roman" w:hAnsi="Times New Roman" w:cs="Times New Roman"/>
          <w:sz w:val="24"/>
          <w:szCs w:val="24"/>
        </w:rPr>
        <w:t xml:space="preserve">, с учетом срока </w:t>
      </w:r>
      <w:r w:rsidR="0009579D" w:rsidRPr="00201A0D">
        <w:rPr>
          <w:rFonts w:ascii="Times New Roman" w:hAnsi="Times New Roman" w:cs="Times New Roman"/>
          <w:sz w:val="24"/>
          <w:szCs w:val="24"/>
        </w:rPr>
        <w:t xml:space="preserve">их </w:t>
      </w:r>
      <w:r w:rsidR="00AF7FDB" w:rsidRPr="00201A0D">
        <w:rPr>
          <w:rFonts w:ascii="Times New Roman" w:hAnsi="Times New Roman" w:cs="Times New Roman"/>
          <w:sz w:val="24"/>
          <w:szCs w:val="24"/>
        </w:rPr>
        <w:t xml:space="preserve">полезного использования, а также затраты на аренду </w:t>
      </w:r>
      <w:r w:rsidR="0009579D" w:rsidRPr="00201A0D">
        <w:rPr>
          <w:rFonts w:ascii="Times New Roman" w:hAnsi="Times New Roman" w:cs="Times New Roman"/>
          <w:sz w:val="24"/>
          <w:szCs w:val="24"/>
        </w:rPr>
        <w:t>средств обучения</w:t>
      </w:r>
      <w:r w:rsidR="005418AB" w:rsidRPr="00201A0D">
        <w:rPr>
          <w:rFonts w:ascii="Times New Roman" w:hAnsi="Times New Roman" w:cs="Times New Roman"/>
          <w:sz w:val="24"/>
          <w:szCs w:val="24"/>
        </w:rPr>
        <w:t>;</w:t>
      </w:r>
    </w:p>
    <w:p w:rsidR="000424B6" w:rsidRPr="00201A0D" w:rsidRDefault="00483719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3) </w:t>
      </w:r>
      <w:r w:rsidR="000424B6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затраты на коммунальные услуги в части имущества, используемого в процессе оказания </w:t>
      </w:r>
      <w:r w:rsidR="000424B6" w:rsidRPr="00201A0D">
        <w:rPr>
          <w:rFonts w:ascii="Times New Roman" w:hAnsi="Times New Roman" w:cs="Times New Roman"/>
          <w:sz w:val="24"/>
          <w:szCs w:val="24"/>
        </w:rPr>
        <w:t>муниципальной услуги в социальной сфере</w:t>
      </w:r>
      <w:r w:rsidR="000424B6" w:rsidRPr="00201A0D">
        <w:rPr>
          <w:rFonts w:ascii="Times New Roman" w:eastAsiaTheme="minorEastAsia" w:hAnsi="Times New Roman" w:cs="Times New Roman"/>
          <w:sz w:val="24"/>
          <w:szCs w:val="24"/>
        </w:rPr>
        <w:t>, а также имущества, необходимого для общехозяйственных нужд</w:t>
      </w:r>
      <w:r w:rsidR="00D179D4" w:rsidRPr="00201A0D">
        <w:rPr>
          <w:rFonts w:ascii="Times New Roman" w:eastAsiaTheme="minorEastAsia" w:hAnsi="Times New Roman" w:cs="Times New Roman"/>
          <w:sz w:val="24"/>
          <w:szCs w:val="24"/>
        </w:rPr>
        <w:t>, без</w:t>
      </w:r>
      <w:r w:rsidR="009128CA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 котор</w:t>
      </w:r>
      <w:r w:rsidR="00FC67F2" w:rsidRPr="00201A0D">
        <w:rPr>
          <w:rFonts w:ascii="Times New Roman" w:eastAsiaTheme="minorEastAsia" w:hAnsi="Times New Roman" w:cs="Times New Roman"/>
          <w:sz w:val="24"/>
          <w:szCs w:val="24"/>
        </w:rPr>
        <w:t>ых</w:t>
      </w:r>
      <w:r w:rsidR="009128CA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 оказание </w:t>
      </w:r>
      <w:r w:rsidR="009128CA" w:rsidRPr="00201A0D">
        <w:rPr>
          <w:rFonts w:ascii="Times New Roman" w:hAnsi="Times New Roman" w:cs="Times New Roman"/>
          <w:sz w:val="24"/>
          <w:szCs w:val="24"/>
        </w:rPr>
        <w:t>муниципальной услуги в социальной сфере не представляется возможным</w:t>
      </w:r>
      <w:r w:rsidR="000424B6" w:rsidRPr="00201A0D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0424B6" w:rsidRPr="00201A0D" w:rsidRDefault="00483719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4) </w:t>
      </w:r>
      <w:r w:rsidR="000424B6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затраты на содержание объектов недвижимого </w:t>
      </w:r>
      <w:r w:rsidR="001641B4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и движимого </w:t>
      </w:r>
      <w:r w:rsidR="000424B6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имущества, используемого в процессе оказания </w:t>
      </w:r>
      <w:r w:rsidR="00A959B0" w:rsidRPr="00201A0D">
        <w:rPr>
          <w:rFonts w:ascii="Times New Roman" w:hAnsi="Times New Roman" w:cs="Times New Roman"/>
          <w:sz w:val="24"/>
          <w:szCs w:val="24"/>
        </w:rPr>
        <w:t>муниципальной услуги в социальной сфере</w:t>
      </w:r>
      <w:r w:rsidR="000424B6" w:rsidRPr="00201A0D">
        <w:rPr>
          <w:rFonts w:ascii="Times New Roman" w:eastAsiaTheme="minorEastAsia" w:hAnsi="Times New Roman" w:cs="Times New Roman"/>
          <w:sz w:val="24"/>
          <w:szCs w:val="24"/>
        </w:rPr>
        <w:t>, а также необходимого для общехозяйственных нужд</w:t>
      </w:r>
      <w:r w:rsidR="008B5CDB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, без которых оказание </w:t>
      </w:r>
      <w:r w:rsidR="008B5CDB" w:rsidRPr="00201A0D">
        <w:rPr>
          <w:rFonts w:ascii="Times New Roman" w:hAnsi="Times New Roman" w:cs="Times New Roman"/>
          <w:sz w:val="24"/>
          <w:szCs w:val="24"/>
        </w:rPr>
        <w:t>муниципальной услуги в социальной сфере не представляется возможным</w:t>
      </w:r>
      <w:r w:rsidR="000424B6" w:rsidRPr="00201A0D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0424B6" w:rsidRPr="00201A0D" w:rsidRDefault="00483719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5) </w:t>
      </w:r>
      <w:r w:rsidR="000424B6" w:rsidRPr="00201A0D">
        <w:rPr>
          <w:rFonts w:ascii="Times New Roman" w:eastAsiaTheme="minorEastAsia" w:hAnsi="Times New Roman" w:cs="Times New Roman"/>
          <w:sz w:val="24"/>
          <w:szCs w:val="24"/>
        </w:rPr>
        <w:t>затраты на приобретение услуг связи;</w:t>
      </w:r>
    </w:p>
    <w:p w:rsidR="000424B6" w:rsidRPr="00201A0D" w:rsidRDefault="00483719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6) </w:t>
      </w:r>
      <w:r w:rsidR="000424B6" w:rsidRPr="00201A0D">
        <w:rPr>
          <w:rFonts w:ascii="Times New Roman" w:eastAsiaTheme="minorEastAsia" w:hAnsi="Times New Roman" w:cs="Times New Roman"/>
          <w:sz w:val="24"/>
          <w:szCs w:val="24"/>
        </w:rPr>
        <w:t>затраты на приобретение транспортных услуг;</w:t>
      </w:r>
    </w:p>
    <w:p w:rsidR="000B2347" w:rsidRPr="00201A0D" w:rsidRDefault="00483719" w:rsidP="001D641A">
      <w:pPr>
        <w:pStyle w:val="a3"/>
        <w:spacing w:after="0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7) </w:t>
      </w:r>
      <w:r w:rsidR="000424B6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иные затраты, непосредственно связанные с оказанием </w:t>
      </w:r>
      <w:r w:rsidR="00A959B0" w:rsidRPr="00201A0D">
        <w:rPr>
          <w:rFonts w:ascii="Times New Roman" w:hAnsi="Times New Roman" w:cs="Times New Roman"/>
          <w:sz w:val="24"/>
          <w:szCs w:val="24"/>
        </w:rPr>
        <w:t>муниципальной услуги в социальной сфере</w:t>
      </w:r>
      <w:r w:rsidR="000424B6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, а также затраты на прочие общехозяйственные нужды, без которых оказание </w:t>
      </w:r>
      <w:r w:rsidR="000B2347" w:rsidRPr="00201A0D">
        <w:rPr>
          <w:rFonts w:ascii="Times New Roman" w:hAnsi="Times New Roman" w:cs="Times New Roman"/>
          <w:sz w:val="24"/>
          <w:szCs w:val="24"/>
        </w:rPr>
        <w:t>муниципальной услуги в социальной сфере</w:t>
      </w:r>
      <w:r w:rsidR="000424B6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 не представляется возможным.</w:t>
      </w:r>
    </w:p>
    <w:p w:rsidR="00172E00" w:rsidRPr="00201A0D" w:rsidRDefault="00697BA3" w:rsidP="001D641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A0D">
        <w:rPr>
          <w:rFonts w:ascii="Times New Roman" w:hAnsi="Times New Roman" w:cs="Times New Roman"/>
          <w:sz w:val="24"/>
          <w:szCs w:val="24"/>
        </w:rPr>
        <w:t>Нормативные затраты</w:t>
      </w:r>
      <w:r w:rsidR="00AC75D6" w:rsidRPr="00201A0D">
        <w:rPr>
          <w:rFonts w:ascii="Times New Roman" w:hAnsi="Times New Roman" w:cs="Times New Roman"/>
          <w:sz w:val="24"/>
          <w:szCs w:val="24"/>
        </w:rPr>
        <w:t xml:space="preserve"> </w:t>
      </w:r>
      <w:r w:rsidR="00417CE3" w:rsidRPr="00201A0D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="00417CE3" w:rsidRPr="00201A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17CE3" w:rsidRPr="00201A0D">
        <w:rPr>
          <w:rFonts w:ascii="Times New Roman" w:hAnsi="Times New Roman" w:cs="Times New Roman"/>
          <w:sz w:val="24"/>
          <w:szCs w:val="24"/>
        </w:rPr>
        <w:t xml:space="preserve">-той муниципальной услуги в социальной сфере </w:t>
      </w:r>
      <w:r w:rsidR="00AC75D6" w:rsidRPr="00201A0D">
        <w:rPr>
          <w:rFonts w:ascii="Times New Roman" w:hAnsi="Times New Roman" w:cs="Times New Roman"/>
          <w:sz w:val="24"/>
          <w:szCs w:val="24"/>
        </w:rPr>
        <w:t xml:space="preserve">рассчитываются </w:t>
      </w:r>
      <w:r w:rsidR="00172E00" w:rsidRPr="00201A0D">
        <w:rPr>
          <w:rFonts w:ascii="Times New Roman" w:hAnsi="Times New Roman" w:cs="Times New Roman"/>
          <w:sz w:val="24"/>
          <w:szCs w:val="24"/>
        </w:rPr>
        <w:t>по формуле:</w:t>
      </w:r>
    </w:p>
    <w:p w:rsidR="00226674" w:rsidRPr="00201A0D" w:rsidRDefault="00226674" w:rsidP="001D641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E00" w:rsidRPr="00201A0D" w:rsidRDefault="00932EB1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НЗ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БНЗ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форма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сетев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техн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овз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наполн</m:t>
              </m:r>
            </m:sub>
          </m:sSub>
        </m:oMath>
      </m:oMathPara>
    </w:p>
    <w:p w:rsidR="00226674" w:rsidRPr="00201A0D" w:rsidRDefault="00226674" w:rsidP="001D64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6674" w:rsidRPr="00201A0D" w:rsidRDefault="00226674" w:rsidP="001D64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A0D">
        <w:rPr>
          <w:rFonts w:ascii="Times New Roman" w:hAnsi="Times New Roman" w:cs="Times New Roman"/>
          <w:sz w:val="24"/>
          <w:szCs w:val="24"/>
        </w:rPr>
        <w:t>, где</w:t>
      </w:r>
    </w:p>
    <w:p w:rsidR="00195A14" w:rsidRPr="00201A0D" w:rsidRDefault="00932EB1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БНЗ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E84627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 – значение базового норматива затрат, </w:t>
      </w:r>
      <w:r w:rsidR="008217FD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установленное </w:t>
      </w:r>
      <w:r w:rsidR="00E84627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для муниципальной услуги в социальной сфере по реализации дополнительной общеразвивающей программы </w:t>
      </w:r>
      <w:r w:rsidR="00E84627" w:rsidRPr="00201A0D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i</w:t>
      </w:r>
      <w:r w:rsidR="00E84627" w:rsidRPr="00201A0D">
        <w:rPr>
          <w:rFonts w:ascii="Times New Roman" w:eastAsiaTheme="minorEastAsia" w:hAnsi="Times New Roman" w:cs="Times New Roman"/>
          <w:sz w:val="24"/>
          <w:szCs w:val="24"/>
        </w:rPr>
        <w:t>-й направленности</w:t>
      </w:r>
      <w:r w:rsidR="0041397F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E84627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в очной форме для детей, не имеющих ограниченных возможностей здоровья, без применения технологий электронного и дистанционного образования, без применения сетевой формы реализации </w:t>
      </w:r>
      <w:r w:rsidR="00326F6E" w:rsidRPr="00201A0D">
        <w:rPr>
          <w:rFonts w:ascii="Times New Roman" w:eastAsiaTheme="minorEastAsia" w:hAnsi="Times New Roman" w:cs="Times New Roman"/>
          <w:sz w:val="24"/>
          <w:szCs w:val="24"/>
        </w:rPr>
        <w:t>дополнительной обще</w:t>
      </w:r>
      <w:r w:rsidR="00B901F3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развивающей </w:t>
      </w:r>
      <w:r w:rsidR="00E84627" w:rsidRPr="00201A0D">
        <w:rPr>
          <w:rFonts w:ascii="Times New Roman" w:eastAsiaTheme="minorEastAsia" w:hAnsi="Times New Roman" w:cs="Times New Roman"/>
          <w:sz w:val="24"/>
          <w:szCs w:val="24"/>
        </w:rPr>
        <w:t>программы</w:t>
      </w:r>
      <w:r w:rsidR="00C330D2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, в группе с базовой </w:t>
      </w:r>
      <w:r w:rsidR="00B2087A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наполняемостью </w:t>
      </w:r>
      <w:r w:rsidR="00C330D2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для </w:t>
      </w:r>
      <w:r w:rsidR="00C330D2" w:rsidRPr="00201A0D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i</w:t>
      </w:r>
      <w:r w:rsidR="00C330D2" w:rsidRPr="00201A0D">
        <w:rPr>
          <w:rFonts w:ascii="Times New Roman" w:eastAsiaTheme="minorEastAsia" w:hAnsi="Times New Roman" w:cs="Times New Roman"/>
          <w:sz w:val="24"/>
          <w:szCs w:val="24"/>
        </w:rPr>
        <w:t>-й направленности</w:t>
      </w:r>
      <w:r w:rsidR="002C3E93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 в следующих</w:t>
      </w:r>
      <w:r w:rsidR="006B03FB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 размерах:</w:t>
      </w:r>
    </w:p>
    <w:tbl>
      <w:tblPr>
        <w:tblStyle w:val="a5"/>
        <w:tblW w:w="0" w:type="auto"/>
        <w:tblLook w:val="04A0"/>
      </w:tblPr>
      <w:tblGrid>
        <w:gridCol w:w="4672"/>
        <w:gridCol w:w="5075"/>
      </w:tblGrid>
      <w:tr w:rsidR="00537B06" w:rsidRPr="00201A0D" w:rsidTr="00BD2571">
        <w:tc>
          <w:tcPr>
            <w:tcW w:w="4672" w:type="dxa"/>
          </w:tcPr>
          <w:p w:rsidR="00537B06" w:rsidRPr="00201A0D" w:rsidRDefault="00537B06" w:rsidP="001D6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Направленность дополнительной общеразвивающей прогр</w:t>
            </w:r>
            <w:r w:rsidR="007C776F" w:rsidRPr="0020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аммы</w:t>
            </w:r>
          </w:p>
        </w:tc>
        <w:tc>
          <w:tcPr>
            <w:tcW w:w="5075" w:type="dxa"/>
          </w:tcPr>
          <w:p w:rsidR="00537B06" w:rsidRPr="00201A0D" w:rsidRDefault="007C776F" w:rsidP="001D6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базового норматива затрат</w:t>
            </w:r>
            <w:r w:rsidR="00537B06" w:rsidRPr="0020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БНЗ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oMath>
            <w:r w:rsidR="005D653F" w:rsidRPr="00201A0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FD64B4" w:rsidRPr="00201A0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="005D653F" w:rsidRPr="00201A0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рублей/человеко-час</w:t>
            </w:r>
          </w:p>
        </w:tc>
      </w:tr>
      <w:tr w:rsidR="00537B06" w:rsidRPr="00201A0D" w:rsidTr="00BD2571">
        <w:tc>
          <w:tcPr>
            <w:tcW w:w="4672" w:type="dxa"/>
          </w:tcPr>
          <w:p w:rsidR="00537B06" w:rsidRPr="00201A0D" w:rsidRDefault="00EB65AB" w:rsidP="001D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D">
              <w:rPr>
                <w:rFonts w:ascii="Times New Roman" w:hAnsi="Times New Roman" w:cs="Times New Roman"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5075" w:type="dxa"/>
          </w:tcPr>
          <w:p w:rsidR="00537B06" w:rsidRPr="001F7648" w:rsidRDefault="0059627C" w:rsidP="00B7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175.</w:t>
            </w:r>
            <w:r w:rsidR="00B7402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A0044" w:rsidRPr="00201A0D" w:rsidTr="00BD2571">
        <w:tc>
          <w:tcPr>
            <w:tcW w:w="4672" w:type="dxa"/>
          </w:tcPr>
          <w:p w:rsidR="000A0044" w:rsidRPr="00201A0D" w:rsidRDefault="000A0044" w:rsidP="001D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D">
              <w:rPr>
                <w:rFonts w:ascii="Times New Roman" w:hAnsi="Times New Roman" w:cs="Times New Roman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5075" w:type="dxa"/>
          </w:tcPr>
          <w:p w:rsidR="000A0044" w:rsidRPr="001F7648" w:rsidRDefault="001F7648" w:rsidP="00B7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  <w:r w:rsidR="00B7402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0A0044" w:rsidRPr="00201A0D" w:rsidTr="00BD2571">
        <w:tc>
          <w:tcPr>
            <w:tcW w:w="4672" w:type="dxa"/>
          </w:tcPr>
          <w:p w:rsidR="000A0044" w:rsidRPr="00201A0D" w:rsidRDefault="000A0044" w:rsidP="001D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направленность</w:t>
            </w:r>
          </w:p>
        </w:tc>
        <w:tc>
          <w:tcPr>
            <w:tcW w:w="5075" w:type="dxa"/>
          </w:tcPr>
          <w:p w:rsidR="000A0044" w:rsidRPr="00B7402C" w:rsidRDefault="00B7402C" w:rsidP="001F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139.33</w:t>
            </w:r>
          </w:p>
        </w:tc>
      </w:tr>
      <w:tr w:rsidR="000A0044" w:rsidRPr="00201A0D" w:rsidTr="00BD2571">
        <w:tc>
          <w:tcPr>
            <w:tcW w:w="4672" w:type="dxa"/>
          </w:tcPr>
          <w:p w:rsidR="000A0044" w:rsidRPr="00201A0D" w:rsidRDefault="000A0044" w:rsidP="001D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D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 направленность</w:t>
            </w:r>
          </w:p>
        </w:tc>
        <w:tc>
          <w:tcPr>
            <w:tcW w:w="5075" w:type="dxa"/>
          </w:tcPr>
          <w:p w:rsidR="000A0044" w:rsidRPr="00B7402C" w:rsidRDefault="00B7402C" w:rsidP="001F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139.52</w:t>
            </w:r>
          </w:p>
        </w:tc>
      </w:tr>
      <w:tr w:rsidR="005D4EC0" w:rsidRPr="00201A0D" w:rsidTr="00BD2571">
        <w:tc>
          <w:tcPr>
            <w:tcW w:w="4672" w:type="dxa"/>
          </w:tcPr>
          <w:p w:rsidR="005D4EC0" w:rsidRPr="005D4EC0" w:rsidRDefault="005D4EC0" w:rsidP="001D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EC0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направленность</w:t>
            </w:r>
          </w:p>
        </w:tc>
        <w:tc>
          <w:tcPr>
            <w:tcW w:w="5075" w:type="dxa"/>
          </w:tcPr>
          <w:p w:rsidR="005D4EC0" w:rsidRPr="00B7402C" w:rsidRDefault="00B7402C" w:rsidP="00CF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111.38</w:t>
            </w:r>
            <w:bookmarkStart w:id="0" w:name="_GoBack"/>
            <w:bookmarkEnd w:id="0"/>
          </w:p>
        </w:tc>
      </w:tr>
      <w:tr w:rsidR="000A0044" w:rsidRPr="00201A0D" w:rsidTr="00BD2571">
        <w:tc>
          <w:tcPr>
            <w:tcW w:w="4672" w:type="dxa"/>
          </w:tcPr>
          <w:p w:rsidR="000A0044" w:rsidRPr="00201A0D" w:rsidRDefault="000A0044" w:rsidP="001D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D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направленность</w:t>
            </w:r>
          </w:p>
        </w:tc>
        <w:tc>
          <w:tcPr>
            <w:tcW w:w="5075" w:type="dxa"/>
          </w:tcPr>
          <w:p w:rsidR="000A0044" w:rsidRPr="001F7648" w:rsidRDefault="001F7648" w:rsidP="00B7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  <w:r w:rsidR="00B740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537B06" w:rsidRPr="00201A0D" w:rsidRDefault="00537B06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D618A" w:rsidRPr="00201A0D" w:rsidRDefault="00932EB1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форма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="000D618A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 значение корректирующего коэффициента, установленно</w:t>
      </w:r>
      <w:r w:rsidR="00666658" w:rsidRPr="00201A0D">
        <w:rPr>
          <w:rFonts w:ascii="Times New Roman" w:eastAsiaTheme="minorEastAsia" w:hAnsi="Times New Roman" w:cs="Times New Roman"/>
          <w:sz w:val="24"/>
          <w:szCs w:val="24"/>
        </w:rPr>
        <w:t>е</w:t>
      </w:r>
      <w:r w:rsidR="000D618A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 для</w:t>
      </w:r>
      <w:r w:rsidR="00AE23BA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D618A" w:rsidRPr="00201A0D">
        <w:rPr>
          <w:rFonts w:ascii="Times New Roman" w:eastAsiaTheme="minorEastAsia" w:hAnsi="Times New Roman" w:cs="Times New Roman"/>
          <w:sz w:val="24"/>
          <w:szCs w:val="24"/>
        </w:rPr>
        <w:t>дополнительной обще</w:t>
      </w:r>
      <w:r w:rsidR="00AE23BA" w:rsidRPr="00201A0D">
        <w:rPr>
          <w:rFonts w:ascii="Times New Roman" w:eastAsiaTheme="minorEastAsia" w:hAnsi="Times New Roman" w:cs="Times New Roman"/>
          <w:sz w:val="24"/>
          <w:szCs w:val="24"/>
        </w:rPr>
        <w:t>развивающей</w:t>
      </w:r>
      <w:r w:rsidR="000D618A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 программы </w:t>
      </w:r>
      <w:r w:rsidR="00AE23BA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(либо ее части) </w:t>
      </w:r>
      <w:r w:rsidR="000D618A" w:rsidRPr="00201A0D">
        <w:rPr>
          <w:rFonts w:ascii="Times New Roman" w:eastAsiaTheme="minorEastAsia" w:hAnsi="Times New Roman" w:cs="Times New Roman"/>
          <w:sz w:val="24"/>
          <w:szCs w:val="24"/>
        </w:rPr>
        <w:t>в зависимости от формы обучения</w:t>
      </w:r>
      <w:r w:rsidR="00C815BC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 в следующих размерах</w:t>
      </w:r>
      <w:r w:rsidR="000D618A" w:rsidRPr="00201A0D">
        <w:rPr>
          <w:rFonts w:ascii="Times New Roman" w:eastAsiaTheme="minorEastAsia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0D618A" w:rsidRPr="00201A0D" w:rsidTr="000D618A">
        <w:tc>
          <w:tcPr>
            <w:tcW w:w="4672" w:type="dxa"/>
          </w:tcPr>
          <w:p w:rsidR="000D618A" w:rsidRPr="00201A0D" w:rsidRDefault="000D618A" w:rsidP="001D6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обучения, предусмотренная дополнительной общеразвивающей программ</w:t>
            </w:r>
            <w:r w:rsidR="00745108" w:rsidRPr="0020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 (либо ее частью)</w:t>
            </w:r>
          </w:p>
        </w:tc>
        <w:tc>
          <w:tcPr>
            <w:tcW w:w="4673" w:type="dxa"/>
          </w:tcPr>
          <w:p w:rsidR="000D618A" w:rsidRPr="00201A0D" w:rsidRDefault="000D618A" w:rsidP="001D6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Значение корректирующего коэффициента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форма</m:t>
                  </m:r>
                </m:sub>
              </m:sSub>
            </m:oMath>
          </w:p>
        </w:tc>
      </w:tr>
      <w:tr w:rsidR="0059627C" w:rsidRPr="00201A0D" w:rsidTr="000D618A">
        <w:tc>
          <w:tcPr>
            <w:tcW w:w="4672" w:type="dxa"/>
          </w:tcPr>
          <w:p w:rsidR="0059627C" w:rsidRPr="00201A0D" w:rsidRDefault="0059627C" w:rsidP="00596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D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673" w:type="dxa"/>
          </w:tcPr>
          <w:p w:rsidR="0059627C" w:rsidRPr="00201A0D" w:rsidRDefault="0059627C" w:rsidP="0059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9627C" w:rsidRPr="00201A0D" w:rsidTr="000D618A">
        <w:tc>
          <w:tcPr>
            <w:tcW w:w="4672" w:type="dxa"/>
          </w:tcPr>
          <w:p w:rsidR="0059627C" w:rsidRPr="00201A0D" w:rsidRDefault="0059627C" w:rsidP="00596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D">
              <w:rPr>
                <w:rFonts w:ascii="Times New Roman" w:hAnsi="Times New Roman" w:cs="Times New Roman"/>
                <w:sz w:val="24"/>
                <w:szCs w:val="24"/>
              </w:rPr>
              <w:t>Очно-заочная форма обучения</w:t>
            </w:r>
          </w:p>
        </w:tc>
        <w:tc>
          <w:tcPr>
            <w:tcW w:w="4673" w:type="dxa"/>
          </w:tcPr>
          <w:p w:rsidR="0059627C" w:rsidRPr="00201A0D" w:rsidRDefault="00C4275D" w:rsidP="0059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59627C" w:rsidRPr="00201A0D" w:rsidTr="000D618A">
        <w:tc>
          <w:tcPr>
            <w:tcW w:w="4672" w:type="dxa"/>
          </w:tcPr>
          <w:p w:rsidR="0059627C" w:rsidRPr="00201A0D" w:rsidRDefault="0059627C" w:rsidP="00596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D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  <w:tc>
          <w:tcPr>
            <w:tcW w:w="4673" w:type="dxa"/>
          </w:tcPr>
          <w:p w:rsidR="0059627C" w:rsidRPr="00201A0D" w:rsidRDefault="00C4275D" w:rsidP="0059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0D618A" w:rsidRPr="00201A0D" w:rsidRDefault="000D618A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D618A" w:rsidRPr="00201A0D" w:rsidRDefault="00932EB1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сетев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="000D618A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 значение корректирующего коэффициента, установленно</w:t>
      </w:r>
      <w:r w:rsidR="00C815BC" w:rsidRPr="00201A0D">
        <w:rPr>
          <w:rFonts w:ascii="Times New Roman" w:eastAsiaTheme="minorEastAsia" w:hAnsi="Times New Roman" w:cs="Times New Roman"/>
          <w:sz w:val="24"/>
          <w:szCs w:val="24"/>
        </w:rPr>
        <w:t>е</w:t>
      </w:r>
      <w:r w:rsidR="00404F8C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 для дополнительной общеразвивающей программы (либо ее части)</w:t>
      </w:r>
      <w:r w:rsidR="000D618A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 в зависимости от </w:t>
      </w:r>
      <w:r w:rsidR="0048200D" w:rsidRPr="00201A0D">
        <w:rPr>
          <w:rFonts w:ascii="Times New Roman" w:eastAsiaTheme="minorEastAsia" w:hAnsi="Times New Roman" w:cs="Times New Roman"/>
          <w:sz w:val="24"/>
          <w:szCs w:val="24"/>
        </w:rPr>
        <w:t>применения</w:t>
      </w:r>
      <w:r w:rsidR="000D618A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 при ее реализации сетевой формы обучения</w:t>
      </w:r>
      <w:r w:rsidR="00C815BC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 в следующих размерах</w:t>
      </w:r>
      <w:r w:rsidR="000D618A" w:rsidRPr="00201A0D">
        <w:rPr>
          <w:rFonts w:ascii="Times New Roman" w:eastAsiaTheme="minorEastAsia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0D618A" w:rsidRPr="00201A0D" w:rsidTr="008E2DA9">
        <w:tc>
          <w:tcPr>
            <w:tcW w:w="4672" w:type="dxa"/>
          </w:tcPr>
          <w:p w:rsidR="000D618A" w:rsidRPr="00201A0D" w:rsidRDefault="0048200D" w:rsidP="001D6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Применение</w:t>
            </w:r>
            <w:r w:rsidR="000D618A" w:rsidRPr="0020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сетевой формы обучения при реализации</w:t>
            </w:r>
            <w:r w:rsidR="00937037" w:rsidRPr="0020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D618A" w:rsidRPr="0020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общеразвива</w:t>
            </w:r>
            <w:r w:rsidRPr="0020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ющей программы</w:t>
            </w:r>
            <w:r w:rsidR="00937037" w:rsidRPr="0020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(либо ее части)</w:t>
            </w:r>
          </w:p>
        </w:tc>
        <w:tc>
          <w:tcPr>
            <w:tcW w:w="4673" w:type="dxa"/>
          </w:tcPr>
          <w:p w:rsidR="000D618A" w:rsidRPr="00201A0D" w:rsidRDefault="000D618A" w:rsidP="001D6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Значение корректирующего коэффициента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сетев</m:t>
                  </m:r>
                </m:sub>
              </m:sSub>
            </m:oMath>
          </w:p>
        </w:tc>
      </w:tr>
      <w:tr w:rsidR="0059627C" w:rsidRPr="00201A0D" w:rsidTr="008E2DA9">
        <w:tc>
          <w:tcPr>
            <w:tcW w:w="4672" w:type="dxa"/>
          </w:tcPr>
          <w:p w:rsidR="0059627C" w:rsidRPr="00201A0D" w:rsidRDefault="0059627C" w:rsidP="00596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D">
              <w:rPr>
                <w:rFonts w:ascii="Times New Roman" w:hAnsi="Times New Roman" w:cs="Times New Roman"/>
                <w:sz w:val="24"/>
                <w:szCs w:val="24"/>
              </w:rPr>
              <w:t>Сетевая форма не применяется</w:t>
            </w:r>
          </w:p>
        </w:tc>
        <w:tc>
          <w:tcPr>
            <w:tcW w:w="4673" w:type="dxa"/>
          </w:tcPr>
          <w:p w:rsidR="0059627C" w:rsidRPr="00201A0D" w:rsidRDefault="0059627C" w:rsidP="0059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9627C" w:rsidRPr="00201A0D" w:rsidTr="008E2DA9">
        <w:tc>
          <w:tcPr>
            <w:tcW w:w="4672" w:type="dxa"/>
          </w:tcPr>
          <w:p w:rsidR="0059627C" w:rsidRPr="00201A0D" w:rsidRDefault="0059627C" w:rsidP="00596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D">
              <w:rPr>
                <w:rFonts w:ascii="Times New Roman" w:hAnsi="Times New Roman" w:cs="Times New Roman"/>
                <w:sz w:val="24"/>
                <w:szCs w:val="24"/>
              </w:rPr>
              <w:t>Сетевая форма применяется</w:t>
            </w:r>
          </w:p>
        </w:tc>
        <w:tc>
          <w:tcPr>
            <w:tcW w:w="4673" w:type="dxa"/>
          </w:tcPr>
          <w:p w:rsidR="0059627C" w:rsidRPr="00201A0D" w:rsidRDefault="00C4275D" w:rsidP="00B8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D618A" w:rsidRPr="00201A0D" w:rsidRDefault="000D618A" w:rsidP="001D64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0D2" w:rsidRPr="00201A0D" w:rsidRDefault="00932EB1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техн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="00C330D2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 значение корректирующего коэффициента</w:t>
      </w:r>
      <w:r w:rsidR="004A1CE1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693B6E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установленное для дополнительной общеразвивающей программы (либо ее части) в зависимости от </w:t>
      </w:r>
      <w:r w:rsidR="004A1CE1" w:rsidRPr="00201A0D">
        <w:rPr>
          <w:rFonts w:ascii="Times New Roman" w:eastAsiaTheme="minorEastAsia" w:hAnsi="Times New Roman" w:cs="Times New Roman"/>
          <w:sz w:val="24"/>
          <w:szCs w:val="24"/>
        </w:rPr>
        <w:t>применени</w:t>
      </w:r>
      <w:r w:rsidR="005A2A54" w:rsidRPr="00201A0D">
        <w:rPr>
          <w:rFonts w:ascii="Times New Roman" w:eastAsiaTheme="minorEastAsia" w:hAnsi="Times New Roman" w:cs="Times New Roman"/>
          <w:sz w:val="24"/>
          <w:szCs w:val="24"/>
        </w:rPr>
        <w:t>я</w:t>
      </w:r>
      <w:r w:rsidR="000A2193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 при ее реализации</w:t>
      </w:r>
      <w:r w:rsidR="004A1CE1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 дистанционных технологий и</w:t>
      </w:r>
      <w:r w:rsidR="009840BD" w:rsidRPr="00201A0D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4A1CE1" w:rsidRPr="00201A0D">
        <w:rPr>
          <w:rFonts w:ascii="Times New Roman" w:eastAsiaTheme="minorEastAsia" w:hAnsi="Times New Roman" w:cs="Times New Roman"/>
          <w:sz w:val="24"/>
          <w:szCs w:val="24"/>
        </w:rPr>
        <w:t>или</w:t>
      </w:r>
      <w:r w:rsidR="009840BD" w:rsidRPr="00201A0D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4A1CE1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 технологий электронного обучения</w:t>
      </w:r>
      <w:r w:rsidR="00C330D2" w:rsidRPr="00201A0D">
        <w:rPr>
          <w:rFonts w:ascii="Times New Roman" w:eastAsiaTheme="minorEastAsia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977C07" w:rsidRPr="00201A0D" w:rsidTr="007D5666">
        <w:tc>
          <w:tcPr>
            <w:tcW w:w="4672" w:type="dxa"/>
          </w:tcPr>
          <w:p w:rsidR="00977C07" w:rsidRPr="00201A0D" w:rsidRDefault="00977C07" w:rsidP="007D5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Применение дистанционных технологий и</w:t>
            </w:r>
            <w:r w:rsidR="009840BD" w:rsidRPr="0020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20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</w:t>
            </w:r>
            <w:r w:rsidR="009840BD" w:rsidRPr="0020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20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технологий электронного обучения при реализации дополнительной общеразвивающей программы (либо ее части)</w:t>
            </w:r>
          </w:p>
        </w:tc>
        <w:tc>
          <w:tcPr>
            <w:tcW w:w="4673" w:type="dxa"/>
          </w:tcPr>
          <w:p w:rsidR="00977C07" w:rsidRPr="00201A0D" w:rsidRDefault="00977C07" w:rsidP="007D5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Значение корректирующего коэффициента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техн</m:t>
                  </m:r>
                </m:sub>
              </m:sSub>
            </m:oMath>
          </w:p>
        </w:tc>
      </w:tr>
      <w:tr w:rsidR="0059627C" w:rsidRPr="00201A0D" w:rsidTr="007D5666">
        <w:tc>
          <w:tcPr>
            <w:tcW w:w="4672" w:type="dxa"/>
          </w:tcPr>
          <w:p w:rsidR="0059627C" w:rsidRPr="00201A0D" w:rsidRDefault="0059627C" w:rsidP="00596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D">
              <w:rPr>
                <w:rFonts w:ascii="Times New Roman" w:hAnsi="Times New Roman" w:cs="Times New Roman"/>
                <w:sz w:val="24"/>
                <w:szCs w:val="24"/>
              </w:rPr>
              <w:t>Без применения технологий электронного обучения и(или) дистанционных технологий</w:t>
            </w:r>
          </w:p>
        </w:tc>
        <w:tc>
          <w:tcPr>
            <w:tcW w:w="4673" w:type="dxa"/>
          </w:tcPr>
          <w:p w:rsidR="0059627C" w:rsidRPr="00201A0D" w:rsidRDefault="0059627C" w:rsidP="0059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9627C" w:rsidRPr="00201A0D" w:rsidTr="007D5666">
        <w:tc>
          <w:tcPr>
            <w:tcW w:w="4672" w:type="dxa"/>
          </w:tcPr>
          <w:p w:rsidR="0059627C" w:rsidRPr="00201A0D" w:rsidRDefault="0059627C" w:rsidP="00596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D">
              <w:rPr>
                <w:rFonts w:ascii="Times New Roman" w:hAnsi="Times New Roman" w:cs="Times New Roman"/>
                <w:sz w:val="24"/>
                <w:szCs w:val="24"/>
              </w:rPr>
              <w:t>С применением технологий электронного обучения и(или) дистанционных технологий</w:t>
            </w:r>
          </w:p>
        </w:tc>
        <w:tc>
          <w:tcPr>
            <w:tcW w:w="4673" w:type="dxa"/>
          </w:tcPr>
          <w:p w:rsidR="0059627C" w:rsidRPr="00201A0D" w:rsidRDefault="00C4275D" w:rsidP="0059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</w:tbl>
    <w:p w:rsidR="003A361C" w:rsidRPr="00201A0D" w:rsidRDefault="003A361C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A361C" w:rsidRPr="00201A0D" w:rsidRDefault="00932EB1" w:rsidP="003A361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овз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="003A361C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 значение корректирующего коэффициента, учитывающего категорию потребителей муниципальной услуги в социальной сфере, установленное в следующих размерах:</w:t>
      </w: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C330D2" w:rsidRPr="00201A0D" w:rsidTr="007414AB">
        <w:tc>
          <w:tcPr>
            <w:tcW w:w="4672" w:type="dxa"/>
            <w:vAlign w:val="center"/>
          </w:tcPr>
          <w:p w:rsidR="00C330D2" w:rsidRPr="00201A0D" w:rsidRDefault="00C330D2" w:rsidP="001D6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потребителей муниципальной услуги</w:t>
            </w:r>
            <w:r w:rsidR="004A143F" w:rsidRPr="0020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социальной сфере</w:t>
            </w:r>
          </w:p>
        </w:tc>
        <w:tc>
          <w:tcPr>
            <w:tcW w:w="4673" w:type="dxa"/>
            <w:vAlign w:val="center"/>
          </w:tcPr>
          <w:p w:rsidR="00C330D2" w:rsidRPr="00201A0D" w:rsidRDefault="00C330D2" w:rsidP="001D6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Значение корректирующего коэффициента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овз</m:t>
                  </m:r>
                </m:sub>
              </m:sSub>
            </m:oMath>
          </w:p>
        </w:tc>
      </w:tr>
      <w:tr w:rsidR="0059627C" w:rsidRPr="00201A0D" w:rsidTr="00EC48AE">
        <w:tc>
          <w:tcPr>
            <w:tcW w:w="4672" w:type="dxa"/>
            <w:vAlign w:val="center"/>
          </w:tcPr>
          <w:p w:rsidR="0059627C" w:rsidRPr="00201A0D" w:rsidRDefault="0059627C" w:rsidP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0D">
              <w:rPr>
                <w:rFonts w:ascii="Times New Roman" w:hAnsi="Times New Roman" w:cs="Times New Roman"/>
                <w:sz w:val="24"/>
                <w:szCs w:val="24"/>
              </w:rPr>
              <w:t>Дети за исключением детей с ограниченными возможностями здоровья (ОВЗ)</w:t>
            </w:r>
          </w:p>
        </w:tc>
        <w:tc>
          <w:tcPr>
            <w:tcW w:w="4673" w:type="dxa"/>
          </w:tcPr>
          <w:p w:rsidR="0059627C" w:rsidRPr="00201A0D" w:rsidRDefault="0059627C" w:rsidP="00F9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9627C" w:rsidRPr="00201A0D" w:rsidTr="00EC48AE">
        <w:tc>
          <w:tcPr>
            <w:tcW w:w="4672" w:type="dxa"/>
            <w:vAlign w:val="center"/>
          </w:tcPr>
          <w:p w:rsidR="0059627C" w:rsidRPr="00201A0D" w:rsidRDefault="0059627C" w:rsidP="005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0D">
              <w:rPr>
                <w:rFonts w:ascii="Times New Roman" w:hAnsi="Times New Roman" w:cs="Times New Roman"/>
                <w:sz w:val="24"/>
                <w:szCs w:val="24"/>
              </w:rPr>
              <w:t>Дети с ограниченными возможностями здоровья (ОВЗ)</w:t>
            </w:r>
          </w:p>
        </w:tc>
        <w:tc>
          <w:tcPr>
            <w:tcW w:w="4673" w:type="dxa"/>
          </w:tcPr>
          <w:p w:rsidR="0059627C" w:rsidRPr="00201A0D" w:rsidRDefault="00C4275D" w:rsidP="001F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330D2" w:rsidRPr="00201A0D" w:rsidRDefault="00C330D2" w:rsidP="001D64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00D" w:rsidRPr="00201A0D" w:rsidRDefault="00932EB1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наполн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- </m:t>
        </m:r>
      </m:oMath>
      <w:r w:rsidR="0090567D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9676D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корректирующий </w:t>
      </w:r>
      <w:r w:rsidR="00C330D2" w:rsidRPr="00201A0D">
        <w:rPr>
          <w:rFonts w:ascii="Times New Roman" w:eastAsiaTheme="minorEastAsia" w:hAnsi="Times New Roman" w:cs="Times New Roman"/>
          <w:sz w:val="24"/>
          <w:szCs w:val="24"/>
        </w:rPr>
        <w:t>коэффициент</w:t>
      </w:r>
      <w:r w:rsidR="0075368D" w:rsidRPr="00201A0D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C330D2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 учитывающий</w:t>
      </w:r>
      <w:r w:rsidR="0090567D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 отклонение условий реализации дополнительной общеразвивающей программы в части наполняемости </w:t>
      </w:r>
      <w:r w:rsidR="001F2FA2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группы </w:t>
      </w:r>
      <w:r w:rsidR="0090567D" w:rsidRPr="00201A0D">
        <w:rPr>
          <w:rFonts w:ascii="Times New Roman" w:eastAsiaTheme="minorEastAsia" w:hAnsi="Times New Roman" w:cs="Times New Roman"/>
          <w:sz w:val="24"/>
          <w:szCs w:val="24"/>
        </w:rPr>
        <w:t>от условий, для которых определено значение базового норматива затрат, определяемый по формуле:</w:t>
      </w:r>
    </w:p>
    <w:p w:rsidR="0090567D" w:rsidRPr="00201A0D" w:rsidRDefault="00932EB1" w:rsidP="001D64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наполн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max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объед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гр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инд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объед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гр</m:t>
                          </m:r>
                        </m:sub>
                      </m:sSub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объед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гр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гр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объед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инд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объед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гр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;0,65</m:t>
                  </m:r>
                </m:e>
              </m:d>
            </m:den>
          </m:f>
        </m:oMath>
      </m:oMathPara>
    </w:p>
    <w:p w:rsidR="007E0E62" w:rsidRPr="00201A0D" w:rsidRDefault="007E0E62" w:rsidP="001D64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A0D">
        <w:rPr>
          <w:rFonts w:ascii="Times New Roman" w:hAnsi="Times New Roman" w:cs="Times New Roman"/>
          <w:sz w:val="24"/>
          <w:szCs w:val="24"/>
        </w:rPr>
        <w:t>, где</w:t>
      </w:r>
    </w:p>
    <w:p w:rsidR="000D618A" w:rsidRPr="00201A0D" w:rsidRDefault="00932EB1" w:rsidP="001D641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="007E0E62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 – значение базовой наполняемости </w:t>
      </w:r>
      <w:r w:rsidR="005424F7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группы </w:t>
      </w:r>
      <w:r w:rsidR="007E0E62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при реализации дополнительной общеразвивающей программы, на основании которого определен базовый норматив затрат для  </w:t>
      </w:r>
      <w:r w:rsidR="007E0E62" w:rsidRPr="00201A0D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i</w:t>
      </w:r>
      <w:r w:rsidR="007E0E62" w:rsidRPr="00201A0D">
        <w:rPr>
          <w:rFonts w:ascii="Times New Roman" w:eastAsiaTheme="minorEastAsia" w:hAnsi="Times New Roman" w:cs="Times New Roman"/>
          <w:sz w:val="24"/>
          <w:szCs w:val="24"/>
        </w:rPr>
        <w:t>-й направленности</w:t>
      </w:r>
      <w:r w:rsidR="00BF59B2" w:rsidRPr="00201A0D">
        <w:rPr>
          <w:rFonts w:ascii="Times New Roman" w:eastAsiaTheme="minorEastAsia" w:hAnsi="Times New Roman" w:cs="Times New Roman"/>
          <w:sz w:val="24"/>
          <w:szCs w:val="24"/>
        </w:rPr>
        <w:t>, установленное в следующих размерах</w:t>
      </w:r>
      <w:r w:rsidR="0075368D" w:rsidRPr="00201A0D">
        <w:rPr>
          <w:rFonts w:ascii="Times New Roman" w:eastAsiaTheme="minorEastAsia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75368D" w:rsidRPr="00201A0D" w:rsidTr="008E2DA9">
        <w:tc>
          <w:tcPr>
            <w:tcW w:w="4672" w:type="dxa"/>
          </w:tcPr>
          <w:p w:rsidR="0075368D" w:rsidRPr="00201A0D" w:rsidRDefault="0075368D" w:rsidP="001D6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Направленность дополнительной общеразвивающей программы</w:t>
            </w:r>
          </w:p>
        </w:tc>
        <w:tc>
          <w:tcPr>
            <w:tcW w:w="4673" w:type="dxa"/>
          </w:tcPr>
          <w:p w:rsidR="0075368D" w:rsidRPr="00201A0D" w:rsidRDefault="003E40C7" w:rsidP="001D6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  <w:r w:rsidR="0075368D" w:rsidRPr="0020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базовой наполняемости </w:t>
            </w:r>
            <w:r w:rsidR="00987001" w:rsidRPr="0020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группы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oMath>
            <w:r w:rsidR="00055E69" w:rsidRPr="00201A0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="00055E69" w:rsidRPr="00201A0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человек</w:t>
            </w:r>
          </w:p>
        </w:tc>
      </w:tr>
      <w:tr w:rsidR="0075368D" w:rsidRPr="00201A0D" w:rsidTr="008E2DA9">
        <w:tc>
          <w:tcPr>
            <w:tcW w:w="4672" w:type="dxa"/>
          </w:tcPr>
          <w:p w:rsidR="0075368D" w:rsidRPr="00201A0D" w:rsidRDefault="0075368D" w:rsidP="001D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D">
              <w:rPr>
                <w:rFonts w:ascii="Times New Roman" w:hAnsi="Times New Roman" w:cs="Times New Roman"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4673" w:type="dxa"/>
          </w:tcPr>
          <w:p w:rsidR="0075368D" w:rsidRPr="00201A0D" w:rsidRDefault="00045945" w:rsidP="0013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45945" w:rsidRPr="00201A0D" w:rsidTr="008E2DA9">
        <w:tc>
          <w:tcPr>
            <w:tcW w:w="4672" w:type="dxa"/>
          </w:tcPr>
          <w:p w:rsidR="00045945" w:rsidRPr="00201A0D" w:rsidRDefault="00045945" w:rsidP="00045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D">
              <w:rPr>
                <w:rFonts w:ascii="Times New Roman" w:hAnsi="Times New Roman" w:cs="Times New Roman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4673" w:type="dxa"/>
          </w:tcPr>
          <w:p w:rsidR="00045945" w:rsidRPr="00201A0D" w:rsidRDefault="00045945" w:rsidP="0013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045945" w:rsidRPr="00201A0D" w:rsidTr="008E2DA9">
        <w:tc>
          <w:tcPr>
            <w:tcW w:w="4672" w:type="dxa"/>
          </w:tcPr>
          <w:p w:rsidR="00045945" w:rsidRPr="00201A0D" w:rsidRDefault="00045945" w:rsidP="00045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направленность</w:t>
            </w:r>
          </w:p>
        </w:tc>
        <w:tc>
          <w:tcPr>
            <w:tcW w:w="4673" w:type="dxa"/>
          </w:tcPr>
          <w:p w:rsidR="00045945" w:rsidRPr="00201A0D" w:rsidRDefault="00045945" w:rsidP="0013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045945" w:rsidRPr="00201A0D" w:rsidTr="008E2DA9">
        <w:tc>
          <w:tcPr>
            <w:tcW w:w="4672" w:type="dxa"/>
          </w:tcPr>
          <w:p w:rsidR="00045945" w:rsidRPr="00201A0D" w:rsidRDefault="00045945" w:rsidP="00045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D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 направленность</w:t>
            </w:r>
          </w:p>
        </w:tc>
        <w:tc>
          <w:tcPr>
            <w:tcW w:w="4673" w:type="dxa"/>
          </w:tcPr>
          <w:p w:rsidR="00045945" w:rsidRPr="00201A0D" w:rsidRDefault="00045945" w:rsidP="0013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045945" w:rsidRPr="00201A0D" w:rsidTr="008E2DA9">
        <w:tc>
          <w:tcPr>
            <w:tcW w:w="4672" w:type="dxa"/>
          </w:tcPr>
          <w:p w:rsidR="00045945" w:rsidRPr="00201A0D" w:rsidRDefault="00045945" w:rsidP="00045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D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направленность</w:t>
            </w:r>
          </w:p>
        </w:tc>
        <w:tc>
          <w:tcPr>
            <w:tcW w:w="4673" w:type="dxa"/>
          </w:tcPr>
          <w:p w:rsidR="00045945" w:rsidRPr="00201A0D" w:rsidRDefault="00045945" w:rsidP="0013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045945" w:rsidRPr="00201A0D" w:rsidTr="008E2DA9">
        <w:tc>
          <w:tcPr>
            <w:tcW w:w="4672" w:type="dxa"/>
          </w:tcPr>
          <w:p w:rsidR="00045945" w:rsidRPr="00201A0D" w:rsidRDefault="00045945" w:rsidP="00045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D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направленность</w:t>
            </w:r>
          </w:p>
        </w:tc>
        <w:tc>
          <w:tcPr>
            <w:tcW w:w="4673" w:type="dxa"/>
          </w:tcPr>
          <w:p w:rsidR="00045945" w:rsidRPr="00201A0D" w:rsidRDefault="00045945" w:rsidP="0013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</w:tbl>
    <w:p w:rsidR="0075368D" w:rsidRPr="00201A0D" w:rsidRDefault="0075368D" w:rsidP="001D64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4AB" w:rsidRPr="00201A0D" w:rsidRDefault="00932EB1" w:rsidP="001D641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объед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7414AB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 продолжительность </w:t>
      </w:r>
      <w:r w:rsidR="00E30E97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реализации дополнительной </w:t>
      </w:r>
      <w:r w:rsidR="007414AB" w:rsidRPr="00201A0D">
        <w:rPr>
          <w:rFonts w:ascii="Times New Roman" w:eastAsiaTheme="minorEastAsia" w:hAnsi="Times New Roman" w:cs="Times New Roman"/>
          <w:sz w:val="24"/>
          <w:szCs w:val="24"/>
        </w:rPr>
        <w:t>об</w:t>
      </w:r>
      <w:r w:rsidR="00E30E97" w:rsidRPr="00201A0D">
        <w:rPr>
          <w:rFonts w:ascii="Times New Roman" w:eastAsiaTheme="minorEastAsia" w:hAnsi="Times New Roman" w:cs="Times New Roman"/>
          <w:sz w:val="24"/>
          <w:szCs w:val="24"/>
        </w:rPr>
        <w:t>щеразвивающей программы</w:t>
      </w:r>
      <w:r w:rsidR="0058294F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 (либо ее части)</w:t>
      </w:r>
      <w:r w:rsidR="00E30E97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в часах в рамках часов учебного плана, предусматриваемых </w:t>
      </w:r>
      <w:r w:rsidR="007414AB" w:rsidRPr="00201A0D">
        <w:rPr>
          <w:rFonts w:ascii="Times New Roman" w:eastAsiaTheme="minorEastAsia" w:hAnsi="Times New Roman" w:cs="Times New Roman"/>
          <w:sz w:val="24"/>
          <w:szCs w:val="24"/>
        </w:rPr>
        <w:lastRenderedPageBreak/>
        <w:t>реализацию</w:t>
      </w:r>
      <w:r w:rsidR="00E30E97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14AB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дополнительной общеразвивающей программы </w:t>
      </w:r>
      <w:r w:rsidR="00E30E97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(либо ее части) </w:t>
      </w:r>
      <w:r w:rsidR="007414AB" w:rsidRPr="00201A0D">
        <w:rPr>
          <w:rFonts w:ascii="Times New Roman" w:eastAsiaTheme="minorEastAsia" w:hAnsi="Times New Roman" w:cs="Times New Roman"/>
          <w:sz w:val="24"/>
          <w:szCs w:val="24"/>
        </w:rPr>
        <w:t>одновременно для объединения</w:t>
      </w:r>
      <w:r w:rsidR="00BF534E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 нескольких групп детей</w:t>
      </w:r>
      <w:r w:rsidR="007414AB" w:rsidRPr="00201A0D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7414AB" w:rsidRPr="00201A0D" w:rsidRDefault="00932EB1" w:rsidP="001D641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гр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7414AB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 продолжительность </w:t>
      </w:r>
      <w:r w:rsidR="000400B0" w:rsidRPr="00201A0D">
        <w:rPr>
          <w:rFonts w:ascii="Times New Roman" w:eastAsiaTheme="minorEastAsia" w:hAnsi="Times New Roman" w:cs="Times New Roman"/>
          <w:sz w:val="24"/>
          <w:szCs w:val="24"/>
        </w:rPr>
        <w:t>реализации дополнительной общеразвивающей программы</w:t>
      </w:r>
      <w:r w:rsidR="0058294F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 (либо ее части) </w:t>
      </w:r>
      <w:r w:rsidR="007414AB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в часах в рамках часов учебного плана, предусматриваемых реализацию </w:t>
      </w:r>
      <w:r w:rsidR="0058294F" w:rsidRPr="00201A0D">
        <w:rPr>
          <w:rFonts w:ascii="Times New Roman" w:eastAsiaTheme="minorEastAsia" w:hAnsi="Times New Roman" w:cs="Times New Roman"/>
          <w:sz w:val="24"/>
          <w:szCs w:val="24"/>
        </w:rPr>
        <w:t>дополнительной общеразвивающей программы (либо ее части)</w:t>
      </w:r>
      <w:r w:rsidR="007414AB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 для группы детей;</w:t>
      </w:r>
    </w:p>
    <w:p w:rsidR="007414AB" w:rsidRPr="00201A0D" w:rsidRDefault="00932EB1" w:rsidP="001D641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инд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7414AB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 продолжительность </w:t>
      </w:r>
      <w:r w:rsidR="0068474A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реализации дополнительной общеразвивающей программы (либо ее части) </w:t>
      </w:r>
      <w:r w:rsidR="007414AB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в часах в рамках часов учебного плана, предусматриваемых реализацию </w:t>
      </w:r>
      <w:r w:rsidR="00273FB2" w:rsidRPr="00201A0D">
        <w:rPr>
          <w:rFonts w:ascii="Times New Roman" w:eastAsiaTheme="minorEastAsia" w:hAnsi="Times New Roman" w:cs="Times New Roman"/>
          <w:sz w:val="24"/>
          <w:szCs w:val="24"/>
        </w:rPr>
        <w:t>дополнительной общеразвивающей программы (либо ее части)</w:t>
      </w:r>
      <w:r w:rsidR="007414AB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 в рамках индивидуальной работы с детьми;</w:t>
      </w:r>
    </w:p>
    <w:p w:rsidR="007414AB" w:rsidRPr="00201A0D" w:rsidRDefault="00932EB1" w:rsidP="001D641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объед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7414AB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 ожидаемая средняя численность детей, одновременно обучающихся в рамках часов учебного плана, предусматриваемых реализацию </w:t>
      </w:r>
      <w:r w:rsidR="00273FB2" w:rsidRPr="00201A0D">
        <w:rPr>
          <w:rFonts w:ascii="Times New Roman" w:eastAsiaTheme="minorEastAsia" w:hAnsi="Times New Roman" w:cs="Times New Roman"/>
          <w:sz w:val="24"/>
          <w:szCs w:val="24"/>
        </w:rPr>
        <w:t>дополнительной общеразвивающей программы (либо ее части)</w:t>
      </w:r>
      <w:r w:rsidR="007414AB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 одновременно для </w:t>
      </w:r>
      <w:r w:rsidR="00861BB6" w:rsidRPr="00201A0D">
        <w:rPr>
          <w:rFonts w:ascii="Times New Roman" w:eastAsiaTheme="minorEastAsia" w:hAnsi="Times New Roman" w:cs="Times New Roman"/>
          <w:sz w:val="24"/>
          <w:szCs w:val="24"/>
        </w:rPr>
        <w:t>объединения нескольких групп детей</w:t>
      </w:r>
      <w:r w:rsidR="007414AB" w:rsidRPr="00201A0D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7414AB" w:rsidRPr="00201A0D" w:rsidRDefault="00932EB1" w:rsidP="001939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гр</m:t>
            </m:r>
          </m:sub>
        </m:sSub>
      </m:oMath>
      <w:r w:rsidR="007414AB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 – средняя наполняемость группы </w:t>
      </w:r>
      <w:r w:rsidR="00861BB6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детей </w:t>
      </w:r>
      <w:r w:rsidR="007414AB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при реализации </w:t>
      </w:r>
      <w:r w:rsidR="008F2EBD" w:rsidRPr="00201A0D">
        <w:rPr>
          <w:rFonts w:ascii="Times New Roman" w:eastAsiaTheme="minorEastAsia" w:hAnsi="Times New Roman" w:cs="Times New Roman"/>
          <w:sz w:val="24"/>
          <w:szCs w:val="24"/>
        </w:rPr>
        <w:t>дополнительной общеразвивающей программы (либо ее части)</w:t>
      </w:r>
      <w:r w:rsidR="007414AB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, определяемая по формуле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гр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гр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min</m:t>
                </m:r>
              </m:sup>
            </m:sSub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гр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max</m:t>
                </m:r>
              </m:sup>
            </m:sSubSup>
          </m:e>
        </m:d>
      </m:oMath>
      <w:r w:rsidR="007414AB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, где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гр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min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гр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max</m:t>
                </m:r>
              </m:sup>
            </m:sSubSup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7414AB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 минимальная (максимальная) наполняемость группы</w:t>
      </w:r>
      <w:r w:rsidR="00861BB6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 детей</w:t>
      </w:r>
      <w:r w:rsidR="007414AB" w:rsidRPr="00201A0D">
        <w:rPr>
          <w:rFonts w:ascii="Times New Roman" w:eastAsiaTheme="minorEastAsia" w:hAnsi="Times New Roman" w:cs="Times New Roman"/>
          <w:sz w:val="24"/>
          <w:szCs w:val="24"/>
        </w:rPr>
        <w:t xml:space="preserve"> при реализации </w:t>
      </w:r>
      <w:r w:rsidR="008935F0" w:rsidRPr="00201A0D">
        <w:rPr>
          <w:rFonts w:ascii="Times New Roman" w:eastAsiaTheme="minorEastAsia" w:hAnsi="Times New Roman" w:cs="Times New Roman"/>
          <w:sz w:val="24"/>
          <w:szCs w:val="24"/>
        </w:rPr>
        <w:t>дополнительной общеразвивающей программы (либо ее части)</w:t>
      </w:r>
      <w:r w:rsidR="001939D0" w:rsidRPr="00201A0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4275D" w:rsidRPr="00201A0D" w:rsidRDefault="00C4275D" w:rsidP="001939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4275D" w:rsidRDefault="00C4275D" w:rsidP="001939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A7E7C" w:rsidRDefault="007A7E7C" w:rsidP="001939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A7E7C" w:rsidRDefault="007A7E7C" w:rsidP="001939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A7E7C" w:rsidRDefault="007A7E7C" w:rsidP="001939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A7E7C" w:rsidRDefault="007A7E7C" w:rsidP="001939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A7E7C" w:rsidRDefault="007A7E7C" w:rsidP="001939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A7E7C" w:rsidRDefault="007A7E7C" w:rsidP="001939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A7E7C" w:rsidRDefault="007A7E7C" w:rsidP="001939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A7E7C" w:rsidRDefault="007A7E7C" w:rsidP="001939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A7E7C" w:rsidRDefault="007A7E7C" w:rsidP="001939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A7E7C" w:rsidRDefault="007A7E7C" w:rsidP="001939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A7E7C" w:rsidRDefault="007A7E7C" w:rsidP="001939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A7E7C" w:rsidRDefault="007A7E7C" w:rsidP="001939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A7E7C" w:rsidRDefault="007A7E7C" w:rsidP="001939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A7E7C" w:rsidRDefault="007A7E7C" w:rsidP="001939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A7E7C" w:rsidRDefault="007A7E7C" w:rsidP="001939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A7E7C" w:rsidRDefault="007A7E7C" w:rsidP="001939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A7E7C" w:rsidRPr="00201A0D" w:rsidRDefault="007A7E7C" w:rsidP="001939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4275D" w:rsidRPr="00201A0D" w:rsidRDefault="00C4275D" w:rsidP="001939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4275D" w:rsidRPr="00201A0D" w:rsidRDefault="00C4275D" w:rsidP="001939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4275D" w:rsidRPr="00201A0D" w:rsidRDefault="00C4275D" w:rsidP="001939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sectPr w:rsidR="00C4275D" w:rsidRPr="00201A0D" w:rsidSect="007A7E7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03052" w16cex:dateUtc="2023-04-11T16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B9B07C" w16cid:durableId="27E0305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F63" w:rsidRDefault="00D86F63" w:rsidP="00537B06">
      <w:pPr>
        <w:spacing w:after="0" w:line="240" w:lineRule="auto"/>
      </w:pPr>
      <w:r>
        <w:separator/>
      </w:r>
    </w:p>
  </w:endnote>
  <w:endnote w:type="continuationSeparator" w:id="0">
    <w:p w:rsidR="00D86F63" w:rsidRDefault="00D86F63" w:rsidP="0053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F63" w:rsidRDefault="00D86F63" w:rsidP="00537B06">
      <w:pPr>
        <w:spacing w:after="0" w:line="240" w:lineRule="auto"/>
      </w:pPr>
      <w:r>
        <w:separator/>
      </w:r>
    </w:p>
  </w:footnote>
  <w:footnote w:type="continuationSeparator" w:id="0">
    <w:p w:rsidR="00D86F63" w:rsidRDefault="00D86F63" w:rsidP="00537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4CAD45B5"/>
    <w:multiLevelType w:val="hybridMultilevel"/>
    <w:tmpl w:val="70D64BE6"/>
    <w:lvl w:ilvl="0" w:tplc="4120D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805EBE"/>
    <w:multiLevelType w:val="hybridMultilevel"/>
    <w:tmpl w:val="4DCC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1CB"/>
    <w:rsid w:val="00014A62"/>
    <w:rsid w:val="000400B0"/>
    <w:rsid w:val="0004024B"/>
    <w:rsid w:val="000424B6"/>
    <w:rsid w:val="00045945"/>
    <w:rsid w:val="00055E69"/>
    <w:rsid w:val="00066DAF"/>
    <w:rsid w:val="00077ED2"/>
    <w:rsid w:val="0008660B"/>
    <w:rsid w:val="0009579D"/>
    <w:rsid w:val="0009676D"/>
    <w:rsid w:val="000A0044"/>
    <w:rsid w:val="000A2193"/>
    <w:rsid w:val="000B1A3F"/>
    <w:rsid w:val="000B2347"/>
    <w:rsid w:val="000B7534"/>
    <w:rsid w:val="000D618A"/>
    <w:rsid w:val="001165DA"/>
    <w:rsid w:val="00132901"/>
    <w:rsid w:val="00150C67"/>
    <w:rsid w:val="00155EDB"/>
    <w:rsid w:val="0015762D"/>
    <w:rsid w:val="001632DA"/>
    <w:rsid w:val="001641B4"/>
    <w:rsid w:val="00172E00"/>
    <w:rsid w:val="001939D0"/>
    <w:rsid w:val="00194C13"/>
    <w:rsid w:val="00195A14"/>
    <w:rsid w:val="001B7FE1"/>
    <w:rsid w:val="001C27D0"/>
    <w:rsid w:val="001C5674"/>
    <w:rsid w:val="001D476C"/>
    <w:rsid w:val="001D641A"/>
    <w:rsid w:val="001D6DD9"/>
    <w:rsid w:val="001E5C09"/>
    <w:rsid w:val="001F2FA2"/>
    <w:rsid w:val="001F7648"/>
    <w:rsid w:val="00201A0D"/>
    <w:rsid w:val="00207572"/>
    <w:rsid w:val="00217F2C"/>
    <w:rsid w:val="0022304E"/>
    <w:rsid w:val="00224706"/>
    <w:rsid w:val="00226674"/>
    <w:rsid w:val="00251F3B"/>
    <w:rsid w:val="002632AC"/>
    <w:rsid w:val="002633D8"/>
    <w:rsid w:val="00273FB2"/>
    <w:rsid w:val="0028714B"/>
    <w:rsid w:val="00297B1B"/>
    <w:rsid w:val="002B05D2"/>
    <w:rsid w:val="002B44F8"/>
    <w:rsid w:val="002C3E93"/>
    <w:rsid w:val="002D1066"/>
    <w:rsid w:val="002E5677"/>
    <w:rsid w:val="002E582A"/>
    <w:rsid w:val="002F687A"/>
    <w:rsid w:val="0030557A"/>
    <w:rsid w:val="00317275"/>
    <w:rsid w:val="00326F6E"/>
    <w:rsid w:val="0033061C"/>
    <w:rsid w:val="00334866"/>
    <w:rsid w:val="00355E9C"/>
    <w:rsid w:val="003841DD"/>
    <w:rsid w:val="003928E4"/>
    <w:rsid w:val="003976F3"/>
    <w:rsid w:val="003A361C"/>
    <w:rsid w:val="003C5B7C"/>
    <w:rsid w:val="003E40C7"/>
    <w:rsid w:val="00402890"/>
    <w:rsid w:val="0040306C"/>
    <w:rsid w:val="00404F8C"/>
    <w:rsid w:val="0041397F"/>
    <w:rsid w:val="00417CE3"/>
    <w:rsid w:val="00434582"/>
    <w:rsid w:val="004366A5"/>
    <w:rsid w:val="004525B0"/>
    <w:rsid w:val="004541EE"/>
    <w:rsid w:val="004562ED"/>
    <w:rsid w:val="004640C1"/>
    <w:rsid w:val="004666E2"/>
    <w:rsid w:val="0048200D"/>
    <w:rsid w:val="0048205D"/>
    <w:rsid w:val="00483719"/>
    <w:rsid w:val="004A143F"/>
    <w:rsid w:val="004A1CE1"/>
    <w:rsid w:val="004A3C43"/>
    <w:rsid w:val="004A5B5C"/>
    <w:rsid w:val="004B4536"/>
    <w:rsid w:val="004D21CB"/>
    <w:rsid w:val="004E3CFA"/>
    <w:rsid w:val="004F3480"/>
    <w:rsid w:val="0050255B"/>
    <w:rsid w:val="00514E96"/>
    <w:rsid w:val="00514EA2"/>
    <w:rsid w:val="0053184F"/>
    <w:rsid w:val="00537B06"/>
    <w:rsid w:val="005418AB"/>
    <w:rsid w:val="005424F7"/>
    <w:rsid w:val="005709BE"/>
    <w:rsid w:val="00581C95"/>
    <w:rsid w:val="00581ECA"/>
    <w:rsid w:val="0058294F"/>
    <w:rsid w:val="0059627C"/>
    <w:rsid w:val="005A1FE0"/>
    <w:rsid w:val="005A2A54"/>
    <w:rsid w:val="005A442B"/>
    <w:rsid w:val="005D4EC0"/>
    <w:rsid w:val="005D653F"/>
    <w:rsid w:val="00622189"/>
    <w:rsid w:val="00643D0B"/>
    <w:rsid w:val="0066054E"/>
    <w:rsid w:val="00666658"/>
    <w:rsid w:val="006801FF"/>
    <w:rsid w:val="0068474A"/>
    <w:rsid w:val="00693B6E"/>
    <w:rsid w:val="00697BA3"/>
    <w:rsid w:val="006A04AD"/>
    <w:rsid w:val="006B03FB"/>
    <w:rsid w:val="006B0554"/>
    <w:rsid w:val="006B50C7"/>
    <w:rsid w:val="006B7A28"/>
    <w:rsid w:val="006F3B61"/>
    <w:rsid w:val="00706641"/>
    <w:rsid w:val="007227E9"/>
    <w:rsid w:val="007414AB"/>
    <w:rsid w:val="00745108"/>
    <w:rsid w:val="0075368D"/>
    <w:rsid w:val="007544F0"/>
    <w:rsid w:val="00754981"/>
    <w:rsid w:val="00765D25"/>
    <w:rsid w:val="0076746A"/>
    <w:rsid w:val="007941A7"/>
    <w:rsid w:val="007A7E7C"/>
    <w:rsid w:val="007B18F6"/>
    <w:rsid w:val="007C2EBB"/>
    <w:rsid w:val="007C776F"/>
    <w:rsid w:val="007E0E62"/>
    <w:rsid w:val="007F4336"/>
    <w:rsid w:val="008217FD"/>
    <w:rsid w:val="00861BB6"/>
    <w:rsid w:val="008777C7"/>
    <w:rsid w:val="008935F0"/>
    <w:rsid w:val="008B5CDB"/>
    <w:rsid w:val="008B703C"/>
    <w:rsid w:val="008E2AB0"/>
    <w:rsid w:val="008F1D3D"/>
    <w:rsid w:val="008F2EBD"/>
    <w:rsid w:val="008F5F44"/>
    <w:rsid w:val="0090567D"/>
    <w:rsid w:val="009128CA"/>
    <w:rsid w:val="00926319"/>
    <w:rsid w:val="00932EB1"/>
    <w:rsid w:val="00933CDA"/>
    <w:rsid w:val="00937037"/>
    <w:rsid w:val="009403D1"/>
    <w:rsid w:val="00952E1D"/>
    <w:rsid w:val="0097731E"/>
    <w:rsid w:val="00977C07"/>
    <w:rsid w:val="009840BD"/>
    <w:rsid w:val="00987001"/>
    <w:rsid w:val="009B77E1"/>
    <w:rsid w:val="009B7848"/>
    <w:rsid w:val="009C3416"/>
    <w:rsid w:val="009D5FF1"/>
    <w:rsid w:val="009E2A81"/>
    <w:rsid w:val="00A211D3"/>
    <w:rsid w:val="00A25BF3"/>
    <w:rsid w:val="00A2773B"/>
    <w:rsid w:val="00A30CB5"/>
    <w:rsid w:val="00A30E99"/>
    <w:rsid w:val="00A53617"/>
    <w:rsid w:val="00A803E1"/>
    <w:rsid w:val="00A959B0"/>
    <w:rsid w:val="00AA6521"/>
    <w:rsid w:val="00AB36B8"/>
    <w:rsid w:val="00AB57CA"/>
    <w:rsid w:val="00AC75D6"/>
    <w:rsid w:val="00AD1244"/>
    <w:rsid w:val="00AD43FA"/>
    <w:rsid w:val="00AE23BA"/>
    <w:rsid w:val="00AE61C8"/>
    <w:rsid w:val="00AE7AB2"/>
    <w:rsid w:val="00AF1E06"/>
    <w:rsid w:val="00AF74B0"/>
    <w:rsid w:val="00AF7FDB"/>
    <w:rsid w:val="00B06851"/>
    <w:rsid w:val="00B1397A"/>
    <w:rsid w:val="00B2087A"/>
    <w:rsid w:val="00B32DC4"/>
    <w:rsid w:val="00B44BB1"/>
    <w:rsid w:val="00B7402C"/>
    <w:rsid w:val="00B74446"/>
    <w:rsid w:val="00B8798B"/>
    <w:rsid w:val="00B901F3"/>
    <w:rsid w:val="00B917D4"/>
    <w:rsid w:val="00BA2D53"/>
    <w:rsid w:val="00BA30E2"/>
    <w:rsid w:val="00BB2310"/>
    <w:rsid w:val="00BB403F"/>
    <w:rsid w:val="00BB74CD"/>
    <w:rsid w:val="00BD2571"/>
    <w:rsid w:val="00BD5528"/>
    <w:rsid w:val="00BF534E"/>
    <w:rsid w:val="00BF59B2"/>
    <w:rsid w:val="00C07A7A"/>
    <w:rsid w:val="00C330D2"/>
    <w:rsid w:val="00C4275D"/>
    <w:rsid w:val="00C45E8E"/>
    <w:rsid w:val="00C56BBF"/>
    <w:rsid w:val="00C657A8"/>
    <w:rsid w:val="00C67F13"/>
    <w:rsid w:val="00C815BC"/>
    <w:rsid w:val="00C90A60"/>
    <w:rsid w:val="00CA560C"/>
    <w:rsid w:val="00CD475B"/>
    <w:rsid w:val="00CF0F57"/>
    <w:rsid w:val="00CF3CB8"/>
    <w:rsid w:val="00D05705"/>
    <w:rsid w:val="00D10B42"/>
    <w:rsid w:val="00D179D4"/>
    <w:rsid w:val="00D26335"/>
    <w:rsid w:val="00D33833"/>
    <w:rsid w:val="00D37677"/>
    <w:rsid w:val="00D407B1"/>
    <w:rsid w:val="00D532BC"/>
    <w:rsid w:val="00D55883"/>
    <w:rsid w:val="00D757B7"/>
    <w:rsid w:val="00D85B0C"/>
    <w:rsid w:val="00D86F63"/>
    <w:rsid w:val="00DB50C3"/>
    <w:rsid w:val="00DE3C16"/>
    <w:rsid w:val="00E243D0"/>
    <w:rsid w:val="00E25325"/>
    <w:rsid w:val="00E30E97"/>
    <w:rsid w:val="00E35E3D"/>
    <w:rsid w:val="00E45902"/>
    <w:rsid w:val="00E47048"/>
    <w:rsid w:val="00E61AFC"/>
    <w:rsid w:val="00E63819"/>
    <w:rsid w:val="00E703DC"/>
    <w:rsid w:val="00E77ED9"/>
    <w:rsid w:val="00E84627"/>
    <w:rsid w:val="00E93649"/>
    <w:rsid w:val="00E94309"/>
    <w:rsid w:val="00EA3E84"/>
    <w:rsid w:val="00EA7611"/>
    <w:rsid w:val="00EB2D64"/>
    <w:rsid w:val="00EB65AB"/>
    <w:rsid w:val="00EB7FDF"/>
    <w:rsid w:val="00EE020A"/>
    <w:rsid w:val="00EE2CC1"/>
    <w:rsid w:val="00EF6A86"/>
    <w:rsid w:val="00F160F0"/>
    <w:rsid w:val="00F37C49"/>
    <w:rsid w:val="00F419AB"/>
    <w:rsid w:val="00F75839"/>
    <w:rsid w:val="00F86EDF"/>
    <w:rsid w:val="00F93F41"/>
    <w:rsid w:val="00FA603C"/>
    <w:rsid w:val="00FB6B78"/>
    <w:rsid w:val="00FC22BE"/>
    <w:rsid w:val="00FC67F2"/>
    <w:rsid w:val="00FC72FF"/>
    <w:rsid w:val="00FD64B4"/>
    <w:rsid w:val="00FF7675"/>
    <w:rsid w:val="00FF7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E0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72E00"/>
    <w:rPr>
      <w:color w:val="808080"/>
    </w:rPr>
  </w:style>
  <w:style w:type="table" w:styleId="a5">
    <w:name w:val="Table Grid"/>
    <w:basedOn w:val="a1"/>
    <w:uiPriority w:val="39"/>
    <w:rsid w:val="000D6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3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7B06"/>
  </w:style>
  <w:style w:type="paragraph" w:styleId="a8">
    <w:name w:val="footer"/>
    <w:basedOn w:val="a"/>
    <w:link w:val="a9"/>
    <w:uiPriority w:val="99"/>
    <w:unhideWhenUsed/>
    <w:rsid w:val="0053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7B06"/>
  </w:style>
  <w:style w:type="paragraph" w:customStyle="1" w:styleId="ConsPlusNormal">
    <w:name w:val="ConsPlusNormal"/>
    <w:rsid w:val="00454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30CB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A30CB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A30CB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0CB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30CB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96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62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E0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72E00"/>
    <w:rPr>
      <w:color w:val="808080"/>
    </w:rPr>
  </w:style>
  <w:style w:type="table" w:styleId="a5">
    <w:name w:val="Table Grid"/>
    <w:basedOn w:val="a1"/>
    <w:uiPriority w:val="39"/>
    <w:rsid w:val="000D6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3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7B06"/>
  </w:style>
  <w:style w:type="paragraph" w:styleId="a8">
    <w:name w:val="footer"/>
    <w:basedOn w:val="a"/>
    <w:link w:val="a9"/>
    <w:uiPriority w:val="99"/>
    <w:unhideWhenUsed/>
    <w:rsid w:val="0053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7B06"/>
  </w:style>
  <w:style w:type="paragraph" w:customStyle="1" w:styleId="ConsPlusNormal">
    <w:name w:val="ConsPlusNormal"/>
    <w:rsid w:val="00454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30CB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A30CB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A30CB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0CB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30CB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96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6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D637E-6BEA-4B0B-B291-1E613FC5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Семёнова</cp:lastModifiedBy>
  <cp:revision>2</cp:revision>
  <cp:lastPrinted>2023-07-10T11:13:00Z</cp:lastPrinted>
  <dcterms:created xsi:type="dcterms:W3CDTF">2023-09-01T05:08:00Z</dcterms:created>
  <dcterms:modified xsi:type="dcterms:W3CDTF">2023-09-01T05:08:00Z</dcterms:modified>
</cp:coreProperties>
</file>