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B8" w:rsidRPr="00BC4752" w:rsidRDefault="007D40B8" w:rsidP="00224165">
      <w:pPr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224165" w:rsidRPr="00224165" w:rsidRDefault="00D76AEA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Информация на </w:t>
      </w:r>
      <w:r w:rsidR="00B5130C">
        <w:rPr>
          <w:rFonts w:ascii="Times New Roman" w:hAnsi="Times New Roman"/>
          <w:bCs/>
          <w:i/>
          <w:sz w:val="24"/>
          <w:szCs w:val="24"/>
        </w:rPr>
        <w:t>двадцатое</w:t>
      </w:r>
      <w:r w:rsidR="00D60BA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 xml:space="preserve">заседание Думы города </w:t>
      </w:r>
      <w:proofErr w:type="spellStart"/>
      <w:r w:rsidR="00224165" w:rsidRPr="00224165">
        <w:rPr>
          <w:rFonts w:ascii="Times New Roman" w:hAnsi="Times New Roman"/>
          <w:bCs/>
          <w:i/>
          <w:sz w:val="24"/>
          <w:szCs w:val="24"/>
        </w:rPr>
        <w:t>Урай</w:t>
      </w:r>
      <w:proofErr w:type="spellEnd"/>
      <w:r w:rsidR="003B68A8">
        <w:rPr>
          <w:rFonts w:ascii="Times New Roman" w:hAnsi="Times New Roman"/>
          <w:bCs/>
          <w:i/>
          <w:sz w:val="24"/>
          <w:szCs w:val="24"/>
        </w:rPr>
        <w:t>,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224165" w:rsidRPr="00224165" w:rsidRDefault="00F67971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сентябрь</w:t>
      </w:r>
      <w:r w:rsidR="00B5130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>202</w:t>
      </w:r>
      <w:r w:rsidR="00BC4752">
        <w:rPr>
          <w:rFonts w:ascii="Times New Roman" w:hAnsi="Times New Roman"/>
          <w:bCs/>
          <w:i/>
          <w:sz w:val="24"/>
          <w:szCs w:val="24"/>
        </w:rPr>
        <w:t>3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 xml:space="preserve"> года</w:t>
      </w:r>
    </w:p>
    <w:p w:rsidR="00224165" w:rsidRPr="00224165" w:rsidRDefault="00224165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</w:t>
      </w:r>
      <w:r w:rsidRPr="00224165">
        <w:rPr>
          <w:rFonts w:ascii="Times New Roman" w:hAnsi="Times New Roman"/>
          <w:bCs/>
          <w:i/>
          <w:sz w:val="24"/>
          <w:szCs w:val="24"/>
        </w:rPr>
        <w:t xml:space="preserve">окладчик: </w:t>
      </w:r>
      <w:r w:rsidR="00F67971">
        <w:rPr>
          <w:rFonts w:ascii="Times New Roman" w:hAnsi="Times New Roman"/>
          <w:bCs/>
          <w:i/>
          <w:sz w:val="24"/>
          <w:szCs w:val="24"/>
        </w:rPr>
        <w:t>Пономаренко Наталия Анатольевна</w:t>
      </w:r>
    </w:p>
    <w:p w:rsidR="00F67971" w:rsidRDefault="00F67971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Исполняющий обязанности д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>иректор</w:t>
      </w:r>
      <w:r>
        <w:rPr>
          <w:rFonts w:ascii="Times New Roman" w:hAnsi="Times New Roman"/>
          <w:bCs/>
          <w:i/>
          <w:sz w:val="24"/>
          <w:szCs w:val="24"/>
        </w:rPr>
        <w:t>а</w:t>
      </w:r>
    </w:p>
    <w:p w:rsidR="00224165" w:rsidRPr="00224165" w:rsidRDefault="00224165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224165">
        <w:rPr>
          <w:rFonts w:ascii="Times New Roman" w:hAnsi="Times New Roman"/>
          <w:bCs/>
          <w:i/>
          <w:sz w:val="24"/>
          <w:szCs w:val="24"/>
        </w:rPr>
        <w:t xml:space="preserve"> МКУ «Управление капитального строительства»</w:t>
      </w:r>
    </w:p>
    <w:p w:rsidR="00224165" w:rsidRDefault="00224165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4165" w:rsidRDefault="00224165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4165" w:rsidRDefault="00224165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40B8" w:rsidRDefault="002339F7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Информация на Думу</w:t>
      </w:r>
    </w:p>
    <w:p w:rsidR="00B5130C" w:rsidRDefault="00B5130C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130C" w:rsidRDefault="00B5130C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130C" w:rsidRPr="00F67971" w:rsidRDefault="00F67971" w:rsidP="00F67971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971">
        <w:rPr>
          <w:rFonts w:ascii="Times New Roman" w:hAnsi="Times New Roman"/>
          <w:b/>
        </w:rPr>
        <w:t xml:space="preserve">О выполнении администрацией города </w:t>
      </w:r>
      <w:proofErr w:type="spellStart"/>
      <w:r w:rsidRPr="00F67971">
        <w:rPr>
          <w:rFonts w:ascii="Times New Roman" w:hAnsi="Times New Roman"/>
          <w:b/>
        </w:rPr>
        <w:t>Урай</w:t>
      </w:r>
      <w:proofErr w:type="spellEnd"/>
      <w:r w:rsidRPr="00F67971">
        <w:rPr>
          <w:rFonts w:ascii="Times New Roman" w:hAnsi="Times New Roman"/>
          <w:b/>
        </w:rPr>
        <w:t xml:space="preserve"> рекомендаций Думы города </w:t>
      </w:r>
      <w:proofErr w:type="spellStart"/>
      <w:r w:rsidRPr="00F67971">
        <w:rPr>
          <w:rFonts w:ascii="Times New Roman" w:hAnsi="Times New Roman"/>
          <w:b/>
        </w:rPr>
        <w:t>Урай</w:t>
      </w:r>
      <w:proofErr w:type="spellEnd"/>
      <w:r w:rsidRPr="00F67971">
        <w:rPr>
          <w:rFonts w:ascii="Times New Roman" w:hAnsi="Times New Roman"/>
          <w:b/>
        </w:rPr>
        <w:t xml:space="preserve"> от 23.12.2021 о ходе разработки проектно-сметной документации на реконструкцию канализационных очистных сооружений в городе </w:t>
      </w:r>
      <w:proofErr w:type="spellStart"/>
      <w:r w:rsidRPr="00F67971">
        <w:rPr>
          <w:rFonts w:ascii="Times New Roman" w:hAnsi="Times New Roman"/>
          <w:b/>
        </w:rPr>
        <w:t>Урай</w:t>
      </w:r>
      <w:proofErr w:type="spellEnd"/>
      <w:r w:rsidRPr="00F67971">
        <w:rPr>
          <w:rFonts w:ascii="Times New Roman" w:hAnsi="Times New Roman"/>
          <w:b/>
        </w:rPr>
        <w:t xml:space="preserve"> и от 22.09.2022 о проработке вопроса о вхождении в федеральную программу с целью получения финансирования на разработку проектно-сметной документации и реконструкцию канализационных оч</w:t>
      </w:r>
      <w:r>
        <w:rPr>
          <w:rFonts w:ascii="Times New Roman" w:hAnsi="Times New Roman"/>
          <w:b/>
        </w:rPr>
        <w:t xml:space="preserve">истных сооружений в городе </w:t>
      </w:r>
      <w:proofErr w:type="spellStart"/>
      <w:r>
        <w:rPr>
          <w:rFonts w:ascii="Times New Roman" w:hAnsi="Times New Roman"/>
          <w:b/>
        </w:rPr>
        <w:t>Урай</w:t>
      </w:r>
      <w:proofErr w:type="spellEnd"/>
      <w:r>
        <w:rPr>
          <w:rFonts w:ascii="Times New Roman" w:hAnsi="Times New Roman"/>
          <w:b/>
        </w:rPr>
        <w:t>.</w:t>
      </w:r>
    </w:p>
    <w:p w:rsidR="00C057F4" w:rsidRDefault="00C057F4" w:rsidP="00B5130C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B5130C" w:rsidRPr="00644F7B" w:rsidRDefault="00B5130C" w:rsidP="00B5130C">
      <w:pPr>
        <w:pStyle w:val="TableParagraph"/>
        <w:ind w:firstLine="709"/>
        <w:contextualSpacing/>
        <w:jc w:val="both"/>
        <w:rPr>
          <w:sz w:val="24"/>
          <w:szCs w:val="24"/>
        </w:rPr>
      </w:pPr>
      <w:r w:rsidRPr="00644F7B">
        <w:rPr>
          <w:sz w:val="24"/>
          <w:szCs w:val="24"/>
        </w:rPr>
        <w:t>Для выполнения проектных работ по реконструкции КОС в 2021, 2022 году заключались муниципальные контракты с проектными организациями. На сегодняшний день контракты расторгнуты по причине срывов сроков работ, подрядные организации включены в реестр недобросовестных поставщиков.</w:t>
      </w:r>
    </w:p>
    <w:p w:rsidR="004051FE" w:rsidRDefault="00B5130C" w:rsidP="00B5130C">
      <w:pPr>
        <w:pStyle w:val="TableParagraph"/>
        <w:ind w:firstLine="709"/>
        <w:contextualSpacing/>
        <w:jc w:val="both"/>
        <w:rPr>
          <w:sz w:val="24"/>
          <w:szCs w:val="24"/>
        </w:rPr>
      </w:pPr>
      <w:r w:rsidRPr="00644F7B">
        <w:rPr>
          <w:sz w:val="24"/>
          <w:szCs w:val="24"/>
        </w:rPr>
        <w:t xml:space="preserve">В </w:t>
      </w:r>
      <w:r w:rsidR="004051FE">
        <w:rPr>
          <w:sz w:val="24"/>
          <w:szCs w:val="24"/>
        </w:rPr>
        <w:t>летний период 2023</w:t>
      </w:r>
      <w:r w:rsidRPr="00644F7B">
        <w:rPr>
          <w:sz w:val="24"/>
          <w:szCs w:val="24"/>
        </w:rPr>
        <w:t xml:space="preserve"> года проведен мониторинг цен на проектно-изыскательские работы, получено 3 коммерческих предложения, средн</w:t>
      </w:r>
      <w:r w:rsidR="004051FE">
        <w:rPr>
          <w:sz w:val="24"/>
          <w:szCs w:val="24"/>
        </w:rPr>
        <w:t>яя стоимость составляет – 53,867</w:t>
      </w:r>
      <w:r w:rsidRPr="00644F7B">
        <w:rPr>
          <w:sz w:val="24"/>
          <w:szCs w:val="24"/>
        </w:rPr>
        <w:t xml:space="preserve"> млн. руб. </w:t>
      </w:r>
      <w:r w:rsidR="004051FE">
        <w:rPr>
          <w:sz w:val="24"/>
          <w:szCs w:val="24"/>
        </w:rPr>
        <w:t xml:space="preserve">Срок выполнения работ по проектированию составляет 18 месяцев. </w:t>
      </w:r>
    </w:p>
    <w:p w:rsidR="00B5130C" w:rsidRPr="00644F7B" w:rsidRDefault="00B5130C" w:rsidP="00B5130C">
      <w:pPr>
        <w:pStyle w:val="TableParagraph"/>
        <w:ind w:firstLine="709"/>
        <w:contextualSpacing/>
        <w:jc w:val="both"/>
        <w:rPr>
          <w:sz w:val="24"/>
          <w:szCs w:val="24"/>
        </w:rPr>
      </w:pPr>
      <w:r w:rsidRPr="00644F7B">
        <w:rPr>
          <w:sz w:val="24"/>
          <w:szCs w:val="24"/>
        </w:rPr>
        <w:t>Стоимость проектных работ превышает возможности местного бюджета.</w:t>
      </w:r>
    </w:p>
    <w:p w:rsidR="00B5130C" w:rsidRPr="00644F7B" w:rsidRDefault="00B5130C" w:rsidP="00B5130C">
      <w:pPr>
        <w:pStyle w:val="TableParagraph"/>
        <w:ind w:firstLine="709"/>
        <w:contextualSpacing/>
        <w:jc w:val="both"/>
        <w:rPr>
          <w:sz w:val="24"/>
          <w:szCs w:val="24"/>
        </w:rPr>
      </w:pPr>
      <w:r w:rsidRPr="00644F7B">
        <w:rPr>
          <w:sz w:val="24"/>
          <w:szCs w:val="24"/>
        </w:rPr>
        <w:t xml:space="preserve">29.07.2022 года на имя Заместителя Губернатора А.Ф. </w:t>
      </w:r>
      <w:proofErr w:type="spellStart"/>
      <w:r w:rsidRPr="00644F7B">
        <w:rPr>
          <w:sz w:val="24"/>
          <w:szCs w:val="24"/>
        </w:rPr>
        <w:t>Ислаева</w:t>
      </w:r>
      <w:proofErr w:type="spellEnd"/>
      <w:r w:rsidRPr="00644F7B">
        <w:rPr>
          <w:sz w:val="24"/>
          <w:szCs w:val="24"/>
        </w:rPr>
        <w:t xml:space="preserve"> направлялось письмо о рассмотрении корректировки региональной программы для возможности реализации объекта на условиях «под ключ» - проектирование и строительство единым подрядчиком. Данные изменения позволяют исключить разночтения между проектировщиком и строительной организацией в части ошибок проектирования и позволяют выполнить своевременно пусконаладочные работы для ввода объекта. </w:t>
      </w:r>
    </w:p>
    <w:p w:rsidR="00B5130C" w:rsidRPr="00644F7B" w:rsidRDefault="00B5130C" w:rsidP="00B5130C">
      <w:pPr>
        <w:pStyle w:val="a7"/>
        <w:tabs>
          <w:tab w:val="left" w:pos="42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4F7B">
        <w:rPr>
          <w:rFonts w:ascii="Times New Roman" w:hAnsi="Times New Roman"/>
          <w:sz w:val="24"/>
          <w:szCs w:val="24"/>
        </w:rPr>
        <w:t>В департамент строительства и ЖКХ в октябре 2022 года (в ответ на запрос департамента) направлен расчет стоимости объекта на сумму 1,463 млрд. руб. с просьбой включения объекта в программу на условиях проектирования и строительства.</w:t>
      </w:r>
    </w:p>
    <w:p w:rsidR="00B5130C" w:rsidRPr="00644F7B" w:rsidRDefault="00B5130C" w:rsidP="00B5130C">
      <w:pPr>
        <w:pStyle w:val="a7"/>
        <w:tabs>
          <w:tab w:val="left" w:pos="42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4F7B">
        <w:rPr>
          <w:rFonts w:ascii="Times New Roman" w:hAnsi="Times New Roman"/>
          <w:sz w:val="24"/>
          <w:szCs w:val="24"/>
        </w:rPr>
        <w:t xml:space="preserve">В ходе совместной работы муниципалитета и </w:t>
      </w:r>
      <w:proofErr w:type="spellStart"/>
      <w:r w:rsidRPr="00644F7B">
        <w:rPr>
          <w:rFonts w:ascii="Times New Roman" w:hAnsi="Times New Roman"/>
          <w:sz w:val="24"/>
          <w:szCs w:val="24"/>
        </w:rPr>
        <w:t>Депстрой</w:t>
      </w:r>
      <w:proofErr w:type="spellEnd"/>
      <w:r w:rsidRPr="00644F7B">
        <w:rPr>
          <w:rFonts w:ascii="Times New Roman" w:hAnsi="Times New Roman"/>
          <w:sz w:val="24"/>
          <w:szCs w:val="24"/>
        </w:rPr>
        <w:t xml:space="preserve"> и ЖКХ ХМАО-Югра, принято решение о первоочередной необходимости получения заключения экономической эффективности объекта. После получения заключения от </w:t>
      </w:r>
      <w:proofErr w:type="spellStart"/>
      <w:r w:rsidRPr="00644F7B">
        <w:rPr>
          <w:rFonts w:ascii="Times New Roman" w:hAnsi="Times New Roman"/>
          <w:sz w:val="24"/>
          <w:szCs w:val="24"/>
        </w:rPr>
        <w:t>Депэкономики</w:t>
      </w:r>
      <w:proofErr w:type="spellEnd"/>
      <w:r w:rsidRPr="00644F7B">
        <w:rPr>
          <w:rFonts w:ascii="Times New Roman" w:hAnsi="Times New Roman"/>
          <w:sz w:val="24"/>
          <w:szCs w:val="24"/>
        </w:rPr>
        <w:t xml:space="preserve"> ХМАО-Югра предложено продолжить решение вопроса о включении объекта в программу.</w:t>
      </w:r>
    </w:p>
    <w:p w:rsidR="00B5130C" w:rsidRPr="00644F7B" w:rsidRDefault="00B5130C" w:rsidP="00B5130C">
      <w:pPr>
        <w:pStyle w:val="a7"/>
        <w:tabs>
          <w:tab w:val="left" w:pos="42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4F7B">
        <w:rPr>
          <w:rFonts w:ascii="Times New Roman" w:hAnsi="Times New Roman"/>
          <w:sz w:val="24"/>
          <w:szCs w:val="24"/>
        </w:rPr>
        <w:t xml:space="preserve">31.03.2023 года получено письмо от </w:t>
      </w:r>
      <w:proofErr w:type="spellStart"/>
      <w:r w:rsidRPr="00644F7B">
        <w:rPr>
          <w:rFonts w:ascii="Times New Roman" w:hAnsi="Times New Roman"/>
          <w:sz w:val="24"/>
          <w:szCs w:val="24"/>
        </w:rPr>
        <w:t>Депстрой</w:t>
      </w:r>
      <w:proofErr w:type="spellEnd"/>
      <w:r w:rsidRPr="00644F7B">
        <w:rPr>
          <w:rFonts w:ascii="Times New Roman" w:hAnsi="Times New Roman"/>
          <w:sz w:val="24"/>
          <w:szCs w:val="24"/>
        </w:rPr>
        <w:t xml:space="preserve"> и ЖКХ ХМАО-Югра, о выдаче </w:t>
      </w:r>
      <w:proofErr w:type="spellStart"/>
      <w:r w:rsidRPr="00644F7B">
        <w:rPr>
          <w:rFonts w:ascii="Times New Roman" w:hAnsi="Times New Roman"/>
          <w:sz w:val="24"/>
          <w:szCs w:val="24"/>
        </w:rPr>
        <w:t>Депэкономики</w:t>
      </w:r>
      <w:proofErr w:type="spellEnd"/>
      <w:r w:rsidRPr="00644F7B">
        <w:rPr>
          <w:rFonts w:ascii="Times New Roman" w:hAnsi="Times New Roman"/>
          <w:sz w:val="24"/>
          <w:szCs w:val="24"/>
        </w:rPr>
        <w:t xml:space="preserve"> положительного заключения экономической эффективности на сумму 1,584 млрд. руб.</w:t>
      </w:r>
    </w:p>
    <w:p w:rsidR="00644F7B" w:rsidRDefault="00B5130C" w:rsidP="00644F7B">
      <w:pPr>
        <w:pStyle w:val="a7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44F7B">
        <w:rPr>
          <w:rFonts w:ascii="Times New Roman" w:hAnsi="Times New Roman"/>
          <w:sz w:val="24"/>
          <w:szCs w:val="24"/>
        </w:rPr>
        <w:tab/>
      </w:r>
      <w:r w:rsidRPr="00644F7B">
        <w:rPr>
          <w:rFonts w:ascii="Times New Roman" w:hAnsi="Times New Roman"/>
          <w:sz w:val="24"/>
          <w:szCs w:val="24"/>
        </w:rPr>
        <w:tab/>
        <w:t xml:space="preserve">12.04.2023 года направлено повторное письмо в </w:t>
      </w:r>
      <w:proofErr w:type="spellStart"/>
      <w:r w:rsidRPr="00644F7B">
        <w:rPr>
          <w:rFonts w:ascii="Times New Roman" w:hAnsi="Times New Roman"/>
          <w:sz w:val="24"/>
          <w:szCs w:val="24"/>
        </w:rPr>
        <w:t>Депстрой</w:t>
      </w:r>
      <w:proofErr w:type="spellEnd"/>
      <w:r w:rsidRPr="00644F7B">
        <w:rPr>
          <w:rFonts w:ascii="Times New Roman" w:hAnsi="Times New Roman"/>
          <w:sz w:val="24"/>
          <w:szCs w:val="24"/>
        </w:rPr>
        <w:t xml:space="preserve"> и ЖКХ ХМАО-Югра, с просьбой включения объекта в программу для получения субсидии городу </w:t>
      </w:r>
      <w:proofErr w:type="spellStart"/>
      <w:r w:rsidRPr="00644F7B">
        <w:rPr>
          <w:rFonts w:ascii="Times New Roman" w:hAnsi="Times New Roman"/>
          <w:sz w:val="24"/>
          <w:szCs w:val="24"/>
        </w:rPr>
        <w:t>Урай</w:t>
      </w:r>
      <w:proofErr w:type="spellEnd"/>
      <w:r w:rsidRPr="00644F7B">
        <w:rPr>
          <w:rFonts w:ascii="Times New Roman" w:hAnsi="Times New Roman"/>
          <w:sz w:val="24"/>
          <w:szCs w:val="24"/>
        </w:rPr>
        <w:t>, на условиях проектирован</w:t>
      </w:r>
      <w:r w:rsidR="00644F7B">
        <w:rPr>
          <w:rFonts w:ascii="Times New Roman" w:hAnsi="Times New Roman"/>
          <w:sz w:val="24"/>
          <w:szCs w:val="24"/>
        </w:rPr>
        <w:t>ия и строительства.</w:t>
      </w:r>
    </w:p>
    <w:p w:rsidR="00644F7B" w:rsidRDefault="00644F7B" w:rsidP="00644F7B">
      <w:pPr>
        <w:pStyle w:val="a7"/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5130C" w:rsidRPr="00B5130C">
        <w:rPr>
          <w:rFonts w:ascii="Times New Roman" w:hAnsi="Times New Roman"/>
          <w:sz w:val="24"/>
          <w:szCs w:val="24"/>
        </w:rPr>
        <w:t xml:space="preserve">29.05.2023 года поступил ответ от </w:t>
      </w:r>
      <w:proofErr w:type="spellStart"/>
      <w:r w:rsidR="00B5130C" w:rsidRPr="00B5130C">
        <w:rPr>
          <w:rFonts w:ascii="Times New Roman" w:hAnsi="Times New Roman"/>
          <w:sz w:val="24"/>
          <w:szCs w:val="24"/>
        </w:rPr>
        <w:t>Депстроя</w:t>
      </w:r>
      <w:proofErr w:type="spellEnd"/>
      <w:r w:rsidR="00B5130C" w:rsidRPr="00B5130C">
        <w:rPr>
          <w:rFonts w:ascii="Times New Roman" w:hAnsi="Times New Roman"/>
          <w:sz w:val="24"/>
          <w:szCs w:val="24"/>
        </w:rPr>
        <w:t xml:space="preserve"> и ЖКХ ХМАО-Югры о невозможности включения данного объекта в Государственную программу на 2023-2027 года по причине отсутствия лимитов денежных средств. </w:t>
      </w:r>
      <w:r w:rsidRPr="00644F7B">
        <w:rPr>
          <w:rFonts w:ascii="Times New Roman" w:hAnsi="Times New Roman"/>
          <w:bCs/>
          <w:sz w:val="24"/>
          <w:szCs w:val="24"/>
        </w:rPr>
        <w:t>Также предложено</w:t>
      </w:r>
      <w:r w:rsidRPr="00644F7B">
        <w:rPr>
          <w:rFonts w:ascii="Times New Roman" w:hAnsi="Times New Roman"/>
          <w:sz w:val="24"/>
          <w:szCs w:val="24"/>
        </w:rPr>
        <w:t xml:space="preserve"> </w:t>
      </w:r>
      <w:r w:rsidRPr="00644F7B">
        <w:rPr>
          <w:rFonts w:ascii="Times New Roman" w:hAnsi="Times New Roman"/>
          <w:bCs/>
          <w:sz w:val="24"/>
          <w:szCs w:val="24"/>
        </w:rPr>
        <w:t xml:space="preserve">проработать механизмы поддержки на проектирование объекта за счет программных механизмов, реализуемых ППК «Фонд развития территорий», либо рассмотреть возможность привлечения внебюджетных средств, в </w:t>
      </w:r>
      <w:r w:rsidRPr="00644F7B">
        <w:rPr>
          <w:rFonts w:ascii="Times New Roman" w:hAnsi="Times New Roman"/>
          <w:bCs/>
          <w:sz w:val="24"/>
          <w:szCs w:val="24"/>
        </w:rPr>
        <w:lastRenderedPageBreak/>
        <w:t xml:space="preserve">том числе </w:t>
      </w:r>
      <w:proofErr w:type="spellStart"/>
      <w:r w:rsidRPr="00644F7B">
        <w:rPr>
          <w:rFonts w:ascii="Times New Roman" w:hAnsi="Times New Roman"/>
          <w:bCs/>
          <w:sz w:val="24"/>
          <w:szCs w:val="24"/>
        </w:rPr>
        <w:t>нефте</w:t>
      </w:r>
      <w:proofErr w:type="spellEnd"/>
      <w:r w:rsidRPr="00644F7B">
        <w:rPr>
          <w:rFonts w:ascii="Times New Roman" w:hAnsi="Times New Roman"/>
          <w:bCs/>
          <w:sz w:val="24"/>
          <w:szCs w:val="24"/>
        </w:rPr>
        <w:t>- и газодобывающих компаний, осуществляющих деятельность на территории автономного округа.</w:t>
      </w:r>
    </w:p>
    <w:p w:rsidR="00B5130C" w:rsidRPr="00B5130C" w:rsidRDefault="00644F7B" w:rsidP="00644F7B">
      <w:pPr>
        <w:pStyle w:val="a7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5130C" w:rsidRPr="00B5130C">
        <w:rPr>
          <w:rFonts w:ascii="Times New Roman" w:hAnsi="Times New Roman"/>
          <w:sz w:val="24"/>
          <w:szCs w:val="24"/>
        </w:rPr>
        <w:t xml:space="preserve">Кроме того, включение в Государственную программу объекта предполагает наличие проектной документации.    </w:t>
      </w:r>
    </w:p>
    <w:p w:rsidR="00B5130C" w:rsidRPr="00B5130C" w:rsidRDefault="00B5130C" w:rsidP="00B5130C">
      <w:pPr>
        <w:tabs>
          <w:tab w:val="left" w:pos="426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5130C">
        <w:rPr>
          <w:rFonts w:ascii="Times New Roman" w:hAnsi="Times New Roman"/>
          <w:sz w:val="24"/>
          <w:szCs w:val="24"/>
        </w:rPr>
        <w:tab/>
        <w:t xml:space="preserve">    При утвержд</w:t>
      </w:r>
      <w:r w:rsidR="00644F7B">
        <w:rPr>
          <w:rFonts w:ascii="Times New Roman" w:hAnsi="Times New Roman"/>
          <w:sz w:val="24"/>
          <w:szCs w:val="24"/>
        </w:rPr>
        <w:t xml:space="preserve">ении </w:t>
      </w:r>
      <w:r w:rsidRPr="00B5130C">
        <w:rPr>
          <w:rFonts w:ascii="Times New Roman" w:hAnsi="Times New Roman"/>
          <w:sz w:val="24"/>
          <w:szCs w:val="24"/>
        </w:rPr>
        <w:t xml:space="preserve">бюджета на 2023 год средства на проведение проектно-изыскательских работ по объекту «Реконструкция канализационных очистных сооружений г. </w:t>
      </w:r>
      <w:proofErr w:type="spellStart"/>
      <w:r w:rsidRPr="00B5130C">
        <w:rPr>
          <w:rFonts w:ascii="Times New Roman" w:hAnsi="Times New Roman"/>
          <w:sz w:val="24"/>
          <w:szCs w:val="24"/>
        </w:rPr>
        <w:t>Урай</w:t>
      </w:r>
      <w:proofErr w:type="spellEnd"/>
      <w:r w:rsidRPr="00B5130C">
        <w:rPr>
          <w:rFonts w:ascii="Times New Roman" w:hAnsi="Times New Roman"/>
          <w:sz w:val="24"/>
          <w:szCs w:val="24"/>
        </w:rPr>
        <w:t>» не были предусмотрены.</w:t>
      </w:r>
    </w:p>
    <w:p w:rsidR="00B5130C" w:rsidRDefault="00B5130C" w:rsidP="00B5130C">
      <w:pPr>
        <w:pStyle w:val="a7"/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130C" w:rsidRDefault="00B5130C" w:rsidP="00B5130C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B5130C" w:rsidRDefault="00B5130C" w:rsidP="00B5130C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B5130C" w:rsidRDefault="00B5130C" w:rsidP="00B5130C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790E59" w:rsidRDefault="004051FE" w:rsidP="00790E5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Заместитель</w:t>
      </w:r>
      <w:r w:rsidR="00790E59">
        <w:rPr>
          <w:rFonts w:ascii="Times New Roman" w:hAnsi="Times New Roman"/>
          <w:bCs/>
        </w:rPr>
        <w:t xml:space="preserve"> главы города </w:t>
      </w:r>
      <w:proofErr w:type="spellStart"/>
      <w:r w:rsidR="00790E59">
        <w:rPr>
          <w:rFonts w:ascii="Times New Roman" w:hAnsi="Times New Roman"/>
          <w:bCs/>
        </w:rPr>
        <w:t>Урай</w:t>
      </w:r>
      <w:proofErr w:type="spellEnd"/>
      <w:r w:rsidR="00790E59">
        <w:rPr>
          <w:rFonts w:ascii="Times New Roman" w:hAnsi="Times New Roman"/>
          <w:bCs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В.А. </w:t>
      </w:r>
      <w:proofErr w:type="spellStart"/>
      <w:r>
        <w:rPr>
          <w:rFonts w:ascii="Times New Roman" w:hAnsi="Times New Roman"/>
          <w:bCs/>
        </w:rPr>
        <w:t>Гробовец</w:t>
      </w:r>
      <w:proofErr w:type="spellEnd"/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4F7B" w:rsidRDefault="00644F7B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P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40C14">
        <w:rPr>
          <w:rFonts w:ascii="Times New Roman" w:hAnsi="Times New Roman"/>
          <w:bCs/>
          <w:sz w:val="18"/>
          <w:szCs w:val="18"/>
        </w:rPr>
        <w:t xml:space="preserve">Исп. </w:t>
      </w:r>
      <w:r w:rsidR="004051FE">
        <w:rPr>
          <w:rFonts w:ascii="Times New Roman" w:hAnsi="Times New Roman"/>
          <w:bCs/>
          <w:sz w:val="18"/>
          <w:szCs w:val="18"/>
        </w:rPr>
        <w:t>и</w:t>
      </w:r>
      <w:bookmarkStart w:id="0" w:name="_GoBack"/>
      <w:bookmarkEnd w:id="0"/>
      <w:r w:rsidR="004051FE">
        <w:rPr>
          <w:rFonts w:ascii="Times New Roman" w:hAnsi="Times New Roman"/>
          <w:bCs/>
          <w:sz w:val="18"/>
          <w:szCs w:val="18"/>
        </w:rPr>
        <w:t>.о. ди</w:t>
      </w:r>
      <w:r w:rsidRPr="00A40C14">
        <w:rPr>
          <w:rFonts w:ascii="Times New Roman" w:hAnsi="Times New Roman"/>
          <w:bCs/>
          <w:sz w:val="18"/>
          <w:szCs w:val="18"/>
        </w:rPr>
        <w:t>ректор</w:t>
      </w:r>
      <w:r w:rsidR="00B5130C">
        <w:rPr>
          <w:rFonts w:ascii="Times New Roman" w:hAnsi="Times New Roman"/>
          <w:bCs/>
          <w:sz w:val="18"/>
          <w:szCs w:val="18"/>
        </w:rPr>
        <w:t>а</w:t>
      </w:r>
      <w:r w:rsidRPr="00A40C14">
        <w:rPr>
          <w:rFonts w:ascii="Times New Roman" w:hAnsi="Times New Roman"/>
          <w:bCs/>
          <w:sz w:val="18"/>
          <w:szCs w:val="18"/>
        </w:rPr>
        <w:t xml:space="preserve"> МКУ «УКС </w:t>
      </w:r>
      <w:proofErr w:type="spellStart"/>
      <w:r w:rsidRPr="00A40C14">
        <w:rPr>
          <w:rFonts w:ascii="Times New Roman" w:hAnsi="Times New Roman"/>
          <w:bCs/>
          <w:sz w:val="18"/>
          <w:szCs w:val="18"/>
        </w:rPr>
        <w:t>г.Урай</w:t>
      </w:r>
      <w:proofErr w:type="spellEnd"/>
      <w:r w:rsidRPr="00A40C14">
        <w:rPr>
          <w:rFonts w:ascii="Times New Roman" w:hAnsi="Times New Roman"/>
          <w:bCs/>
          <w:sz w:val="18"/>
          <w:szCs w:val="18"/>
        </w:rPr>
        <w:t xml:space="preserve">» </w:t>
      </w:r>
    </w:p>
    <w:p w:rsidR="00A40C14" w:rsidRPr="00A40C14" w:rsidRDefault="00B5130C" w:rsidP="00790E5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Н.А. Пономаренко</w:t>
      </w:r>
      <w:r w:rsidR="00A40C14" w:rsidRPr="00A40C14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</w:t>
      </w:r>
    </w:p>
    <w:sectPr w:rsidR="00A40C14" w:rsidRPr="00A40C14" w:rsidSect="0022416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C57"/>
    <w:multiLevelType w:val="hybridMultilevel"/>
    <w:tmpl w:val="E9E8087A"/>
    <w:lvl w:ilvl="0" w:tplc="B622E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3A2E66"/>
    <w:multiLevelType w:val="hybridMultilevel"/>
    <w:tmpl w:val="9658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4F1"/>
    <w:multiLevelType w:val="hybridMultilevel"/>
    <w:tmpl w:val="272E5C88"/>
    <w:lvl w:ilvl="0" w:tplc="6688D7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D3528D"/>
    <w:multiLevelType w:val="hybridMultilevel"/>
    <w:tmpl w:val="DF3820F4"/>
    <w:lvl w:ilvl="0" w:tplc="F6DCF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96BF5"/>
    <w:multiLevelType w:val="hybridMultilevel"/>
    <w:tmpl w:val="9234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B4B89"/>
    <w:multiLevelType w:val="hybridMultilevel"/>
    <w:tmpl w:val="72B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435EC"/>
    <w:multiLevelType w:val="hybridMultilevel"/>
    <w:tmpl w:val="64AA4008"/>
    <w:lvl w:ilvl="0" w:tplc="1AB4C4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E9130B7"/>
    <w:multiLevelType w:val="hybridMultilevel"/>
    <w:tmpl w:val="D688BAEC"/>
    <w:lvl w:ilvl="0" w:tplc="62C8286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">
    <w:nsid w:val="61B23B08"/>
    <w:multiLevelType w:val="hybridMultilevel"/>
    <w:tmpl w:val="87F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A456F"/>
    <w:multiLevelType w:val="hybridMultilevel"/>
    <w:tmpl w:val="509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26311"/>
    <w:multiLevelType w:val="hybridMultilevel"/>
    <w:tmpl w:val="36CEC638"/>
    <w:lvl w:ilvl="0" w:tplc="8F2AC2C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D2"/>
    <w:rsid w:val="0000014C"/>
    <w:rsid w:val="00005BEF"/>
    <w:rsid w:val="000201A5"/>
    <w:rsid w:val="00027238"/>
    <w:rsid w:val="000841D7"/>
    <w:rsid w:val="000B7960"/>
    <w:rsid w:val="000D1E11"/>
    <w:rsid w:val="00103657"/>
    <w:rsid w:val="001D4861"/>
    <w:rsid w:val="00224165"/>
    <w:rsid w:val="002339F7"/>
    <w:rsid w:val="003062C3"/>
    <w:rsid w:val="00316A47"/>
    <w:rsid w:val="00332CFA"/>
    <w:rsid w:val="003935AD"/>
    <w:rsid w:val="003A5CAC"/>
    <w:rsid w:val="003B68A8"/>
    <w:rsid w:val="003C2D2E"/>
    <w:rsid w:val="003D5233"/>
    <w:rsid w:val="004051FE"/>
    <w:rsid w:val="0041028D"/>
    <w:rsid w:val="00436FFA"/>
    <w:rsid w:val="00447343"/>
    <w:rsid w:val="004537AA"/>
    <w:rsid w:val="0045721D"/>
    <w:rsid w:val="004858C8"/>
    <w:rsid w:val="005134E9"/>
    <w:rsid w:val="00541580"/>
    <w:rsid w:val="005561B3"/>
    <w:rsid w:val="00593D84"/>
    <w:rsid w:val="00644F7B"/>
    <w:rsid w:val="00703FDF"/>
    <w:rsid w:val="00711E89"/>
    <w:rsid w:val="007468AD"/>
    <w:rsid w:val="0076532F"/>
    <w:rsid w:val="00790E59"/>
    <w:rsid w:val="007C14AC"/>
    <w:rsid w:val="007D2986"/>
    <w:rsid w:val="007D40B8"/>
    <w:rsid w:val="00806201"/>
    <w:rsid w:val="008261F8"/>
    <w:rsid w:val="0084734E"/>
    <w:rsid w:val="008D1804"/>
    <w:rsid w:val="00941588"/>
    <w:rsid w:val="009836C1"/>
    <w:rsid w:val="009A3122"/>
    <w:rsid w:val="00A01A73"/>
    <w:rsid w:val="00A125E2"/>
    <w:rsid w:val="00A40C14"/>
    <w:rsid w:val="00A43085"/>
    <w:rsid w:val="00A5304D"/>
    <w:rsid w:val="00AD2F39"/>
    <w:rsid w:val="00AD6831"/>
    <w:rsid w:val="00B20E74"/>
    <w:rsid w:val="00B5130C"/>
    <w:rsid w:val="00B93AE3"/>
    <w:rsid w:val="00BC4752"/>
    <w:rsid w:val="00C057F4"/>
    <w:rsid w:val="00C05B25"/>
    <w:rsid w:val="00C30AE9"/>
    <w:rsid w:val="00C319E9"/>
    <w:rsid w:val="00C86ED2"/>
    <w:rsid w:val="00C96B68"/>
    <w:rsid w:val="00D11BAD"/>
    <w:rsid w:val="00D60BAB"/>
    <w:rsid w:val="00D649D2"/>
    <w:rsid w:val="00D76AEA"/>
    <w:rsid w:val="00D87651"/>
    <w:rsid w:val="00DC69BF"/>
    <w:rsid w:val="00E108C5"/>
    <w:rsid w:val="00E344CA"/>
    <w:rsid w:val="00E636C1"/>
    <w:rsid w:val="00E7173F"/>
    <w:rsid w:val="00EA33EB"/>
    <w:rsid w:val="00F01A67"/>
    <w:rsid w:val="00F67971"/>
    <w:rsid w:val="00F86440"/>
    <w:rsid w:val="00FB6DBF"/>
    <w:rsid w:val="00FC653A"/>
    <w:rsid w:val="00FD3A92"/>
    <w:rsid w:val="00FE0879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2F8CA-E990-4827-AC67-E16F0EF9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180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D18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39"/>
    <w:rsid w:val="008D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D1804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D18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D1804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4858C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B68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339F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51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74FD-1602-409D-A6C9-F2BE0E52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Ponomarenko_NA</dc:creator>
  <cp:lastModifiedBy>Ponomarenko_NA</cp:lastModifiedBy>
  <cp:revision>4</cp:revision>
  <cp:lastPrinted>2022-12-07T05:44:00Z</cp:lastPrinted>
  <dcterms:created xsi:type="dcterms:W3CDTF">2023-03-03T14:02:00Z</dcterms:created>
  <dcterms:modified xsi:type="dcterms:W3CDTF">2023-09-04T12:53:00Z</dcterms:modified>
</cp:coreProperties>
</file>