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412DC1" w:rsidP="00C11AD7">
      <w:pPr>
        <w:pStyle w:val="aa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Информация по в</w:t>
      </w:r>
      <w:r w:rsidR="001505D1" w:rsidRPr="003F58B6">
        <w:rPr>
          <w:b/>
          <w:i/>
          <w:sz w:val="28"/>
          <w:szCs w:val="28"/>
        </w:rPr>
        <w:t>опрос</w:t>
      </w:r>
      <w:r>
        <w:rPr>
          <w:b/>
          <w:i/>
          <w:sz w:val="28"/>
          <w:szCs w:val="28"/>
        </w:rPr>
        <w:t>у</w:t>
      </w:r>
      <w:r w:rsidR="00C11AD7">
        <w:rPr>
          <w:b/>
          <w:i/>
          <w:sz w:val="28"/>
          <w:szCs w:val="28"/>
        </w:rPr>
        <w:t xml:space="preserve"> 1</w:t>
      </w:r>
      <w:r w:rsidR="00D733BD" w:rsidRPr="003F58B6">
        <w:rPr>
          <w:b/>
          <w:i/>
          <w:sz w:val="28"/>
          <w:szCs w:val="28"/>
        </w:rPr>
        <w:t>:</w:t>
      </w:r>
      <w:r w:rsidR="001505D1" w:rsidRPr="003F58B6">
        <w:rPr>
          <w:b/>
          <w:i/>
          <w:sz w:val="28"/>
          <w:szCs w:val="28"/>
        </w:rPr>
        <w:t xml:space="preserve"> </w:t>
      </w:r>
      <w:r w:rsidR="00D733BD" w:rsidRPr="000717CE">
        <w:rPr>
          <w:b/>
          <w:i/>
          <w:sz w:val="28"/>
          <w:szCs w:val="28"/>
          <w:u w:val="single"/>
        </w:rPr>
        <w:t>«</w:t>
      </w:r>
      <w:r w:rsidR="00D733BD" w:rsidRPr="000717CE">
        <w:rPr>
          <w:rFonts w:eastAsia="Calibri"/>
          <w:i/>
          <w:sz w:val="28"/>
          <w:szCs w:val="28"/>
          <w:u w:val="single"/>
          <w:lang w:eastAsia="en-US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 (далее – Перечень)»</w:t>
      </w:r>
      <w:r w:rsidR="00D733BD" w:rsidRPr="003F58B6">
        <w:rPr>
          <w:rFonts w:eastAsia="Calibri"/>
          <w:i/>
          <w:sz w:val="28"/>
          <w:szCs w:val="28"/>
          <w:lang w:eastAsia="en-US"/>
        </w:rPr>
        <w:t>.</w:t>
      </w:r>
    </w:p>
    <w:p w:rsidR="00C16775" w:rsidRPr="00C16775" w:rsidRDefault="001505D1" w:rsidP="00147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</w:p>
    <w:p w:rsidR="00147122" w:rsidRDefault="00C16775" w:rsidP="001471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147122">
        <w:rPr>
          <w:rFonts w:ascii="Times New Roman" w:hAnsi="Times New Roman"/>
          <w:sz w:val="24"/>
          <w:szCs w:val="24"/>
        </w:rPr>
        <w:t>Внести изменения в Перечень муниципального имущества для поддержки субъектов малого и среднего предпринимательства: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276"/>
        <w:gridCol w:w="1559"/>
        <w:gridCol w:w="2410"/>
        <w:gridCol w:w="2126"/>
      </w:tblGrid>
      <w:tr w:rsidR="00147122" w:rsidTr="001471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5" w:rsidRDefault="00C16775" w:rsidP="00C16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/</w:t>
            </w:r>
          </w:p>
          <w:p w:rsidR="00147122" w:rsidRPr="00500F17" w:rsidRDefault="00C16775" w:rsidP="00C167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47122" w:rsidRPr="00500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122" w:rsidRPr="00500F17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="00147122" w:rsidRPr="00500F17">
              <w:rPr>
                <w:rFonts w:ascii="Times New Roman" w:hAnsi="Times New Roman"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500F17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500F17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Общая площадь, кв</w:t>
            </w:r>
            <w:proofErr w:type="gramStart"/>
            <w:r w:rsidRPr="00500F1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2" w:rsidRPr="00500F17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500F17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Правообл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F17">
              <w:rPr>
                <w:rFonts w:ascii="Times New Roman" w:hAnsi="Times New Roman"/>
                <w:sz w:val="24"/>
                <w:szCs w:val="24"/>
              </w:rPr>
              <w:t>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2" w:rsidRPr="00500F17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17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</w:tr>
      <w:tr w:rsidR="00147122" w:rsidTr="001471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122" w:rsidRPr="00DB31A5" w:rsidRDefault="00C16775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1471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122" w:rsidRPr="00F056CB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(административно-бытовой корпус)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122" w:rsidRPr="00AE4A3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1 676,1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улица Береговая, дом 10</w:t>
            </w:r>
          </w:p>
          <w:p w:rsidR="00147122" w:rsidRPr="00AE4A3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F056CB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CB">
              <w:rPr>
                <w:rFonts w:ascii="Times New Roman" w:hAnsi="Times New Roman"/>
                <w:sz w:val="24"/>
                <w:szCs w:val="24"/>
              </w:rPr>
              <w:t>ИП Кориков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F056CB">
              <w:rPr>
                <w:rFonts w:ascii="Times New Roman" w:hAnsi="Times New Roman"/>
                <w:b/>
                <w:sz w:val="24"/>
                <w:szCs w:val="24"/>
              </w:rPr>
              <w:t>259,3 кв</w:t>
            </w:r>
            <w:proofErr w:type="gramStart"/>
            <w:r w:rsidRPr="00F056C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122" w:rsidRPr="003C0221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связи с тем, что часть объекта 226,7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передана в безвозмездное пользование некоммерческой организации, предлагаем данную площадь исключить из Перечня поддержки субъектов МСП и включить в Перечень поддержки СО НКО</w:t>
            </w:r>
          </w:p>
        </w:tc>
      </w:tr>
      <w:tr w:rsidR="00147122" w:rsidTr="0014712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F056CB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6CB">
              <w:rPr>
                <w:rFonts w:ascii="Times New Roman" w:hAnsi="Times New Roman"/>
                <w:sz w:val="24"/>
                <w:szCs w:val="24"/>
              </w:rPr>
              <w:t>Самозанятый гражданин Великий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56CB">
              <w:rPr>
                <w:rFonts w:ascii="Times New Roman" w:hAnsi="Times New Roman"/>
                <w:b/>
                <w:sz w:val="24"/>
                <w:szCs w:val="24"/>
              </w:rPr>
              <w:t>114,1 кв</w:t>
            </w:r>
            <w:proofErr w:type="gramStart"/>
            <w:r w:rsidRPr="00F056C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22" w:rsidTr="0014712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E01D1C" w:rsidRDefault="00147122" w:rsidP="001471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6CB">
              <w:rPr>
                <w:rFonts w:ascii="Times New Roman" w:hAnsi="Times New Roman"/>
                <w:sz w:val="24"/>
                <w:szCs w:val="24"/>
              </w:rPr>
              <w:t>Приход храма Рождества Пресвятой Богородицы г.Урай ХМАО – Югры Тюменской области Югорской Епархии Русской Православной Церкви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056CB">
              <w:rPr>
                <w:rFonts w:ascii="Times New Roman" w:hAnsi="Times New Roman"/>
                <w:b/>
                <w:sz w:val="24"/>
                <w:szCs w:val="24"/>
              </w:rPr>
              <w:t>226,7 кв</w:t>
            </w:r>
            <w:proofErr w:type="gramStart"/>
            <w:r w:rsidRPr="00F056C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22" w:rsidTr="00147122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C16775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1471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Pr="00492574">
              <w:rPr>
                <w:rFonts w:ascii="Times New Roman" w:hAnsi="Times New Roman"/>
                <w:sz w:val="18"/>
                <w:szCs w:val="18"/>
              </w:rPr>
              <w:t>(бывшая Центральная библиотека)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мкр.2, дом 91</w:t>
            </w:r>
          </w:p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F056CB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Рутт М.А. – </w:t>
            </w:r>
            <w:r w:rsidRPr="00492574">
              <w:rPr>
                <w:rFonts w:ascii="Times New Roman" w:hAnsi="Times New Roman"/>
                <w:b/>
                <w:sz w:val="24"/>
                <w:szCs w:val="24"/>
              </w:rPr>
              <w:t>98,3 кв</w:t>
            </w:r>
            <w:proofErr w:type="gramStart"/>
            <w:r w:rsidRPr="00492574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связи с тем, что часть объекта 161,9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передана в безвозмездное пользование некоммерческой организации, предлагаем данную площадь исключить из Перечня поддержки субъектов МСП и включить в Перечень поддержки СО НКО</w:t>
            </w:r>
          </w:p>
        </w:tc>
      </w:tr>
      <w:tr w:rsidR="00147122" w:rsidTr="0014712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F056CB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Гончарова М.А. – </w:t>
            </w:r>
            <w:r w:rsidRPr="00492574">
              <w:rPr>
                <w:rFonts w:ascii="Times New Roman" w:hAnsi="Times New Roman"/>
                <w:b/>
                <w:sz w:val="24"/>
                <w:szCs w:val="24"/>
              </w:rPr>
              <w:t>178,2 кв</w:t>
            </w:r>
            <w:proofErr w:type="gramStart"/>
            <w:r w:rsidRPr="00492574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22" w:rsidTr="0014712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A94AD9" w:rsidRDefault="00147122" w:rsidP="001471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2574">
              <w:rPr>
                <w:rFonts w:ascii="Times New Roman" w:hAnsi="Times New Roman"/>
                <w:sz w:val="24"/>
                <w:szCs w:val="24"/>
              </w:rPr>
              <w:t>ИП Чекчеева Н.А.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276,8 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22" w:rsidTr="0014712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492574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74">
              <w:rPr>
                <w:rFonts w:ascii="Times New Roman" w:hAnsi="Times New Roman"/>
                <w:sz w:val="24"/>
                <w:szCs w:val="24"/>
              </w:rPr>
              <w:t>Урайская городская общественная организация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92574">
              <w:rPr>
                <w:rFonts w:ascii="Times New Roman" w:hAnsi="Times New Roman"/>
                <w:b/>
                <w:sz w:val="24"/>
                <w:szCs w:val="24"/>
              </w:rPr>
              <w:t>161,9 кв</w:t>
            </w:r>
            <w:proofErr w:type="gramStart"/>
            <w:r w:rsidRPr="00492574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122" w:rsidTr="00C16775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C16775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1471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  <w:r w:rsidRPr="00E01D1C">
              <w:rPr>
                <w:rFonts w:ascii="Times New Roman" w:hAnsi="Times New Roman"/>
                <w:sz w:val="18"/>
                <w:szCs w:val="18"/>
              </w:rPr>
              <w:t>(кафе-вагон Паровозик)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122" w:rsidRDefault="00147122" w:rsidP="001471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Западный, дом 15А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22" w:rsidRPr="00492574" w:rsidRDefault="00147122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Аднакулов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– </w:t>
            </w:r>
            <w:r w:rsidRPr="00A40DCA">
              <w:rPr>
                <w:rFonts w:ascii="Times New Roman" w:hAnsi="Times New Roman"/>
                <w:b/>
                <w:sz w:val="24"/>
                <w:szCs w:val="24"/>
              </w:rPr>
              <w:t>243,7 кв</w:t>
            </w:r>
            <w:proofErr w:type="gramStart"/>
            <w:r w:rsidRPr="00A40DCA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7122" w:rsidRDefault="00147122" w:rsidP="00147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01D1C">
              <w:rPr>
                <w:rFonts w:ascii="Times New Roman" w:hAnsi="Times New Roman"/>
                <w:b/>
                <w:sz w:val="18"/>
                <w:szCs w:val="18"/>
              </w:rPr>
              <w:t>Добавить сведения о правообладателе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итогам аукциона на право заключения договора аренды, данный объект предоставлен в аренду 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Аднакулову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  <w:r w:rsidRPr="00E01D1C">
              <w:rPr>
                <w:rFonts w:ascii="Times New Roman" w:hAnsi="Times New Roman"/>
                <w:sz w:val="18"/>
                <w:szCs w:val="18"/>
              </w:rPr>
              <w:t xml:space="preserve"> для организации основной </w:t>
            </w:r>
            <w:r w:rsidRPr="00E01D1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- размещение автостанции и вспомогательной деятельности - организация общественного питания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Срок аренды с 03.07.2023 на 5 лет). </w:t>
            </w:r>
            <w:proofErr w:type="gramEnd"/>
          </w:p>
        </w:tc>
      </w:tr>
      <w:tr w:rsidR="00C16775" w:rsidTr="00147122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5" w:rsidRPr="00701699" w:rsidRDefault="00C16775" w:rsidP="00F14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4/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5" w:rsidRPr="00E93183" w:rsidRDefault="00C16775" w:rsidP="00C16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5" w:rsidRPr="001C2E03" w:rsidRDefault="00C16775" w:rsidP="00C16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5" w:rsidRDefault="00C16775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Урай, микрорайон 2, дом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5" w:rsidRDefault="00C16775" w:rsidP="00147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6775" w:rsidRPr="00E01D1C" w:rsidRDefault="00C16775" w:rsidP="00C1677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Предлагается в</w:t>
            </w:r>
            <w:r w:rsidRPr="00C16775">
              <w:rPr>
                <w:rFonts w:ascii="Times New Roman" w:hAnsi="Times New Roman"/>
              </w:rPr>
              <w:t>ключить в Перечень муниципального имущества</w:t>
            </w:r>
            <w:r>
              <w:rPr>
                <w:rFonts w:ascii="Times New Roman" w:hAnsi="Times New Roman"/>
              </w:rPr>
              <w:t>, в настоящее время имеется претендент на аренду данного помещения из числа самозанятых граждан. После включения объекта в Перечень, передача имущества в аренду будет возможна без проведения торгов на право заключения договора аренды (предоставление муниципальной преференции)</w:t>
            </w:r>
          </w:p>
        </w:tc>
      </w:tr>
    </w:tbl>
    <w:p w:rsidR="00147122" w:rsidRDefault="00147122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8B6" w:rsidRDefault="003F58B6" w:rsidP="001A7A91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Гарифов Вадим Рафаилович</w:t>
      </w:r>
      <w:r w:rsidRPr="0062393F">
        <w:rPr>
          <w:i/>
        </w:rPr>
        <w:t>,</w:t>
      </w:r>
    </w:p>
    <w:p w:rsidR="009457E7" w:rsidRPr="001A7A91" w:rsidRDefault="003F58B6" w:rsidP="001A7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председатель</w:t>
      </w:r>
      <w:r w:rsidRPr="0051155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комитета по управлению муниципальным имуществом</w:t>
      </w: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61C5B"/>
    <w:rsid w:val="00070DF3"/>
    <w:rsid w:val="000717CE"/>
    <w:rsid w:val="000A4357"/>
    <w:rsid w:val="000C4C8B"/>
    <w:rsid w:val="000E46EE"/>
    <w:rsid w:val="000F7016"/>
    <w:rsid w:val="0013120D"/>
    <w:rsid w:val="00147122"/>
    <w:rsid w:val="001505D1"/>
    <w:rsid w:val="001524CF"/>
    <w:rsid w:val="001A0BBB"/>
    <w:rsid w:val="001A7A91"/>
    <w:rsid w:val="001E6FAF"/>
    <w:rsid w:val="003067D8"/>
    <w:rsid w:val="003B00CD"/>
    <w:rsid w:val="003B21CA"/>
    <w:rsid w:val="003B5FF7"/>
    <w:rsid w:val="003E3F8C"/>
    <w:rsid w:val="003F58B6"/>
    <w:rsid w:val="00412DC1"/>
    <w:rsid w:val="004257A8"/>
    <w:rsid w:val="00527FAD"/>
    <w:rsid w:val="00570E7B"/>
    <w:rsid w:val="00686916"/>
    <w:rsid w:val="006B1570"/>
    <w:rsid w:val="006C617D"/>
    <w:rsid w:val="006F752B"/>
    <w:rsid w:val="00761B35"/>
    <w:rsid w:val="007E5CD1"/>
    <w:rsid w:val="00865786"/>
    <w:rsid w:val="008C0D0A"/>
    <w:rsid w:val="008D04A6"/>
    <w:rsid w:val="009457E7"/>
    <w:rsid w:val="009B7DFD"/>
    <w:rsid w:val="00A337FB"/>
    <w:rsid w:val="00A344C4"/>
    <w:rsid w:val="00A44D63"/>
    <w:rsid w:val="00A53892"/>
    <w:rsid w:val="00AF0AF3"/>
    <w:rsid w:val="00B352D5"/>
    <w:rsid w:val="00C11AD7"/>
    <w:rsid w:val="00C16775"/>
    <w:rsid w:val="00C705C3"/>
    <w:rsid w:val="00C95EF4"/>
    <w:rsid w:val="00CA197F"/>
    <w:rsid w:val="00CD1FE0"/>
    <w:rsid w:val="00D11964"/>
    <w:rsid w:val="00D733BD"/>
    <w:rsid w:val="00DC732F"/>
    <w:rsid w:val="00DD1A03"/>
    <w:rsid w:val="00DE679B"/>
    <w:rsid w:val="00E229BC"/>
    <w:rsid w:val="00EB27FB"/>
    <w:rsid w:val="00F86DDC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47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11</cp:revision>
  <cp:lastPrinted>2022-07-13T07:00:00Z</cp:lastPrinted>
  <dcterms:created xsi:type="dcterms:W3CDTF">2022-07-12T10:45:00Z</dcterms:created>
  <dcterms:modified xsi:type="dcterms:W3CDTF">2023-08-10T11:40:00Z</dcterms:modified>
</cp:coreProperties>
</file>