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D1" w:rsidRDefault="009B43D1" w:rsidP="009B43D1">
      <w:pPr>
        <w:pStyle w:val="a3"/>
      </w:pPr>
      <w:r>
        <w:rPr>
          <w:b/>
          <w:noProof/>
          <w:sz w:val="24"/>
          <w:szCs w:val="24"/>
        </w:rPr>
        <w:drawing>
          <wp:inline distT="0" distB="0" distL="0" distR="0">
            <wp:extent cx="601980" cy="792480"/>
            <wp:effectExtent l="19050" t="0" r="762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5" cstate="print"/>
                    <a:srcRect/>
                    <a:stretch>
                      <a:fillRect/>
                    </a:stretch>
                  </pic:blipFill>
                  <pic:spPr bwMode="auto">
                    <a:xfrm>
                      <a:off x="0" y="0"/>
                      <a:ext cx="601980" cy="792480"/>
                    </a:xfrm>
                    <a:prstGeom prst="rect">
                      <a:avLst/>
                    </a:prstGeom>
                    <a:noFill/>
                    <a:ln w="9525">
                      <a:noFill/>
                      <a:miter lim="800000"/>
                      <a:headEnd/>
                      <a:tailEnd/>
                    </a:ln>
                  </pic:spPr>
                </pic:pic>
              </a:graphicData>
            </a:graphic>
          </wp:inline>
        </w:drawing>
      </w:r>
    </w:p>
    <w:p w:rsidR="009B43D1" w:rsidRDefault="009B43D1" w:rsidP="009B43D1">
      <w:pPr>
        <w:pStyle w:val="1"/>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 ГОРОД УРАЙ</w:t>
      </w:r>
    </w:p>
    <w:p w:rsidR="009B43D1" w:rsidRDefault="009B43D1" w:rsidP="009B43D1">
      <w:pPr>
        <w:jc w:val="center"/>
        <w:rPr>
          <w:b/>
        </w:rPr>
      </w:pPr>
      <w:r>
        <w:rPr>
          <w:b/>
        </w:rPr>
        <w:t xml:space="preserve">Ханты-Мансийский автономный </w:t>
      </w:r>
      <w:proofErr w:type="spellStart"/>
      <w:r>
        <w:rPr>
          <w:b/>
        </w:rPr>
        <w:t>округ-Югра</w:t>
      </w:r>
      <w:proofErr w:type="spellEnd"/>
    </w:p>
    <w:p w:rsidR="009B43D1" w:rsidRPr="00F21083" w:rsidRDefault="009B43D1" w:rsidP="009B43D1">
      <w:pPr>
        <w:jc w:val="center"/>
        <w:rPr>
          <w:b/>
        </w:rPr>
      </w:pPr>
    </w:p>
    <w:p w:rsidR="009B43D1" w:rsidRDefault="009B43D1" w:rsidP="009B43D1">
      <w:pPr>
        <w:jc w:val="center"/>
        <w:rPr>
          <w:b/>
          <w:sz w:val="36"/>
          <w:szCs w:val="36"/>
        </w:rPr>
      </w:pPr>
      <w:r>
        <w:rPr>
          <w:b/>
          <w:sz w:val="36"/>
          <w:szCs w:val="36"/>
        </w:rPr>
        <w:t>АДМИНИСТРАЦИЯ ГОРОДА УРАЙ</w:t>
      </w:r>
    </w:p>
    <w:p w:rsidR="009B43D1" w:rsidRPr="0075235B" w:rsidRDefault="009B43D1" w:rsidP="009B43D1">
      <w:pPr>
        <w:jc w:val="center"/>
        <w:rPr>
          <w:b/>
          <w:sz w:val="16"/>
          <w:szCs w:val="16"/>
        </w:rPr>
      </w:pPr>
    </w:p>
    <w:p w:rsidR="009B43D1" w:rsidRDefault="009B43D1" w:rsidP="009B43D1">
      <w:pPr>
        <w:tabs>
          <w:tab w:val="left" w:pos="2760"/>
        </w:tabs>
        <w:jc w:val="center"/>
        <w:rPr>
          <w:b/>
          <w:sz w:val="32"/>
          <w:szCs w:val="32"/>
        </w:rPr>
      </w:pPr>
      <w:r w:rsidRPr="00F95B41">
        <w:rPr>
          <w:b/>
          <w:sz w:val="32"/>
          <w:szCs w:val="32"/>
        </w:rPr>
        <w:t>Комитет по финансам администрации города Урай</w:t>
      </w:r>
    </w:p>
    <w:p w:rsidR="009B43D1" w:rsidRPr="0075235B" w:rsidRDefault="009B43D1" w:rsidP="009B43D1">
      <w:pPr>
        <w:tabs>
          <w:tab w:val="left" w:pos="2760"/>
        </w:tabs>
        <w:jc w:val="center"/>
        <w:rPr>
          <w:b/>
          <w:sz w:val="16"/>
          <w:szCs w:val="16"/>
        </w:rPr>
      </w:pPr>
    </w:p>
    <w:p w:rsidR="009B43D1" w:rsidRDefault="009B43D1" w:rsidP="009B43D1">
      <w:pPr>
        <w:jc w:val="center"/>
        <w:rPr>
          <w:b/>
          <w:caps/>
          <w:sz w:val="36"/>
          <w:szCs w:val="36"/>
        </w:rPr>
      </w:pPr>
      <w:r>
        <w:rPr>
          <w:b/>
          <w:caps/>
          <w:sz w:val="36"/>
          <w:szCs w:val="36"/>
        </w:rPr>
        <w:t>ПРИКАЗ</w:t>
      </w:r>
    </w:p>
    <w:p w:rsidR="009B43D1" w:rsidRPr="00F857D0" w:rsidRDefault="009B43D1" w:rsidP="009B43D1">
      <w:pPr>
        <w:jc w:val="center"/>
        <w:rPr>
          <w:b/>
          <w:caps/>
        </w:rPr>
      </w:pPr>
    </w:p>
    <w:p w:rsidR="009B43D1" w:rsidRPr="00F857D0" w:rsidRDefault="009B43D1" w:rsidP="009B43D1">
      <w:pPr>
        <w:jc w:val="center"/>
        <w:rPr>
          <w:b/>
          <w:caps/>
        </w:rPr>
      </w:pPr>
    </w:p>
    <w:p w:rsidR="009B43D1" w:rsidRDefault="009B43D1" w:rsidP="009B43D1">
      <w:r>
        <w:t xml:space="preserve">от </w:t>
      </w:r>
      <w:r w:rsidR="006407D7">
        <w:t>0</w:t>
      </w:r>
      <w:r w:rsidR="00D93E2E">
        <w:t>1</w:t>
      </w:r>
      <w:r>
        <w:t>.12.20</w:t>
      </w:r>
      <w:r w:rsidR="00EE6A04">
        <w:t>20</w:t>
      </w:r>
      <w:r>
        <w:t xml:space="preserve">                                                                                                                  </w:t>
      </w:r>
      <w:r w:rsidR="00F346C2">
        <w:t xml:space="preserve">      </w:t>
      </w:r>
      <w:r>
        <w:t xml:space="preserve">  №</w:t>
      </w:r>
      <w:r w:rsidR="006407D7">
        <w:t>11</w:t>
      </w:r>
      <w:r w:rsidR="000A5C57">
        <w:t>6</w:t>
      </w:r>
      <w:r>
        <w:t>-од</w:t>
      </w:r>
    </w:p>
    <w:p w:rsidR="009B43D1" w:rsidRDefault="009B43D1" w:rsidP="009B43D1">
      <w:bookmarkStart w:id="0" w:name="_GoBack"/>
      <w:bookmarkEnd w:id="0"/>
    </w:p>
    <w:p w:rsidR="009B43D1" w:rsidRDefault="009B43D1" w:rsidP="009B43D1">
      <w:r>
        <w:t>О перечне и кодах целевых статей</w:t>
      </w:r>
    </w:p>
    <w:p w:rsidR="009B43D1" w:rsidRDefault="009B43D1" w:rsidP="009B43D1">
      <w:r>
        <w:t>расходов бюджета городского округа Урай</w:t>
      </w:r>
    </w:p>
    <w:p w:rsidR="009B43D1" w:rsidRDefault="009B43D1" w:rsidP="009B43D1">
      <w:r>
        <w:t>на 20</w:t>
      </w:r>
      <w:r w:rsidR="000D56BE">
        <w:t>2</w:t>
      </w:r>
      <w:r w:rsidR="00D44CD8">
        <w:t>1</w:t>
      </w:r>
      <w:r>
        <w:t xml:space="preserve"> год и плановый период 202</w:t>
      </w:r>
      <w:r w:rsidR="00D44CD8">
        <w:t>2</w:t>
      </w:r>
      <w:r>
        <w:t xml:space="preserve"> и 202</w:t>
      </w:r>
      <w:r w:rsidR="00D44CD8">
        <w:t>3</w:t>
      </w:r>
      <w:r>
        <w:t xml:space="preserve"> годов</w:t>
      </w:r>
    </w:p>
    <w:p w:rsidR="009B43D1" w:rsidRDefault="009B43D1" w:rsidP="009B43D1">
      <w:r>
        <w:t xml:space="preserve">и применения кода вида расходов </w:t>
      </w:r>
    </w:p>
    <w:p w:rsidR="009B43D1" w:rsidRDefault="009B43D1" w:rsidP="009B43D1">
      <w:pPr>
        <w:jc w:val="both"/>
      </w:pPr>
    </w:p>
    <w:p w:rsidR="009B43D1" w:rsidRPr="00EE6A04" w:rsidRDefault="009B43D1" w:rsidP="002941E6">
      <w:pPr>
        <w:ind w:right="-31"/>
        <w:jc w:val="both"/>
      </w:pPr>
      <w:r>
        <w:t xml:space="preserve">     </w:t>
      </w:r>
      <w:r>
        <w:tab/>
      </w:r>
      <w:proofErr w:type="gramStart"/>
      <w:r w:rsidR="00A250A0" w:rsidRPr="00A250A0">
        <w:rPr>
          <w:bCs/>
        </w:rPr>
        <w:t>В соответствии с</w:t>
      </w:r>
      <w:r w:rsidR="00D82037">
        <w:rPr>
          <w:bCs/>
        </w:rPr>
        <w:t>о статьей 21</w:t>
      </w:r>
      <w:r w:rsidR="00A250A0" w:rsidRPr="00A250A0">
        <w:rPr>
          <w:bCs/>
        </w:rPr>
        <w:t xml:space="preserve"> Бюджетн</w:t>
      </w:r>
      <w:r w:rsidR="00D82037">
        <w:rPr>
          <w:bCs/>
        </w:rPr>
        <w:t>ого</w:t>
      </w:r>
      <w:r w:rsidR="00A250A0" w:rsidRPr="00A250A0">
        <w:rPr>
          <w:bCs/>
        </w:rPr>
        <w:t xml:space="preserve"> кодекс</w:t>
      </w:r>
      <w:r w:rsidR="00D82037">
        <w:rPr>
          <w:bCs/>
        </w:rPr>
        <w:t>а</w:t>
      </w:r>
      <w:r w:rsidR="00A250A0" w:rsidRPr="00A250A0">
        <w:rPr>
          <w:bCs/>
        </w:rPr>
        <w:t xml:space="preserve"> Российской Федерации, </w:t>
      </w:r>
      <w:r w:rsidR="00A250A0">
        <w:rPr>
          <w:bCs/>
        </w:rPr>
        <w:t xml:space="preserve">руководствуясь </w:t>
      </w:r>
      <w:r w:rsidRPr="00A250A0">
        <w:t xml:space="preserve">постановлением администрации города Урай </w:t>
      </w:r>
      <w:r w:rsidR="002D241A" w:rsidRPr="00A250A0">
        <w:t>от 28.06.2019 №1557 «Об</w:t>
      </w:r>
      <w:r w:rsidR="002D241A">
        <w:t xml:space="preserve"> утверждении Порядка </w:t>
      </w:r>
      <w:r w:rsidR="002D241A">
        <w:rPr>
          <w:rFonts w:eastAsia="Calibri"/>
        </w:rPr>
        <w:t>применения бюджетной классификации Российской Федерации в части, относящейся к бюджету городского округа город Урай</w:t>
      </w:r>
      <w:r w:rsidR="002D241A">
        <w:t>»</w:t>
      </w:r>
      <w:r>
        <w:t xml:space="preserve">, </w:t>
      </w:r>
      <w:r w:rsidRPr="002D241A">
        <w:t xml:space="preserve">приказом Департамента финансов Ханты-Мансийского автономного округа – Югры </w:t>
      </w:r>
      <w:r w:rsidR="0013000A">
        <w:t xml:space="preserve">«О Порядке </w:t>
      </w:r>
      <w:r w:rsidR="00EE6A04" w:rsidRPr="00EE6A04">
        <w:rPr>
          <w:bCs/>
          <w:szCs w:val="28"/>
        </w:rPr>
        <w:t>определения перечня и кодов целевых статей расходов бюджетов, финансовое обеспечение которых осуществляется за счет межбюджетных субсидий, субвенций</w:t>
      </w:r>
      <w:proofErr w:type="gramEnd"/>
      <w:r w:rsidR="00EE6A04" w:rsidRPr="00EE6A04">
        <w:rPr>
          <w:bCs/>
          <w:szCs w:val="28"/>
        </w:rPr>
        <w:t xml:space="preserve"> и иных межбюджетных трансфертов, имеющих целевое назначение, предоставляемых из бюджета Ханты-Мансийского автономного округа – Югры</w:t>
      </w:r>
      <w:r w:rsidR="00EE6A04" w:rsidRPr="00EE6A04">
        <w:rPr>
          <w:szCs w:val="28"/>
        </w:rPr>
        <w:t xml:space="preserve"> муниципальным районам и городским округам Ханты-Мансийского автономного округа – Югры</w:t>
      </w:r>
      <w:r w:rsidR="00EE6A04" w:rsidRPr="00EE6A04">
        <w:rPr>
          <w:bCs/>
          <w:szCs w:val="28"/>
        </w:rPr>
        <w:t>, на 2021 – 2023 годы»</w:t>
      </w:r>
      <w:r w:rsidRPr="00EE6A04">
        <w:t xml:space="preserve">: </w:t>
      </w:r>
    </w:p>
    <w:p w:rsidR="009B43D1" w:rsidRDefault="009B43D1" w:rsidP="002941E6">
      <w:pPr>
        <w:autoSpaceDE w:val="0"/>
        <w:autoSpaceDN w:val="0"/>
        <w:adjustRightInd w:val="0"/>
        <w:ind w:firstLine="708"/>
        <w:jc w:val="both"/>
      </w:pPr>
      <w:r>
        <w:t xml:space="preserve">1. Установить </w:t>
      </w:r>
      <w:r>
        <w:rPr>
          <w:rFonts w:eastAsia="Calibri"/>
        </w:rPr>
        <w:t>перечень и коды целевых статей расходов бюджета</w:t>
      </w:r>
      <w:r>
        <w:t xml:space="preserve"> городского округа Урай на 20</w:t>
      </w:r>
      <w:r w:rsidR="002D241A">
        <w:t>2</w:t>
      </w:r>
      <w:r w:rsidR="00EE6A04">
        <w:t>1</w:t>
      </w:r>
      <w:r>
        <w:t xml:space="preserve"> год и плановый период 202</w:t>
      </w:r>
      <w:r w:rsidR="00EE6A04">
        <w:t>2</w:t>
      </w:r>
      <w:r>
        <w:t xml:space="preserve"> и 202</w:t>
      </w:r>
      <w:r w:rsidR="00EE6A04">
        <w:t>3</w:t>
      </w:r>
      <w:r>
        <w:t xml:space="preserve"> годов согласно приложению.</w:t>
      </w:r>
    </w:p>
    <w:p w:rsidR="009B43D1" w:rsidRDefault="009B43D1" w:rsidP="002941E6">
      <w:pPr>
        <w:tabs>
          <w:tab w:val="left" w:pos="709"/>
        </w:tabs>
        <w:jc w:val="both"/>
      </w:pPr>
      <w:r>
        <w:rPr>
          <w:rFonts w:eastAsia="Calibri"/>
        </w:rPr>
        <w:tab/>
        <w:t xml:space="preserve">2. </w:t>
      </w:r>
      <w:r w:rsidRPr="00630E60">
        <w:rPr>
          <w:rFonts w:eastAsia="Calibri"/>
        </w:rPr>
        <w:t xml:space="preserve">Для отражения расходов </w:t>
      </w:r>
      <w:r>
        <w:t xml:space="preserve">бюджета городского округа </w:t>
      </w:r>
      <w:r w:rsidR="00D82037">
        <w:t>У</w:t>
      </w:r>
      <w:r>
        <w:t>рай</w:t>
      </w:r>
      <w:r w:rsidRPr="00630E60">
        <w:t xml:space="preserve"> </w:t>
      </w:r>
      <w:r>
        <w:t xml:space="preserve">на реализацию мероприятий по информатизации, в части региональных (муниципальных) информационных систем и информационно-коммуникационной инфраструктуры, </w:t>
      </w:r>
      <w:r w:rsidRPr="00E87EB2">
        <w:t>применять код вида расходов 242 «</w:t>
      </w:r>
      <w:r>
        <w:t>Закупка товаров, работ, услуг в сфере информационно-коммуникационных технологий».</w:t>
      </w:r>
    </w:p>
    <w:p w:rsidR="009B43D1" w:rsidRDefault="009B43D1" w:rsidP="002941E6">
      <w:pPr>
        <w:tabs>
          <w:tab w:val="left" w:pos="709"/>
        </w:tabs>
        <w:jc w:val="both"/>
      </w:pPr>
      <w:r>
        <w:tab/>
        <w:t>3. Признать утратившими силу приказы Комитета по финансам администрации города Урай:</w:t>
      </w:r>
    </w:p>
    <w:p w:rsidR="009B43D1" w:rsidRPr="00653B78" w:rsidRDefault="009B43D1" w:rsidP="002941E6">
      <w:pPr>
        <w:autoSpaceDE w:val="0"/>
        <w:autoSpaceDN w:val="0"/>
        <w:adjustRightInd w:val="0"/>
        <w:ind w:firstLine="708"/>
        <w:jc w:val="both"/>
      </w:pPr>
      <w:r w:rsidRPr="00653B78">
        <w:t xml:space="preserve">1) от </w:t>
      </w:r>
      <w:r w:rsidR="00EE6A04">
        <w:t>24.12</w:t>
      </w:r>
      <w:r w:rsidRPr="00653B78">
        <w:t>.201</w:t>
      </w:r>
      <w:r w:rsidR="00653B78" w:rsidRPr="00653B78">
        <w:t>9</w:t>
      </w:r>
      <w:r w:rsidRPr="00653B78">
        <w:t xml:space="preserve"> №</w:t>
      </w:r>
      <w:r w:rsidR="00EE6A04">
        <w:t>120</w:t>
      </w:r>
      <w:r w:rsidRPr="00653B78">
        <w:t>-од «О перечн</w:t>
      </w:r>
      <w:r w:rsidR="00653B78" w:rsidRPr="00653B78">
        <w:t>е</w:t>
      </w:r>
      <w:r w:rsidRPr="00653B78">
        <w:t xml:space="preserve"> и код</w:t>
      </w:r>
      <w:r w:rsidR="00653B78" w:rsidRPr="00653B78">
        <w:t>ах</w:t>
      </w:r>
      <w:r w:rsidRPr="00653B78">
        <w:t xml:space="preserve"> целевых статей расходов бюджета городского округа город Урай на 20</w:t>
      </w:r>
      <w:r w:rsidR="00EE6A04">
        <w:t>20</w:t>
      </w:r>
      <w:r w:rsidRPr="00653B78">
        <w:t xml:space="preserve"> год и плановый период 202</w:t>
      </w:r>
      <w:r w:rsidR="00EE6A04">
        <w:t>1</w:t>
      </w:r>
      <w:r w:rsidRPr="00653B78">
        <w:t xml:space="preserve"> и 202</w:t>
      </w:r>
      <w:r w:rsidR="00EE6A04">
        <w:t>2</w:t>
      </w:r>
      <w:r w:rsidRPr="00653B78">
        <w:t xml:space="preserve"> годов и применения кода вида расходов»;</w:t>
      </w:r>
    </w:p>
    <w:p w:rsidR="009B43D1" w:rsidRPr="00653B78" w:rsidRDefault="009B43D1" w:rsidP="002941E6">
      <w:pPr>
        <w:ind w:firstLine="708"/>
        <w:jc w:val="both"/>
      </w:pPr>
      <w:r w:rsidRPr="003E2E25">
        <w:t xml:space="preserve">2) от </w:t>
      </w:r>
      <w:r w:rsidR="003E2E25" w:rsidRPr="003E2E25">
        <w:t>31.01.2020</w:t>
      </w:r>
      <w:r w:rsidRPr="003E2E25">
        <w:t xml:space="preserve"> №</w:t>
      </w:r>
      <w:r w:rsidR="003E2E25" w:rsidRPr="003E2E25">
        <w:t>04</w:t>
      </w:r>
      <w:r w:rsidRPr="003E2E25">
        <w:t>-од «</w:t>
      </w:r>
      <w:r w:rsidR="00D44CD8" w:rsidRPr="003E2E25">
        <w:t>О внесении изменений в приложение к приказу Комитета по финансам администрации города Урай от 24.12.2019 №120-од «О перечне и кодах целевых статей расходов бюджета городского округа город Урай на 2020 год и плановый период 2021 и 2022 годов и применения кода вида расходов»</w:t>
      </w:r>
      <w:r w:rsidRPr="003E2E25">
        <w:t>;</w:t>
      </w:r>
      <w:r w:rsidR="00653B78" w:rsidRPr="00653B78">
        <w:t xml:space="preserve"> </w:t>
      </w:r>
    </w:p>
    <w:p w:rsidR="003E2E25" w:rsidRPr="00653B78" w:rsidRDefault="009B43D1" w:rsidP="002941E6">
      <w:pPr>
        <w:ind w:firstLine="708"/>
        <w:jc w:val="both"/>
      </w:pPr>
      <w:r w:rsidRPr="00396140">
        <w:t xml:space="preserve">3) </w:t>
      </w:r>
      <w:r w:rsidR="003E2E25" w:rsidRPr="003E2E25">
        <w:t>от 30.03.2020 №13-од «О внесении изменений в приложение к приказу Комитета по финансам администрации города Урай от 24.12.2019 №120-од «О перечне и кодах целевых статей расходов бюджета городского округа город Урай на 2020 год и плановый период 2021 и 2022 годов и применения кода вида расходов»;</w:t>
      </w:r>
      <w:r w:rsidR="003E2E25" w:rsidRPr="00653B78">
        <w:t xml:space="preserve"> </w:t>
      </w:r>
    </w:p>
    <w:p w:rsidR="003E2E25" w:rsidRPr="00653B78" w:rsidRDefault="00653B78" w:rsidP="002941E6">
      <w:pPr>
        <w:ind w:firstLine="708"/>
        <w:jc w:val="both"/>
      </w:pPr>
      <w:r w:rsidRPr="003E2E25">
        <w:lastRenderedPageBreak/>
        <w:t xml:space="preserve">4) </w:t>
      </w:r>
      <w:r w:rsidR="003E2E25" w:rsidRPr="003E2E25">
        <w:t>от 15.04.2020 №19-од «О внесении изменений в приложение к приказу Комитета по финансам администрации города Урай от 24.12.2019 №120-од «О перечне и кодах целевых статей расходов бюджета городского округа город Урай на 2020 год и плановый период 2021 и 2022 годов и применения кода вида расходов»;</w:t>
      </w:r>
      <w:r w:rsidR="003E2E25" w:rsidRPr="00653B78">
        <w:t xml:space="preserve"> </w:t>
      </w:r>
    </w:p>
    <w:p w:rsidR="003E2E25" w:rsidRPr="00653B78" w:rsidRDefault="00653B78" w:rsidP="002941E6">
      <w:pPr>
        <w:ind w:firstLine="708"/>
        <w:jc w:val="both"/>
      </w:pPr>
      <w:r w:rsidRPr="00396140">
        <w:t xml:space="preserve">5) </w:t>
      </w:r>
      <w:r w:rsidR="003E2E25" w:rsidRPr="003E2E25">
        <w:t>от 29.04.2020 №22-од «О внесении изменений в приложение к приказу Комитета по финансам администрации города Урай от 24.12.2019 №120-од «О перечне и кодах целевых статей расходов бюджета городского округа город Урай на 2020 год и плановый период 2021 и 2022 годов и применения кода вида расходов»;</w:t>
      </w:r>
      <w:r w:rsidR="003E2E25" w:rsidRPr="00653B78">
        <w:t xml:space="preserve"> </w:t>
      </w:r>
    </w:p>
    <w:p w:rsidR="003E2E25" w:rsidRPr="00653B78" w:rsidRDefault="00653B78" w:rsidP="002941E6">
      <w:pPr>
        <w:ind w:firstLine="708"/>
        <w:jc w:val="both"/>
      </w:pPr>
      <w:r w:rsidRPr="00396140">
        <w:t xml:space="preserve">6) </w:t>
      </w:r>
      <w:r w:rsidR="003E2E25" w:rsidRPr="003E2E25">
        <w:t>от 28.05.2020 №32-од «О внесении изменений в приложение к приказу Комитета по финансам администрации города Урай от 24.12.2019 №120-од «О перечне и кодах целевых статей расходов бюджета городского округа город Урай на 2020 год и плановый период 2021 и 2022 годов и применения кода вида расходов»;</w:t>
      </w:r>
      <w:r w:rsidR="003E2E25" w:rsidRPr="00653B78">
        <w:t xml:space="preserve"> </w:t>
      </w:r>
    </w:p>
    <w:p w:rsidR="003E2E25" w:rsidRPr="00653B78" w:rsidRDefault="00653B78" w:rsidP="002941E6">
      <w:pPr>
        <w:ind w:firstLine="708"/>
        <w:jc w:val="both"/>
      </w:pPr>
      <w:r w:rsidRPr="00396140">
        <w:t xml:space="preserve">7) </w:t>
      </w:r>
      <w:r w:rsidR="003E2E25" w:rsidRPr="003E2E25">
        <w:t>от 16.06.2020 №42-од «О внесении изменений в приложение к приказу Комитета по финансам администрации города Урай от 24.12.2019 №120-од «О перечне и кодах целевых статей расходов бюджета городского округа город Урай на 2020 год и плановый период 2021 и 2022 годов и применения кода вида расходов»;</w:t>
      </w:r>
      <w:r w:rsidR="003E2E25" w:rsidRPr="00653B78">
        <w:t xml:space="preserve"> </w:t>
      </w:r>
    </w:p>
    <w:p w:rsidR="003E2E25" w:rsidRPr="00653B78" w:rsidRDefault="00653B78" w:rsidP="002941E6">
      <w:pPr>
        <w:ind w:firstLine="708"/>
        <w:jc w:val="both"/>
      </w:pPr>
      <w:r w:rsidRPr="00396140">
        <w:t xml:space="preserve">8) </w:t>
      </w:r>
      <w:r w:rsidR="003E2E25" w:rsidRPr="003E2E25">
        <w:t>от 22.06.2020 №45-од «О внесении изменений в приложение к приказу Комитета по финансам администрации города Урай от 24.12.2019 №120-од «О перечне и кодах целевых статей расходов бюджета городского округа город Урай на 2020 год и плановый период 2021 и 2022 годов и применения кода вида расходов»;</w:t>
      </w:r>
      <w:r w:rsidR="003E2E25" w:rsidRPr="00653B78">
        <w:t xml:space="preserve"> </w:t>
      </w:r>
    </w:p>
    <w:p w:rsidR="003E2E25" w:rsidRPr="00653B78" w:rsidRDefault="00653B78" w:rsidP="002941E6">
      <w:pPr>
        <w:ind w:firstLine="708"/>
        <w:jc w:val="both"/>
      </w:pPr>
      <w:r w:rsidRPr="00396140">
        <w:t xml:space="preserve">9) </w:t>
      </w:r>
      <w:r w:rsidR="003E2E25" w:rsidRPr="003E2E25">
        <w:t>от 15.07.2020 №55-од «О внесении изменений в приложение к приказу Комитета по финансам администрации города Урай от 24.12.2019 №120-од «О перечне и кодах целевых статей расходов бюджета городского округа город Урай на 2020 год и плановый период 2021 и 2022 годов и применения кода вида расходов»;</w:t>
      </w:r>
      <w:r w:rsidR="003E2E25" w:rsidRPr="00653B78">
        <w:t xml:space="preserve"> </w:t>
      </w:r>
    </w:p>
    <w:p w:rsidR="002941E6" w:rsidRPr="00187E19" w:rsidRDefault="00916137" w:rsidP="002941E6">
      <w:pPr>
        <w:ind w:firstLine="708"/>
        <w:jc w:val="both"/>
      </w:pPr>
      <w:r>
        <w:t xml:space="preserve">10) </w:t>
      </w:r>
      <w:r w:rsidR="003E2E25" w:rsidRPr="0062304F">
        <w:t>от 31.07.2020 №61-од «О внесении изменений в приложение к приказу Комитета по финансам администрации города Урай от 24.12.2019 №120-од «О перечне и кодах целевых статей расходов бюджета городского округа город Урай на 2020 год и плановый период 2021 и 2022 годов и применения кода вида расходов»;</w:t>
      </w:r>
    </w:p>
    <w:p w:rsidR="00197C33" w:rsidRDefault="00197C33" w:rsidP="00197C33">
      <w:pPr>
        <w:ind w:firstLine="708"/>
        <w:jc w:val="both"/>
      </w:pPr>
      <w:r w:rsidRPr="00197C33">
        <w:t xml:space="preserve">11) </w:t>
      </w:r>
      <w:r w:rsidRPr="0062304F">
        <w:t xml:space="preserve">от </w:t>
      </w:r>
      <w:r w:rsidRPr="00197C33">
        <w:t>10</w:t>
      </w:r>
      <w:r w:rsidRPr="0062304F">
        <w:t>.0</w:t>
      </w:r>
      <w:r w:rsidRPr="00FA348F">
        <w:t>8</w:t>
      </w:r>
      <w:r w:rsidRPr="0062304F">
        <w:t>.2020 №</w:t>
      </w:r>
      <w:r w:rsidRPr="00197C33">
        <w:t>65</w:t>
      </w:r>
      <w:r w:rsidRPr="0062304F">
        <w:t xml:space="preserve">-од «О внесении изменений </w:t>
      </w:r>
      <w:r>
        <w:t>в приложение к приказу Комитета по финансам администрации города Урай от 24.12.2019 №120-од «О перечне и кодах целевых статей расходов бюджета городского округа город Урай на 2020 год и плановый период 2021 и 2022 годов и применения кода вида расходов»</w:t>
      </w:r>
      <w:r w:rsidRPr="0062304F">
        <w:t>;</w:t>
      </w:r>
    </w:p>
    <w:p w:rsidR="003E2E25" w:rsidRDefault="002941E6" w:rsidP="002941E6">
      <w:pPr>
        <w:ind w:firstLine="708"/>
        <w:jc w:val="both"/>
      </w:pPr>
      <w:r>
        <w:t>1</w:t>
      </w:r>
      <w:r w:rsidR="00111A4D" w:rsidRPr="00111A4D">
        <w:t>2</w:t>
      </w:r>
      <w:r>
        <w:t xml:space="preserve">) </w:t>
      </w:r>
      <w:r w:rsidR="003E2E25" w:rsidRPr="00653B78">
        <w:t xml:space="preserve"> </w:t>
      </w:r>
      <w:r w:rsidRPr="0062304F">
        <w:t xml:space="preserve">от </w:t>
      </w:r>
      <w:r w:rsidR="00FA348F" w:rsidRPr="00FA348F">
        <w:t>28</w:t>
      </w:r>
      <w:r w:rsidRPr="0062304F">
        <w:t>.0</w:t>
      </w:r>
      <w:r w:rsidR="00FA348F" w:rsidRPr="00FA348F">
        <w:t>8</w:t>
      </w:r>
      <w:r w:rsidRPr="0062304F">
        <w:t>.2020 №</w:t>
      </w:r>
      <w:r w:rsidR="00FA348F" w:rsidRPr="00FA348F">
        <w:t>73</w:t>
      </w:r>
      <w:r w:rsidRPr="0062304F">
        <w:t xml:space="preserve">-од «О внесении изменений </w:t>
      </w:r>
      <w:r w:rsidR="00FA348F">
        <w:t>в приложение к приказу Комитета по финансам администрации города Урай от 24.12.2019 №120-од «О перечне и кодах целевых статей расходов бюджета городского округа город Урай на 2020 год и плановый период 2021 и 2022 годов и применения кода вида расходов»</w:t>
      </w:r>
      <w:r w:rsidRPr="0062304F">
        <w:t>;</w:t>
      </w:r>
    </w:p>
    <w:p w:rsidR="002941E6" w:rsidRDefault="002941E6" w:rsidP="002941E6">
      <w:pPr>
        <w:ind w:firstLine="708"/>
        <w:jc w:val="both"/>
      </w:pPr>
      <w:r>
        <w:t>1</w:t>
      </w:r>
      <w:r w:rsidR="00111A4D" w:rsidRPr="00111A4D">
        <w:t>3</w:t>
      </w:r>
      <w:r>
        <w:t xml:space="preserve">) </w:t>
      </w:r>
      <w:r w:rsidRPr="0062304F">
        <w:t xml:space="preserve">от </w:t>
      </w:r>
      <w:r>
        <w:t>13.11</w:t>
      </w:r>
      <w:r w:rsidRPr="0062304F">
        <w:t>.2020 №</w:t>
      </w:r>
      <w:r>
        <w:t>107</w:t>
      </w:r>
      <w:r w:rsidRPr="0062304F">
        <w:t>-од «О внесении изменений в приложение к приказу Комитета по финансам администрации города Урай от 24.12.2019 №120-од «О перечне и кодах целевых статей расходов бюджета городского округа город Урай на 2020 год и плановый период 2021 и 2022 годов и применения кода вида расходов»</w:t>
      </w:r>
      <w:r w:rsidR="003677D8">
        <w:t>;</w:t>
      </w:r>
    </w:p>
    <w:p w:rsidR="003677D8" w:rsidRPr="00653B78" w:rsidRDefault="003677D8" w:rsidP="003677D8">
      <w:pPr>
        <w:ind w:firstLine="708"/>
        <w:jc w:val="both"/>
      </w:pPr>
      <w:r w:rsidRPr="002E2A82">
        <w:t>1</w:t>
      </w:r>
      <w:r w:rsidR="00111A4D" w:rsidRPr="00111A4D">
        <w:t>4</w:t>
      </w:r>
      <w:r w:rsidRPr="002E2A82">
        <w:t>) от 0</w:t>
      </w:r>
      <w:r w:rsidR="000A5C57" w:rsidRPr="002E2A82">
        <w:t>1</w:t>
      </w:r>
      <w:r w:rsidRPr="002E2A82">
        <w:t>.12.2020 №11</w:t>
      </w:r>
      <w:r w:rsidR="000A5C57" w:rsidRPr="002E2A82">
        <w:t>5</w:t>
      </w:r>
      <w:r w:rsidRPr="002E2A82">
        <w:t>-од «О внесении изменений в приложение к приказу Комитета по финансам администрации города Урай от 24.12.2019 №120-од «О перечне и кодах целевых статей расходов бюджета городского округа город Урай на 2020 год и плановый период 2021 и 2022 годов и применения кода вида расходов».</w:t>
      </w:r>
    </w:p>
    <w:p w:rsidR="007A2E92" w:rsidRPr="007A2E92" w:rsidRDefault="007A2E92" w:rsidP="002941E6">
      <w:pPr>
        <w:autoSpaceDE w:val="0"/>
        <w:autoSpaceDN w:val="0"/>
        <w:adjustRightInd w:val="0"/>
        <w:ind w:firstLine="708"/>
        <w:jc w:val="both"/>
        <w:rPr>
          <w:b/>
          <w:bCs/>
        </w:rPr>
      </w:pPr>
      <w:r w:rsidRPr="007A2E92">
        <w:t>4. Настоящий приказ вступает в силу с 1 января 202</w:t>
      </w:r>
      <w:r w:rsidR="00EE6A04" w:rsidRPr="0062304F">
        <w:rPr>
          <w:bCs/>
        </w:rPr>
        <w:t>1</w:t>
      </w:r>
      <w:r w:rsidRPr="007A2E92">
        <w:t xml:space="preserve"> года. </w:t>
      </w:r>
    </w:p>
    <w:p w:rsidR="009B43D1" w:rsidRDefault="00EE6A04" w:rsidP="002941E6">
      <w:pPr>
        <w:tabs>
          <w:tab w:val="left" w:pos="0"/>
          <w:tab w:val="left" w:pos="993"/>
          <w:tab w:val="left" w:pos="1276"/>
        </w:tabs>
        <w:ind w:firstLine="709"/>
        <w:jc w:val="both"/>
      </w:pPr>
      <w:r>
        <w:t>5</w:t>
      </w:r>
      <w:r w:rsidR="009B43D1">
        <w:t xml:space="preserve">. </w:t>
      </w:r>
      <w:proofErr w:type="gramStart"/>
      <w:r w:rsidR="009B43D1" w:rsidRPr="00334271">
        <w:t>Контроль за</w:t>
      </w:r>
      <w:proofErr w:type="gramEnd"/>
      <w:r w:rsidR="009B43D1" w:rsidRPr="00334271">
        <w:t xml:space="preserve"> выполнением </w:t>
      </w:r>
      <w:r w:rsidR="009B43D1">
        <w:t xml:space="preserve">приказа возложить на начальника бюджетного управления Комитета по финансам администрации города Урай Зорину Л.В. </w:t>
      </w:r>
    </w:p>
    <w:p w:rsidR="009B43D1" w:rsidRDefault="009B43D1" w:rsidP="009B43D1">
      <w:pPr>
        <w:tabs>
          <w:tab w:val="left" w:pos="1050"/>
        </w:tabs>
        <w:ind w:left="284"/>
        <w:jc w:val="both"/>
      </w:pPr>
    </w:p>
    <w:p w:rsidR="009B43D1" w:rsidRDefault="009B43D1" w:rsidP="009B43D1">
      <w:pPr>
        <w:tabs>
          <w:tab w:val="left" w:pos="1050"/>
        </w:tabs>
        <w:ind w:left="284"/>
        <w:jc w:val="both"/>
      </w:pPr>
    </w:p>
    <w:p w:rsidR="009B43D1" w:rsidRDefault="009B43D1" w:rsidP="009B43D1">
      <w:pPr>
        <w:tabs>
          <w:tab w:val="left" w:pos="1050"/>
        </w:tabs>
        <w:ind w:left="284"/>
        <w:jc w:val="both"/>
      </w:pPr>
      <w:r>
        <w:t xml:space="preserve"> </w:t>
      </w:r>
    </w:p>
    <w:p w:rsidR="009B43D1" w:rsidRPr="006940BB" w:rsidRDefault="002941E6" w:rsidP="009B43D1">
      <w:r>
        <w:t>П</w:t>
      </w:r>
      <w:r w:rsidR="009B43D1">
        <w:t>редседател</w:t>
      </w:r>
      <w:r>
        <w:t>ь</w:t>
      </w:r>
      <w:r w:rsidR="009B43D1">
        <w:t xml:space="preserve">                                                                                                 </w:t>
      </w:r>
      <w:r w:rsidR="00C44E61">
        <w:t xml:space="preserve">        </w:t>
      </w:r>
      <w:r w:rsidR="00F346C2">
        <w:t xml:space="preserve">        </w:t>
      </w:r>
      <w:r>
        <w:t>И.В.Хусаинова</w:t>
      </w:r>
    </w:p>
    <w:p w:rsidR="009B43D1" w:rsidRDefault="009B43D1" w:rsidP="009B43D1">
      <w:pPr>
        <w:rPr>
          <w:b/>
        </w:rPr>
      </w:pPr>
    </w:p>
    <w:tbl>
      <w:tblPr>
        <w:tblW w:w="19184" w:type="dxa"/>
        <w:tblInd w:w="108" w:type="dxa"/>
        <w:tblLayout w:type="fixed"/>
        <w:tblLook w:val="04A0"/>
      </w:tblPr>
      <w:tblGrid>
        <w:gridCol w:w="851"/>
        <w:gridCol w:w="1701"/>
        <w:gridCol w:w="7654"/>
        <w:gridCol w:w="698"/>
        <w:gridCol w:w="8280"/>
      </w:tblGrid>
      <w:tr w:rsidR="00F346C2" w:rsidRPr="004A10FE" w:rsidTr="00F346C2">
        <w:trPr>
          <w:trHeight w:val="1908"/>
        </w:trPr>
        <w:tc>
          <w:tcPr>
            <w:tcW w:w="851" w:type="dxa"/>
            <w:tcBorders>
              <w:top w:val="nil"/>
              <w:left w:val="nil"/>
              <w:bottom w:val="single" w:sz="4" w:space="0" w:color="auto"/>
              <w:right w:val="nil"/>
            </w:tcBorders>
          </w:tcPr>
          <w:p w:rsidR="00F346C2" w:rsidRPr="004A10FE" w:rsidRDefault="00F346C2" w:rsidP="006F71CB">
            <w:pPr>
              <w:ind w:left="360"/>
              <w:jc w:val="center"/>
              <w:rPr>
                <w:b/>
                <w:bCs/>
              </w:rPr>
            </w:pPr>
          </w:p>
        </w:tc>
        <w:tc>
          <w:tcPr>
            <w:tcW w:w="9355" w:type="dxa"/>
            <w:gridSpan w:val="2"/>
            <w:tcBorders>
              <w:top w:val="nil"/>
              <w:left w:val="nil"/>
              <w:bottom w:val="single" w:sz="4" w:space="0" w:color="auto"/>
              <w:right w:val="nil"/>
            </w:tcBorders>
            <w:shd w:val="clear" w:color="auto" w:fill="auto"/>
            <w:vAlign w:val="center"/>
            <w:hideMark/>
          </w:tcPr>
          <w:p w:rsidR="00F346C2" w:rsidRDefault="00F346C2" w:rsidP="006F71CB">
            <w:pPr>
              <w:jc w:val="right"/>
              <w:rPr>
                <w:u w:val="single"/>
              </w:rPr>
            </w:pPr>
            <w:r w:rsidRPr="008B10DA">
              <w:t>Приложение</w:t>
            </w:r>
            <w:r w:rsidRPr="008B10DA">
              <w:br/>
              <w:t xml:space="preserve">к приказу Комитета по финансам </w:t>
            </w:r>
            <w:r w:rsidRPr="008B10DA">
              <w:br/>
              <w:t>администрации города Урай</w:t>
            </w:r>
            <w:r w:rsidRPr="008B10DA">
              <w:br/>
            </w:r>
            <w:r w:rsidRPr="00695CEF">
              <w:t xml:space="preserve">от </w:t>
            </w:r>
            <w:r>
              <w:rPr>
                <w:u w:val="single"/>
              </w:rPr>
              <w:t>01</w:t>
            </w:r>
            <w:r w:rsidRPr="00695CEF">
              <w:rPr>
                <w:u w:val="single"/>
              </w:rPr>
              <w:t>.12.20</w:t>
            </w:r>
            <w:r>
              <w:rPr>
                <w:u w:val="single"/>
              </w:rPr>
              <w:t>20</w:t>
            </w:r>
            <w:r w:rsidRPr="00695CEF">
              <w:t xml:space="preserve"> №</w:t>
            </w:r>
            <w:r>
              <w:t xml:space="preserve"> </w:t>
            </w:r>
            <w:r w:rsidRPr="00BA4D3F">
              <w:rPr>
                <w:u w:val="single"/>
              </w:rPr>
              <w:t>11</w:t>
            </w:r>
            <w:r>
              <w:rPr>
                <w:u w:val="single"/>
              </w:rPr>
              <w:t>6</w:t>
            </w:r>
            <w:r w:rsidRPr="00695CEF">
              <w:rPr>
                <w:u w:val="single"/>
              </w:rPr>
              <w:t>-од</w:t>
            </w:r>
          </w:p>
          <w:p w:rsidR="00F346C2" w:rsidRDefault="00F346C2" w:rsidP="006F71CB">
            <w:pPr>
              <w:ind w:left="360"/>
              <w:jc w:val="center"/>
              <w:rPr>
                <w:b/>
                <w:bCs/>
              </w:rPr>
            </w:pPr>
          </w:p>
          <w:p w:rsidR="00F346C2" w:rsidRDefault="00F346C2" w:rsidP="006F71CB">
            <w:pPr>
              <w:ind w:left="-108"/>
              <w:jc w:val="center"/>
              <w:rPr>
                <w:b/>
                <w:bCs/>
              </w:rPr>
            </w:pPr>
            <w:r w:rsidRPr="004A10FE">
              <w:rPr>
                <w:b/>
                <w:bCs/>
              </w:rPr>
              <w:t>Перечень и коды целевых статей расходов бюджета городского округа Урай</w:t>
            </w:r>
          </w:p>
          <w:p w:rsidR="00F346C2" w:rsidRPr="004A10FE" w:rsidRDefault="00F346C2" w:rsidP="006F71CB">
            <w:pPr>
              <w:ind w:left="-108"/>
              <w:jc w:val="center"/>
              <w:rPr>
                <w:b/>
                <w:bCs/>
              </w:rPr>
            </w:pPr>
            <w:r w:rsidRPr="004A10FE">
              <w:rPr>
                <w:b/>
              </w:rPr>
              <w:t>на 202</w:t>
            </w:r>
            <w:r>
              <w:rPr>
                <w:b/>
              </w:rPr>
              <w:t>1</w:t>
            </w:r>
            <w:r w:rsidRPr="004A10FE">
              <w:rPr>
                <w:b/>
              </w:rPr>
              <w:t xml:space="preserve"> год и плановый период 202</w:t>
            </w:r>
            <w:r>
              <w:rPr>
                <w:b/>
              </w:rPr>
              <w:t>2</w:t>
            </w:r>
            <w:r w:rsidRPr="004A10FE">
              <w:rPr>
                <w:b/>
              </w:rPr>
              <w:t xml:space="preserve"> и 202</w:t>
            </w:r>
            <w:r>
              <w:rPr>
                <w:b/>
              </w:rPr>
              <w:t>3</w:t>
            </w:r>
            <w:r w:rsidRPr="004A10FE">
              <w:rPr>
                <w:b/>
              </w:rPr>
              <w:t xml:space="preserve"> годов:</w:t>
            </w:r>
            <w:r w:rsidRPr="004A10FE">
              <w:rPr>
                <w:b/>
                <w:bCs/>
              </w:rPr>
              <w:t xml:space="preserve"> </w:t>
            </w:r>
          </w:p>
          <w:p w:rsidR="00F346C2" w:rsidRPr="004A10FE" w:rsidRDefault="00F346C2" w:rsidP="006F71CB">
            <w:pPr>
              <w:jc w:val="center"/>
              <w:rPr>
                <w:b/>
                <w:bCs/>
              </w:rPr>
            </w:pPr>
          </w:p>
        </w:tc>
        <w:tc>
          <w:tcPr>
            <w:tcW w:w="698" w:type="dxa"/>
            <w:tcBorders>
              <w:top w:val="nil"/>
              <w:left w:val="nil"/>
              <w:bottom w:val="nil"/>
              <w:right w:val="nil"/>
            </w:tcBorders>
            <w:shd w:val="clear" w:color="auto" w:fill="auto"/>
            <w:noWrap/>
            <w:vAlign w:val="bottom"/>
            <w:hideMark/>
          </w:tcPr>
          <w:p w:rsidR="00F346C2" w:rsidRPr="004A10FE" w:rsidRDefault="00F346C2" w:rsidP="006F71CB"/>
        </w:tc>
        <w:tc>
          <w:tcPr>
            <w:tcW w:w="8280" w:type="dxa"/>
            <w:tcBorders>
              <w:top w:val="nil"/>
              <w:left w:val="nil"/>
              <w:bottom w:val="nil"/>
              <w:right w:val="nil"/>
            </w:tcBorders>
            <w:shd w:val="clear" w:color="auto" w:fill="auto"/>
            <w:noWrap/>
            <w:vAlign w:val="bottom"/>
            <w:hideMark/>
          </w:tcPr>
          <w:p w:rsidR="00F346C2" w:rsidRPr="004A10FE" w:rsidRDefault="00F346C2" w:rsidP="006F71CB"/>
        </w:tc>
      </w:tr>
      <w:tr w:rsidR="00F346C2" w:rsidRPr="004A10FE" w:rsidTr="006F71CB">
        <w:trPr>
          <w:trHeight w:val="924"/>
        </w:trPr>
        <w:tc>
          <w:tcPr>
            <w:tcW w:w="851" w:type="dxa"/>
            <w:tcBorders>
              <w:top w:val="single" w:sz="4" w:space="0" w:color="auto"/>
              <w:left w:val="single" w:sz="4" w:space="0" w:color="auto"/>
              <w:bottom w:val="single" w:sz="4" w:space="0" w:color="auto"/>
              <w:right w:val="single" w:sz="4" w:space="0" w:color="auto"/>
            </w:tcBorders>
            <w:vAlign w:val="center"/>
          </w:tcPr>
          <w:p w:rsidR="00F346C2" w:rsidRPr="004E4417" w:rsidRDefault="00F346C2" w:rsidP="006F71CB">
            <w:pPr>
              <w:jc w:val="center"/>
            </w:pPr>
            <w:r w:rsidRPr="004E4417">
              <w:t xml:space="preserve">№ </w:t>
            </w:r>
            <w:proofErr w:type="spellStart"/>
            <w:proofErr w:type="gramStart"/>
            <w:r w:rsidRPr="004E4417">
              <w:t>п</w:t>
            </w:r>
            <w:proofErr w:type="spellEnd"/>
            <w:proofErr w:type="gramEnd"/>
            <w:r w:rsidRPr="004E4417">
              <w:t>/</w:t>
            </w:r>
            <w:proofErr w:type="spellStart"/>
            <w:r w:rsidRPr="004E4417">
              <w:t>п</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6C2" w:rsidRPr="004A10FE" w:rsidRDefault="00F346C2" w:rsidP="006F71CB">
            <w:pPr>
              <w:jc w:val="center"/>
            </w:pPr>
            <w:r w:rsidRPr="004A10FE">
              <w:t>Код целевой статьи расходов бюджета (КЦСР</w:t>
            </w:r>
            <w:r>
              <w:t>*</w:t>
            </w:r>
            <w:r w:rsidRPr="004A10FE">
              <w:t>)</w:t>
            </w: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6C2" w:rsidRPr="004A10FE" w:rsidRDefault="00F346C2" w:rsidP="006F71CB">
            <w:pPr>
              <w:jc w:val="center"/>
            </w:pPr>
            <w:r w:rsidRPr="004A10FE">
              <w:t xml:space="preserve">Наименование целевой статьи расходов </w:t>
            </w:r>
            <w:r>
              <w:t>бюджета</w:t>
            </w:r>
          </w:p>
        </w:tc>
        <w:tc>
          <w:tcPr>
            <w:tcW w:w="698" w:type="dxa"/>
            <w:tcBorders>
              <w:top w:val="nil"/>
              <w:left w:val="single" w:sz="4" w:space="0" w:color="auto"/>
              <w:bottom w:val="nil"/>
              <w:right w:val="nil"/>
            </w:tcBorders>
            <w:shd w:val="clear" w:color="auto" w:fill="auto"/>
            <w:noWrap/>
            <w:vAlign w:val="center"/>
            <w:hideMark/>
          </w:tcPr>
          <w:p w:rsidR="00F346C2" w:rsidRPr="004A10FE" w:rsidRDefault="00F346C2" w:rsidP="006F71CB"/>
        </w:tc>
        <w:tc>
          <w:tcPr>
            <w:tcW w:w="8280" w:type="dxa"/>
            <w:tcBorders>
              <w:top w:val="nil"/>
              <w:left w:val="nil"/>
              <w:bottom w:val="nil"/>
              <w:right w:val="nil"/>
            </w:tcBorders>
            <w:shd w:val="clear" w:color="auto" w:fill="auto"/>
            <w:noWrap/>
            <w:vAlign w:val="center"/>
            <w:hideMark/>
          </w:tcPr>
          <w:p w:rsidR="00F346C2" w:rsidRPr="004A10FE"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rPr>
                <w:bCs/>
              </w:rPr>
            </w:pPr>
            <w:r w:rsidRPr="00E028A7">
              <w:rPr>
                <w:bCs/>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02 0 00 00000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Муниципальная программа «Развитие образования и молодежной политики в городе Урай» на 2019-2030 годы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7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02 1 00 00000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I</w:t>
            </w:r>
            <w:r w:rsidRPr="00E028A7">
              <w:rPr>
                <w:b/>
                <w:bCs/>
              </w:rPr>
              <w:t xml:space="preserve"> «Дошкольное образование»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b/>
                <w:i/>
                <w:sz w:val="22"/>
                <w:szCs w:val="22"/>
              </w:rPr>
              <w:t>02 1 01 00000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 xml:space="preserve">Основное мероприятие «Поддержка инновационной деятельности дошкольных образовательных организаций»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02 1 01 20700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bCs/>
                <w:sz w:val="22"/>
                <w:szCs w:val="22"/>
              </w:rPr>
              <w:t>02 1 01 85160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sz w:val="22"/>
                <w:szCs w:val="22"/>
              </w:rPr>
              <w:t>Реализация наказов избирателей депутатам Думы Ханты-Мансийского автономного округа - Югры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02 1 02 00000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Основное мероприятие «Организация мероприятий, направленных на развитие воспитанников дошкольных образовательных организаций»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3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02 1 02 20700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02 1 03 00000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bCs/>
                <w:i/>
                <w:iCs/>
                <w:sz w:val="22"/>
                <w:szCs w:val="22"/>
              </w:rPr>
              <w:t>Основное мероприятие «</w:t>
            </w:r>
            <w:r w:rsidRPr="008253D4">
              <w:rPr>
                <w:b/>
                <w:i/>
                <w:sz w:val="22"/>
                <w:szCs w:val="22"/>
              </w:rPr>
              <w:t>Расходы на обеспечение деятельности (оказание услуг) муниципальных организаций дошкольного образования»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1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02 1 03 00590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Расходы на обеспечение деятельности (оказание услуг) муниципальных учреждений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02 1 03 84301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 w:rsidR="00F346C2" w:rsidRPr="009706D2" w:rsidRDefault="00F346C2" w:rsidP="006F71CB"/>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sz w:val="22"/>
                <w:szCs w:val="22"/>
              </w:rPr>
              <w:t>02 1 03 85160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sz w:val="22"/>
                <w:szCs w:val="22"/>
              </w:rPr>
              <w:t>Реализация наказов избирателей депутатам Думы Ханты-Мансийского автономного округа - Югры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02 1 04 00000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bCs/>
                <w:i/>
                <w:iCs/>
                <w:sz w:val="22"/>
                <w:szCs w:val="22"/>
              </w:rPr>
              <w:t xml:space="preserve">Основное мероприятие </w:t>
            </w:r>
            <w:r w:rsidRPr="008253D4">
              <w:rPr>
                <w:b/>
                <w:i/>
                <w:sz w:val="22"/>
                <w:szCs w:val="22"/>
              </w:rPr>
              <w:t>«Материальная поддержка воспитания и обучения детей, посещающих дошкольные образовательные организации»</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highlight w:val="yellow"/>
              </w:rPr>
            </w:pPr>
            <w:r w:rsidRPr="008253D4">
              <w:rPr>
                <w:sz w:val="22"/>
                <w:szCs w:val="22"/>
              </w:rPr>
              <w:t>02 1 04 84050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02 2 00 00000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II</w:t>
            </w:r>
            <w:r w:rsidRPr="00E028A7">
              <w:rPr>
                <w:b/>
                <w:bCs/>
              </w:rPr>
              <w:t xml:space="preserve"> «Развитие современной инфраструктуры»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i/>
              </w:rPr>
            </w:pPr>
            <w:r w:rsidRPr="008253D4">
              <w:rPr>
                <w:b/>
                <w:bCs/>
                <w:i/>
                <w:sz w:val="22"/>
                <w:szCs w:val="22"/>
              </w:rPr>
              <w:t>02 2 01 00000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Основное мероприятие «Создание безопасных условий доставки обучающихся на образовательные, культурно-массовые и спортивные мероприятия, к местам отдыха и обратно (обеспечение автобусным транспортом)»</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0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02 2 01 20700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i/>
              </w:rPr>
            </w:pPr>
            <w:r w:rsidRPr="008253D4">
              <w:rPr>
                <w:b/>
                <w:bCs/>
                <w:i/>
                <w:sz w:val="22"/>
                <w:szCs w:val="22"/>
              </w:rPr>
              <w:t>02 2 02 00000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Основное мероприятие «Строительство, проведение капитального ремонта и реконструкции объектов образования»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3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02 2 02 20700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lastRenderedPageBreak/>
              <w:t>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i/>
              </w:rPr>
            </w:pPr>
            <w:r w:rsidRPr="008253D4">
              <w:rPr>
                <w:b/>
                <w:bCs/>
                <w:i/>
                <w:sz w:val="22"/>
                <w:szCs w:val="22"/>
              </w:rPr>
              <w:t>02 2 05 00000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Основное мероприятие «Обеспечение безопасных и комфортных условий обучения, в том числе устранение предписаний надзорных органов»</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1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02 2 05 20700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3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Cs/>
                <w:sz w:val="22"/>
                <w:szCs w:val="22"/>
              </w:rPr>
              <w:t>02 2 05 85160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Реализация наказов избирателей депутатам Думы Ханты-Мансийского автономного округа - Югры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jc w:val="cente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jc w:val="center"/>
            </w:pPr>
            <w:r w:rsidRPr="009706D2">
              <w:rPr>
                <w:bCs/>
                <w:sz w:val="22"/>
                <w:szCs w:val="22"/>
              </w:rPr>
              <w:t>02 2 05 85160</w:t>
            </w:r>
          </w:p>
        </w:tc>
      </w:tr>
      <w:tr w:rsidR="00F346C2" w:rsidRPr="009706D2" w:rsidTr="006F71CB">
        <w:trPr>
          <w:trHeight w:val="33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i/>
              </w:rPr>
            </w:pPr>
            <w:r w:rsidRPr="008253D4">
              <w:rPr>
                <w:b/>
                <w:bCs/>
                <w:i/>
                <w:sz w:val="22"/>
                <w:szCs w:val="22"/>
              </w:rPr>
              <w:t>02 2 06 00000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Основное мероприятие «Информатизация системы образования»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9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02 2 06 20700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25"/>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i/>
              </w:rPr>
            </w:pPr>
            <w:r w:rsidRPr="008253D4">
              <w:rPr>
                <w:b/>
                <w:bCs/>
                <w:i/>
                <w:sz w:val="22"/>
                <w:szCs w:val="22"/>
              </w:rPr>
              <w:t xml:space="preserve">02 2 </w:t>
            </w:r>
            <w:r w:rsidRPr="008253D4">
              <w:rPr>
                <w:b/>
                <w:bCs/>
                <w:i/>
                <w:sz w:val="22"/>
                <w:szCs w:val="22"/>
                <w:lang w:val="en-US"/>
              </w:rPr>
              <w:t>E1</w:t>
            </w:r>
            <w:r w:rsidRPr="008253D4">
              <w:rPr>
                <w:b/>
                <w:bCs/>
                <w:i/>
                <w:sz w:val="22"/>
                <w:szCs w:val="22"/>
              </w:rPr>
              <w:t xml:space="preserve">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Региональный проект «Современная школа»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9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Cs/>
                <w:sz w:val="22"/>
                <w:szCs w:val="22"/>
              </w:rPr>
              <w:t xml:space="preserve">02 2 </w:t>
            </w:r>
            <w:r w:rsidRPr="008253D4">
              <w:rPr>
                <w:bCs/>
                <w:sz w:val="22"/>
                <w:szCs w:val="22"/>
                <w:lang w:val="en-US"/>
              </w:rPr>
              <w:t>E1</w:t>
            </w:r>
            <w:r w:rsidRPr="008253D4">
              <w:rPr>
                <w:bCs/>
                <w:sz w:val="22"/>
                <w:szCs w:val="22"/>
              </w:rPr>
              <w:t xml:space="preserve">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Расходы на проведение мероприятий муниципальной программы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9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02 3 00 00000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III</w:t>
            </w:r>
            <w:r w:rsidRPr="00E028A7">
              <w:rPr>
                <w:b/>
                <w:bCs/>
              </w:rPr>
              <w:t xml:space="preserve"> «Общее и дополнительное образование»</w:t>
            </w:r>
            <w:r w:rsidRPr="00E028A7">
              <w:rPr>
                <w:sz w:val="22"/>
                <w:szCs w:val="22"/>
              </w:rPr>
              <w:t xml:space="preserve">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b/>
                <w:i/>
                <w:sz w:val="22"/>
                <w:szCs w:val="22"/>
              </w:rPr>
              <w:t>02 3 01 00000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 xml:space="preserve">Основное мероприятие «Поддержка инновационной деятельности образовательных организаций»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5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02 3 01 20700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02 3 02 00000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Основное мероприятие «Организация и проведение мероприятий по развитию талантливых детей и молодежи»</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02 3 02 20700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02 3 03 00000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Основное мероприятие «Организация и проведение городского бала выпускников и участие в бале выпускников регионального уровня»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4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02 3 03 20700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02 3 04 00000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Основное мероприятие «Реализация мероприятий, направленных на гражданско-патриотическое воспитание молодежи»</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35"/>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02 3 04 20700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02 3 05 00000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Основное мероприятие «Мероприятия по профилактике правонарушений правил дорожного движения (проведение и участие в мероприятиях городского, окружного, федерального уровней), приобретение учебного оборудования по правилам дорожного движения»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6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02 3 05 20700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02 3 06 00000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Основное мероприятие «Мероприятия, способствующие развитию детских органов самоуправления (проведение и участие в мероприятиях городского, окружного, федерального уровней)»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02 3 06 20700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02 3 07 00000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Основное мероприятие «</w:t>
            </w:r>
            <w:r w:rsidRPr="008253D4">
              <w:rPr>
                <w:b/>
                <w:i/>
                <w:sz w:val="22"/>
                <w:szCs w:val="22"/>
              </w:rPr>
              <w:t>Расходы на обеспечение деятельности (оказание услуг) муниципальных общеобразовательных организаций</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41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02 3 07 00590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Расходы на обеспечение деятельности (оказание услуг) муниципальных учреждений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02 3 07 84303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lang w:val="en-US"/>
              </w:rPr>
            </w:pPr>
            <w:r w:rsidRPr="008253D4">
              <w:rPr>
                <w:bCs/>
                <w:sz w:val="22"/>
                <w:szCs w:val="22"/>
              </w:rPr>
              <w:t>02 3 07 5</w:t>
            </w:r>
            <w:r w:rsidRPr="008253D4">
              <w:rPr>
                <w:bCs/>
                <w:sz w:val="22"/>
                <w:szCs w:val="22"/>
                <w:lang w:val="en-US"/>
              </w:rPr>
              <w:t>3030</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F346C2" w:rsidRPr="008253D4" w:rsidRDefault="00F346C2" w:rsidP="006F71CB">
            <w:pPr>
              <w:jc w:val="both"/>
            </w:pPr>
            <w:r w:rsidRPr="008253D4">
              <w:rPr>
                <w:sz w:val="22"/>
                <w:szCs w:val="22"/>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02 3 08 00000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Основное мероприятие «</w:t>
            </w:r>
            <w:r w:rsidRPr="008253D4">
              <w:rPr>
                <w:b/>
                <w:i/>
                <w:sz w:val="22"/>
                <w:szCs w:val="22"/>
              </w:rPr>
              <w:t>Расходы на обеспечение деятельности (оказание услуг) муниципальных организаций дополнительного образования</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Cs/>
              </w:rPr>
            </w:pPr>
            <w:r w:rsidRPr="008253D4">
              <w:rPr>
                <w:bCs/>
                <w:sz w:val="22"/>
                <w:szCs w:val="22"/>
              </w:rPr>
              <w:t>02 3 08 20700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Расходы на проведение мероприятий муниципальной программы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02 3 08 00590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Расходы на обеспечение деятельности (оказание услуг) муниципальных учреждений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lastRenderedPageBreak/>
              <w:t>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Cs/>
                <w:sz w:val="22"/>
                <w:szCs w:val="22"/>
              </w:rPr>
              <w:t>02 3 08 85160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Реализация наказов избирателей депутатам Думы Ханты-Мансийского автономного округа - Югры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jc w:val="cente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jc w:val="center"/>
            </w:pPr>
            <w:r w:rsidRPr="009706D2">
              <w:rPr>
                <w:bCs/>
                <w:sz w:val="22"/>
                <w:szCs w:val="22"/>
              </w:rPr>
              <w:t>02 3 08 85160</w:t>
            </w:r>
          </w:p>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02 3 09 00000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Основное мероприятие «</w:t>
            </w:r>
            <w:r w:rsidRPr="008253D4">
              <w:rPr>
                <w:b/>
                <w:i/>
                <w:sz w:val="22"/>
                <w:szCs w:val="22"/>
              </w:rPr>
              <w:t>Персонифицированное финансирование дополнительного образования детей</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6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02 3 09 20700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02 3 10 00000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rPr>
            </w:pPr>
            <w:r w:rsidRPr="008253D4">
              <w:rPr>
                <w:b/>
                <w:bCs/>
                <w:i/>
                <w:iCs/>
                <w:sz w:val="22"/>
                <w:szCs w:val="22"/>
              </w:rPr>
              <w:t>Основное мероприятие «</w:t>
            </w:r>
            <w:r w:rsidRPr="008253D4">
              <w:rPr>
                <w:b/>
                <w:i/>
                <w:sz w:val="22"/>
                <w:szCs w:val="22"/>
              </w:rPr>
              <w:t>Расходы на обеспечение проведения государственной итоговой аттестации</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02 3 10 84305</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Обеспечение государственных гарантий на получение образования и </w:t>
            </w:r>
            <w:proofErr w:type="gramStart"/>
            <w:r w:rsidRPr="008253D4">
              <w:rPr>
                <w:sz w:val="22"/>
                <w:szCs w:val="22"/>
              </w:rPr>
              <w:t>осуществления</w:t>
            </w:r>
            <w:proofErr w:type="gramEnd"/>
            <w:r w:rsidRPr="008253D4">
              <w:rPr>
                <w:sz w:val="22"/>
                <w:szCs w:val="22"/>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9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Cs/>
              </w:rPr>
            </w:pPr>
            <w:r w:rsidRPr="008253D4">
              <w:rPr>
                <w:b/>
                <w:bCs/>
                <w:i/>
                <w:sz w:val="22"/>
                <w:szCs w:val="22"/>
              </w:rPr>
              <w:t xml:space="preserve">02 3 </w:t>
            </w:r>
            <w:r w:rsidRPr="008253D4">
              <w:rPr>
                <w:b/>
                <w:bCs/>
                <w:i/>
                <w:sz w:val="22"/>
                <w:szCs w:val="22"/>
                <w:lang w:val="en-US"/>
              </w:rPr>
              <w:t>E</w:t>
            </w:r>
            <w:r w:rsidRPr="008253D4">
              <w:rPr>
                <w:b/>
                <w:bCs/>
                <w:i/>
                <w:sz w:val="22"/>
                <w:szCs w:val="22"/>
              </w:rPr>
              <w:t>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Региональный проект «Успех каждого ребенка»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9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Cs/>
              </w:rPr>
            </w:pPr>
            <w:r w:rsidRPr="008253D4">
              <w:rPr>
                <w:bCs/>
                <w:sz w:val="22"/>
                <w:szCs w:val="22"/>
              </w:rPr>
              <w:t xml:space="preserve">02 3 </w:t>
            </w:r>
            <w:r w:rsidRPr="008253D4">
              <w:rPr>
                <w:bCs/>
                <w:sz w:val="22"/>
                <w:szCs w:val="22"/>
                <w:lang w:val="en-US"/>
              </w:rPr>
              <w:t>E2</w:t>
            </w:r>
            <w:r w:rsidRPr="008253D4">
              <w:rPr>
                <w:bCs/>
                <w:sz w:val="22"/>
                <w:szCs w:val="22"/>
              </w:rPr>
              <w:t xml:space="preserve"> </w:t>
            </w:r>
            <w:r w:rsidRPr="008253D4">
              <w:rPr>
                <w:bCs/>
                <w:sz w:val="22"/>
                <w:szCs w:val="22"/>
                <w:lang w:val="en-US"/>
              </w:rPr>
              <w:t>54910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Создание новых мест в образовательных организациях различных типов для реализации дополнительных </w:t>
            </w:r>
            <w:proofErr w:type="spellStart"/>
            <w:r w:rsidRPr="008253D4">
              <w:rPr>
                <w:sz w:val="22"/>
                <w:szCs w:val="22"/>
              </w:rPr>
              <w:t>общеразвивающих</w:t>
            </w:r>
            <w:proofErr w:type="spellEnd"/>
            <w:r w:rsidRPr="008253D4">
              <w:rPr>
                <w:sz w:val="22"/>
                <w:szCs w:val="22"/>
              </w:rPr>
              <w:t xml:space="preserve"> программ всех направленностей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9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02 4 00 00000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IV</w:t>
            </w:r>
            <w:r w:rsidRPr="00E028A7">
              <w:rPr>
                <w:b/>
                <w:bCs/>
              </w:rPr>
              <w:t xml:space="preserve"> «Развитие муниципальной методической службы»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02 4 01 00000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Основное мероприятие «</w:t>
            </w:r>
            <w:r w:rsidRPr="008253D4">
              <w:rPr>
                <w:b/>
                <w:i/>
                <w:sz w:val="22"/>
                <w:szCs w:val="22"/>
              </w:rPr>
              <w:t>Создание условий для повышения компетенций педагогов в контексте национальной системы учительского роста</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3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02 4 01 20700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02 4 02 00000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Основное мероприятие «</w:t>
            </w:r>
            <w:r w:rsidRPr="008253D4">
              <w:rPr>
                <w:b/>
                <w:i/>
                <w:sz w:val="22"/>
                <w:szCs w:val="22"/>
              </w:rPr>
              <w:t>Проведение педагогических конференций, совещаний, методических дней, форумов муниципального уровня и участие в мероприятиях окружного и всероссийского уровня и др.</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2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02 4 02 20700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02 4 03 00000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Основное мероприятие «</w:t>
            </w:r>
            <w:r w:rsidRPr="008253D4">
              <w:rPr>
                <w:b/>
                <w:i/>
                <w:sz w:val="22"/>
                <w:szCs w:val="22"/>
              </w:rPr>
              <w:t>Конкурсы в сфере образования. Организация и проведение профессиональных праздников</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2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02 4 03 20700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02 4 04 00000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Основное мероприятие «</w:t>
            </w:r>
            <w:r w:rsidRPr="008253D4">
              <w:rPr>
                <w:b/>
                <w:i/>
                <w:sz w:val="22"/>
                <w:szCs w:val="22"/>
              </w:rPr>
              <w:t>Расходы на обеспечение деятельности (оказание услуг) муниципального автономного учреждения города Урай «Городской методический центр»</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02 4 04 00590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Расходы на обеспечение деятельности (оказание услуг) муниципальных учреждений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02 4 05 00000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Основное мероприятие «</w:t>
            </w:r>
            <w:r w:rsidRPr="008253D4">
              <w:rPr>
                <w:b/>
                <w:i/>
                <w:sz w:val="22"/>
                <w:szCs w:val="22"/>
              </w:rPr>
              <w:t>Расходы на обеспечение деятельности Управления образования и молодежной политики администрации города Урай»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4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02 4 05 02040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Расходы на обеспечение функций органов местного самоуправления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02 4 05 84050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(расходы на администрирование полномочий)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b/>
                <w:i/>
                <w:sz w:val="22"/>
                <w:szCs w:val="22"/>
              </w:rPr>
              <w:t>02 4 06 00000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bCs/>
                <w:i/>
                <w:iCs/>
                <w:sz w:val="22"/>
                <w:szCs w:val="22"/>
              </w:rPr>
              <w:t>Основное мероприятие «</w:t>
            </w:r>
            <w:r w:rsidRPr="008253D4">
              <w:rPr>
                <w:b/>
                <w:i/>
                <w:sz w:val="22"/>
                <w:szCs w:val="22"/>
              </w:rPr>
              <w:t>Организация и участие в мероприятиях различного уровня, направленных на повышение квалификации специалистов  в сфере государственной молодежной политики»</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2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02 4 06 20700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41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02 5 00 00000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V</w:t>
            </w:r>
            <w:r w:rsidRPr="00E028A7">
              <w:rPr>
                <w:b/>
                <w:bCs/>
              </w:rPr>
              <w:t xml:space="preserve"> «</w:t>
            </w:r>
            <w:proofErr w:type="spellStart"/>
            <w:r w:rsidRPr="00E028A7">
              <w:rPr>
                <w:b/>
                <w:bCs/>
              </w:rPr>
              <w:t>Здоровьесбережение</w:t>
            </w:r>
            <w:proofErr w:type="spellEnd"/>
            <w:r w:rsidRPr="00E028A7">
              <w:rPr>
                <w:b/>
                <w:bCs/>
              </w:rPr>
              <w:t xml:space="preserve"> и </w:t>
            </w:r>
            <w:proofErr w:type="spellStart"/>
            <w:r w:rsidRPr="00E028A7">
              <w:rPr>
                <w:b/>
                <w:bCs/>
              </w:rPr>
              <w:t>здоровьесозидание</w:t>
            </w:r>
            <w:proofErr w:type="spellEnd"/>
            <w:r w:rsidRPr="00E028A7">
              <w:rPr>
                <w:b/>
                <w:bCs/>
              </w:rPr>
              <w:t>»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b/>
                <w:i/>
                <w:sz w:val="22"/>
                <w:szCs w:val="22"/>
              </w:rPr>
              <w:t>02 5 01 00000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bCs/>
                <w:i/>
                <w:iCs/>
                <w:sz w:val="22"/>
                <w:szCs w:val="22"/>
              </w:rPr>
              <w:t>Основное мероприятие «</w:t>
            </w:r>
            <w:r w:rsidRPr="008253D4">
              <w:rPr>
                <w:b/>
                <w:i/>
                <w:sz w:val="22"/>
                <w:szCs w:val="22"/>
              </w:rPr>
              <w:t xml:space="preserve">Мероприятия, направленные на формирование здорового образа жизни </w:t>
            </w:r>
            <w:r w:rsidRPr="008253D4">
              <w:rPr>
                <w:b/>
                <w:bCs/>
                <w:i/>
                <w:iCs/>
                <w:sz w:val="22"/>
                <w:szCs w:val="22"/>
              </w:rPr>
              <w:t xml:space="preserve">(проведение и участие в мероприятиях городского, </w:t>
            </w:r>
            <w:r w:rsidRPr="008253D4">
              <w:rPr>
                <w:b/>
                <w:bCs/>
                <w:i/>
                <w:iCs/>
                <w:sz w:val="22"/>
                <w:szCs w:val="22"/>
              </w:rPr>
              <w:lastRenderedPageBreak/>
              <w:t>окружного, федерального уровней)</w:t>
            </w:r>
            <w:r w:rsidRPr="008253D4">
              <w:rPr>
                <w:b/>
                <w:i/>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0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lastRenderedPageBreak/>
              <w:t>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02 5 01 20700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b/>
                <w:i/>
                <w:sz w:val="22"/>
                <w:szCs w:val="22"/>
              </w:rPr>
              <w:t>02 5 02 00000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bCs/>
                <w:i/>
                <w:iCs/>
                <w:sz w:val="22"/>
                <w:szCs w:val="22"/>
              </w:rPr>
              <w:t>Основное мероприятие «</w:t>
            </w:r>
            <w:r w:rsidRPr="008253D4">
              <w:rPr>
                <w:b/>
                <w:i/>
                <w:sz w:val="22"/>
                <w:szCs w:val="22"/>
              </w:rPr>
              <w:t xml:space="preserve">Мероприятия, направленные на повышение культуры безопасности, на снижение уровня детского травматизма и смертности несовершеннолетних от управляемых причин </w:t>
            </w:r>
            <w:r w:rsidRPr="008253D4">
              <w:rPr>
                <w:b/>
                <w:bCs/>
                <w:i/>
                <w:iCs/>
                <w:sz w:val="22"/>
                <w:szCs w:val="22"/>
              </w:rPr>
              <w:t>(проведение и участие в мероприятиях городского, окружного, федерального уровней)</w:t>
            </w:r>
            <w:r w:rsidRPr="008253D4">
              <w:rPr>
                <w:b/>
                <w:i/>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3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02 5 02 20700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b/>
                <w:i/>
                <w:sz w:val="22"/>
                <w:szCs w:val="22"/>
              </w:rPr>
              <w:t>02 5 03 00000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bCs/>
                <w:i/>
                <w:iCs/>
                <w:sz w:val="22"/>
                <w:szCs w:val="22"/>
              </w:rPr>
              <w:t>Основное мероприятие «</w:t>
            </w:r>
            <w:r w:rsidRPr="008253D4">
              <w:rPr>
                <w:b/>
                <w:i/>
                <w:sz w:val="22"/>
                <w:szCs w:val="22"/>
              </w:rPr>
              <w:t>Обеспечение деятельности медицинского блока образовательных организаций»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0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02 5 03 20700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b/>
                <w:i/>
                <w:sz w:val="22"/>
                <w:szCs w:val="22"/>
              </w:rPr>
              <w:t>02 5 04 00000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proofErr w:type="gramStart"/>
            <w:r w:rsidRPr="008253D4">
              <w:rPr>
                <w:b/>
                <w:bCs/>
                <w:i/>
                <w:iCs/>
                <w:sz w:val="22"/>
                <w:szCs w:val="22"/>
              </w:rPr>
              <w:t>Основное мероприятие «</w:t>
            </w:r>
            <w:r w:rsidRPr="008253D4">
              <w:rPr>
                <w:b/>
                <w:i/>
                <w:sz w:val="22"/>
                <w:szCs w:val="22"/>
              </w:rPr>
              <w:t>Обеспечение информирования обучающихся о неблагоприятных погодных условиях»</w:t>
            </w:r>
            <w:proofErr w:type="gramEnd"/>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5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02 5 04 20700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b/>
                <w:i/>
                <w:sz w:val="22"/>
                <w:szCs w:val="22"/>
              </w:rPr>
              <w:t>02 5 05 00000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proofErr w:type="gramStart"/>
            <w:r w:rsidRPr="008253D4">
              <w:rPr>
                <w:b/>
                <w:bCs/>
                <w:i/>
                <w:iCs/>
                <w:sz w:val="22"/>
                <w:szCs w:val="22"/>
              </w:rPr>
              <w:t>Основное мероприятие «</w:t>
            </w:r>
            <w:r w:rsidRPr="008253D4">
              <w:rPr>
                <w:b/>
                <w:i/>
                <w:sz w:val="22"/>
                <w:szCs w:val="22"/>
              </w:rPr>
              <w:t>Организация питания обучающихся в муниципальных общеобразовательных организациях»</w:t>
            </w:r>
            <w:proofErr w:type="gramEnd"/>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Cs/>
                <w:sz w:val="22"/>
                <w:szCs w:val="22"/>
              </w:rPr>
              <w:t xml:space="preserve">02 5 05 </w:t>
            </w:r>
            <w:r w:rsidRPr="008253D4">
              <w:rPr>
                <w:bCs/>
                <w:sz w:val="22"/>
                <w:szCs w:val="22"/>
                <w:lang w:val="en-US"/>
              </w:rPr>
              <w:t>L3040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proofErr w:type="gramStart"/>
            <w:r w:rsidRPr="008253D4">
              <w:rPr>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02 5 05 84030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8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Cs/>
              </w:rPr>
            </w:pPr>
            <w:r w:rsidRPr="008253D4">
              <w:rPr>
                <w:bCs/>
                <w:sz w:val="22"/>
                <w:szCs w:val="22"/>
              </w:rPr>
              <w:t>02 5 05 20700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rPr>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8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02 6 00 00000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VI</w:t>
            </w:r>
            <w:r w:rsidRPr="00E028A7">
              <w:rPr>
                <w:b/>
                <w:bCs/>
              </w:rPr>
              <w:t xml:space="preserve"> «Молодежная политика»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7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b/>
                <w:i/>
                <w:sz w:val="22"/>
                <w:szCs w:val="22"/>
              </w:rPr>
              <w:t>02 6 01 00000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bCs/>
                <w:i/>
                <w:iCs/>
                <w:sz w:val="22"/>
                <w:szCs w:val="22"/>
              </w:rPr>
              <w:t>Основное мероприятие «</w:t>
            </w:r>
            <w:r w:rsidRPr="008253D4">
              <w:rPr>
                <w:b/>
                <w:i/>
                <w:sz w:val="22"/>
                <w:szCs w:val="22"/>
              </w:rPr>
              <w:t>Организация и проведение городских мероприятий, направленных на поддержку инициативы, развитие творческого, предпринимательского потенциала,  повышение навыков и компетенций среди молодежи и общественных молодежных организаций. Награждение молодежи (выплата премий, стипендий, вознаграждений)»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02 6 01 20700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b/>
                <w:i/>
                <w:sz w:val="22"/>
                <w:szCs w:val="22"/>
              </w:rPr>
              <w:t>02 6 02 00000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bCs/>
                <w:i/>
                <w:iCs/>
                <w:sz w:val="22"/>
                <w:szCs w:val="22"/>
              </w:rPr>
              <w:t>Основное мероприятие «</w:t>
            </w:r>
            <w:r w:rsidRPr="008253D4">
              <w:rPr>
                <w:b/>
                <w:i/>
                <w:sz w:val="22"/>
                <w:szCs w:val="22"/>
              </w:rPr>
              <w:t>Организация участия детей и молодежи в возрасте от 14 до 30 лет во всероссийских, окружных молодежных мероприятиях»</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0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02 6 02 20700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41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b/>
                <w:i/>
                <w:sz w:val="22"/>
                <w:szCs w:val="22"/>
              </w:rPr>
              <w:t>02 6 03 00000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bCs/>
                <w:i/>
                <w:iCs/>
                <w:sz w:val="22"/>
                <w:szCs w:val="22"/>
              </w:rPr>
              <w:t>Основное мероприятие «</w:t>
            </w:r>
            <w:r w:rsidRPr="008253D4">
              <w:rPr>
                <w:b/>
                <w:i/>
                <w:sz w:val="22"/>
                <w:szCs w:val="22"/>
              </w:rPr>
              <w:t>Организация и проведение мероприятий, направленных на формирование системы ценностей и мировоззрения (в том числе направленные на оказание поддержки добровольчеству/</w:t>
            </w:r>
            <w:proofErr w:type="spellStart"/>
            <w:r w:rsidRPr="008253D4">
              <w:rPr>
                <w:b/>
                <w:i/>
                <w:sz w:val="22"/>
                <w:szCs w:val="22"/>
              </w:rPr>
              <w:t>волонтерству</w:t>
            </w:r>
            <w:proofErr w:type="spellEnd"/>
            <w:r w:rsidRPr="008253D4">
              <w:rPr>
                <w:b/>
                <w:i/>
                <w:sz w:val="22"/>
                <w:szCs w:val="22"/>
              </w:rPr>
              <w:t>), культуры безопасности и здорового образа жизни среди молодежи»</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02 6 03 20700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40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02 7 00 00000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VII</w:t>
            </w:r>
            <w:r w:rsidRPr="00E028A7">
              <w:rPr>
                <w:b/>
                <w:bCs/>
              </w:rPr>
              <w:t xml:space="preserve"> «Каникулярный отдых»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b/>
                <w:i/>
                <w:sz w:val="22"/>
                <w:szCs w:val="22"/>
              </w:rPr>
              <w:t>02 7 01 00000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bCs/>
                <w:i/>
                <w:iCs/>
                <w:sz w:val="22"/>
                <w:szCs w:val="22"/>
              </w:rPr>
              <w:t>Основное мероприятие «</w:t>
            </w:r>
            <w:r w:rsidRPr="008253D4">
              <w:rPr>
                <w:b/>
                <w:i/>
                <w:sz w:val="22"/>
                <w:szCs w:val="22"/>
              </w:rPr>
              <w:t xml:space="preserve">Организация работы лагерей с дневным пребыванием детей и </w:t>
            </w:r>
            <w:proofErr w:type="spellStart"/>
            <w:r w:rsidRPr="008253D4">
              <w:rPr>
                <w:b/>
                <w:i/>
                <w:sz w:val="22"/>
                <w:szCs w:val="22"/>
              </w:rPr>
              <w:t>досуговых</w:t>
            </w:r>
            <w:proofErr w:type="spellEnd"/>
            <w:r w:rsidRPr="008253D4">
              <w:rPr>
                <w:b/>
                <w:i/>
                <w:sz w:val="22"/>
                <w:szCs w:val="22"/>
              </w:rPr>
              <w:t xml:space="preserve"> площадок»</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45"/>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02 7 01 20700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02 7 01 82050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7 01 S2050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proofErr w:type="gramStart"/>
            <w:r w:rsidRPr="008253D4">
              <w:rPr>
                <w:sz w:val="22"/>
                <w:szCs w:val="22"/>
              </w:rPr>
              <w:t xml:space="preserve">Софинансирование к средствам автономного округа на организацию питания детей в возрасте от 6 до 17 лет (включительно) в лагерях с дневным </w:t>
            </w:r>
            <w:r w:rsidRPr="008253D4">
              <w:rPr>
                <w:sz w:val="22"/>
                <w:szCs w:val="22"/>
              </w:rPr>
              <w:lastRenderedPageBreak/>
              <w:t>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lastRenderedPageBreak/>
              <w:t>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b/>
                <w:i/>
                <w:sz w:val="22"/>
                <w:szCs w:val="22"/>
              </w:rPr>
              <w:t>02 7 02 00000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bCs/>
                <w:i/>
                <w:iCs/>
                <w:sz w:val="22"/>
                <w:szCs w:val="22"/>
              </w:rPr>
              <w:t>Основное мероприятие «</w:t>
            </w:r>
            <w:r w:rsidRPr="008253D4">
              <w:rPr>
                <w:b/>
                <w:i/>
                <w:sz w:val="22"/>
                <w:szCs w:val="22"/>
              </w:rPr>
              <w:t>Организация выездного отдыха детей»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8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02 7 02 20700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02 7 02 84080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Организация и обеспечение отдыха и оздоровления детей, в том числе в этнической среде</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b/>
                <w:i/>
                <w:sz w:val="22"/>
                <w:szCs w:val="22"/>
              </w:rPr>
              <w:t>02 7 03 00000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bCs/>
                <w:i/>
                <w:iCs/>
                <w:sz w:val="22"/>
                <w:szCs w:val="22"/>
              </w:rPr>
              <w:t>Основное мероприятие «</w:t>
            </w:r>
            <w:r w:rsidRPr="008253D4">
              <w:rPr>
                <w:b/>
                <w:i/>
                <w:sz w:val="22"/>
                <w:szCs w:val="22"/>
              </w:rPr>
              <w:t>Организация сплавов, походов»</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81"/>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02 7 03 20700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62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rPr>
                <w:bCs/>
              </w:rPr>
            </w:pPr>
            <w:r w:rsidRPr="00E028A7">
              <w:rPr>
                <w:bCs/>
              </w:rPr>
              <w:t>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02 7 03 82050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62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rPr>
                <w:bCs/>
              </w:rPr>
            </w:pPr>
            <w:r w:rsidRPr="00E028A7">
              <w:rPr>
                <w:bCs/>
              </w:rPr>
              <w:t>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02 7 03 S2050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proofErr w:type="gramStart"/>
            <w:r w:rsidRPr="008253D4">
              <w:rPr>
                <w:sz w:val="22"/>
                <w:szCs w:val="22"/>
              </w:rPr>
              <w:t>Софинансирование к средствам автономного округа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62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rPr>
                <w:bCs/>
                <w:iCs/>
              </w:rPr>
            </w:pPr>
            <w:r w:rsidRPr="00E028A7">
              <w:rPr>
                <w:bCs/>
                <w:iCs/>
              </w:rPr>
              <w:t>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03 0 00 00000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Муниципальная программа «Развитие физической культуры, спорта и туризма в городе Урай» на 2019-2030 годы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44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03 1 00 00000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I</w:t>
            </w:r>
            <w:r w:rsidRPr="00E028A7">
              <w:rPr>
                <w:b/>
                <w:bCs/>
              </w:rPr>
              <w:t xml:space="preserve"> «Развитие физической культуры и спорта в городе Урай»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44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03 1 01 00000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bCs/>
                <w:i/>
                <w:sz w:val="22"/>
                <w:szCs w:val="22"/>
                <w:lang w:eastAsia="en-US"/>
              </w:rPr>
              <w:t>Организация и проведение городских физкультурных, спортивно-массовых и информационных мероприятий, пропагандирующих здоровый образ жизни, а также направленных на популяризацию физической культуры и массового спорта</w:t>
            </w:r>
            <w:r w:rsidRPr="008253D4">
              <w:rPr>
                <w:b/>
                <w:bCs/>
                <w:i/>
                <w:iCs/>
                <w:sz w:val="22"/>
                <w:szCs w:val="22"/>
              </w:rPr>
              <w:t xml:space="preserve">»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3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03 1 01 20700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46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03 1 03 00000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bCs/>
                <w:i/>
                <w:sz w:val="22"/>
                <w:szCs w:val="22"/>
                <w:lang w:eastAsia="en-US"/>
              </w:rPr>
              <w:t>Оказание муниципальных услуг (</w:t>
            </w:r>
            <w:r w:rsidRPr="008253D4">
              <w:rPr>
                <w:b/>
                <w:i/>
                <w:sz w:val="22"/>
                <w:szCs w:val="22"/>
              </w:rPr>
              <w:t>выполнение работ) в сфере физической культуры и спорта</w:t>
            </w:r>
            <w:r w:rsidRPr="008253D4">
              <w:rPr>
                <w:b/>
                <w:i/>
                <w:sz w:val="22"/>
                <w:szCs w:val="22"/>
                <w:lang w:eastAsia="en-US"/>
              </w:rPr>
              <w:t xml:space="preserve"> МАУ ДО ДЮСШ «Старт»</w:t>
            </w:r>
            <w:r w:rsidRPr="008253D4">
              <w:rPr>
                <w:b/>
                <w:bCs/>
                <w:i/>
                <w:iCs/>
                <w:sz w:val="22"/>
                <w:szCs w:val="22"/>
              </w:rPr>
              <w:t xml:space="preserve"> (</w:t>
            </w:r>
            <w:r w:rsidRPr="008253D4">
              <w:rPr>
                <w:b/>
                <w:i/>
                <w:sz w:val="22"/>
                <w:szCs w:val="22"/>
                <w:lang w:eastAsia="en-US"/>
              </w:rPr>
              <w:t>МАУ ДЮСШ «Старт»)</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2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03 1 03 00590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Расходы на обеспечение деятельности (оказание услуг) муниципальных учреждений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2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Cs/>
                <w:sz w:val="22"/>
                <w:szCs w:val="22"/>
              </w:rPr>
              <w:t>03 1 03 85160</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F346C2" w:rsidRPr="008253D4" w:rsidRDefault="00F346C2" w:rsidP="006F71CB">
            <w:pPr>
              <w:jc w:val="both"/>
            </w:pPr>
            <w:r w:rsidRPr="008253D4">
              <w:rPr>
                <w:sz w:val="22"/>
                <w:szCs w:val="22"/>
              </w:rPr>
              <w:t>Реализация наказов избирателей депутатам Думы Ханты-Мансийского автономного округа - Югры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2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03 1 05 00000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bCs/>
                <w:i/>
                <w:sz w:val="22"/>
                <w:szCs w:val="22"/>
                <w:lang w:eastAsia="en-US"/>
              </w:rPr>
              <w:t>Укрепление материально-технической базы спортивных учреждений</w:t>
            </w:r>
            <w:r w:rsidRPr="008253D4">
              <w:rPr>
                <w:b/>
                <w:i/>
                <w:sz w:val="22"/>
                <w:szCs w:val="22"/>
                <w:lang w:eastAsia="en-US"/>
              </w:rPr>
              <w:t>»</w:t>
            </w:r>
            <w:r w:rsidRPr="008253D4">
              <w:rPr>
                <w:b/>
                <w:bCs/>
                <w:i/>
                <w:iCs/>
                <w:sz w:val="22"/>
                <w:szCs w:val="22"/>
              </w:rPr>
              <w:t xml:space="preserve">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2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03 1 05 20700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2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03 1 06 00000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i/>
                <w:sz w:val="22"/>
                <w:szCs w:val="22"/>
              </w:rPr>
              <w:t>Развитие сети спортивных объектов шаговой доступности</w:t>
            </w:r>
            <w:r w:rsidRPr="008253D4">
              <w:rPr>
                <w:b/>
                <w:i/>
                <w:sz w:val="22"/>
                <w:szCs w:val="22"/>
                <w:lang w:eastAsia="en-US"/>
              </w:rPr>
              <w:t>»</w:t>
            </w:r>
            <w:r w:rsidRPr="008253D4">
              <w:rPr>
                <w:b/>
                <w:bCs/>
                <w:i/>
                <w:iCs/>
                <w:sz w:val="22"/>
                <w:szCs w:val="22"/>
              </w:rPr>
              <w:t xml:space="preserve">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2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Cs/>
                <w:highlight w:val="yellow"/>
              </w:rPr>
            </w:pPr>
            <w:r w:rsidRPr="008253D4">
              <w:rPr>
                <w:bCs/>
                <w:sz w:val="22"/>
                <w:szCs w:val="22"/>
              </w:rPr>
              <w:t>03 1 06 82130</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F346C2" w:rsidRPr="008253D4" w:rsidRDefault="00F346C2" w:rsidP="006F71CB">
            <w:pPr>
              <w:jc w:val="both"/>
            </w:pPr>
            <w:r w:rsidRPr="008253D4">
              <w:rPr>
                <w:sz w:val="22"/>
                <w:szCs w:val="22"/>
              </w:rPr>
              <w:t>Софинансирование расходов муниципальных образований по развитию сети спортивных объектов шаговой доступности</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2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Cs/>
                <w:highlight w:val="yellow"/>
              </w:rPr>
            </w:pPr>
            <w:r w:rsidRPr="008253D4">
              <w:rPr>
                <w:bCs/>
                <w:sz w:val="22"/>
                <w:szCs w:val="22"/>
              </w:rPr>
              <w:t xml:space="preserve">03 1 06 </w:t>
            </w:r>
            <w:r w:rsidRPr="008253D4">
              <w:rPr>
                <w:bCs/>
                <w:sz w:val="22"/>
                <w:szCs w:val="22"/>
                <w:lang w:val="en-US"/>
              </w:rPr>
              <w:t>S</w:t>
            </w:r>
            <w:r w:rsidRPr="008253D4">
              <w:rPr>
                <w:bCs/>
                <w:sz w:val="22"/>
                <w:szCs w:val="22"/>
              </w:rPr>
              <w:t>2130</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F346C2" w:rsidRPr="008253D4" w:rsidRDefault="00F346C2" w:rsidP="006F71CB">
            <w:pPr>
              <w:jc w:val="both"/>
            </w:pPr>
            <w:r w:rsidRPr="008253D4">
              <w:rPr>
                <w:sz w:val="22"/>
                <w:szCs w:val="22"/>
              </w:rPr>
              <w:t xml:space="preserve">Софинансирование к средствам автономного округа на </w:t>
            </w:r>
            <w:proofErr w:type="spellStart"/>
            <w:r w:rsidRPr="008253D4">
              <w:rPr>
                <w:sz w:val="22"/>
                <w:szCs w:val="22"/>
              </w:rPr>
              <w:t>софинансирование</w:t>
            </w:r>
            <w:proofErr w:type="spellEnd"/>
            <w:r w:rsidRPr="008253D4">
              <w:rPr>
                <w:sz w:val="22"/>
                <w:szCs w:val="22"/>
              </w:rPr>
              <w:t xml:space="preserve"> расходов муниципальных образований по развитию сети спортивных объектов шаговой доступности</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2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Cs/>
              </w:rPr>
            </w:pPr>
            <w:r w:rsidRPr="008253D4">
              <w:rPr>
                <w:b/>
                <w:bCs/>
                <w:i/>
                <w:sz w:val="22"/>
                <w:szCs w:val="22"/>
              </w:rPr>
              <w:t xml:space="preserve">03 1 </w:t>
            </w:r>
            <w:r w:rsidRPr="008253D4">
              <w:rPr>
                <w:b/>
                <w:bCs/>
                <w:i/>
                <w:sz w:val="22"/>
                <w:szCs w:val="22"/>
                <w:lang w:val="en-US"/>
              </w:rPr>
              <w:t>E</w:t>
            </w:r>
            <w:r w:rsidRPr="008253D4">
              <w:rPr>
                <w:b/>
                <w:bCs/>
                <w:i/>
                <w:sz w:val="22"/>
                <w:szCs w:val="22"/>
              </w:rPr>
              <w:t>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Региональный проект «Успех каждого ребенка»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2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Cs/>
              </w:rPr>
            </w:pPr>
            <w:r w:rsidRPr="008253D4">
              <w:rPr>
                <w:bCs/>
                <w:sz w:val="22"/>
                <w:szCs w:val="22"/>
              </w:rPr>
              <w:t xml:space="preserve">03 1 </w:t>
            </w:r>
            <w:r w:rsidRPr="008253D4">
              <w:rPr>
                <w:bCs/>
                <w:sz w:val="22"/>
                <w:szCs w:val="22"/>
                <w:lang w:val="en-US"/>
              </w:rPr>
              <w:t>E2</w:t>
            </w:r>
            <w:r w:rsidRPr="008253D4">
              <w:rPr>
                <w:bCs/>
                <w:sz w:val="22"/>
                <w:szCs w:val="22"/>
              </w:rPr>
              <w:t xml:space="preserve"> </w:t>
            </w:r>
            <w:r w:rsidRPr="008253D4">
              <w:rPr>
                <w:bCs/>
                <w:sz w:val="22"/>
                <w:szCs w:val="22"/>
                <w:lang w:val="en-US"/>
              </w:rPr>
              <w:t>54910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Создание новых мест в образовательных организациях различных типов для реализации дополнительных </w:t>
            </w:r>
            <w:proofErr w:type="spellStart"/>
            <w:r w:rsidRPr="008253D4">
              <w:rPr>
                <w:sz w:val="22"/>
                <w:szCs w:val="22"/>
              </w:rPr>
              <w:t>общеразвивающих</w:t>
            </w:r>
            <w:proofErr w:type="spellEnd"/>
            <w:r w:rsidRPr="008253D4">
              <w:rPr>
                <w:sz w:val="22"/>
                <w:szCs w:val="22"/>
              </w:rPr>
              <w:t xml:space="preserve"> программ всех направленностей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76"/>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04 0 00 00000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Муниципальная программа «Культура города Урай» на 2017-2021 годы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04 1 00 00000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I</w:t>
            </w:r>
            <w:r w:rsidRPr="00E028A7">
              <w:rPr>
                <w:b/>
                <w:bCs/>
              </w:rPr>
              <w:t xml:space="preserve"> «</w:t>
            </w:r>
            <w:r w:rsidRPr="00E028A7">
              <w:rPr>
                <w:b/>
              </w:rPr>
              <w:t>Модернизация и развитие учреждений в сфере культуры</w:t>
            </w:r>
            <w:r w:rsidRPr="00E028A7">
              <w:rPr>
                <w:b/>
                <w:bCs/>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04 1 01 00000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i/>
                <w:sz w:val="22"/>
                <w:szCs w:val="22"/>
              </w:rPr>
              <w:t>Развитие библиотечного дела</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lastRenderedPageBreak/>
              <w:t>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04 1 01 20700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04 1 01 82520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Развитие сферы культуры в муниципальных образованиях Ханты-Мансийского автономного округа – Югры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04 1 01 S2520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Софинансирование к средствам автономного округа на развитие сферы культуры в муниципальных образованиях Ханты-Мансийского автономного округа – Югры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Cs/>
                <w:sz w:val="22"/>
                <w:szCs w:val="22"/>
              </w:rPr>
              <w:t>04 1 01 85160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sz w:val="22"/>
                <w:szCs w:val="22"/>
              </w:rPr>
              <w:t>Реализация наказов избирателей депутатам Думы Ханты-Мансийского автономного округа - Югры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04 1 02 00000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i/>
                <w:sz w:val="22"/>
                <w:szCs w:val="22"/>
              </w:rPr>
              <w:t>Развитие музейного дела</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1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04 1 02 20700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1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04 1 04 00000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i/>
                <w:sz w:val="22"/>
                <w:szCs w:val="22"/>
              </w:rPr>
              <w:t>Укрепление материально-технической базы учреждений культуры и организаций дополнительного образования в области искусств</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1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04 1 04 20700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1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Cs/>
                <w:sz w:val="22"/>
                <w:szCs w:val="22"/>
              </w:rPr>
              <w:t>04 1 04 85160</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F346C2" w:rsidRPr="008253D4" w:rsidRDefault="00F346C2" w:rsidP="006F71CB">
            <w:pPr>
              <w:jc w:val="both"/>
            </w:pPr>
            <w:r w:rsidRPr="008253D4">
              <w:rPr>
                <w:sz w:val="22"/>
                <w:szCs w:val="22"/>
              </w:rPr>
              <w:t>Реализация наказов избирателей депутатам Думы Ханты-Мансийского автономного округа - Югры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1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04 1 05 00000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i/>
                <w:sz w:val="22"/>
                <w:szCs w:val="22"/>
              </w:rPr>
              <w:t>Обеспечение комплексной безопасности учреждений культуры и организации дополнительного образования в области искусств</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1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04 1 05 20700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8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04 1 А</w:t>
            </w:r>
            <w:proofErr w:type="gramStart"/>
            <w:r w:rsidRPr="008253D4">
              <w:rPr>
                <w:b/>
                <w:bCs/>
                <w:i/>
                <w:iCs/>
                <w:sz w:val="22"/>
                <w:szCs w:val="22"/>
              </w:rPr>
              <w:t>1</w:t>
            </w:r>
            <w:proofErr w:type="gramEnd"/>
            <w:r w:rsidRPr="008253D4">
              <w:rPr>
                <w:b/>
                <w:bCs/>
                <w:i/>
                <w:iCs/>
                <w:sz w:val="22"/>
                <w:szCs w:val="22"/>
              </w:rPr>
              <w:t xml:space="preserve"> 00000</w:t>
            </w: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both"/>
              <w:rPr>
                <w:b/>
                <w:bCs/>
                <w:i/>
                <w:iCs/>
              </w:rPr>
            </w:pPr>
            <w:r w:rsidRPr="008253D4">
              <w:rPr>
                <w:b/>
                <w:bCs/>
                <w:i/>
                <w:iCs/>
                <w:sz w:val="22"/>
                <w:szCs w:val="22"/>
              </w:rPr>
              <w:t>Региональный проект «Культурная среда»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27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04 1 А</w:t>
            </w:r>
            <w:proofErr w:type="gramStart"/>
            <w:r w:rsidRPr="008253D4">
              <w:rPr>
                <w:sz w:val="22"/>
                <w:szCs w:val="22"/>
              </w:rPr>
              <w:t>1</w:t>
            </w:r>
            <w:proofErr w:type="gramEnd"/>
            <w:r w:rsidRPr="008253D4">
              <w:rPr>
                <w:sz w:val="22"/>
                <w:szCs w:val="22"/>
              </w:rPr>
              <w:t xml:space="preserve"> 5</w:t>
            </w:r>
            <w:r w:rsidRPr="008253D4">
              <w:rPr>
                <w:sz w:val="22"/>
                <w:szCs w:val="22"/>
                <w:lang w:val="en-US"/>
              </w:rPr>
              <w:t>5190</w:t>
            </w: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both"/>
            </w:pPr>
            <w:r w:rsidRPr="008253D4">
              <w:rPr>
                <w:sz w:val="22"/>
                <w:szCs w:val="22"/>
              </w:rPr>
              <w:t xml:space="preserve">Государственная поддержка отрасли культуры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8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04 2 00 00000</w:t>
            </w: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II</w:t>
            </w:r>
            <w:r w:rsidRPr="00E028A7">
              <w:rPr>
                <w:b/>
                <w:bCs/>
              </w:rPr>
              <w:t xml:space="preserve"> «</w:t>
            </w:r>
            <w:r w:rsidRPr="00E028A7">
              <w:rPr>
                <w:b/>
              </w:rPr>
              <w:t xml:space="preserve">Поддержка творческих и </w:t>
            </w:r>
            <w:proofErr w:type="spellStart"/>
            <w:r w:rsidRPr="00E028A7">
              <w:rPr>
                <w:b/>
              </w:rPr>
              <w:t>социокультурных</w:t>
            </w:r>
            <w:proofErr w:type="spellEnd"/>
            <w:r w:rsidRPr="00E028A7">
              <w:rPr>
                <w:b/>
              </w:rPr>
              <w:t xml:space="preserve"> гражданских инициатив, способствующих самореализации населения. Вовлечение граждан в культурную деятельность</w:t>
            </w:r>
            <w:r w:rsidRPr="00E028A7">
              <w:rPr>
                <w:b/>
                <w:bCs/>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04 2 01 00000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i/>
                <w:sz w:val="22"/>
                <w:szCs w:val="22"/>
              </w:rPr>
              <w:t>Стимулирование культурного разнообразия в городе Урай</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04 2 01 20700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Расходы на проведение мероприятий муниципальной программы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Cs/>
                <w:iCs/>
              </w:rPr>
            </w:pPr>
            <w:r w:rsidRPr="008253D4">
              <w:rPr>
                <w:bCs/>
                <w:iCs/>
                <w:sz w:val="22"/>
                <w:szCs w:val="22"/>
              </w:rPr>
              <w:t>04 2 01 20900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Cs/>
                <w:iCs/>
              </w:rPr>
            </w:pPr>
            <w:r w:rsidRPr="008253D4">
              <w:rPr>
                <w:bCs/>
                <w:iCs/>
                <w:sz w:val="22"/>
                <w:szCs w:val="22"/>
              </w:rPr>
              <w:t>Реализация мероприятий через инициативные проекты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Cs/>
                <w:sz w:val="22"/>
                <w:szCs w:val="22"/>
              </w:rPr>
              <w:t>04 2 01 85160</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F346C2" w:rsidRPr="008253D4" w:rsidRDefault="00F346C2" w:rsidP="006F71CB">
            <w:pPr>
              <w:jc w:val="both"/>
            </w:pPr>
            <w:r w:rsidRPr="008253D4">
              <w:rPr>
                <w:sz w:val="22"/>
                <w:szCs w:val="22"/>
              </w:rPr>
              <w:t>Реализация наказов избирателей депутатам Думы Ханты-Мансийского автономного округа - Югры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04 2 02 00000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i/>
                <w:sz w:val="22"/>
                <w:szCs w:val="22"/>
              </w:rPr>
              <w:t xml:space="preserve">Реализация </w:t>
            </w:r>
            <w:proofErr w:type="spellStart"/>
            <w:r w:rsidRPr="008253D4">
              <w:rPr>
                <w:b/>
                <w:i/>
                <w:sz w:val="22"/>
                <w:szCs w:val="22"/>
              </w:rPr>
              <w:t>социокультурных</w:t>
            </w:r>
            <w:proofErr w:type="spellEnd"/>
            <w:r w:rsidRPr="008253D4">
              <w:rPr>
                <w:b/>
                <w:i/>
                <w:sz w:val="22"/>
                <w:szCs w:val="22"/>
              </w:rPr>
              <w:t xml:space="preserve"> проектов</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04 2 02 20700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Расходы на проведение мероприятий муниципальной программы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9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04 3 00 00000</w:t>
            </w: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III</w:t>
            </w:r>
            <w:r w:rsidRPr="00E028A7">
              <w:rPr>
                <w:b/>
                <w:bCs/>
              </w:rPr>
              <w:t xml:space="preserve"> «</w:t>
            </w:r>
            <w:r w:rsidRPr="00E028A7">
              <w:rPr>
                <w:b/>
              </w:rPr>
              <w:t>Обеспечение муниципальной поддержки учреждений культуры и организации дополнительного образования в области искусств</w:t>
            </w:r>
            <w:r w:rsidRPr="00E028A7">
              <w:rPr>
                <w:b/>
                <w:bCs/>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42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04 3 01 00000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i/>
                <w:sz w:val="22"/>
                <w:szCs w:val="22"/>
              </w:rPr>
              <w:t>Оказание муниципальных услуг (выполнение работ) учреждениями культуры</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138.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04 3 01 00590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Расходы на обеспечение деятельности (оказание услуг) муниципальных учреждений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04 3 02 00000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i/>
                <w:sz w:val="22"/>
                <w:szCs w:val="22"/>
              </w:rPr>
              <w:t>Оказание муниципальных услуг (выполнение работ) организациями дополнительного образования в области искусств</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04 3 02 00590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Расходы на обеспечение деятельности (оказание услуг) муниципальных учреждений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4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04 3 03 00000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i/>
                <w:sz w:val="22"/>
                <w:szCs w:val="22"/>
              </w:rPr>
              <w:t>Развитие кадрового потенциала специалистов</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4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04 3 03 20700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4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Cs/>
              </w:rPr>
            </w:pPr>
            <w:r w:rsidRPr="008253D4">
              <w:rPr>
                <w:b/>
                <w:bCs/>
                <w:i/>
                <w:sz w:val="22"/>
                <w:szCs w:val="22"/>
              </w:rPr>
              <w:t xml:space="preserve">04 3 </w:t>
            </w:r>
            <w:r w:rsidRPr="008253D4">
              <w:rPr>
                <w:b/>
                <w:bCs/>
                <w:i/>
                <w:sz w:val="22"/>
                <w:szCs w:val="22"/>
                <w:lang w:val="en-US"/>
              </w:rPr>
              <w:t>E</w:t>
            </w:r>
            <w:r w:rsidRPr="008253D4">
              <w:rPr>
                <w:b/>
                <w:bCs/>
                <w:i/>
                <w:sz w:val="22"/>
                <w:szCs w:val="22"/>
              </w:rPr>
              <w:t>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bCs/>
                <w:i/>
                <w:iCs/>
                <w:sz w:val="22"/>
                <w:szCs w:val="22"/>
              </w:rPr>
              <w:t>Региональный проект «Успех каждого ребенка»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4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Cs/>
              </w:rPr>
            </w:pPr>
            <w:r w:rsidRPr="008253D4">
              <w:rPr>
                <w:bCs/>
                <w:sz w:val="22"/>
                <w:szCs w:val="22"/>
              </w:rPr>
              <w:t xml:space="preserve">04 3 </w:t>
            </w:r>
            <w:r w:rsidRPr="008253D4">
              <w:rPr>
                <w:bCs/>
                <w:sz w:val="22"/>
                <w:szCs w:val="22"/>
                <w:lang w:val="en-US"/>
              </w:rPr>
              <w:t>E2</w:t>
            </w:r>
            <w:r w:rsidRPr="008253D4">
              <w:rPr>
                <w:bCs/>
                <w:sz w:val="22"/>
                <w:szCs w:val="22"/>
              </w:rPr>
              <w:t xml:space="preserve"> </w:t>
            </w:r>
            <w:r w:rsidRPr="008253D4">
              <w:rPr>
                <w:bCs/>
                <w:sz w:val="22"/>
                <w:szCs w:val="22"/>
                <w:lang w:val="en-US"/>
              </w:rPr>
              <w:t>54910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Создание новых мест в образовательных организациях различных типов для реализации дополнительных </w:t>
            </w:r>
            <w:proofErr w:type="spellStart"/>
            <w:r w:rsidRPr="008253D4">
              <w:rPr>
                <w:sz w:val="22"/>
                <w:szCs w:val="22"/>
              </w:rPr>
              <w:t>общеразвивающих</w:t>
            </w:r>
            <w:proofErr w:type="spellEnd"/>
            <w:r w:rsidRPr="008253D4">
              <w:rPr>
                <w:sz w:val="22"/>
                <w:szCs w:val="22"/>
              </w:rPr>
              <w:t xml:space="preserve"> программ всех направленностей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145.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07 0 00 00000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Муниципальная программа «Поддержка социально </w:t>
            </w:r>
            <w:r w:rsidRPr="00E028A7">
              <w:rPr>
                <w:b/>
                <w:bCs/>
              </w:rPr>
              <w:lastRenderedPageBreak/>
              <w:t>ориентированных некоммерческих  организаций в городе Урай» на 2018 - 2030 годы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76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lastRenderedPageBreak/>
              <w:t>146.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07 0 01 00000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rFonts w:eastAsia="Calibri"/>
                <w:b/>
                <w:i/>
                <w:sz w:val="22"/>
                <w:szCs w:val="22"/>
              </w:rPr>
              <w:t>Предоставление финансовой поддержки социально ориентированным некоммерческим организациям, предоставляющим гражданам услуги (работы) в социальной сфере</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5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07 0 01 61801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Финансовая поддержка социально ориентированным некоммерческим организациям, деятельность которых направлена на защиту прав и интересов инвалидов</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61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07 0 01 61802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Финансовая поддержка социально ориентированным некоммерческим организациям, деятельность которых направлена на организацию работы с детьми и молодежью города Урай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28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07 0 01 61803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Финансовая поддержка социально ориентированным некоммерческим организациям, деятельность которых направлена на образование, и (или) просвещение, и (или) науку, и (или) культуру, и (или) искусство, и (или) здравоохранение, и (или) профилактику и охрану здоровья граждан, и (или) пропаганду здорового образа жизни, и (или) улучшение морально-психологического состояния граждан, и (или) физическую культуру и </w:t>
            </w:r>
            <w:proofErr w:type="gramStart"/>
            <w:r w:rsidRPr="008253D4">
              <w:rPr>
                <w:sz w:val="22"/>
                <w:szCs w:val="22"/>
              </w:rPr>
              <w:t>спорт</w:t>
            </w:r>
            <w:proofErr w:type="gramEnd"/>
            <w:r w:rsidRPr="008253D4">
              <w:rPr>
                <w:sz w:val="22"/>
                <w:szCs w:val="22"/>
              </w:rPr>
              <w:t xml:space="preserve"> и содействие указанной деятельности, и (или) содействие духовному развитию личности</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48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sz w:val="22"/>
                <w:szCs w:val="22"/>
              </w:rPr>
              <w:t>07 0 01 61804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Cs/>
                <w:iCs/>
              </w:rPr>
            </w:pPr>
            <w:r w:rsidRPr="008253D4">
              <w:rPr>
                <w:sz w:val="22"/>
                <w:szCs w:val="22"/>
              </w:rPr>
              <w:t xml:space="preserve">Финансовая поддержка </w:t>
            </w:r>
            <w:r w:rsidRPr="008253D4">
              <w:rPr>
                <w:bCs/>
                <w:iCs/>
                <w:sz w:val="22"/>
                <w:szCs w:val="22"/>
              </w:rPr>
              <w:t>социально ориентированным некоммерческим организациям, деятельность которых направлена на развитие межнационального сотрудничества, сохранение и защиту самобытности, культуры, языков и традиций народов Российской Федерации</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3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151.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07 0 03 00000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rFonts w:eastAsia="Calibri"/>
                <w:b/>
                <w:i/>
                <w:sz w:val="22"/>
                <w:szCs w:val="22"/>
              </w:rPr>
              <w:t>Проведение конкурсов проектов среди социально ориентированных некоммерческих организаций города Урай</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152.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07 0 03 20700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913"/>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153.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08 0 00 00000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Муниципальная программа «Улучшение жилищных условий жителей, проживающих на территории муниципального образования город Урай» на 2019-2030 годы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104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08 0 01 00000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i/>
                <w:sz w:val="22"/>
                <w:szCs w:val="22"/>
              </w:rPr>
              <w:t>Приобретение в муниципальную собственность жилых помещений у застройщиков, инвесторов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55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08 0 01 82760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Реализация полномочий в области градостроительной деятельности, строительства и жилищных отношений</w:t>
            </w:r>
          </w:p>
        </w:tc>
        <w:tc>
          <w:tcPr>
            <w:tcW w:w="698" w:type="dxa"/>
            <w:tcBorders>
              <w:top w:val="nil"/>
              <w:left w:val="single" w:sz="4" w:space="0" w:color="auto"/>
              <w:bottom w:val="nil"/>
              <w:right w:val="nil"/>
            </w:tcBorders>
            <w:shd w:val="clear" w:color="000000" w:fill="FFFFFF"/>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41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08 0 01 82762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proofErr w:type="gramStart"/>
            <w:r w:rsidRPr="008253D4">
              <w:rPr>
                <w:sz w:val="22"/>
                <w:szCs w:val="22"/>
              </w:rPr>
              <w:t>Реализация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roofErr w:type="gramEnd"/>
          </w:p>
        </w:tc>
        <w:tc>
          <w:tcPr>
            <w:tcW w:w="698" w:type="dxa"/>
            <w:tcBorders>
              <w:top w:val="nil"/>
              <w:left w:val="single" w:sz="4" w:space="0" w:color="auto"/>
              <w:bottom w:val="nil"/>
              <w:right w:val="nil"/>
            </w:tcBorders>
            <w:shd w:val="clear" w:color="000000" w:fill="FFFFFF"/>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41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08 0 01 S2760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Софинансирование к средствам автономного округа для реализации полномочий в области градостроительной деятельности, строительства и жилищных отношений</w:t>
            </w:r>
          </w:p>
        </w:tc>
        <w:tc>
          <w:tcPr>
            <w:tcW w:w="698" w:type="dxa"/>
            <w:tcBorders>
              <w:top w:val="nil"/>
              <w:left w:val="single" w:sz="4" w:space="0" w:color="auto"/>
              <w:bottom w:val="nil"/>
              <w:right w:val="nil"/>
            </w:tcBorders>
            <w:shd w:val="clear" w:color="000000" w:fill="FFFFFF"/>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1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08 0 01 S2762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proofErr w:type="gramStart"/>
            <w:r w:rsidRPr="008253D4">
              <w:rPr>
                <w:sz w:val="22"/>
                <w:szCs w:val="22"/>
              </w:rPr>
              <w:t>Софинансирование к средствам автономного округа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w:t>
            </w:r>
            <w:proofErr w:type="gramEnd"/>
            <w:r w:rsidRPr="008253D4">
              <w:rPr>
                <w:sz w:val="22"/>
                <w:szCs w:val="22"/>
              </w:rPr>
              <w:t xml:space="preserve">, создание наемных домов </w:t>
            </w:r>
            <w:r w:rsidRPr="008253D4">
              <w:rPr>
                <w:sz w:val="22"/>
                <w:szCs w:val="22"/>
              </w:rPr>
              <w:lastRenderedPageBreak/>
              <w:t>социального использования)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51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lastRenderedPageBreak/>
              <w:t>159.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08 0 03 00000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i/>
                <w:sz w:val="22"/>
                <w:szCs w:val="22"/>
              </w:rPr>
              <w:t>Выплата возмещений за жилые помещения в рамках соглашений, заключенных с собственниками изымаемых жилых помещений</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25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08 0 03 20700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49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08 0 05 00000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i/>
                <w:sz w:val="22"/>
                <w:szCs w:val="22"/>
              </w:rPr>
              <w:t>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w:t>
            </w:r>
            <w:r w:rsidRPr="008253D4">
              <w:rPr>
                <w:b/>
                <w:bCs/>
                <w:i/>
                <w:iCs/>
                <w:sz w:val="22"/>
                <w:szCs w:val="22"/>
              </w:rPr>
              <w:t xml:space="preserve">»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49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08 0 05 84310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49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163.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08 0 06 00000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i/>
                <w:sz w:val="22"/>
                <w:szCs w:val="22"/>
              </w:rPr>
              <w:t>Предоставление молодым семьям социальных выплат в виде субсидий»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26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 xml:space="preserve">08 0 06 </w:t>
            </w:r>
            <w:r w:rsidRPr="008253D4">
              <w:rPr>
                <w:sz w:val="22"/>
                <w:szCs w:val="22"/>
                <w:lang w:val="en-US"/>
              </w:rPr>
              <w:t>L</w:t>
            </w:r>
            <w:r w:rsidRPr="008253D4">
              <w:rPr>
                <w:sz w:val="22"/>
                <w:szCs w:val="22"/>
              </w:rPr>
              <w:t>4970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Реализация мероприятий по обеспечению жильем молодых семей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9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sz w:val="22"/>
                <w:szCs w:val="22"/>
              </w:rPr>
              <w:t>08 0 07 00000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i/>
                <w:sz w:val="22"/>
                <w:szCs w:val="22"/>
              </w:rPr>
              <w:t>Улучшение жилищных условий ветеранов Великой Отечественной войны и вставших на учет в качестве нуждающихся в жилых помещениях до 01.01.2005 ветеранов боевых действий, инвалидов и семей, имеющих детей-инвалидов»</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9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Cs/>
                <w:sz w:val="22"/>
                <w:szCs w:val="22"/>
              </w:rPr>
              <w:t>08 0 07 51350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76"/>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167.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b/>
                <w:bCs/>
                <w:i/>
                <w:sz w:val="22"/>
                <w:szCs w:val="22"/>
              </w:rPr>
              <w:t>08 0 09 00000</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F346C2" w:rsidRPr="008253D4" w:rsidRDefault="00F346C2" w:rsidP="006F71CB">
            <w:pPr>
              <w:jc w:val="both"/>
            </w:pPr>
            <w:r w:rsidRPr="008253D4">
              <w:rPr>
                <w:b/>
                <w:bCs/>
                <w:i/>
                <w:iCs/>
                <w:sz w:val="22"/>
                <w:szCs w:val="22"/>
              </w:rPr>
              <w:t>Основное мероприятие «Приобретение жилых помещений для замены инвалидам, семьям, имеющим детей-инвалидов, являющимся нанимателями жилых помещений по договорам социального найма муниципального фонда»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168.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Cs/>
                <w:sz w:val="22"/>
                <w:szCs w:val="22"/>
              </w:rPr>
              <w:t>08 0 09 20700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Расходы на проведение мероприятий муниципальной программы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611"/>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169.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14 0 00 00000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 Муниципальная программа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61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14 1 00 00000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I</w:t>
            </w:r>
            <w:r w:rsidRPr="00E028A7">
              <w:rPr>
                <w:b/>
                <w:bCs/>
              </w:rPr>
              <w:t xml:space="preserve"> «Обеспечение защиты населения и территории муниципального образования город Урай от чрезвычайных ситуаций»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b/>
                <w:i/>
                <w:sz w:val="22"/>
                <w:szCs w:val="22"/>
              </w:rPr>
              <w:t>14 1 01 00000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i/>
                <w:sz w:val="22"/>
                <w:szCs w:val="22"/>
              </w:rPr>
              <w:t>Основное мероприятие «Проведение ежегодного смотра-конкурса санитарных постов»</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75"/>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14 1 01 20700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1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14 1 02 00000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i/>
                <w:sz w:val="22"/>
                <w:szCs w:val="22"/>
              </w:rPr>
              <w:t>Основное мероприятие «Создание, замена резерва средств индивидуальной защиты, хранение резерва материальных ресурсов для ликвидации чрезвычайных ситуаций»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85"/>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14 1 02 20700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1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14 1 03 00000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i/>
                <w:sz w:val="22"/>
                <w:szCs w:val="22"/>
              </w:rPr>
              <w:t>Основное мероприятие «Обеспечение деятельности муниципального казенного учреждения «Единая дежурно-диспетчерская служба города Урай»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3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14 1 03 00590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Расходы на обеспечение деятельности (оказание услуг) муниципальных учреждений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0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14 1 04 00000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i/>
                <w:sz w:val="22"/>
                <w:szCs w:val="22"/>
              </w:rPr>
              <w:t>Основное мероприятие «Профилактика инфекционных и паразитарных заболеваний»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2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Cs/>
                <w:sz w:val="22"/>
                <w:szCs w:val="22"/>
              </w:rPr>
              <w:t>14 1 04 20700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Расходы на проведение мероприятий муниципальной программы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1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14 1 04 84280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Организация осуществления мероприятий по проведению дезинсекции и дератизации </w:t>
            </w:r>
            <w:proofErr w:type="gramStart"/>
            <w:r w:rsidRPr="008253D4">
              <w:rPr>
                <w:sz w:val="22"/>
                <w:szCs w:val="22"/>
              </w:rPr>
              <w:t>в</w:t>
            </w:r>
            <w:proofErr w:type="gramEnd"/>
            <w:r w:rsidRPr="008253D4">
              <w:rPr>
                <w:sz w:val="22"/>
                <w:szCs w:val="22"/>
              </w:rPr>
              <w:t xml:space="preserve"> </w:t>
            </w:r>
            <w:proofErr w:type="gramStart"/>
            <w:r w:rsidRPr="008253D4">
              <w:rPr>
                <w:sz w:val="22"/>
                <w:szCs w:val="22"/>
              </w:rPr>
              <w:t>Ханты-Мансийском</w:t>
            </w:r>
            <w:proofErr w:type="gramEnd"/>
            <w:r w:rsidRPr="008253D4">
              <w:rPr>
                <w:sz w:val="22"/>
                <w:szCs w:val="22"/>
              </w:rPr>
              <w:t xml:space="preserve"> автономном округе – Югре</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1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14 2 00 00000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II</w:t>
            </w:r>
            <w:r w:rsidRPr="00E028A7">
              <w:rPr>
                <w:b/>
                <w:bCs/>
              </w:rPr>
              <w:t xml:space="preserve"> «Укрепление пожарной безопасности в городе </w:t>
            </w:r>
            <w:r w:rsidRPr="00E028A7">
              <w:rPr>
                <w:b/>
                <w:bCs/>
              </w:rPr>
              <w:lastRenderedPageBreak/>
              <w:t>Урай»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61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lastRenderedPageBreak/>
              <w:t>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14 2 01 00000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i/>
                <w:sz w:val="22"/>
                <w:szCs w:val="22"/>
              </w:rPr>
              <w:t>Основное мероприятие «Ведение противопожарной пропаганды среди населения города Урай о соблюдении Правил пожарной безопасности на территории города Урай»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14 2 01 20700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Расходы на проведение мероприятий муниципальной программы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0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183.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14 2 02 00000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i/>
                <w:sz w:val="22"/>
                <w:szCs w:val="22"/>
              </w:rPr>
              <w:t xml:space="preserve">Основное мероприятие «Проведение мероприятий, направленных на приобретение знаний и навыков в области пожарной безопасности»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14 2 02 20700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Расходы на проведение мероприятий муниципальной программы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4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14 2 03 00000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i/>
                <w:sz w:val="22"/>
                <w:szCs w:val="22"/>
              </w:rPr>
              <w:t>Основное мероприятие «Проведение мероприятий, направленных на прокладку и содержание проложенных минерализованных полос и противопожарных разрывов»</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15"/>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186.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14 2 03 20700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611"/>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rPr>
                <w:bCs/>
              </w:rPr>
            </w:pPr>
            <w:r w:rsidRPr="00E028A7">
              <w:rPr>
                <w:bCs/>
              </w:rPr>
              <w:t>187.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rPr>
            </w:pPr>
            <w:r w:rsidRPr="008253D4">
              <w:rPr>
                <w:b/>
                <w:bCs/>
              </w:rPr>
              <w:t>15 0 00 00000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Муниципальная программа «Охрана окружающей среды в границах города Урай»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61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15 0 01 00000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tabs>
                <w:tab w:val="left" w:pos="10440"/>
              </w:tabs>
              <w:jc w:val="both"/>
              <w:rPr>
                <w:b/>
                <w:bCs/>
                <w:i/>
                <w:iCs/>
              </w:rPr>
            </w:pPr>
            <w:r w:rsidRPr="008253D4">
              <w:rPr>
                <w:b/>
                <w:bCs/>
                <w:i/>
                <w:iCs/>
                <w:sz w:val="22"/>
                <w:szCs w:val="22"/>
              </w:rPr>
              <w:t>Основное мероприятие «</w:t>
            </w:r>
            <w:r w:rsidRPr="008253D4">
              <w:rPr>
                <w:b/>
                <w:i/>
                <w:sz w:val="22"/>
                <w:szCs w:val="22"/>
              </w:rPr>
              <w:t>Санитарная очистка и ликвидация мест несанкционированного размещения отходов на территории города Урай»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6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15 0 01 20700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611"/>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190.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rPr>
            </w:pPr>
            <w:r w:rsidRPr="008253D4">
              <w:rPr>
                <w:b/>
                <w:bCs/>
              </w:rPr>
              <w:t>18 0 00 00000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Муниципальная программа «Развитие транспортной системы города Урай»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2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rPr>
            </w:pPr>
            <w:r w:rsidRPr="008253D4">
              <w:rPr>
                <w:b/>
                <w:bCs/>
              </w:rPr>
              <w:t>18 1 00 00000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 xml:space="preserve">I </w:t>
            </w:r>
            <w:r w:rsidRPr="00E028A7">
              <w:rPr>
                <w:b/>
                <w:bCs/>
              </w:rPr>
              <w:t>«Дорожное хозяйство»</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5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192.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18 1 01 00000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«Строительство, реконструкция автомобильных дорог»</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85"/>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18 1 01 20700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18 1 02 00000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i/>
                <w:sz w:val="22"/>
                <w:szCs w:val="22"/>
              </w:rPr>
              <w:t>Капитальный ремонт, ремонт и содержание автомобильных дорог</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18 1 02 20700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18 1 03 00000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rPr>
            </w:pPr>
            <w:r w:rsidRPr="008253D4">
              <w:rPr>
                <w:b/>
                <w:i/>
                <w:sz w:val="22"/>
                <w:szCs w:val="22"/>
              </w:rPr>
              <w:t>Основное мероприятие «Нормативно-техническое обеспечение дорожной деятельности»</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197.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18 1 03 20700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rPr>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rPr>
            </w:pPr>
            <w:r w:rsidRPr="008253D4">
              <w:rPr>
                <w:b/>
                <w:bCs/>
              </w:rPr>
              <w:t>18 2 00 00000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II</w:t>
            </w:r>
            <w:r w:rsidRPr="00E028A7">
              <w:rPr>
                <w:b/>
                <w:bCs/>
              </w:rPr>
              <w:t xml:space="preserve"> «Транспорт»</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41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199.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18 2 01 00000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autoSpaceDE w:val="0"/>
              <w:autoSpaceDN w:val="0"/>
              <w:adjustRightInd w:val="0"/>
              <w:jc w:val="both"/>
              <w:rPr>
                <w:b/>
                <w:bCs/>
                <w:i/>
                <w:iCs/>
              </w:rPr>
            </w:pPr>
            <w:r w:rsidRPr="008253D4">
              <w:rPr>
                <w:b/>
                <w:bCs/>
                <w:i/>
                <w:iCs/>
                <w:sz w:val="22"/>
                <w:szCs w:val="22"/>
              </w:rPr>
              <w:t>Основное мероприятие «</w:t>
            </w:r>
            <w:r w:rsidRPr="008253D4">
              <w:rPr>
                <w:b/>
                <w:i/>
                <w:sz w:val="22"/>
                <w:szCs w:val="22"/>
              </w:rPr>
              <w:t xml:space="preserve">Организация транспортного обслуживания населения и юридических лиц при переправлении через грузовую и пассажирскую переправы, организованные через реку </w:t>
            </w:r>
            <w:proofErr w:type="spellStart"/>
            <w:r w:rsidRPr="008253D4">
              <w:rPr>
                <w:b/>
                <w:i/>
                <w:sz w:val="22"/>
                <w:szCs w:val="22"/>
              </w:rPr>
              <w:t>Конда</w:t>
            </w:r>
            <w:proofErr w:type="spellEnd"/>
            <w:r w:rsidRPr="008253D4">
              <w:rPr>
                <w:b/>
                <w:i/>
                <w:sz w:val="22"/>
                <w:szCs w:val="22"/>
              </w:rPr>
              <w:t xml:space="preserve"> в </w:t>
            </w:r>
            <w:proofErr w:type="gramStart"/>
            <w:r w:rsidRPr="008253D4">
              <w:rPr>
                <w:b/>
                <w:i/>
                <w:sz w:val="22"/>
                <w:szCs w:val="22"/>
              </w:rPr>
              <w:t>летний</w:t>
            </w:r>
            <w:proofErr w:type="gramEnd"/>
            <w:r w:rsidRPr="008253D4">
              <w:rPr>
                <w:b/>
                <w:i/>
                <w:sz w:val="22"/>
                <w:szCs w:val="22"/>
              </w:rPr>
              <w:t xml:space="preserve"> и зимний периоды</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18 2 01 20700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5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18 2 02 00000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«Организация транспортного обслуживания населения на городских автобусных маршрутах»</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18 2 02 20700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rPr>
            </w:pPr>
            <w:r w:rsidRPr="008253D4">
              <w:rPr>
                <w:b/>
                <w:sz w:val="22"/>
                <w:szCs w:val="22"/>
              </w:rPr>
              <w:t>18 3 00 00000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b/>
                <w:bCs/>
                <w:sz w:val="22"/>
                <w:szCs w:val="22"/>
              </w:rPr>
              <w:t xml:space="preserve">Подпрограмма </w:t>
            </w:r>
            <w:r w:rsidRPr="00E028A7">
              <w:rPr>
                <w:b/>
                <w:bCs/>
                <w:sz w:val="22"/>
                <w:szCs w:val="22"/>
                <w:lang w:val="en-US"/>
              </w:rPr>
              <w:t>III</w:t>
            </w:r>
            <w:r w:rsidRPr="00E028A7">
              <w:rPr>
                <w:b/>
                <w:bCs/>
                <w:sz w:val="22"/>
                <w:szCs w:val="22"/>
              </w:rPr>
              <w:t xml:space="preserve"> «Формирование законопослушного поведения участников дорожного движения»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18 3 04 00000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b/>
                <w:i/>
                <w:sz w:val="22"/>
                <w:szCs w:val="22"/>
              </w:rPr>
              <w:t xml:space="preserve">Основное мероприятие «Функционирование системы </w:t>
            </w:r>
            <w:proofErr w:type="spellStart"/>
            <w:r w:rsidRPr="008253D4">
              <w:rPr>
                <w:b/>
                <w:i/>
                <w:sz w:val="22"/>
                <w:szCs w:val="22"/>
              </w:rPr>
              <w:t>фотовидеофиксации</w:t>
            </w:r>
            <w:proofErr w:type="spellEnd"/>
            <w:r w:rsidRPr="008253D4">
              <w:rPr>
                <w:b/>
                <w:i/>
                <w:sz w:val="22"/>
                <w:szCs w:val="22"/>
              </w:rPr>
              <w:t xml:space="preserve"> нарушения правил дорожного движения (ПДД)»</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18 3 04 20700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Расходы на проведение мероприятий муниципальной программы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611"/>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206.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22 0 00 00000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Муниципальная программа «Профилактика правонарушений на территории города Урай» на 2018-2030 годы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22 1 00 00000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lang w:val="en-US"/>
              </w:rPr>
              <w:t>I</w:t>
            </w:r>
            <w:r w:rsidRPr="00E028A7">
              <w:rPr>
                <w:b/>
              </w:rPr>
              <w:t xml:space="preserve"> «Профилактика правонарушений»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b/>
                <w:i/>
                <w:sz w:val="22"/>
                <w:szCs w:val="22"/>
              </w:rPr>
              <w:t>22 1 01 00000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i/>
                <w:sz w:val="22"/>
                <w:szCs w:val="22"/>
              </w:rPr>
              <w:t>Основное мероприятие «Создание условий для деятельности народных дружин»</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22 1 01 82300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Создание условий для деятельности народных дружин</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lastRenderedPageBreak/>
              <w:t>210.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22 1 01 S2300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Софинансирование к средствам автономного округа на создание условий для деятельности народных дружин</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1045"/>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22 1 02 00000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pStyle w:val="ConsPlusNormal"/>
              <w:widowControl/>
              <w:ind w:firstLine="0"/>
              <w:jc w:val="both"/>
              <w:rPr>
                <w:sz w:val="22"/>
                <w:szCs w:val="22"/>
              </w:rPr>
            </w:pPr>
            <w:r w:rsidRPr="008253D4">
              <w:rPr>
                <w:rFonts w:ascii="Times New Roman" w:hAnsi="Times New Roman" w:cs="Times New Roman"/>
                <w:b/>
                <w:i/>
                <w:sz w:val="22"/>
                <w:szCs w:val="22"/>
              </w:rPr>
              <w:t>Основное мероприятие «</w:t>
            </w:r>
            <w:r w:rsidRPr="008253D4">
              <w:rPr>
                <w:rFonts w:ascii="Times New Roman" w:eastAsia="Calibri" w:hAnsi="Times New Roman" w:cs="Times New Roman"/>
                <w:b/>
                <w:i/>
                <w:sz w:val="22"/>
                <w:szCs w:val="22"/>
              </w:rPr>
              <w:t>Обеспечение функционирования и развития систем видеонаблюдения в сфере общественного порядка и безопасности дорожного движения, информирование населения о необходимости соблюдения правил дорожного движения (в том числе санкциях за их нарушение)»</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26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22 1 02 20700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22 1 03 00000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i/>
                <w:sz w:val="22"/>
                <w:szCs w:val="22"/>
              </w:rPr>
              <w:t>Основное мероприятие «</w:t>
            </w:r>
            <w:r w:rsidRPr="008253D4">
              <w:rPr>
                <w:rFonts w:eastAsia="Calibri"/>
                <w:b/>
                <w:i/>
                <w:sz w:val="22"/>
                <w:szCs w:val="22"/>
              </w:rPr>
              <w:t>Осуществление полномочий по созданию и обеспечению деятельности административной комиссии муниципального образования город Урай»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22 1 03 84250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49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22 1 04 00000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i/>
                <w:sz w:val="22"/>
                <w:szCs w:val="22"/>
              </w:rPr>
              <w:t>Основное мероприятие «</w:t>
            </w:r>
            <w:r w:rsidRPr="008253D4">
              <w:rPr>
                <w:rFonts w:eastAsia="Calibri"/>
                <w:b/>
                <w:i/>
                <w:sz w:val="22"/>
                <w:szCs w:val="22"/>
              </w:rPr>
              <w:t>Проведение профилактических мероприятий для несовершеннолетних и молодежи»</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5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22 1 04 20700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4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22 1 05 00000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i/>
                <w:sz w:val="22"/>
                <w:szCs w:val="22"/>
              </w:rPr>
              <w:t>Основное мероприятие «</w:t>
            </w:r>
            <w:r w:rsidRPr="008253D4">
              <w:rPr>
                <w:b/>
                <w:bCs/>
                <w:i/>
                <w:sz w:val="22"/>
                <w:szCs w:val="22"/>
              </w:rPr>
              <w:t>Изготовление и распространение средств наглядной и печатной агитации, направленных на  профилактику правонарушений»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4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22 1 05 20700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4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22 1 06 00000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i/>
                <w:sz w:val="22"/>
                <w:szCs w:val="22"/>
              </w:rPr>
              <w:t>Основное мероприятие «Проведение профилактических мероприятий с семьями, находящимися в социально опасном положении»</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95"/>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22 1 06 20700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9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22 1 07 00000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i/>
                <w:sz w:val="22"/>
                <w:szCs w:val="22"/>
              </w:rPr>
              <w:t>Основное мероприятие «</w:t>
            </w:r>
            <w:r w:rsidRPr="008253D4">
              <w:rPr>
                <w:b/>
                <w:bCs/>
                <w:i/>
                <w:sz w:val="22"/>
                <w:szCs w:val="22"/>
              </w:rPr>
              <w:t>Организация дополнительных временных рабочих мест для несовершеннолетних подростков, находящихся в конфликте с законом»</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2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22 1 07 20700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7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22 1 08 00000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i/>
                <w:sz w:val="22"/>
                <w:szCs w:val="22"/>
              </w:rPr>
              <w:t>Основное мероприятие «</w:t>
            </w:r>
            <w:r w:rsidRPr="008253D4">
              <w:rPr>
                <w:rFonts w:eastAsia="Calibri"/>
                <w:b/>
                <w:i/>
                <w:sz w:val="22"/>
                <w:szCs w:val="22"/>
              </w:rPr>
              <w:t>Осуществление полномочий по созданию и обеспечению деятельности комиссии по делам несовершеннолетних и защите их прав при администрации города Урай»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55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22 1 08 84270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41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22 1 11 00000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i/>
              </w:rPr>
            </w:pPr>
            <w:r w:rsidRPr="008253D4">
              <w:rPr>
                <w:b/>
                <w:i/>
                <w:sz w:val="22"/>
                <w:szCs w:val="22"/>
              </w:rPr>
              <w:t>Основное мероприятие «</w:t>
            </w:r>
            <w:r w:rsidRPr="008253D4">
              <w:rPr>
                <w:b/>
                <w:bCs/>
                <w:i/>
                <w:spacing w:val="-1"/>
                <w:sz w:val="22"/>
                <w:szCs w:val="22"/>
              </w:rPr>
              <w:t>Повышение профессионального уровня (семинары, курсы повышения квалификации) муниципальных служащих, работников образовательных организаций, учреждений культуры, спорта, социальной и молодежной политики в сфере профилактики правонарушений</w:t>
            </w:r>
            <w:r w:rsidRPr="008253D4">
              <w:rPr>
                <w:b/>
                <w:bCs/>
                <w:i/>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37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22 1 11 20700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55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22 2 00 00000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hyperlink r:id="rId6" w:history="1">
              <w:r w:rsidRPr="00E028A7">
                <w:rPr>
                  <w:b/>
                </w:rPr>
                <w:t>II</w:t>
              </w:r>
            </w:hyperlink>
            <w:r w:rsidRPr="00E028A7">
              <w:rPr>
                <w:b/>
              </w:rPr>
              <w:t xml:space="preserve"> «Профилактика незаконного оборота и потребления наркотических средств и психотропных веществ»</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55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i/>
              </w:rPr>
            </w:pPr>
            <w:r w:rsidRPr="008253D4">
              <w:rPr>
                <w:b/>
                <w:bCs/>
                <w:i/>
                <w:sz w:val="22"/>
                <w:szCs w:val="22"/>
              </w:rPr>
              <w:t>22 2 01 00000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i/>
              </w:rPr>
            </w:pPr>
            <w:r w:rsidRPr="008253D4">
              <w:rPr>
                <w:b/>
                <w:i/>
                <w:sz w:val="22"/>
                <w:szCs w:val="22"/>
              </w:rPr>
              <w:t>Основное мероприятие «Проведение мероприятий направленных на формирование негативного отношения к незаконному обороту и потреблению наркотиков,  пропаганду здорового образа жизни</w:t>
            </w:r>
            <w:r w:rsidRPr="008253D4">
              <w:rPr>
                <w:rFonts w:eastAsia="Calibri"/>
                <w:b/>
                <w:i/>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22 2 01 20700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i/>
              </w:rPr>
            </w:pPr>
            <w:r w:rsidRPr="008253D4">
              <w:rPr>
                <w:b/>
                <w:bCs/>
                <w:i/>
                <w:sz w:val="22"/>
                <w:szCs w:val="22"/>
              </w:rPr>
              <w:t>22 2 02 00000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i/>
              </w:rPr>
            </w:pPr>
            <w:r w:rsidRPr="008253D4">
              <w:rPr>
                <w:b/>
                <w:i/>
                <w:sz w:val="22"/>
                <w:szCs w:val="22"/>
              </w:rPr>
              <w:t>Основное мероприятие «Организация деятельности молодёжного волонтёрского движения города  Урай по пропаганде здорового образа жизни</w:t>
            </w:r>
            <w:r w:rsidRPr="008253D4">
              <w:rPr>
                <w:rFonts w:eastAsia="Calibri"/>
                <w:b/>
                <w:i/>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22 2 02 20700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i/>
              </w:rPr>
            </w:pPr>
            <w:r w:rsidRPr="008253D4">
              <w:rPr>
                <w:b/>
                <w:bCs/>
                <w:i/>
                <w:sz w:val="22"/>
                <w:szCs w:val="22"/>
              </w:rPr>
              <w:t>22 2 05 00000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i/>
              </w:rPr>
            </w:pPr>
            <w:r w:rsidRPr="008253D4">
              <w:rPr>
                <w:b/>
                <w:i/>
                <w:sz w:val="22"/>
                <w:szCs w:val="22"/>
              </w:rPr>
              <w:t xml:space="preserve">Основное мероприятие «Повышение профессионального уровня (семинары, </w:t>
            </w:r>
            <w:r w:rsidRPr="008253D4">
              <w:rPr>
                <w:b/>
                <w:i/>
                <w:sz w:val="22"/>
                <w:szCs w:val="22"/>
              </w:rPr>
              <w:lastRenderedPageBreak/>
              <w:t xml:space="preserve">курсы повышения квалификации) </w:t>
            </w:r>
            <w:r w:rsidRPr="008253D4">
              <w:rPr>
                <w:b/>
                <w:bCs/>
                <w:i/>
                <w:spacing w:val="-1"/>
                <w:sz w:val="22"/>
                <w:szCs w:val="22"/>
              </w:rPr>
              <w:t xml:space="preserve">муниципальных служащих, </w:t>
            </w:r>
            <w:r w:rsidRPr="008253D4">
              <w:rPr>
                <w:b/>
                <w:i/>
                <w:sz w:val="22"/>
                <w:szCs w:val="22"/>
              </w:rPr>
              <w:t>работников образовательных организаций, учреждений культуры, спорта, социальной и молодежной политики в сфере профилактики употребления наркотических и (или) психотропных веществ</w:t>
            </w:r>
            <w:r w:rsidRPr="008253D4">
              <w:rPr>
                <w:rFonts w:eastAsia="Calibri"/>
                <w:b/>
                <w:i/>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lastRenderedPageBreak/>
              <w:t>233.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22 2 05 20700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22 3 00 00000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lang w:val="en-US"/>
              </w:rPr>
              <w:t>III</w:t>
            </w:r>
            <w:r w:rsidRPr="00E028A7">
              <w:rPr>
                <w:b/>
              </w:rPr>
              <w:t xml:space="preserve"> «Участие в профилактике терроризма, а также минимизации и (или) ликвидации последствий проявлений терроризма»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b/>
                <w:bCs/>
                <w:i/>
                <w:sz w:val="22"/>
                <w:szCs w:val="22"/>
              </w:rPr>
              <w:t>22 3 01 00000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b/>
                <w:i/>
                <w:sz w:val="22"/>
                <w:szCs w:val="22"/>
              </w:rPr>
              <w:t>Основное мероприятие «Организация и проведение мероприятий, посвященных «Дню солидарности в борьбе с терроризмом»</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22 3 01 20700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7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b/>
                <w:bCs/>
                <w:i/>
                <w:sz w:val="22"/>
                <w:szCs w:val="22"/>
              </w:rPr>
              <w:t>22 3 04 00000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b/>
                <w:i/>
                <w:sz w:val="22"/>
                <w:szCs w:val="22"/>
              </w:rPr>
              <w:t>Основное мероприятие «Приобретение</w:t>
            </w:r>
            <w:r w:rsidRPr="00E028A7">
              <w:rPr>
                <w:bCs/>
              </w:rPr>
              <w:t xml:space="preserve"> </w:t>
            </w:r>
            <w:r w:rsidRPr="00E028A7">
              <w:rPr>
                <w:b/>
                <w:bCs/>
                <w:i/>
                <w:sz w:val="22"/>
                <w:szCs w:val="22"/>
              </w:rPr>
              <w:t>и установка</w:t>
            </w:r>
            <w:r w:rsidRPr="00E028A7">
              <w:rPr>
                <w:b/>
                <w:i/>
                <w:sz w:val="22"/>
                <w:szCs w:val="22"/>
              </w:rPr>
              <w:t xml:space="preserve"> инженерно-технических средств обеспечения безопасности и антитеррористической защищенности для муниципальных объектов города Урай (стационарные и ручные </w:t>
            </w:r>
            <w:proofErr w:type="spellStart"/>
            <w:r w:rsidRPr="00E028A7">
              <w:rPr>
                <w:b/>
                <w:i/>
                <w:sz w:val="22"/>
                <w:szCs w:val="22"/>
              </w:rPr>
              <w:t>металлодетекторы</w:t>
            </w:r>
            <w:proofErr w:type="spellEnd"/>
            <w:r w:rsidRPr="00E028A7">
              <w:rPr>
                <w:b/>
                <w:i/>
                <w:sz w:val="22"/>
                <w:szCs w:val="22"/>
              </w:rPr>
              <w:t>, барьеры безопасности и т.д.)»</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22 3 04 20700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22 4 00 00000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lang w:val="en-US"/>
              </w:rPr>
              <w:t>IV</w:t>
            </w:r>
            <w:r w:rsidRPr="00E028A7">
              <w:rPr>
                <w:b/>
              </w:rPr>
              <w:t xml:space="preserve"> «Участие в профилактике экстремизма, а также минимизации и (или) ликвидации последствий проявлений экстремизма»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bCs/>
                <w:i/>
                <w:sz w:val="22"/>
                <w:szCs w:val="22"/>
              </w:rPr>
              <w:t>22 4 01 00000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pStyle w:val="ConsPlusNormal"/>
              <w:ind w:firstLine="0"/>
              <w:jc w:val="both"/>
              <w:rPr>
                <w:rFonts w:ascii="Times New Roman" w:hAnsi="Times New Roman" w:cs="Times New Roman"/>
                <w:b/>
                <w:i/>
                <w:sz w:val="22"/>
                <w:szCs w:val="22"/>
              </w:rPr>
            </w:pPr>
            <w:r w:rsidRPr="00E028A7">
              <w:rPr>
                <w:rFonts w:ascii="Times New Roman" w:hAnsi="Times New Roman" w:cs="Times New Roman"/>
                <w:b/>
                <w:i/>
                <w:sz w:val="22"/>
                <w:szCs w:val="22"/>
              </w:rPr>
              <w:t>Основное мероприятие «</w:t>
            </w:r>
            <w:r w:rsidRPr="00E028A7">
              <w:rPr>
                <w:rFonts w:ascii="Times New Roman" w:hAnsi="Times New Roman" w:cs="Times New Roman"/>
                <w:b/>
                <w:i/>
              </w:rPr>
              <w:t>Обеспечение эффективного мониторинга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w:t>
            </w:r>
            <w:r w:rsidRPr="00E028A7">
              <w:rPr>
                <w:rFonts w:ascii="Times New Roman" w:hAnsi="Times New Roman" w:cs="Times New Roman"/>
                <w:b/>
                <w:i/>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8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 xml:space="preserve">22 </w:t>
            </w:r>
            <w:r w:rsidRPr="008253D4">
              <w:rPr>
                <w:sz w:val="22"/>
                <w:szCs w:val="22"/>
                <w:lang w:val="en-US"/>
              </w:rPr>
              <w:t>4</w:t>
            </w:r>
            <w:r w:rsidRPr="008253D4">
              <w:rPr>
                <w:sz w:val="22"/>
                <w:szCs w:val="22"/>
              </w:rPr>
              <w:t xml:space="preserve">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b/>
                <w:bCs/>
                <w:i/>
                <w:sz w:val="22"/>
                <w:szCs w:val="22"/>
              </w:rPr>
              <w:t>22 4 0</w:t>
            </w:r>
            <w:r w:rsidRPr="009706D2">
              <w:rPr>
                <w:b/>
                <w:bCs/>
                <w:i/>
                <w:sz w:val="22"/>
                <w:szCs w:val="22"/>
                <w:lang w:val="en-US"/>
              </w:rPr>
              <w:t>4</w:t>
            </w:r>
            <w:r w:rsidRPr="009706D2">
              <w:rPr>
                <w:b/>
                <w:bCs/>
                <w:i/>
                <w:sz w:val="22"/>
                <w:szCs w:val="22"/>
              </w:rPr>
              <w:t xml:space="preserve">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proofErr w:type="gramStart"/>
            <w:r w:rsidRPr="00E028A7">
              <w:rPr>
                <w:b/>
                <w:i/>
                <w:sz w:val="22"/>
                <w:szCs w:val="22"/>
              </w:rPr>
              <w:t xml:space="preserve">Основное мероприятие «Проведение в </w:t>
            </w:r>
            <w:r w:rsidRPr="00E028A7">
              <w:rPr>
                <w:b/>
                <w:bCs/>
                <w:i/>
                <w:spacing w:val="-1"/>
                <w:sz w:val="22"/>
                <w:szCs w:val="22"/>
              </w:rPr>
              <w:t>образовательных организациях мероприятий (беседы, лекции, круглые столы,  конкурсы, издание информационных буклетов)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 в т.ч. противодействию</w:t>
            </w:r>
            <w:r w:rsidRPr="00E028A7">
              <w:rPr>
                <w:b/>
                <w:i/>
                <w:sz w:val="22"/>
                <w:szCs w:val="22"/>
              </w:rPr>
              <w:t xml:space="preserve"> националистическому и религиозному экстремизму»</w:t>
            </w:r>
            <w:proofErr w:type="gramEnd"/>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 xml:space="preserve">22 </w:t>
            </w:r>
            <w:r w:rsidRPr="009706D2">
              <w:rPr>
                <w:sz w:val="22"/>
                <w:szCs w:val="22"/>
                <w:lang w:val="en-US"/>
              </w:rPr>
              <w:t>4</w:t>
            </w:r>
            <w:r w:rsidRPr="009706D2">
              <w:rPr>
                <w:sz w:val="22"/>
                <w:szCs w:val="22"/>
              </w:rPr>
              <w:t xml:space="preserve"> 0</w:t>
            </w:r>
            <w:r w:rsidRPr="009706D2">
              <w:rPr>
                <w:sz w:val="22"/>
                <w:szCs w:val="22"/>
                <w:lang w:val="en-US"/>
              </w:rPr>
              <w:t>4</w:t>
            </w:r>
            <w:r w:rsidRPr="009706D2">
              <w:rPr>
                <w:sz w:val="22"/>
                <w:szCs w:val="22"/>
              </w:rPr>
              <w:t xml:space="preserve">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104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b/>
                <w:bCs/>
                <w:i/>
                <w:sz w:val="22"/>
                <w:szCs w:val="22"/>
              </w:rPr>
              <w:t>22 4 0</w:t>
            </w:r>
            <w:r w:rsidRPr="009706D2">
              <w:rPr>
                <w:b/>
                <w:bCs/>
                <w:i/>
                <w:sz w:val="22"/>
                <w:szCs w:val="22"/>
                <w:lang w:val="en-US"/>
              </w:rPr>
              <w:t>6</w:t>
            </w:r>
            <w:r w:rsidRPr="009706D2">
              <w:rPr>
                <w:b/>
                <w:bCs/>
                <w:i/>
                <w:sz w:val="22"/>
                <w:szCs w:val="22"/>
              </w:rPr>
              <w:t xml:space="preserve">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b/>
                <w:i/>
                <w:sz w:val="22"/>
                <w:szCs w:val="22"/>
              </w:rPr>
              <w:t>Основное мероприятие «</w:t>
            </w:r>
            <w:r w:rsidRPr="00E028A7">
              <w:rPr>
                <w:b/>
                <w:bCs/>
                <w:i/>
                <w:spacing w:val="-1"/>
                <w:sz w:val="22"/>
                <w:szCs w:val="22"/>
              </w:rPr>
              <w:t>Повышение профессионального уровня  муниципальных служащих, работников образовательных организаций, учреждений культуры, спорта, социальной и молодежной политики в сфере профилактики экстремизма, внедрение и использование новых методик, направленных на профилактику экстремизма</w:t>
            </w:r>
            <w:r w:rsidRPr="00E028A7">
              <w:rPr>
                <w:b/>
                <w:i/>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 xml:space="preserve">22 </w:t>
            </w:r>
            <w:r w:rsidRPr="009706D2">
              <w:rPr>
                <w:sz w:val="22"/>
                <w:szCs w:val="22"/>
                <w:lang w:val="en-US"/>
              </w:rPr>
              <w:t>4</w:t>
            </w:r>
            <w:r w:rsidRPr="009706D2">
              <w:rPr>
                <w:sz w:val="22"/>
                <w:szCs w:val="22"/>
              </w:rPr>
              <w:t xml:space="preserve"> 0</w:t>
            </w:r>
            <w:r w:rsidRPr="009706D2">
              <w:rPr>
                <w:sz w:val="22"/>
                <w:szCs w:val="22"/>
                <w:lang w:val="en-US"/>
              </w:rPr>
              <w:t>6</w:t>
            </w:r>
            <w:r w:rsidRPr="009706D2">
              <w:rPr>
                <w:sz w:val="22"/>
                <w:szCs w:val="22"/>
              </w:rPr>
              <w:t xml:space="preserve">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2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b/>
                <w:bCs/>
                <w:i/>
                <w:sz w:val="22"/>
                <w:szCs w:val="22"/>
              </w:rPr>
              <w:t>22 4 0</w:t>
            </w:r>
            <w:r w:rsidRPr="009706D2">
              <w:rPr>
                <w:b/>
                <w:bCs/>
                <w:i/>
                <w:sz w:val="22"/>
                <w:szCs w:val="22"/>
                <w:lang w:val="en-US"/>
              </w:rPr>
              <w:t>7</w:t>
            </w:r>
            <w:r w:rsidRPr="009706D2">
              <w:rPr>
                <w:b/>
                <w:bCs/>
                <w:i/>
                <w:sz w:val="22"/>
                <w:szCs w:val="22"/>
              </w:rPr>
              <w:t xml:space="preserve">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b/>
                <w:i/>
                <w:sz w:val="22"/>
                <w:szCs w:val="22"/>
              </w:rPr>
              <w:t>Основное мероприятие «Организация и проведение мероприятий, посвященных «Декаде профилактики экстремизма»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 xml:space="preserve">22 </w:t>
            </w:r>
            <w:r w:rsidRPr="009706D2">
              <w:rPr>
                <w:sz w:val="22"/>
                <w:szCs w:val="22"/>
                <w:lang w:val="en-US"/>
              </w:rPr>
              <w:t>4</w:t>
            </w:r>
            <w:r w:rsidRPr="009706D2">
              <w:rPr>
                <w:sz w:val="22"/>
                <w:szCs w:val="22"/>
              </w:rPr>
              <w:t xml:space="preserve"> 0</w:t>
            </w:r>
            <w:r w:rsidRPr="009706D2">
              <w:rPr>
                <w:sz w:val="22"/>
                <w:szCs w:val="22"/>
                <w:lang w:val="en-US"/>
              </w:rPr>
              <w:t>7</w:t>
            </w:r>
            <w:r w:rsidRPr="009706D2">
              <w:rPr>
                <w:sz w:val="22"/>
                <w:szCs w:val="22"/>
              </w:rPr>
              <w:t xml:space="preserve">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 xml:space="preserve">22 </w:t>
            </w:r>
            <w:r w:rsidRPr="009706D2">
              <w:rPr>
                <w:b/>
                <w:bCs/>
                <w:lang w:val="en-US"/>
              </w:rPr>
              <w:t>5</w:t>
            </w:r>
            <w:r w:rsidRPr="009706D2">
              <w:rPr>
                <w:b/>
                <w:bCs/>
              </w:rPr>
              <w:t xml:space="preserve">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lang w:val="en-US"/>
              </w:rPr>
              <w:t>V</w:t>
            </w:r>
            <w:r w:rsidRPr="00E028A7">
              <w:rPr>
                <w:b/>
              </w:rPr>
              <w:t xml:space="preserve">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города Урай, обеспечение социальной и культурной адаптации мигрантов, профилактика межнациональных (межэтнических), межконфессиональных конфликтов»</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i/>
              </w:rPr>
            </w:pPr>
            <w:r w:rsidRPr="009706D2">
              <w:rPr>
                <w:b/>
                <w:i/>
                <w:sz w:val="22"/>
                <w:szCs w:val="22"/>
              </w:rPr>
              <w:t xml:space="preserve">22 </w:t>
            </w:r>
            <w:r w:rsidRPr="009706D2">
              <w:rPr>
                <w:b/>
                <w:i/>
                <w:sz w:val="22"/>
                <w:szCs w:val="22"/>
                <w:lang w:val="en-US"/>
              </w:rPr>
              <w:t>5</w:t>
            </w:r>
            <w:r w:rsidRPr="009706D2">
              <w:rPr>
                <w:b/>
                <w:i/>
                <w:sz w:val="22"/>
                <w:szCs w:val="22"/>
              </w:rPr>
              <w:t xml:space="preserve"> 0</w:t>
            </w:r>
            <w:r w:rsidRPr="009706D2">
              <w:rPr>
                <w:b/>
                <w:i/>
                <w:sz w:val="22"/>
                <w:szCs w:val="22"/>
                <w:lang w:val="en-US"/>
              </w:rPr>
              <w:t>1</w:t>
            </w:r>
            <w:r w:rsidRPr="009706D2">
              <w:rPr>
                <w:b/>
                <w:i/>
                <w:sz w:val="22"/>
                <w:szCs w:val="22"/>
              </w:rPr>
              <w:t xml:space="preserve"> </w:t>
            </w:r>
            <w:r w:rsidRPr="009706D2">
              <w:rPr>
                <w:b/>
                <w:i/>
                <w:sz w:val="22"/>
                <w:szCs w:val="22"/>
                <w:lang w:val="en-US"/>
              </w:rPr>
              <w:t>000</w:t>
            </w:r>
            <w:r w:rsidRPr="009706D2">
              <w:rPr>
                <w:b/>
                <w:i/>
                <w:sz w:val="22"/>
                <w:szCs w:val="22"/>
              </w:rPr>
              <w:t>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b/>
                <w:i/>
                <w:sz w:val="22"/>
                <w:szCs w:val="22"/>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22 5 01 20700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lastRenderedPageBreak/>
              <w:t>251.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i/>
              </w:rPr>
            </w:pPr>
            <w:r w:rsidRPr="009706D2">
              <w:rPr>
                <w:b/>
                <w:i/>
                <w:sz w:val="22"/>
                <w:szCs w:val="22"/>
              </w:rPr>
              <w:t xml:space="preserve">22 </w:t>
            </w:r>
            <w:r w:rsidRPr="009706D2">
              <w:rPr>
                <w:b/>
                <w:i/>
                <w:sz w:val="22"/>
                <w:szCs w:val="22"/>
                <w:lang w:val="en-US"/>
              </w:rPr>
              <w:t>5</w:t>
            </w:r>
            <w:r w:rsidRPr="009706D2">
              <w:rPr>
                <w:b/>
                <w:i/>
                <w:sz w:val="22"/>
                <w:szCs w:val="22"/>
              </w:rPr>
              <w:t xml:space="preserve"> 04 </w:t>
            </w:r>
            <w:r w:rsidRPr="009706D2">
              <w:rPr>
                <w:b/>
                <w:i/>
                <w:sz w:val="22"/>
                <w:szCs w:val="22"/>
                <w:lang w:val="en-US"/>
              </w:rPr>
              <w:t>000</w:t>
            </w:r>
            <w:r w:rsidRPr="009706D2">
              <w:rPr>
                <w:b/>
                <w:i/>
                <w:sz w:val="22"/>
                <w:szCs w:val="22"/>
              </w:rPr>
              <w:t>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b/>
                <w:i/>
                <w:sz w:val="22"/>
                <w:szCs w:val="22"/>
              </w:rPr>
              <w:t>Основное мероприятие «Развитие кадрового потенциала в сфере межнациональных (межэтнических) отношений, профилактики экстремизма»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22 5 04 20700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i/>
              </w:rPr>
            </w:pPr>
            <w:r w:rsidRPr="009706D2">
              <w:rPr>
                <w:b/>
                <w:i/>
                <w:sz w:val="22"/>
                <w:szCs w:val="22"/>
              </w:rPr>
              <w:t xml:space="preserve">22 </w:t>
            </w:r>
            <w:r w:rsidRPr="009706D2">
              <w:rPr>
                <w:b/>
                <w:i/>
                <w:sz w:val="22"/>
                <w:szCs w:val="22"/>
                <w:lang w:val="en-US"/>
              </w:rPr>
              <w:t>5</w:t>
            </w:r>
            <w:r w:rsidRPr="009706D2">
              <w:rPr>
                <w:b/>
                <w:i/>
                <w:sz w:val="22"/>
                <w:szCs w:val="22"/>
              </w:rPr>
              <w:t xml:space="preserve"> 0</w:t>
            </w:r>
            <w:r w:rsidRPr="009706D2">
              <w:rPr>
                <w:b/>
                <w:i/>
                <w:sz w:val="22"/>
                <w:szCs w:val="22"/>
                <w:lang w:val="en-US"/>
              </w:rPr>
              <w:t>7</w:t>
            </w:r>
            <w:r w:rsidRPr="009706D2">
              <w:rPr>
                <w:b/>
                <w:i/>
                <w:sz w:val="22"/>
                <w:szCs w:val="22"/>
              </w:rPr>
              <w:t xml:space="preserve"> </w:t>
            </w:r>
            <w:r w:rsidRPr="009706D2">
              <w:rPr>
                <w:b/>
                <w:i/>
                <w:sz w:val="22"/>
                <w:szCs w:val="22"/>
                <w:lang w:val="en-US"/>
              </w:rPr>
              <w:t>000</w:t>
            </w:r>
            <w:r w:rsidRPr="009706D2">
              <w:rPr>
                <w:b/>
                <w:i/>
                <w:sz w:val="22"/>
                <w:szCs w:val="22"/>
              </w:rPr>
              <w:t>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b/>
                <w:i/>
                <w:sz w:val="22"/>
                <w:szCs w:val="22"/>
              </w:rPr>
              <w:t>Основное мероприятие «</w:t>
            </w:r>
            <w:r w:rsidRPr="00E028A7">
              <w:rPr>
                <w:b/>
                <w:bCs/>
                <w:i/>
                <w:spacing w:val="-1"/>
                <w:sz w:val="22"/>
                <w:szCs w:val="22"/>
              </w:rPr>
              <w:t>Реализация мер, направленных на социальную и культурную адаптацию мигрантов и обеспечивающих уважительное отношение мигрантов к культуре и традициям принимающего общества»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22 5 07 20700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i/>
              </w:rPr>
            </w:pPr>
            <w:r w:rsidRPr="009706D2">
              <w:rPr>
                <w:b/>
                <w:i/>
                <w:sz w:val="22"/>
                <w:szCs w:val="22"/>
              </w:rPr>
              <w:t xml:space="preserve">22 </w:t>
            </w:r>
            <w:r w:rsidRPr="009706D2">
              <w:rPr>
                <w:b/>
                <w:i/>
                <w:sz w:val="22"/>
                <w:szCs w:val="22"/>
                <w:lang w:val="en-US"/>
              </w:rPr>
              <w:t>5</w:t>
            </w:r>
            <w:r w:rsidRPr="009706D2">
              <w:rPr>
                <w:b/>
                <w:i/>
                <w:sz w:val="22"/>
                <w:szCs w:val="22"/>
              </w:rPr>
              <w:t xml:space="preserve"> 0</w:t>
            </w:r>
            <w:r w:rsidRPr="009706D2">
              <w:rPr>
                <w:b/>
                <w:i/>
                <w:sz w:val="22"/>
                <w:szCs w:val="22"/>
                <w:lang w:val="en-US"/>
              </w:rPr>
              <w:t>8</w:t>
            </w:r>
            <w:r w:rsidRPr="009706D2">
              <w:rPr>
                <w:b/>
                <w:i/>
                <w:sz w:val="22"/>
                <w:szCs w:val="22"/>
              </w:rPr>
              <w:t xml:space="preserve"> </w:t>
            </w:r>
            <w:r w:rsidRPr="009706D2">
              <w:rPr>
                <w:b/>
                <w:i/>
                <w:sz w:val="22"/>
                <w:szCs w:val="22"/>
                <w:lang w:val="en-US"/>
              </w:rPr>
              <w:t>000</w:t>
            </w:r>
            <w:r w:rsidRPr="009706D2">
              <w:rPr>
                <w:b/>
                <w:i/>
                <w:sz w:val="22"/>
                <w:szCs w:val="22"/>
              </w:rPr>
              <w:t>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b/>
                <w:i/>
                <w:sz w:val="22"/>
                <w:szCs w:val="22"/>
              </w:rPr>
              <w:t>Основное мероприятие «</w:t>
            </w:r>
            <w:r w:rsidRPr="00E028A7">
              <w:rPr>
                <w:b/>
                <w:bCs/>
                <w:i/>
                <w:spacing w:val="-1"/>
                <w:sz w:val="22"/>
                <w:szCs w:val="22"/>
              </w:rPr>
              <w:t>Участие и поддержка всероссийских, окружных и городских мероприятий, направленных на укрепление единства российской нации, предупреждения межнациональных конфликтов, профилактику экстремизма на национальной и религиозной почве»</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22 5 08 20700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i/>
              </w:rPr>
            </w:pPr>
            <w:r w:rsidRPr="009706D2">
              <w:rPr>
                <w:b/>
                <w:i/>
                <w:sz w:val="22"/>
                <w:szCs w:val="22"/>
              </w:rPr>
              <w:t xml:space="preserve">22 </w:t>
            </w:r>
            <w:r w:rsidRPr="009706D2">
              <w:rPr>
                <w:b/>
                <w:i/>
                <w:sz w:val="22"/>
                <w:szCs w:val="22"/>
                <w:lang w:val="en-US"/>
              </w:rPr>
              <w:t>5</w:t>
            </w:r>
            <w:r w:rsidRPr="009706D2">
              <w:rPr>
                <w:b/>
                <w:i/>
                <w:sz w:val="22"/>
                <w:szCs w:val="22"/>
              </w:rPr>
              <w:t xml:space="preserve"> 0</w:t>
            </w:r>
            <w:r w:rsidRPr="009706D2">
              <w:rPr>
                <w:b/>
                <w:i/>
                <w:sz w:val="22"/>
                <w:szCs w:val="22"/>
                <w:lang w:val="en-US"/>
              </w:rPr>
              <w:t>9</w:t>
            </w:r>
            <w:r w:rsidRPr="009706D2">
              <w:rPr>
                <w:b/>
                <w:i/>
                <w:sz w:val="22"/>
                <w:szCs w:val="22"/>
              </w:rPr>
              <w:t xml:space="preserve"> </w:t>
            </w:r>
            <w:r w:rsidRPr="009706D2">
              <w:rPr>
                <w:b/>
                <w:i/>
                <w:sz w:val="22"/>
                <w:szCs w:val="22"/>
                <w:lang w:val="en-US"/>
              </w:rPr>
              <w:t>000</w:t>
            </w:r>
            <w:r w:rsidRPr="009706D2">
              <w:rPr>
                <w:b/>
                <w:i/>
                <w:sz w:val="22"/>
                <w:szCs w:val="22"/>
              </w:rPr>
              <w:t>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b/>
                <w:i/>
                <w:sz w:val="22"/>
                <w:szCs w:val="22"/>
              </w:rPr>
              <w:t>Основное мероприятие «</w:t>
            </w:r>
            <w:r w:rsidRPr="00E028A7">
              <w:rPr>
                <w:b/>
                <w:bCs/>
                <w:i/>
                <w:spacing w:val="-1"/>
                <w:sz w:val="22"/>
                <w:szCs w:val="22"/>
              </w:rPr>
              <w:t xml:space="preserve">Проведение конкурса социальной рекламы (видеоролик, плакат), а также </w:t>
            </w:r>
            <w:proofErr w:type="spellStart"/>
            <w:r w:rsidRPr="00E028A7">
              <w:rPr>
                <w:b/>
                <w:bCs/>
                <w:i/>
                <w:spacing w:val="-1"/>
                <w:sz w:val="22"/>
                <w:szCs w:val="22"/>
              </w:rPr>
              <w:t>фотомарафонов</w:t>
            </w:r>
            <w:proofErr w:type="spellEnd"/>
            <w:r w:rsidRPr="00E028A7">
              <w:rPr>
                <w:b/>
                <w:bCs/>
                <w:i/>
                <w:spacing w:val="-1"/>
                <w:sz w:val="22"/>
                <w:szCs w:val="22"/>
              </w:rPr>
              <w:t>, конкурса журналистских работ и проектов (программ) редакций СМИ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22 5 09 20700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259.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i/>
              </w:rPr>
            </w:pPr>
            <w:r w:rsidRPr="009706D2">
              <w:rPr>
                <w:b/>
                <w:i/>
                <w:sz w:val="22"/>
                <w:szCs w:val="22"/>
              </w:rPr>
              <w:t xml:space="preserve">22 </w:t>
            </w:r>
            <w:r w:rsidRPr="009706D2">
              <w:rPr>
                <w:b/>
                <w:i/>
                <w:sz w:val="22"/>
                <w:szCs w:val="22"/>
                <w:lang w:val="en-US"/>
              </w:rPr>
              <w:t>5</w:t>
            </w:r>
            <w:r w:rsidRPr="009706D2">
              <w:rPr>
                <w:b/>
                <w:i/>
                <w:sz w:val="22"/>
                <w:szCs w:val="22"/>
              </w:rPr>
              <w:t xml:space="preserve"> </w:t>
            </w:r>
            <w:r w:rsidRPr="009706D2">
              <w:rPr>
                <w:b/>
                <w:i/>
                <w:sz w:val="22"/>
                <w:szCs w:val="22"/>
                <w:lang w:val="en-US"/>
              </w:rPr>
              <w:t>11</w:t>
            </w:r>
            <w:r w:rsidRPr="009706D2">
              <w:rPr>
                <w:b/>
                <w:i/>
                <w:sz w:val="22"/>
                <w:szCs w:val="22"/>
              </w:rPr>
              <w:t xml:space="preserve"> </w:t>
            </w:r>
            <w:r w:rsidRPr="009706D2">
              <w:rPr>
                <w:b/>
                <w:i/>
                <w:sz w:val="22"/>
                <w:szCs w:val="22"/>
                <w:lang w:val="en-US"/>
              </w:rPr>
              <w:t>000</w:t>
            </w:r>
            <w:r w:rsidRPr="009706D2">
              <w:rPr>
                <w:b/>
                <w:i/>
                <w:sz w:val="22"/>
                <w:szCs w:val="22"/>
              </w:rPr>
              <w:t>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pStyle w:val="aa"/>
              <w:jc w:val="both"/>
              <w:rPr>
                <w:sz w:val="22"/>
                <w:szCs w:val="22"/>
              </w:rPr>
            </w:pPr>
            <w:r w:rsidRPr="00E028A7">
              <w:rPr>
                <w:b/>
                <w:i/>
                <w:sz w:val="22"/>
                <w:szCs w:val="22"/>
              </w:rPr>
              <w:t>Основное мероприятие «</w:t>
            </w:r>
            <w:r w:rsidRPr="00E028A7">
              <w:rPr>
                <w:b/>
                <w:bCs/>
                <w:i/>
                <w:spacing w:val="-1"/>
                <w:sz w:val="22"/>
                <w:szCs w:val="22"/>
              </w:rPr>
              <w:t>Издание и распространение информационных материалов для мигрантов, распространение информации по формированию положительного образа мигранта, популяризации легального труда мигрантов, в том числе привлечение средств массовой информации»</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22 5 11 20700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898"/>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261.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rPr>
            </w:pPr>
            <w:r w:rsidRPr="008253D4">
              <w:rPr>
                <w:b/>
                <w:bCs/>
              </w:rPr>
              <w:t>23 0 00 00000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9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262.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rPr>
            </w:pPr>
            <w:r w:rsidRPr="008253D4">
              <w:rPr>
                <w:b/>
                <w:bCs/>
              </w:rPr>
              <w:t>23 1 00 00000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rPr>
              <w:t xml:space="preserve">Подпрограмма </w:t>
            </w:r>
            <w:r w:rsidRPr="00E028A7">
              <w:rPr>
                <w:b/>
                <w:lang w:val="en-US"/>
              </w:rPr>
              <w:t>I</w:t>
            </w:r>
            <w:r w:rsidRPr="00E028A7">
              <w:rPr>
                <w:b/>
              </w:rPr>
              <w:t xml:space="preserve"> «Развитие малого и среднего предпринимательства»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23 1 I4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tabs>
                <w:tab w:val="left" w:pos="10440"/>
              </w:tabs>
              <w:jc w:val="both"/>
              <w:rPr>
                <w:b/>
                <w:bCs/>
                <w:i/>
                <w:iCs/>
              </w:rPr>
            </w:pPr>
            <w:r w:rsidRPr="00E028A7">
              <w:rPr>
                <w:b/>
                <w:i/>
                <w:sz w:val="22"/>
                <w:szCs w:val="22"/>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Cs/>
              </w:rPr>
            </w:pPr>
            <w:r w:rsidRPr="008253D4">
              <w:rPr>
                <w:sz w:val="22"/>
                <w:szCs w:val="22"/>
              </w:rPr>
              <w:t xml:space="preserve">23 1 </w:t>
            </w:r>
            <w:r w:rsidRPr="008253D4">
              <w:rPr>
                <w:bCs/>
                <w:iCs/>
                <w:sz w:val="22"/>
                <w:szCs w:val="22"/>
              </w:rPr>
              <w:t>I4</w:t>
            </w:r>
            <w:r w:rsidRPr="008253D4">
              <w:rPr>
                <w:sz w:val="22"/>
                <w:szCs w:val="22"/>
              </w:rPr>
              <w:t xml:space="preserve"> 82380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Поддержка малого и среднего предпринимательства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Cs/>
              </w:rPr>
            </w:pPr>
            <w:r w:rsidRPr="008253D4">
              <w:rPr>
                <w:sz w:val="22"/>
                <w:szCs w:val="22"/>
              </w:rPr>
              <w:t xml:space="preserve">23 1 </w:t>
            </w:r>
            <w:r w:rsidRPr="008253D4">
              <w:rPr>
                <w:bCs/>
                <w:iCs/>
                <w:sz w:val="22"/>
                <w:szCs w:val="22"/>
              </w:rPr>
              <w:t>I4</w:t>
            </w:r>
            <w:r w:rsidRPr="008253D4">
              <w:rPr>
                <w:sz w:val="22"/>
                <w:szCs w:val="22"/>
              </w:rPr>
              <w:t xml:space="preserve"> </w:t>
            </w:r>
            <w:r w:rsidRPr="008253D4">
              <w:rPr>
                <w:sz w:val="22"/>
                <w:szCs w:val="22"/>
                <w:lang w:val="en-US"/>
              </w:rPr>
              <w:t>S</w:t>
            </w:r>
            <w:r w:rsidRPr="008253D4">
              <w:rPr>
                <w:sz w:val="22"/>
                <w:szCs w:val="22"/>
              </w:rPr>
              <w:t>2380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Софинансирование к средствам автономного округа на поддержку малого и среднего предпринимательства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rPr>
            </w:pPr>
            <w:r w:rsidRPr="008253D4">
              <w:rPr>
                <w:b/>
                <w:bCs/>
              </w:rPr>
              <w:t>23 3 00 00000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rPr>
              <w:t xml:space="preserve">Подпрограмма </w:t>
            </w:r>
            <w:r w:rsidRPr="00E028A7">
              <w:rPr>
                <w:b/>
                <w:lang w:val="en-US"/>
              </w:rPr>
              <w:t>III</w:t>
            </w:r>
            <w:r w:rsidRPr="00E028A7">
              <w:rPr>
                <w:b/>
              </w:rPr>
              <w:t xml:space="preserve"> «Развитие сельскохозяйственных товаропроизводителей»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8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i/>
              </w:rPr>
            </w:pPr>
            <w:r w:rsidRPr="008253D4">
              <w:rPr>
                <w:b/>
                <w:i/>
                <w:sz w:val="22"/>
                <w:szCs w:val="22"/>
              </w:rPr>
              <w:t>23 3 01 00000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i/>
                <w:iCs/>
              </w:rPr>
            </w:pPr>
            <w:r w:rsidRPr="00E028A7">
              <w:rPr>
                <w:b/>
                <w:bCs/>
                <w:i/>
                <w:iCs/>
                <w:sz w:val="22"/>
                <w:szCs w:val="22"/>
              </w:rPr>
              <w:t>Основное мероприятие «</w:t>
            </w:r>
            <w:r w:rsidRPr="00E028A7">
              <w:rPr>
                <w:b/>
                <w:i/>
                <w:sz w:val="22"/>
                <w:szCs w:val="22"/>
              </w:rPr>
              <w:t>Предоставление финансовой поддержки в форме субсидии сельскохозяйственным товаропроизводителям»</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7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268.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23 3 01 20700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103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b/>
                <w:i/>
                <w:sz w:val="22"/>
                <w:szCs w:val="22"/>
              </w:rPr>
              <w:t>23 3 04 00000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i/>
              </w:rPr>
            </w:pPr>
            <w:r w:rsidRPr="00E028A7">
              <w:rPr>
                <w:b/>
                <w:bCs/>
                <w:i/>
                <w:iCs/>
                <w:sz w:val="22"/>
                <w:szCs w:val="22"/>
              </w:rPr>
              <w:t>Основное мероприятие «</w:t>
            </w:r>
            <w:r w:rsidRPr="00E028A7">
              <w:rPr>
                <w:rFonts w:eastAsia="Calibri"/>
                <w:b/>
                <w:i/>
                <w:sz w:val="22"/>
                <w:szCs w:val="22"/>
              </w:rPr>
              <w:t>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23 3 04 84170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Поддержка и развитие малых форм хозяйствования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416"/>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rPr>
                <w:bCs/>
                <w:iCs/>
                <w:highlight w:val="yellow"/>
              </w:rPr>
            </w:pPr>
            <w:r w:rsidRPr="008253D4">
              <w:rPr>
                <w:bCs/>
                <w:iCs/>
              </w:rPr>
              <w:t>271.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23 3 04 84350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Поддержка и развитие животноводства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657"/>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272.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24 0 00 00000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Муниципальная программа «Информационное общество – Урай» на 2019-2030 годы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0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lastRenderedPageBreak/>
              <w:t>273.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i/>
                <w:iCs/>
              </w:rPr>
            </w:pPr>
            <w:r w:rsidRPr="009706D2">
              <w:rPr>
                <w:b/>
                <w:bCs/>
                <w:i/>
                <w:iCs/>
                <w:sz w:val="22"/>
                <w:szCs w:val="22"/>
              </w:rPr>
              <w:t>24 0 01 00000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bCs/>
                <w:i/>
                <w:sz w:val="22"/>
                <w:szCs w:val="22"/>
              </w:rPr>
              <w:t>Развитие информационных систем, инфраструктуры информационного общества и цифровой экономики на территории  муниципального образования города Урай</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24 0 01 20700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49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275.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i/>
                <w:iCs/>
              </w:rPr>
            </w:pPr>
            <w:r w:rsidRPr="009706D2">
              <w:rPr>
                <w:b/>
                <w:bCs/>
                <w:i/>
                <w:iCs/>
                <w:sz w:val="22"/>
                <w:szCs w:val="22"/>
              </w:rPr>
              <w:t>24 0 02 00000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bCs/>
                <w:i/>
                <w:sz w:val="22"/>
                <w:szCs w:val="22"/>
              </w:rPr>
              <w:t>Формирование муниципальной телекоммуникационной инфраструктуры и развитие сервисов на ее основе</w:t>
            </w:r>
            <w:r w:rsidRPr="008253D4">
              <w:rPr>
                <w:b/>
                <w:bCs/>
                <w:i/>
                <w:iCs/>
                <w:sz w:val="22"/>
                <w:szCs w:val="22"/>
              </w:rPr>
              <w:t xml:space="preserve">»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0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24 0 02 20700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28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277.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i/>
                <w:iCs/>
              </w:rPr>
            </w:pPr>
            <w:r w:rsidRPr="009706D2">
              <w:rPr>
                <w:b/>
                <w:bCs/>
                <w:i/>
                <w:iCs/>
                <w:sz w:val="22"/>
                <w:szCs w:val="22"/>
              </w:rPr>
              <w:t>24 0 03 00000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i/>
                <w:sz w:val="22"/>
                <w:szCs w:val="22"/>
              </w:rPr>
              <w:t xml:space="preserve">Обеспечение информационной безопасности в администрации города Урай, органах администрации города Урай, муниципальных </w:t>
            </w:r>
            <w:bookmarkStart w:id="1" w:name="_Hlk529800580"/>
            <w:r w:rsidRPr="008253D4">
              <w:rPr>
                <w:b/>
                <w:i/>
                <w:sz w:val="22"/>
                <w:szCs w:val="22"/>
              </w:rPr>
              <w:t xml:space="preserve">казенных, бюджетных и автономных </w:t>
            </w:r>
            <w:bookmarkEnd w:id="1"/>
            <w:r w:rsidRPr="008253D4">
              <w:rPr>
                <w:b/>
                <w:i/>
                <w:sz w:val="22"/>
                <w:szCs w:val="22"/>
              </w:rPr>
              <w:t>учреждениях города Урай</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24 0 03 20700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i/>
                <w:iCs/>
              </w:rPr>
            </w:pPr>
            <w:r w:rsidRPr="009706D2">
              <w:rPr>
                <w:b/>
                <w:bCs/>
                <w:i/>
                <w:iCs/>
                <w:sz w:val="22"/>
                <w:szCs w:val="22"/>
              </w:rPr>
              <w:t>24 0 04 00000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i/>
                <w:sz w:val="22"/>
                <w:szCs w:val="22"/>
              </w:rPr>
              <w:t>Информирование населения через средства массовой информации</w:t>
            </w:r>
            <w:r w:rsidRPr="008253D4">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280.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24 0 04 20700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i/>
                <w:iCs/>
              </w:rPr>
            </w:pPr>
            <w:r w:rsidRPr="009706D2">
              <w:rPr>
                <w:b/>
                <w:bCs/>
                <w:i/>
                <w:iCs/>
                <w:sz w:val="22"/>
                <w:szCs w:val="22"/>
              </w:rPr>
              <w:t>24 0 05 00000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rPr>
                <w:b/>
                <w:bCs/>
                <w:i/>
                <w:iCs/>
              </w:rPr>
            </w:pPr>
            <w:r w:rsidRPr="008253D4">
              <w:rPr>
                <w:b/>
                <w:bCs/>
                <w:i/>
                <w:iCs/>
                <w:sz w:val="22"/>
                <w:szCs w:val="22"/>
              </w:rPr>
              <w:t>Основное мероприятие «</w:t>
            </w:r>
            <w:r w:rsidRPr="008253D4">
              <w:rPr>
                <w:b/>
                <w:i/>
                <w:sz w:val="22"/>
                <w:szCs w:val="22"/>
              </w:rPr>
              <w:t>Обеспечение деятельности муниципального бюджетного учреждения газета «Знамя»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282.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24 0 05 00590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8253D4" w:rsidRDefault="00F346C2" w:rsidP="006F71CB">
            <w:pPr>
              <w:jc w:val="both"/>
            </w:pPr>
            <w:r w:rsidRPr="008253D4">
              <w:rPr>
                <w:sz w:val="22"/>
                <w:szCs w:val="22"/>
              </w:rPr>
              <w:t>Расходы на обеспечение деятельности (оказание услуг) муниципальных учреждений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76"/>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283.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25 0 00 00000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Муниципальная программа «Формирование современной городской среды муниципального образования город Урай» на 2018-2022 годы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39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284.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 xml:space="preserve">25 0 </w:t>
            </w:r>
            <w:r w:rsidRPr="0011155D">
              <w:rPr>
                <w:b/>
                <w:bCs/>
                <w:i/>
                <w:iCs/>
                <w:sz w:val="22"/>
                <w:szCs w:val="22"/>
                <w:lang w:val="en-US"/>
              </w:rPr>
              <w:t>F</w:t>
            </w:r>
            <w:r w:rsidRPr="0011155D">
              <w:rPr>
                <w:b/>
                <w:bCs/>
                <w:i/>
                <w:iCs/>
                <w:sz w:val="22"/>
                <w:szCs w:val="22"/>
              </w:rPr>
              <w:t>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Региональный проект «Формирование комфортной городской среды»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9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 xml:space="preserve">25 0 </w:t>
            </w:r>
            <w:r w:rsidRPr="0011155D">
              <w:rPr>
                <w:sz w:val="22"/>
                <w:szCs w:val="22"/>
                <w:lang w:val="en-US"/>
              </w:rPr>
              <w:t xml:space="preserve">F2 </w:t>
            </w:r>
            <w:r w:rsidRPr="0011155D">
              <w:rPr>
                <w:sz w:val="22"/>
                <w:szCs w:val="22"/>
              </w:rPr>
              <w:t>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9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286.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 xml:space="preserve">25 0 </w:t>
            </w:r>
            <w:r w:rsidRPr="0011155D">
              <w:rPr>
                <w:sz w:val="22"/>
                <w:szCs w:val="22"/>
                <w:lang w:val="en-US"/>
              </w:rPr>
              <w:t>F2 5</w:t>
            </w:r>
            <w:r w:rsidRPr="0011155D">
              <w:rPr>
                <w:sz w:val="22"/>
                <w:szCs w:val="22"/>
              </w:rPr>
              <w:t>4240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9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287.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 xml:space="preserve">25 0 </w:t>
            </w:r>
            <w:r w:rsidRPr="0011155D">
              <w:rPr>
                <w:sz w:val="22"/>
                <w:szCs w:val="22"/>
                <w:lang w:val="en-US"/>
              </w:rPr>
              <w:t>F2 55550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Реализация программ формирования современной городской среды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9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25 0 02 00000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Основное мероприятие «Благоустройство территорий муниципального образования»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289.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25 0 02 20700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40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25 0 03 00000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Основное мероприятие «Изготовление и установка объектов внешнего благоустройства на общественных территориях»</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25 0 03 20700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8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25 0 04 00000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Основное мероприятие «Проведение конкурсов по благоустройству территорий города Урай, участие в конкурсах»</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293.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25 0 04 20700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602"/>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rPr>
                <w:bCs/>
                <w:iCs/>
              </w:rPr>
            </w:pPr>
            <w:r w:rsidRPr="00E028A7">
              <w:rPr>
                <w:bCs/>
                <w:iCs/>
              </w:rPr>
              <w:t>294.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26 0 00 00000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Муниципальная программа «Обеспечение градостроительной деятельности на территории города Урай» на  2018-2030 годы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38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26 0 01 00000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 xml:space="preserve">Основное мероприятие «Мероприятия по подготовке документов </w:t>
            </w:r>
            <w:proofErr w:type="spellStart"/>
            <w:r w:rsidRPr="0011155D">
              <w:rPr>
                <w:b/>
                <w:bCs/>
                <w:i/>
                <w:iCs/>
                <w:sz w:val="22"/>
                <w:szCs w:val="22"/>
              </w:rPr>
              <w:t>градорегулирования</w:t>
            </w:r>
            <w:proofErr w:type="spellEnd"/>
            <w:r w:rsidRPr="0011155D">
              <w:rPr>
                <w:b/>
                <w:bCs/>
                <w:i/>
                <w:iCs/>
                <w:sz w:val="22"/>
                <w:szCs w:val="22"/>
              </w:rPr>
              <w:t xml:space="preserve">»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38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26 0 01 20700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50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297.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26 0 01 82760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Реализация полномочий в области градостроительной деятельности, строительства и жилищных отношений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383"/>
        </w:trPr>
        <w:tc>
          <w:tcPr>
            <w:tcW w:w="851" w:type="dxa"/>
            <w:tcBorders>
              <w:top w:val="single" w:sz="4" w:space="0" w:color="auto"/>
              <w:left w:val="single" w:sz="4" w:space="0" w:color="auto"/>
              <w:bottom w:val="single" w:sz="4" w:space="0" w:color="auto"/>
              <w:right w:val="single" w:sz="4" w:space="0" w:color="auto"/>
            </w:tcBorders>
            <w:vAlign w:val="bottom"/>
          </w:tcPr>
          <w:p w:rsidR="00F346C2" w:rsidRPr="008253D4" w:rsidRDefault="00F346C2" w:rsidP="006F71CB">
            <w:pPr>
              <w:jc w:val="center"/>
              <w:rPr>
                <w:bCs/>
                <w:iCs/>
              </w:rPr>
            </w:pPr>
            <w:r w:rsidRPr="008253D4">
              <w:rPr>
                <w:bCs/>
                <w:iCs/>
              </w:rPr>
              <w:t>298.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26 0 01 82761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Реализация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383"/>
        </w:trPr>
        <w:tc>
          <w:tcPr>
            <w:tcW w:w="851" w:type="dxa"/>
            <w:tcBorders>
              <w:top w:val="single" w:sz="4" w:space="0" w:color="auto"/>
              <w:left w:val="single" w:sz="4" w:space="0" w:color="auto"/>
              <w:bottom w:val="single" w:sz="4" w:space="0" w:color="auto"/>
              <w:right w:val="single" w:sz="4" w:space="0" w:color="auto"/>
            </w:tcBorders>
            <w:vAlign w:val="bottom"/>
          </w:tcPr>
          <w:p w:rsidR="00F346C2" w:rsidRPr="008253D4" w:rsidRDefault="00F346C2" w:rsidP="006F71CB">
            <w:pPr>
              <w:jc w:val="center"/>
              <w:rPr>
                <w:bCs/>
                <w:iCs/>
              </w:rPr>
            </w:pPr>
            <w:r w:rsidRPr="008253D4">
              <w:rPr>
                <w:bCs/>
                <w:iCs/>
              </w:rPr>
              <w:t>299.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26 0 01 S2760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Софинансирование к средствам автономного округа для реализации полномочий в области градостроительной деятельности, строительства и </w:t>
            </w:r>
            <w:r w:rsidRPr="0011155D">
              <w:rPr>
                <w:sz w:val="22"/>
                <w:szCs w:val="22"/>
              </w:rPr>
              <w:lastRenderedPageBreak/>
              <w:t>жилищных отношений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383"/>
        </w:trPr>
        <w:tc>
          <w:tcPr>
            <w:tcW w:w="851" w:type="dxa"/>
            <w:tcBorders>
              <w:top w:val="single" w:sz="4" w:space="0" w:color="auto"/>
              <w:left w:val="single" w:sz="4" w:space="0" w:color="auto"/>
              <w:bottom w:val="single" w:sz="4" w:space="0" w:color="auto"/>
              <w:right w:val="single" w:sz="4" w:space="0" w:color="auto"/>
            </w:tcBorders>
            <w:vAlign w:val="bottom"/>
          </w:tcPr>
          <w:p w:rsidR="00F346C2" w:rsidRPr="008253D4" w:rsidRDefault="00F346C2" w:rsidP="006F71CB">
            <w:pPr>
              <w:jc w:val="center"/>
              <w:rPr>
                <w:bCs/>
                <w:iCs/>
              </w:rPr>
            </w:pPr>
            <w:r w:rsidRPr="008253D4">
              <w:rPr>
                <w:bCs/>
                <w:iCs/>
              </w:rPr>
              <w:lastRenderedPageBreak/>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26 0 01 S2761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Софинансирование к средствам автономного округа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38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26 0 02 00000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Основное мероприятие «Обеспечение МКУ «</w:t>
            </w:r>
            <w:proofErr w:type="spellStart"/>
            <w:r w:rsidRPr="0011155D">
              <w:rPr>
                <w:b/>
                <w:bCs/>
                <w:i/>
                <w:iCs/>
                <w:sz w:val="22"/>
                <w:szCs w:val="22"/>
              </w:rPr>
              <w:t>УГЗиП</w:t>
            </w:r>
            <w:proofErr w:type="spellEnd"/>
            <w:r w:rsidRPr="0011155D">
              <w:rPr>
                <w:b/>
                <w:bCs/>
                <w:i/>
                <w:iCs/>
                <w:sz w:val="22"/>
                <w:szCs w:val="22"/>
              </w:rPr>
              <w:t xml:space="preserve"> </w:t>
            </w:r>
            <w:proofErr w:type="spellStart"/>
            <w:r w:rsidRPr="0011155D">
              <w:rPr>
                <w:b/>
                <w:bCs/>
                <w:i/>
                <w:iCs/>
                <w:sz w:val="22"/>
                <w:szCs w:val="22"/>
              </w:rPr>
              <w:t>г.Урай</w:t>
            </w:r>
            <w:proofErr w:type="spellEnd"/>
            <w:r w:rsidRPr="0011155D">
              <w:rPr>
                <w:b/>
                <w:bCs/>
                <w:i/>
                <w:iCs/>
                <w:sz w:val="22"/>
                <w:szCs w:val="22"/>
              </w:rPr>
              <w:t xml:space="preserve">» реализации функций и полномочий администрации города Урай в сфере градостроительства»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38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302.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26 0 02 00590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Расходы на обеспечение деятельности (оказание услуг) муниципальных учреждений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38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303.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26 0 03 00000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Основное мероприятие «Обеспечение реализации МКУ «УКС г.Урай» функций и полномочий администрации города Урай в сфере капитального строительства»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38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26 0 03 00590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Расходы на обеспечение деятельности (оказание услуг) муниципальных учреждений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38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26 0 04 00000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Основное мероприятие «</w:t>
            </w:r>
            <w:r w:rsidRPr="0011155D">
              <w:rPr>
                <w:b/>
                <w:i/>
                <w:sz w:val="22"/>
                <w:szCs w:val="22"/>
              </w:rPr>
              <w:t>Работы и мероприятия по землеустройству, подготовке и предоставлению земельных участков</w:t>
            </w:r>
            <w:r w:rsidRPr="0011155D">
              <w:rPr>
                <w:b/>
                <w:bCs/>
                <w:i/>
                <w:iCs/>
                <w:sz w:val="22"/>
                <w:szCs w:val="22"/>
              </w:rPr>
              <w:t xml:space="preserve">»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38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26 0 04 20700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38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26 0 05 00000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Основное мероприятие «</w:t>
            </w:r>
            <w:r w:rsidRPr="0011155D">
              <w:rPr>
                <w:b/>
                <w:i/>
                <w:sz w:val="22"/>
                <w:szCs w:val="22"/>
              </w:rPr>
              <w:t>Системно-аналитическое и программное сопровождение информационной системы обеспечения градостроительной деятельности</w:t>
            </w:r>
            <w:r w:rsidRPr="0011155D">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38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26 0 05 20700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596"/>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26 0 06 00000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pStyle w:val="Default"/>
              <w:jc w:val="both"/>
              <w:rPr>
                <w:b/>
                <w:bCs/>
                <w:i/>
                <w:color w:val="auto"/>
                <w:sz w:val="22"/>
                <w:szCs w:val="22"/>
              </w:rPr>
            </w:pPr>
            <w:r w:rsidRPr="0011155D">
              <w:rPr>
                <w:b/>
                <w:bCs/>
                <w:i/>
                <w:iCs/>
                <w:color w:val="auto"/>
                <w:sz w:val="22"/>
                <w:szCs w:val="22"/>
              </w:rPr>
              <w:t>Основное мероприятие</w:t>
            </w:r>
            <w:r w:rsidRPr="0011155D">
              <w:rPr>
                <w:b/>
                <w:i/>
                <w:color w:val="auto"/>
                <w:sz w:val="22"/>
                <w:szCs w:val="22"/>
              </w:rPr>
              <w:t xml:space="preserve">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297"/>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26 0 06 20700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rPr>
                <w:b/>
                <w:bCs/>
              </w:rPr>
            </w:pPr>
            <w:r w:rsidRPr="0011155D">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596"/>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26 0 06 82760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Реализация полномочий в области градостроительной деятельности, строительства и жилищных отношений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596"/>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rPr>
                <w:bCs/>
                <w:iCs/>
                <w:highlight w:val="yellow"/>
              </w:rPr>
            </w:pPr>
            <w:r w:rsidRPr="008253D4">
              <w:rPr>
                <w:bCs/>
                <w:iCs/>
              </w:rPr>
              <w:t>312.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3590A" w:rsidRDefault="00F346C2" w:rsidP="006F71CB">
            <w:pPr>
              <w:jc w:val="center"/>
              <w:rPr>
                <w:lang w:val="en-US"/>
              </w:rPr>
            </w:pPr>
            <w:r w:rsidRPr="0011155D">
              <w:rPr>
                <w:sz w:val="22"/>
                <w:szCs w:val="22"/>
              </w:rPr>
              <w:t>26 0 06 8276</w:t>
            </w:r>
            <w:r>
              <w:rPr>
                <w:sz w:val="22"/>
                <w:szCs w:val="22"/>
                <w:lang w:val="en-US"/>
              </w:rPr>
              <w:t>D</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Реализация полномочий в области градостроительной деятельности, строительства и жилищных отношений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596"/>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26 0 06 S2760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Софинансирование к средствам автономного округа для реализации полномочий в области градостроительной деятельности, строительства и жилищных отношений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596"/>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3590A" w:rsidRDefault="00F346C2" w:rsidP="006F71CB">
            <w:pPr>
              <w:jc w:val="center"/>
              <w:rPr>
                <w:lang w:val="en-US"/>
              </w:rPr>
            </w:pPr>
            <w:r w:rsidRPr="0011155D">
              <w:rPr>
                <w:sz w:val="22"/>
                <w:szCs w:val="22"/>
              </w:rPr>
              <w:t>26 0 06 S276</w:t>
            </w:r>
            <w:r>
              <w:rPr>
                <w:sz w:val="22"/>
                <w:szCs w:val="22"/>
                <w:lang w:val="en-US"/>
              </w:rPr>
              <w:t>D</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Софинансирование к средствам автономного округа для реализации полномочий в области градостроительной деятельности, строительства и жилищных отношений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596"/>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rPr>
            </w:pPr>
            <w:r w:rsidRPr="008253D4">
              <w:rPr>
                <w:b/>
                <w:bCs/>
              </w:rPr>
              <w:t>28 0 00 00000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Муниципальная программа </w:t>
            </w:r>
            <w:r w:rsidRPr="00E028A7">
              <w:rPr>
                <w:rStyle w:val="CharStyle8"/>
                <w:rFonts w:eastAsia="Calibri"/>
              </w:rPr>
              <w:t>«</w:t>
            </w:r>
            <w:r w:rsidRPr="00E028A7">
              <w:rPr>
                <w:rFonts w:eastAsia="Calibri"/>
                <w:b/>
              </w:rPr>
              <w:t xml:space="preserve">Управление муниципальными финансами в городе Урай»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6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28 0 01 00000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Основное мероприятие «</w:t>
            </w:r>
            <w:r w:rsidRPr="0011155D">
              <w:rPr>
                <w:rFonts w:eastAsia="Calibri"/>
                <w:b/>
                <w:i/>
                <w:sz w:val="22"/>
                <w:szCs w:val="22"/>
              </w:rPr>
              <w:t>Организация планирования, исполнения бюджета и формирование отчетности об исполнении бюджета городского округа</w:t>
            </w:r>
            <w:r w:rsidRPr="0011155D">
              <w:rPr>
                <w:b/>
                <w:bCs/>
                <w:i/>
                <w:iCs/>
                <w:sz w:val="22"/>
                <w:szCs w:val="22"/>
              </w:rPr>
              <w:t xml:space="preserve">»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8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28 0 01 20700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7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318.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28 0 02 00000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Основное мероприятие «</w:t>
            </w:r>
            <w:r w:rsidRPr="0011155D">
              <w:rPr>
                <w:b/>
                <w:i/>
                <w:sz w:val="22"/>
                <w:szCs w:val="22"/>
              </w:rPr>
              <w:t>Соблюдение норм Бюджетного кодекса Российской Федерации (статьи 111, 184.1)</w:t>
            </w:r>
            <w:r w:rsidRPr="0011155D">
              <w:rPr>
                <w:b/>
                <w:bCs/>
                <w:i/>
                <w:iCs/>
                <w:sz w:val="22"/>
                <w:szCs w:val="22"/>
              </w:rPr>
              <w:t xml:space="preserve">»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8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319.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28 0 02 09990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Условно утвержденные расходы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8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28 0 02 20700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28 0 03 00000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 xml:space="preserve">Основное мероприятие «Обеспечение деятельности Комитета по финансам администрации города Урай»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lastRenderedPageBreak/>
              <w:t>322.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28 0 03 02040</w:t>
            </w: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both"/>
            </w:pPr>
            <w:r w:rsidRPr="0011155D">
              <w:rPr>
                <w:sz w:val="22"/>
                <w:szCs w:val="22"/>
              </w:rPr>
              <w:t>Расходы на обеспечение функций органов местного самоуправления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7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28 0 04 00000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Основное мероприятие «</w:t>
            </w:r>
            <w:r w:rsidRPr="0011155D">
              <w:rPr>
                <w:b/>
                <w:i/>
                <w:sz w:val="22"/>
                <w:szCs w:val="22"/>
              </w:rPr>
              <w:t>Реализация мер, направленных на увеличение налоговых и неналоговых доходов бюджета городского округа</w:t>
            </w:r>
            <w:r w:rsidRPr="0011155D">
              <w:rPr>
                <w:b/>
                <w:bCs/>
                <w:i/>
                <w:iCs/>
                <w:sz w:val="22"/>
                <w:szCs w:val="22"/>
              </w:rPr>
              <w:t xml:space="preserve">»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28 0 04 20700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556"/>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29 0 00 00000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Муниципальная программа «Совершенствование и развитие муниципального управления в городе Урай» на 2018-2030 годы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i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i/>
                <w:iCs/>
              </w:rPr>
            </w:pPr>
          </w:p>
        </w:tc>
      </w:tr>
      <w:tr w:rsidR="00F346C2" w:rsidRPr="009706D2" w:rsidTr="006F71CB">
        <w:trPr>
          <w:trHeight w:val="59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29 1 00 00000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I</w:t>
            </w:r>
            <w:r w:rsidRPr="00E028A7">
              <w:rPr>
                <w:b/>
                <w:bCs/>
              </w:rPr>
              <w:t xml:space="preserve"> «Создание условий для совершенствования системы муниципального управления»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7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29 1 01 00000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Основное мероприятие «</w:t>
            </w:r>
            <w:r w:rsidRPr="0011155D">
              <w:rPr>
                <w:b/>
                <w:i/>
                <w:sz w:val="22"/>
                <w:szCs w:val="22"/>
              </w:rPr>
              <w:t>Реализация полномочий исполнительно-распорядительным органом (администрацией города Урай) в соответствии с Федеральным законом от 06.10.2003 №131-ФЗ и исполнение переданных государственных полномочий органами местного самоуправления</w:t>
            </w:r>
            <w:r w:rsidRPr="0011155D">
              <w:rPr>
                <w:b/>
                <w:bCs/>
                <w:i/>
                <w:iCs/>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2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29 1 01 02030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Глава муниципального образования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29 1 01 02040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Расходы на обеспечение функций органов местного самоуправления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29 1 01 02400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Прочие мероприятия органов местного самоуправления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7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29 1 01 51200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8" w:type="dxa"/>
            <w:tcBorders>
              <w:top w:val="nil"/>
              <w:left w:val="single" w:sz="4" w:space="0" w:color="auto"/>
              <w:bottom w:val="nil"/>
              <w:right w:val="nil"/>
            </w:tcBorders>
            <w:shd w:val="clear" w:color="auto" w:fill="auto"/>
            <w:noWrap/>
            <w:vAlign w:val="bottom"/>
            <w:hideMark/>
          </w:tcPr>
          <w:p w:rsidR="00F346C2" w:rsidRDefault="00F346C2" w:rsidP="006F71CB"/>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405"/>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29 1 01 54690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Проведение Всероссийской переписи населения 2020 года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47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29 1 01 59300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Осуществление переданных полномочий Российской Федерации на государственную регистрацию актов гражданского состояния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66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29 1 01 D9300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81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29 1 01 84060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15"/>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29 1 01 84100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7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29 1 01 84120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Осуществление отдельных государственных полномочий в сфере трудовых отношений и государственного управления охраной труда</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0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29 1 01 84220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7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29 1 01 84290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2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i/>
              </w:rPr>
            </w:pPr>
            <w:r w:rsidRPr="0011155D">
              <w:rPr>
                <w:sz w:val="22"/>
                <w:szCs w:val="22"/>
              </w:rPr>
              <w:t>29 1 01 84321</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F346C2" w:rsidRPr="0011155D" w:rsidRDefault="00F346C2" w:rsidP="006F71CB">
            <w:pPr>
              <w:pStyle w:val="Default"/>
              <w:jc w:val="both"/>
              <w:rPr>
                <w:color w:val="auto"/>
                <w:sz w:val="22"/>
                <w:szCs w:val="22"/>
              </w:rPr>
            </w:pPr>
            <w:r w:rsidRPr="0011155D">
              <w:rPr>
                <w:color w:val="auto"/>
                <w:sz w:val="22"/>
                <w:szCs w:val="22"/>
              </w:rPr>
              <w:t xml:space="preserve">Осуществление деятельности по опеке и попечительству (за исключением осуществления </w:t>
            </w:r>
            <w:proofErr w:type="gramStart"/>
            <w:r w:rsidRPr="0011155D">
              <w:rPr>
                <w:color w:val="auto"/>
                <w:sz w:val="22"/>
                <w:szCs w:val="22"/>
              </w:rPr>
              <w:t>контроля за</w:t>
            </w:r>
            <w:proofErr w:type="gramEnd"/>
            <w:r w:rsidRPr="0011155D">
              <w:rPr>
                <w:color w:val="auto"/>
                <w:sz w:val="22"/>
                <w:szCs w:val="22"/>
              </w:rPr>
              <w:t xml:space="preserve">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2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29 1 01 84322</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F346C2" w:rsidRPr="0011155D" w:rsidRDefault="00F346C2" w:rsidP="006F71CB">
            <w:pPr>
              <w:jc w:val="both"/>
            </w:pPr>
            <w:r w:rsidRPr="0011155D">
              <w:rPr>
                <w:sz w:val="22"/>
                <w:szCs w:val="22"/>
              </w:rPr>
              <w:t xml:space="preserve">Осуществление </w:t>
            </w:r>
            <w:proofErr w:type="gramStart"/>
            <w:r w:rsidRPr="0011155D">
              <w:rPr>
                <w:sz w:val="22"/>
                <w:szCs w:val="22"/>
              </w:rPr>
              <w:t>контроля за</w:t>
            </w:r>
            <w:proofErr w:type="gramEnd"/>
            <w:r w:rsidRPr="0011155D">
              <w:rPr>
                <w:sz w:val="22"/>
                <w:szCs w:val="22"/>
              </w:rPr>
              <w:t xml:space="preserve"> использованием и сохранностью жилых помещений, нанимателями или членами семей нанимателей по договорам </w:t>
            </w:r>
            <w:r w:rsidRPr="0011155D">
              <w:rPr>
                <w:sz w:val="22"/>
                <w:szCs w:val="22"/>
              </w:rPr>
              <w:lastRenderedPageBreak/>
              <w:t>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2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lastRenderedPageBreak/>
              <w:t>342.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29 1 02 00000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Основное мероприятие «</w:t>
            </w:r>
            <w:r w:rsidRPr="0011155D">
              <w:rPr>
                <w:rFonts w:eastAsia="Calibri"/>
                <w:b/>
                <w:i/>
                <w:sz w:val="22"/>
                <w:szCs w:val="22"/>
              </w:rPr>
              <w:t>Обеспечение деятельности органов местного самоуправления»</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i/>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29 1 02 00590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Расходы на обеспечение деятельности (оказание услуг) муниципальных учреждений</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7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344.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29 1 03 00000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Основное мероприятие «</w:t>
            </w:r>
            <w:r w:rsidRPr="0011155D">
              <w:rPr>
                <w:rFonts w:eastAsia="Calibri"/>
                <w:b/>
                <w:i/>
                <w:sz w:val="22"/>
                <w:szCs w:val="22"/>
              </w:rPr>
              <w:t>Обеспечение исполнения гарантий, предоставляемых  муниципальным служащим по выплате пенсии за выслугу лет</w:t>
            </w:r>
            <w:r w:rsidRPr="0011155D">
              <w:rPr>
                <w:b/>
                <w:i/>
                <w:sz w:val="22"/>
                <w:szCs w:val="22"/>
              </w:rPr>
              <w:t>»</w:t>
            </w:r>
            <w:r w:rsidRPr="0011155D">
              <w:rPr>
                <w:b/>
                <w:bCs/>
                <w:i/>
                <w:iCs/>
                <w:sz w:val="22"/>
                <w:szCs w:val="22"/>
              </w:rPr>
              <w:t xml:space="preserve">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4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29 1 03 20700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471"/>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29 1 04 00000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Основное мероприятие «</w:t>
            </w:r>
            <w:r w:rsidRPr="0011155D">
              <w:rPr>
                <w:rFonts w:eastAsia="Calibri"/>
                <w:b/>
                <w:i/>
                <w:sz w:val="22"/>
                <w:szCs w:val="22"/>
              </w:rPr>
              <w:t>Содействие улучшению положения на рынке труда не занятых трудовой деятельностью и безработных граждан</w:t>
            </w:r>
            <w:r w:rsidRPr="0011155D">
              <w:rPr>
                <w:b/>
                <w:i/>
                <w:sz w:val="22"/>
                <w:szCs w:val="22"/>
              </w:rPr>
              <w:t>»</w:t>
            </w:r>
            <w:r w:rsidRPr="0011155D">
              <w:rPr>
                <w:b/>
                <w:bCs/>
                <w:i/>
                <w:iCs/>
                <w:sz w:val="22"/>
                <w:szCs w:val="22"/>
              </w:rPr>
              <w:t xml:space="preserve">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29 1 04 20700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357"/>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29 1 04 85060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Реализация мероприятий по содействию трудоустройству граждан</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265"/>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349.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29 1 05 00000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Основное мероприятие «</w:t>
            </w:r>
            <w:r w:rsidRPr="0011155D">
              <w:rPr>
                <w:rFonts w:eastAsia="Calibri"/>
                <w:b/>
                <w:i/>
                <w:sz w:val="22"/>
                <w:szCs w:val="22"/>
              </w:rPr>
              <w:t>Управление и распоряжение муниципальным имуществом</w:t>
            </w:r>
            <w:r w:rsidRPr="0011155D">
              <w:rPr>
                <w:b/>
                <w:i/>
                <w:sz w:val="22"/>
                <w:szCs w:val="22"/>
              </w:rPr>
              <w:t>»</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29 1 05 20700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7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rPr>
            </w:pPr>
            <w:r w:rsidRPr="008253D4">
              <w:rPr>
                <w:b/>
                <w:bCs/>
              </w:rPr>
              <w:t>29 2 00 00000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II</w:t>
            </w:r>
            <w:r w:rsidRPr="00E028A7">
              <w:rPr>
                <w:b/>
                <w:bCs/>
              </w:rPr>
              <w:t xml:space="preserve"> «Предоставление государственных и муниципальных услуг»</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27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352.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29 2 02 00000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i/>
                <w:iCs/>
              </w:rPr>
            </w:pPr>
            <w:r w:rsidRPr="00E028A7">
              <w:rPr>
                <w:b/>
                <w:bCs/>
                <w:i/>
                <w:iCs/>
                <w:sz w:val="22"/>
                <w:szCs w:val="22"/>
              </w:rPr>
              <w:t>Основное мероприятие «</w:t>
            </w:r>
            <w:r w:rsidRPr="00E028A7">
              <w:rPr>
                <w:rFonts w:eastAsia="Calibri"/>
                <w:b/>
                <w:i/>
                <w:sz w:val="22"/>
                <w:szCs w:val="22"/>
              </w:rPr>
              <w:t xml:space="preserve">Организация предоставления государственных и муниципальных услуг в </w:t>
            </w:r>
            <w:r w:rsidRPr="00E028A7">
              <w:rPr>
                <w:b/>
                <w:i/>
                <w:sz w:val="22"/>
                <w:szCs w:val="22"/>
              </w:rPr>
              <w:t>МАУ МФЦ»</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8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353.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29 2 02 00590</w:t>
            </w: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E028A7" w:rsidRDefault="00F346C2" w:rsidP="006F71CB">
            <w:pPr>
              <w:jc w:val="both"/>
            </w:pPr>
            <w:r w:rsidRPr="00E028A7">
              <w:rPr>
                <w:sz w:val="22"/>
                <w:szCs w:val="22"/>
              </w:rPr>
              <w:t xml:space="preserve">Расходы на обеспечение деятельности (оказание услуг) муниципальных учреждений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33"/>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29 3 00 00000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III</w:t>
            </w:r>
            <w:r w:rsidRPr="00E028A7">
              <w:rPr>
                <w:b/>
                <w:bCs/>
              </w:rPr>
              <w:t xml:space="preserve"> «Развитие муниципальной службы и резерва управленческих кадров»</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trHeight w:val="559"/>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i/>
                <w:iCs/>
              </w:rPr>
            </w:pPr>
            <w:r w:rsidRPr="009706D2">
              <w:rPr>
                <w:b/>
                <w:bCs/>
                <w:i/>
                <w:iCs/>
                <w:sz w:val="22"/>
                <w:szCs w:val="22"/>
              </w:rPr>
              <w:t>29 3 03 00000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rPr>
                <w:b/>
                <w:bCs/>
                <w:i/>
                <w:iCs/>
              </w:rPr>
            </w:pPr>
            <w:r w:rsidRPr="00E028A7">
              <w:rPr>
                <w:b/>
                <w:bCs/>
                <w:i/>
                <w:iCs/>
                <w:sz w:val="22"/>
                <w:szCs w:val="22"/>
              </w:rPr>
              <w:t>Основное мероприятие «</w:t>
            </w:r>
            <w:r w:rsidRPr="00E028A7">
              <w:rPr>
                <w:rFonts w:eastAsia="Calibri"/>
                <w:b/>
                <w:i/>
                <w:sz w:val="22"/>
                <w:szCs w:val="22"/>
              </w:rPr>
              <w:t>Организация повышения профессионального уровня муниципальных служащих органов местного самоуправления, депутатов Думы города Урай, замещающих муниципальные должности, главы города Урай</w:t>
            </w:r>
            <w:r w:rsidRPr="00E028A7">
              <w:rPr>
                <w:b/>
                <w:i/>
                <w:sz w:val="22"/>
                <w:szCs w:val="22"/>
              </w:rPr>
              <w:t>»</w:t>
            </w:r>
            <w:r w:rsidRPr="00E028A7">
              <w:rPr>
                <w:b/>
                <w:bCs/>
                <w:i/>
                <w:iCs/>
                <w:sz w:val="22"/>
                <w:szCs w:val="22"/>
              </w:rPr>
              <w:t xml:space="preserve">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pPr>
              <w:rPr>
                <w:b/>
                <w:bCs/>
              </w:rPr>
            </w:pPr>
          </w:p>
        </w:tc>
        <w:tc>
          <w:tcPr>
            <w:tcW w:w="8280" w:type="dxa"/>
            <w:tcBorders>
              <w:top w:val="nil"/>
              <w:left w:val="nil"/>
              <w:bottom w:val="nil"/>
              <w:right w:val="nil"/>
            </w:tcBorders>
            <w:shd w:val="clear" w:color="auto" w:fill="auto"/>
            <w:noWrap/>
            <w:vAlign w:val="bottom"/>
            <w:hideMark/>
          </w:tcPr>
          <w:p w:rsidR="00F346C2" w:rsidRPr="009706D2" w:rsidRDefault="00F346C2" w:rsidP="006F71CB">
            <w:pPr>
              <w:rPr>
                <w:b/>
                <w:bCs/>
              </w:rPr>
            </w:pPr>
          </w:p>
        </w:tc>
      </w:tr>
      <w:tr w:rsidR="00F346C2" w:rsidRPr="009706D2" w:rsidTr="006F71CB">
        <w:trPr>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29 3 03 20700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 xml:space="preserve">Расходы на проведение мероприятий муниципальной программы  </w:t>
            </w:r>
          </w:p>
        </w:tc>
        <w:tc>
          <w:tcPr>
            <w:tcW w:w="698" w:type="dxa"/>
            <w:tcBorders>
              <w:top w:val="nil"/>
              <w:left w:val="single" w:sz="4" w:space="0" w:color="auto"/>
              <w:bottom w:val="nil"/>
              <w:right w:val="nil"/>
            </w:tcBorders>
            <w:shd w:val="clear" w:color="auto" w:fill="auto"/>
            <w:noWrap/>
            <w:vAlign w:val="bottom"/>
            <w:hideMark/>
          </w:tcPr>
          <w:p w:rsidR="00F346C2" w:rsidRPr="009706D2" w:rsidRDefault="00F346C2" w:rsidP="006F71CB"/>
        </w:tc>
        <w:tc>
          <w:tcPr>
            <w:tcW w:w="8280" w:type="dxa"/>
            <w:tcBorders>
              <w:top w:val="nil"/>
              <w:left w:val="nil"/>
              <w:bottom w:val="nil"/>
              <w:right w:val="nil"/>
            </w:tcBorders>
            <w:shd w:val="clear" w:color="auto" w:fill="auto"/>
            <w:noWrap/>
            <w:vAlign w:val="bottom"/>
            <w:hideMark/>
          </w:tcPr>
          <w:p w:rsidR="00F346C2" w:rsidRPr="009706D2" w:rsidRDefault="00F346C2" w:rsidP="006F71CB"/>
        </w:tc>
      </w:tr>
      <w:tr w:rsidR="00F346C2" w:rsidRPr="009706D2" w:rsidTr="006F71CB">
        <w:trPr>
          <w:gridAfter w:val="2"/>
          <w:wAfter w:w="8978" w:type="dxa"/>
          <w:trHeight w:val="864"/>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rPr>
            </w:pPr>
            <w:r w:rsidRPr="008253D4">
              <w:rPr>
                <w:b/>
                <w:bCs/>
              </w:rPr>
              <w:t>29 4 00 00000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I</w:t>
            </w:r>
            <w:r w:rsidRPr="00E028A7">
              <w:rPr>
                <w:b/>
                <w:bCs/>
              </w:rPr>
              <w:t>V «</w:t>
            </w:r>
            <w:r w:rsidRPr="00E028A7">
              <w:rPr>
                <w:b/>
              </w:rPr>
              <w:t>Поддержка местных (муниципальных) инициатив и участия населения в осуществлении местного самоуправления на территории муниципального образования город Урай»</w:t>
            </w:r>
          </w:p>
        </w:tc>
      </w:tr>
      <w:tr w:rsidR="00F346C2" w:rsidRPr="009706D2" w:rsidTr="006F71CB">
        <w:trPr>
          <w:gridAfter w:val="2"/>
          <w:wAfter w:w="8978" w:type="dxa"/>
          <w:trHeight w:val="864"/>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29 4 01 00000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rPr>
                <w:b/>
                <w:bCs/>
                <w:i/>
              </w:rPr>
            </w:pPr>
            <w:r w:rsidRPr="00E028A7">
              <w:rPr>
                <w:b/>
                <w:bCs/>
                <w:i/>
                <w:iCs/>
                <w:sz w:val="22"/>
                <w:szCs w:val="22"/>
              </w:rPr>
              <w:t>Основное мероприятие «</w:t>
            </w:r>
            <w:r w:rsidRPr="00E028A7">
              <w:rPr>
                <w:b/>
                <w:i/>
                <w:sz w:val="22"/>
                <w:szCs w:val="22"/>
              </w:rPr>
              <w:t>Развитие форм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город Урай»</w:t>
            </w:r>
          </w:p>
        </w:tc>
      </w:tr>
      <w:tr w:rsidR="00F346C2" w:rsidRPr="009706D2" w:rsidTr="006F71CB">
        <w:trPr>
          <w:gridAfter w:val="2"/>
          <w:wAfter w:w="8978" w:type="dxa"/>
          <w:trHeight w:val="394"/>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29 4 01 20700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 xml:space="preserve">Расходы на проведение мероприятий муниципальной программы  </w:t>
            </w:r>
          </w:p>
        </w:tc>
      </w:tr>
      <w:tr w:rsidR="00F346C2" w:rsidRPr="009706D2" w:rsidTr="006F71CB">
        <w:trPr>
          <w:gridAfter w:val="2"/>
          <w:wAfter w:w="8978" w:type="dxa"/>
          <w:trHeight w:val="394"/>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Cs/>
                <w:iCs/>
              </w:rPr>
            </w:pPr>
            <w:r w:rsidRPr="008253D4">
              <w:rPr>
                <w:bCs/>
                <w:iCs/>
                <w:sz w:val="22"/>
                <w:szCs w:val="22"/>
              </w:rPr>
              <w:t>29 4 01 20900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rPr>
                <w:b/>
                <w:bCs/>
                <w:i/>
                <w:iCs/>
              </w:rPr>
            </w:pPr>
            <w:r w:rsidRPr="00E028A7">
              <w:rPr>
                <w:bCs/>
                <w:iCs/>
                <w:sz w:val="22"/>
                <w:szCs w:val="22"/>
              </w:rPr>
              <w:t>Реализация мероприятий через инициативные проекты</w:t>
            </w:r>
          </w:p>
        </w:tc>
      </w:tr>
      <w:tr w:rsidR="00F346C2" w:rsidRPr="009706D2" w:rsidTr="006F71CB">
        <w:trPr>
          <w:gridAfter w:val="2"/>
          <w:wAfter w:w="8978" w:type="dxa"/>
          <w:trHeight w:val="394"/>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
                <w:bCs/>
                <w:i/>
                <w:iCs/>
              </w:rPr>
            </w:pPr>
            <w:r w:rsidRPr="008253D4">
              <w:rPr>
                <w:b/>
                <w:bCs/>
                <w:i/>
                <w:iCs/>
                <w:sz w:val="22"/>
                <w:szCs w:val="22"/>
              </w:rPr>
              <w:t>29 4 02 00000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rPr>
                <w:b/>
                <w:i/>
              </w:rPr>
            </w:pPr>
            <w:r w:rsidRPr="00E028A7">
              <w:rPr>
                <w:b/>
                <w:bCs/>
                <w:i/>
                <w:iCs/>
                <w:sz w:val="22"/>
                <w:szCs w:val="22"/>
              </w:rPr>
              <w:t>Основное мероприятие «</w:t>
            </w:r>
            <w:r w:rsidRPr="00E028A7">
              <w:rPr>
                <w:b/>
                <w:i/>
                <w:sz w:val="22"/>
                <w:szCs w:val="22"/>
              </w:rPr>
              <w:t>Предоставление субсидий ТОС и некоммерческим организациям, оказывающим поддержку деятельности ТОС»</w:t>
            </w:r>
          </w:p>
        </w:tc>
      </w:tr>
      <w:tr w:rsidR="00F346C2" w:rsidRPr="009706D2" w:rsidTr="006F71CB">
        <w:trPr>
          <w:gridAfter w:val="2"/>
          <w:wAfter w:w="8978" w:type="dxa"/>
          <w:trHeight w:val="394"/>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29 4 02 20700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 xml:space="preserve">Расходы на проведение мероприятий муниципальной программы  </w:t>
            </w:r>
          </w:p>
        </w:tc>
      </w:tr>
      <w:tr w:rsidR="00F346C2" w:rsidRPr="009706D2" w:rsidTr="006F71CB">
        <w:trPr>
          <w:gridAfter w:val="2"/>
          <w:wAfter w:w="8978" w:type="dxa"/>
          <w:trHeight w:val="296"/>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rPr>
                <w:bCs/>
                <w:iCs/>
              </w:rPr>
            </w:pPr>
            <w:r w:rsidRPr="008253D4">
              <w:rPr>
                <w:bCs/>
                <w:iCs/>
                <w:sz w:val="22"/>
                <w:szCs w:val="22"/>
              </w:rPr>
              <w:t>29 4 02 20900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rPr>
                <w:b/>
                <w:bCs/>
                <w:i/>
                <w:iCs/>
              </w:rPr>
            </w:pPr>
            <w:r w:rsidRPr="00E028A7">
              <w:rPr>
                <w:bCs/>
                <w:iCs/>
                <w:sz w:val="22"/>
                <w:szCs w:val="22"/>
              </w:rPr>
              <w:t>Реализация мероприятий через инициативные проекты</w:t>
            </w:r>
          </w:p>
        </w:tc>
      </w:tr>
      <w:tr w:rsidR="00F346C2" w:rsidRPr="009706D2" w:rsidTr="006F71CB">
        <w:trPr>
          <w:gridAfter w:val="2"/>
          <w:wAfter w:w="8978" w:type="dxa"/>
          <w:trHeight w:val="864"/>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35 0 00 00000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Муниципальная программа «Развитие жилищно-коммунального комплекса и повышение энергетической эффективности в городе Урай» на 2019-2030 годы</w:t>
            </w:r>
          </w:p>
        </w:tc>
      </w:tr>
      <w:tr w:rsidR="00F346C2" w:rsidRPr="009706D2" w:rsidTr="006F71CB">
        <w:trPr>
          <w:gridAfter w:val="2"/>
          <w:wAfter w:w="8978" w:type="dxa"/>
          <w:trHeight w:val="61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35 1 00 00000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 xml:space="preserve">Подпрограмма </w:t>
            </w:r>
            <w:r w:rsidRPr="00E028A7">
              <w:rPr>
                <w:b/>
                <w:bCs/>
                <w:lang w:val="en-US"/>
              </w:rPr>
              <w:t>I</w:t>
            </w:r>
            <w:r w:rsidRPr="00E028A7">
              <w:rPr>
                <w:b/>
                <w:bCs/>
              </w:rPr>
              <w:t xml:space="preserve"> «Создание условий для обеспечения содержания объектов жилищно-коммунального комплекса города Урай»</w:t>
            </w:r>
          </w:p>
        </w:tc>
      </w:tr>
      <w:tr w:rsidR="00F346C2" w:rsidRPr="009706D2" w:rsidTr="006F71CB">
        <w:trPr>
          <w:gridAfter w:val="2"/>
          <w:wAfter w:w="8978" w:type="dxa"/>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lastRenderedPageBreak/>
              <w:t>366.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35 1 01 00000</w:t>
            </w: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F346C2" w:rsidRPr="0011155D" w:rsidRDefault="00F346C2" w:rsidP="006F71CB">
            <w:pPr>
              <w:jc w:val="both"/>
              <w:rPr>
                <w:b/>
                <w:bCs/>
                <w:i/>
                <w:iCs/>
              </w:rPr>
            </w:pPr>
            <w:r w:rsidRPr="0011155D">
              <w:rPr>
                <w:b/>
                <w:bCs/>
                <w:i/>
                <w:iCs/>
                <w:sz w:val="22"/>
                <w:szCs w:val="22"/>
              </w:rPr>
              <w:t>Основное мероприятие «Организация содержания дорожного хозяйства»</w:t>
            </w:r>
          </w:p>
        </w:tc>
      </w:tr>
      <w:tr w:rsidR="00F346C2" w:rsidRPr="009706D2" w:rsidTr="006F71CB">
        <w:trPr>
          <w:gridAfter w:val="2"/>
          <w:wAfter w:w="8978" w:type="dxa"/>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35 1 01 20700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r>
      <w:tr w:rsidR="00F346C2" w:rsidRPr="009706D2" w:rsidTr="006F71CB">
        <w:trPr>
          <w:gridAfter w:val="2"/>
          <w:wAfter w:w="8978" w:type="dxa"/>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35 1 02 00000</w:t>
            </w: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F346C2" w:rsidRPr="0011155D" w:rsidRDefault="00F346C2" w:rsidP="006F71CB">
            <w:pPr>
              <w:jc w:val="both"/>
              <w:rPr>
                <w:b/>
                <w:bCs/>
                <w:i/>
                <w:iCs/>
              </w:rPr>
            </w:pPr>
            <w:r w:rsidRPr="0011155D">
              <w:rPr>
                <w:b/>
                <w:bCs/>
                <w:i/>
                <w:iCs/>
                <w:sz w:val="22"/>
                <w:szCs w:val="22"/>
              </w:rPr>
              <w:t>Основное мероприятие «Организация содержания мест массового отдыха населения»</w:t>
            </w:r>
          </w:p>
        </w:tc>
      </w:tr>
      <w:tr w:rsidR="00F346C2" w:rsidRPr="009706D2" w:rsidTr="006F71CB">
        <w:trPr>
          <w:gridAfter w:val="2"/>
          <w:wAfter w:w="8978" w:type="dxa"/>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35 1 02 20700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r>
      <w:tr w:rsidR="00F346C2" w:rsidRPr="009706D2" w:rsidTr="006F71CB">
        <w:trPr>
          <w:gridAfter w:val="2"/>
          <w:wAfter w:w="8978" w:type="dxa"/>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35 1 03 00000</w:t>
            </w: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F346C2" w:rsidRPr="0011155D" w:rsidRDefault="00F346C2" w:rsidP="006F71CB">
            <w:pPr>
              <w:jc w:val="both"/>
              <w:rPr>
                <w:b/>
                <w:bCs/>
                <w:i/>
                <w:iCs/>
              </w:rPr>
            </w:pPr>
            <w:r w:rsidRPr="0011155D">
              <w:rPr>
                <w:b/>
                <w:bCs/>
                <w:i/>
                <w:iCs/>
                <w:sz w:val="22"/>
                <w:szCs w:val="22"/>
              </w:rPr>
              <w:t>Основное мероприятие «Организация содержания мест захоронения»</w:t>
            </w:r>
          </w:p>
        </w:tc>
      </w:tr>
      <w:tr w:rsidR="00F346C2" w:rsidRPr="009706D2" w:rsidTr="006F71CB">
        <w:trPr>
          <w:gridAfter w:val="2"/>
          <w:wAfter w:w="8978" w:type="dxa"/>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35 1 03 20700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r>
      <w:tr w:rsidR="00F346C2" w:rsidRPr="009706D2" w:rsidTr="006F71CB">
        <w:trPr>
          <w:gridAfter w:val="2"/>
          <w:wAfter w:w="8978" w:type="dxa"/>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35 1 04 00000</w:t>
            </w: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F346C2" w:rsidRPr="0011155D" w:rsidRDefault="00F346C2" w:rsidP="006F71CB">
            <w:pPr>
              <w:jc w:val="both"/>
              <w:rPr>
                <w:b/>
                <w:bCs/>
                <w:i/>
                <w:iCs/>
              </w:rPr>
            </w:pPr>
            <w:r w:rsidRPr="0011155D">
              <w:rPr>
                <w:b/>
                <w:bCs/>
                <w:i/>
                <w:iCs/>
                <w:sz w:val="22"/>
                <w:szCs w:val="22"/>
              </w:rPr>
              <w:t>Основное мероприятие «Организация ремонта муниципального жилищного фонда»</w:t>
            </w:r>
          </w:p>
        </w:tc>
      </w:tr>
      <w:tr w:rsidR="00F346C2" w:rsidRPr="009706D2" w:rsidTr="006F71CB">
        <w:trPr>
          <w:gridAfter w:val="2"/>
          <w:wAfter w:w="8978" w:type="dxa"/>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35 1 04 20700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r>
      <w:tr w:rsidR="00F346C2" w:rsidRPr="009706D2" w:rsidTr="006F71CB">
        <w:trPr>
          <w:gridAfter w:val="2"/>
          <w:wAfter w:w="8978" w:type="dxa"/>
          <w:trHeight w:val="27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35 1 05 00000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Основное мероприятие «Организация содержания объектов благоустройства»</w:t>
            </w:r>
          </w:p>
        </w:tc>
      </w:tr>
      <w:tr w:rsidR="00F346C2" w:rsidRPr="009706D2" w:rsidTr="006F71CB">
        <w:trPr>
          <w:gridAfter w:val="2"/>
          <w:wAfter w:w="8978" w:type="dxa"/>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35 1 05 20700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r>
      <w:tr w:rsidR="00F346C2" w:rsidRPr="009706D2" w:rsidTr="006F71CB">
        <w:trPr>
          <w:gridAfter w:val="2"/>
          <w:wAfter w:w="8978" w:type="dxa"/>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Cs/>
                <w:iCs/>
              </w:rPr>
            </w:pPr>
            <w:r w:rsidRPr="0011155D">
              <w:rPr>
                <w:bCs/>
                <w:iCs/>
                <w:sz w:val="22"/>
                <w:szCs w:val="22"/>
              </w:rPr>
              <w:t>35 1 05 20900</w:t>
            </w: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F346C2" w:rsidRPr="0011155D" w:rsidRDefault="00F346C2" w:rsidP="006F71CB">
            <w:pPr>
              <w:jc w:val="both"/>
              <w:rPr>
                <w:bCs/>
                <w:iCs/>
              </w:rPr>
            </w:pPr>
            <w:r w:rsidRPr="0011155D">
              <w:rPr>
                <w:bCs/>
                <w:iCs/>
                <w:sz w:val="22"/>
                <w:szCs w:val="22"/>
              </w:rPr>
              <w:t>Реализация мероприятий через инициативные проекты</w:t>
            </w:r>
          </w:p>
        </w:tc>
      </w:tr>
      <w:tr w:rsidR="00F346C2" w:rsidRPr="009706D2" w:rsidTr="006F71CB">
        <w:trPr>
          <w:gridAfter w:val="2"/>
          <w:wAfter w:w="8978" w:type="dxa"/>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35 1 06 00000</w:t>
            </w: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F346C2" w:rsidRPr="0011155D" w:rsidRDefault="00F346C2" w:rsidP="006F71CB">
            <w:pPr>
              <w:jc w:val="both"/>
              <w:rPr>
                <w:b/>
                <w:bCs/>
                <w:i/>
                <w:iCs/>
              </w:rPr>
            </w:pPr>
            <w:r w:rsidRPr="0011155D">
              <w:rPr>
                <w:b/>
                <w:bCs/>
                <w:i/>
                <w:iCs/>
                <w:sz w:val="22"/>
                <w:szCs w:val="22"/>
              </w:rPr>
              <w:t>Основное мероприятие «Организация электроснабжения уличного освещения»</w:t>
            </w:r>
          </w:p>
        </w:tc>
      </w:tr>
      <w:tr w:rsidR="00F346C2" w:rsidRPr="009706D2" w:rsidTr="006F71CB">
        <w:trPr>
          <w:gridAfter w:val="2"/>
          <w:wAfter w:w="8978" w:type="dxa"/>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35 1 06 20700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r>
      <w:tr w:rsidR="00F346C2" w:rsidRPr="009706D2" w:rsidTr="006F71CB">
        <w:trPr>
          <w:gridAfter w:val="2"/>
          <w:wAfter w:w="8978" w:type="dxa"/>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379.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35 1 07 00000</w:t>
            </w: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F346C2" w:rsidRPr="0011155D" w:rsidRDefault="00F346C2" w:rsidP="006F71CB">
            <w:pPr>
              <w:jc w:val="both"/>
              <w:rPr>
                <w:b/>
                <w:bCs/>
                <w:i/>
                <w:iCs/>
              </w:rPr>
            </w:pPr>
            <w:r w:rsidRPr="0011155D">
              <w:rPr>
                <w:b/>
                <w:bCs/>
                <w:i/>
                <w:iCs/>
                <w:sz w:val="22"/>
                <w:szCs w:val="22"/>
              </w:rPr>
              <w:t>Основное мероприятие «Организация отлова, транспортировки, учета, содержания, умерщвления, утилизации безнадзорных и бродячих животных»</w:t>
            </w:r>
          </w:p>
        </w:tc>
      </w:tr>
      <w:tr w:rsidR="00F346C2" w:rsidRPr="009706D2" w:rsidTr="006F71CB">
        <w:trPr>
          <w:gridAfter w:val="2"/>
          <w:wAfter w:w="8978" w:type="dxa"/>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35 1 07 84200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Организация мероприятий при осуществлении деятельности по обращению с животными без владельцев </w:t>
            </w:r>
          </w:p>
        </w:tc>
      </w:tr>
      <w:tr w:rsidR="00F346C2" w:rsidRPr="009706D2" w:rsidTr="006F71CB">
        <w:trPr>
          <w:gridAfter w:val="2"/>
          <w:wAfter w:w="8978" w:type="dxa"/>
          <w:trHeight w:val="134"/>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381.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35 1 08 00000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Основное мероприятие «Предоставление субсидий на возмещение недополученных доходов организациям, осуществляющим реализацию населению сжиженного газа по розничным ценам»</w:t>
            </w:r>
          </w:p>
        </w:tc>
      </w:tr>
      <w:tr w:rsidR="00F346C2" w:rsidRPr="009706D2" w:rsidTr="006F71CB">
        <w:trPr>
          <w:gridAfter w:val="2"/>
          <w:wAfter w:w="8978" w:type="dxa"/>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382.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Cs/>
                <w:i/>
                <w:iCs/>
              </w:rPr>
            </w:pPr>
            <w:r w:rsidRPr="0011155D">
              <w:rPr>
                <w:sz w:val="22"/>
                <w:szCs w:val="22"/>
              </w:rPr>
              <w:t>35 1 08 84340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rPr>
                <w:bCs/>
                <w:iCs/>
              </w:rPr>
            </w:pPr>
            <w:r w:rsidRPr="0011155D">
              <w:rPr>
                <w:bCs/>
                <w:iCs/>
                <w:sz w:val="22"/>
                <w:szCs w:val="22"/>
              </w:rPr>
              <w:t>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r>
      <w:tr w:rsidR="00F346C2" w:rsidRPr="009706D2" w:rsidTr="006F71CB">
        <w:trPr>
          <w:gridAfter w:val="2"/>
          <w:wAfter w:w="8978" w:type="dxa"/>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8253D4" w:rsidRDefault="00F346C2" w:rsidP="006F71CB">
            <w:pPr>
              <w:jc w:val="center"/>
              <w:rPr>
                <w:bCs/>
              </w:rPr>
            </w:pPr>
            <w:r w:rsidRPr="008253D4">
              <w:rPr>
                <w:bCs/>
              </w:rPr>
              <w:t>383.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bCs/>
                <w:sz w:val="22"/>
                <w:szCs w:val="22"/>
              </w:rPr>
              <w:t>35 1 08 82</w:t>
            </w:r>
            <w:r w:rsidRPr="0011155D">
              <w:rPr>
                <w:sz w:val="22"/>
                <w:szCs w:val="22"/>
              </w:rPr>
              <w:t>830</w:t>
            </w:r>
          </w:p>
        </w:tc>
        <w:tc>
          <w:tcPr>
            <w:tcW w:w="7654" w:type="dxa"/>
            <w:tcBorders>
              <w:top w:val="single" w:sz="4" w:space="0" w:color="auto"/>
              <w:left w:val="nil"/>
              <w:bottom w:val="single" w:sz="4" w:space="0" w:color="auto"/>
              <w:right w:val="single" w:sz="4" w:space="0" w:color="auto"/>
            </w:tcBorders>
            <w:shd w:val="clear" w:color="auto" w:fill="auto"/>
            <w:hideMark/>
          </w:tcPr>
          <w:p w:rsidR="00F346C2" w:rsidRPr="0011155D" w:rsidRDefault="00F346C2" w:rsidP="006F71CB">
            <w:pPr>
              <w:jc w:val="both"/>
            </w:pPr>
            <w:r w:rsidRPr="0011155D">
              <w:rPr>
                <w:sz w:val="22"/>
                <w:szCs w:val="22"/>
              </w:rPr>
              <w:t xml:space="preserve">Возмещение расходов организации за доставку населению сжиженного газа для бытовых нужд </w:t>
            </w:r>
          </w:p>
        </w:tc>
      </w:tr>
      <w:tr w:rsidR="00F346C2" w:rsidRPr="009706D2" w:rsidTr="006F71CB">
        <w:trPr>
          <w:gridAfter w:val="2"/>
          <w:wAfter w:w="8978" w:type="dxa"/>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8253D4" w:rsidRDefault="00F346C2" w:rsidP="006F71CB">
            <w:pPr>
              <w:jc w:val="center"/>
              <w:rPr>
                <w:bCs/>
              </w:rPr>
            </w:pPr>
            <w:r w:rsidRPr="008253D4">
              <w:rPr>
                <w:bCs/>
              </w:rPr>
              <w:t>384.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bCs/>
                <w:sz w:val="22"/>
                <w:szCs w:val="22"/>
              </w:rPr>
              <w:t xml:space="preserve">35 1 08 </w:t>
            </w:r>
            <w:r w:rsidRPr="0011155D">
              <w:rPr>
                <w:bCs/>
                <w:sz w:val="22"/>
                <w:szCs w:val="22"/>
                <w:lang w:val="en-US"/>
              </w:rPr>
              <w:t>S</w:t>
            </w:r>
            <w:r w:rsidRPr="0011155D">
              <w:rPr>
                <w:bCs/>
                <w:sz w:val="22"/>
                <w:szCs w:val="22"/>
              </w:rPr>
              <w:t>2</w:t>
            </w:r>
            <w:r w:rsidRPr="0011155D">
              <w:rPr>
                <w:sz w:val="22"/>
                <w:szCs w:val="22"/>
              </w:rPr>
              <w:t>830</w:t>
            </w:r>
          </w:p>
        </w:tc>
        <w:tc>
          <w:tcPr>
            <w:tcW w:w="7654" w:type="dxa"/>
            <w:tcBorders>
              <w:top w:val="single" w:sz="4" w:space="0" w:color="auto"/>
              <w:left w:val="nil"/>
              <w:bottom w:val="single" w:sz="4" w:space="0" w:color="auto"/>
              <w:right w:val="single" w:sz="4" w:space="0" w:color="auto"/>
            </w:tcBorders>
            <w:shd w:val="clear" w:color="auto" w:fill="auto"/>
            <w:hideMark/>
          </w:tcPr>
          <w:p w:rsidR="00F346C2" w:rsidRPr="0011155D" w:rsidRDefault="00F346C2" w:rsidP="006F71CB">
            <w:pPr>
              <w:jc w:val="both"/>
            </w:pPr>
            <w:r w:rsidRPr="0011155D">
              <w:rPr>
                <w:sz w:val="22"/>
                <w:szCs w:val="22"/>
              </w:rPr>
              <w:t xml:space="preserve">Софинансирование к средствам автономного округа на возмещение расходов организации за доставку населению сжиженного газа для бытовых нужд </w:t>
            </w:r>
          </w:p>
        </w:tc>
      </w:tr>
      <w:tr w:rsidR="00F346C2" w:rsidRPr="009706D2" w:rsidTr="006F71CB">
        <w:trPr>
          <w:gridAfter w:val="2"/>
          <w:wAfter w:w="8978" w:type="dxa"/>
          <w:trHeight w:val="348"/>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385.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35 1 09 00000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 xml:space="preserve">Основное мероприятие «Обеспечение деятельности МКУ «УЖКХ г.Урай» </w:t>
            </w:r>
          </w:p>
        </w:tc>
      </w:tr>
      <w:tr w:rsidR="00F346C2" w:rsidRPr="009706D2" w:rsidTr="006F71CB">
        <w:trPr>
          <w:gridAfter w:val="2"/>
          <w:wAfter w:w="8978" w:type="dxa"/>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rPr>
            </w:pPr>
            <w:r w:rsidRPr="00E028A7">
              <w:rPr>
                <w:bCs/>
              </w:rPr>
              <w:t>386.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35 1 09 00590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Расходы на обеспечение деятельности (оказание услуг) муниципальных учреждений</w:t>
            </w:r>
          </w:p>
        </w:tc>
      </w:tr>
      <w:tr w:rsidR="00F346C2" w:rsidRPr="009706D2" w:rsidTr="006F71CB">
        <w:trPr>
          <w:gridAfter w:val="2"/>
          <w:wAfter w:w="8978" w:type="dxa"/>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35 1 10 00000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 xml:space="preserve">Основное мероприятие «Снос аварийных многоквартирных жилых домов» </w:t>
            </w:r>
          </w:p>
        </w:tc>
      </w:tr>
      <w:tr w:rsidR="00F346C2" w:rsidRPr="009706D2" w:rsidTr="006F71CB">
        <w:trPr>
          <w:gridAfter w:val="2"/>
          <w:wAfter w:w="8978" w:type="dxa"/>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35 1 10 20700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r>
      <w:tr w:rsidR="00F346C2" w:rsidRPr="009706D2" w:rsidTr="006F71CB">
        <w:trPr>
          <w:gridAfter w:val="2"/>
          <w:wAfter w:w="8978" w:type="dxa"/>
          <w:trHeight w:val="83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i/>
                <w:iCs/>
              </w:rPr>
            </w:pPr>
            <w:r w:rsidRPr="0011155D">
              <w:rPr>
                <w:b/>
                <w:bCs/>
                <w:i/>
                <w:iCs/>
                <w:sz w:val="22"/>
                <w:szCs w:val="22"/>
              </w:rPr>
              <w:t>35 1 11 00000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rPr>
                <w:b/>
                <w:bCs/>
                <w:i/>
                <w:iCs/>
              </w:rPr>
            </w:pPr>
            <w:r w:rsidRPr="0011155D">
              <w:rPr>
                <w:b/>
                <w:bCs/>
                <w:i/>
                <w:iCs/>
                <w:sz w:val="22"/>
                <w:szCs w:val="22"/>
              </w:rPr>
              <w:t>Основное мероприятие «Оплата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w:t>
            </w:r>
          </w:p>
        </w:tc>
      </w:tr>
      <w:tr w:rsidR="00F346C2" w:rsidRPr="009706D2" w:rsidTr="006F71CB">
        <w:trPr>
          <w:gridAfter w:val="2"/>
          <w:wAfter w:w="8978" w:type="dxa"/>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390.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35 1 11 20700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r>
      <w:tr w:rsidR="00F346C2" w:rsidRPr="009706D2" w:rsidTr="006F71CB">
        <w:trPr>
          <w:gridAfter w:val="2"/>
          <w:wAfter w:w="8978" w:type="dxa"/>
          <w:trHeight w:val="408"/>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rPr>
            </w:pPr>
            <w:r w:rsidRPr="0011155D">
              <w:rPr>
                <w:b/>
                <w:bCs/>
                <w:i/>
                <w:iCs/>
                <w:sz w:val="22"/>
                <w:szCs w:val="22"/>
              </w:rPr>
              <w:t>35 1 13 00000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rPr>
                <w:b/>
                <w:bCs/>
                <w:i/>
              </w:rPr>
            </w:pPr>
            <w:r w:rsidRPr="0011155D">
              <w:rPr>
                <w:b/>
                <w:bCs/>
                <w:i/>
                <w:iCs/>
                <w:sz w:val="22"/>
                <w:szCs w:val="22"/>
              </w:rPr>
              <w:t>Основное мероприятие «</w:t>
            </w:r>
            <w:r w:rsidRPr="0011155D">
              <w:rPr>
                <w:b/>
                <w:i/>
                <w:sz w:val="22"/>
                <w:szCs w:val="22"/>
              </w:rPr>
              <w:t>Капитальный ремонт коммунальной инфраструктуры города Урай»</w:t>
            </w:r>
          </w:p>
        </w:tc>
      </w:tr>
      <w:tr w:rsidR="00F346C2" w:rsidRPr="009706D2" w:rsidTr="006F71CB">
        <w:trPr>
          <w:gridAfter w:val="2"/>
          <w:wAfter w:w="8978" w:type="dxa"/>
          <w:trHeight w:val="408"/>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rPr>
            </w:pPr>
            <w:r w:rsidRPr="0011155D">
              <w:rPr>
                <w:sz w:val="22"/>
                <w:szCs w:val="22"/>
              </w:rPr>
              <w:t>35 1 13 82590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rPr>
                <w:bCs/>
              </w:rPr>
            </w:pPr>
            <w:r w:rsidRPr="0011155D">
              <w:rPr>
                <w:bCs/>
                <w:sz w:val="22"/>
                <w:szCs w:val="22"/>
              </w:rPr>
              <w:t>Реализация полномочий в сфере жилищно-коммунального комплекса</w:t>
            </w:r>
          </w:p>
        </w:tc>
      </w:tr>
      <w:tr w:rsidR="00F346C2" w:rsidRPr="009706D2" w:rsidTr="006F71CB">
        <w:trPr>
          <w:gridAfter w:val="2"/>
          <w:wAfter w:w="8978" w:type="dxa"/>
          <w:trHeight w:val="408"/>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8253D4" w:rsidRDefault="00F346C2" w:rsidP="006F71CB">
            <w:pPr>
              <w:jc w:val="center"/>
            </w:pPr>
            <w:r w:rsidRPr="008253D4">
              <w:t>393.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rPr>
            </w:pPr>
            <w:r w:rsidRPr="0011155D">
              <w:rPr>
                <w:sz w:val="22"/>
                <w:szCs w:val="22"/>
              </w:rPr>
              <w:t>35 1 13 82591</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rPr>
                <w:bCs/>
              </w:rPr>
            </w:pPr>
            <w:r w:rsidRPr="0011155D">
              <w:rPr>
                <w:bCs/>
                <w:sz w:val="22"/>
                <w:szCs w:val="22"/>
              </w:rPr>
              <w:t>Реализация полномочий в сфере жилищно-коммунального комплекса (</w:t>
            </w:r>
            <w:r w:rsidRPr="0011155D">
              <w:rPr>
                <w:sz w:val="22"/>
                <w:szCs w:val="22"/>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F346C2" w:rsidRPr="009706D2" w:rsidTr="006F71CB">
        <w:trPr>
          <w:gridAfter w:val="2"/>
          <w:wAfter w:w="8978" w:type="dxa"/>
          <w:trHeight w:val="408"/>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8253D4" w:rsidRDefault="00F346C2" w:rsidP="006F71CB">
            <w:pPr>
              <w:jc w:val="center"/>
            </w:pPr>
            <w:r w:rsidRPr="008253D4">
              <w:t>394.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rPr>
            </w:pPr>
            <w:r w:rsidRPr="0011155D">
              <w:rPr>
                <w:sz w:val="22"/>
                <w:szCs w:val="22"/>
              </w:rPr>
              <w:t>35 1 13 S2590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rPr>
                <w:b/>
                <w:bCs/>
              </w:rPr>
            </w:pPr>
            <w:r w:rsidRPr="0011155D">
              <w:rPr>
                <w:sz w:val="22"/>
                <w:szCs w:val="22"/>
              </w:rPr>
              <w:t xml:space="preserve">Софинансирование к средствам автономного округа на </w:t>
            </w:r>
            <w:r w:rsidRPr="0011155D">
              <w:rPr>
                <w:bCs/>
                <w:sz w:val="22"/>
                <w:szCs w:val="22"/>
              </w:rPr>
              <w:t>реализацию полномочий в сфере жилищно-коммунального комплекса</w:t>
            </w:r>
          </w:p>
        </w:tc>
      </w:tr>
      <w:tr w:rsidR="00F346C2" w:rsidRPr="009706D2" w:rsidTr="006F71CB">
        <w:trPr>
          <w:gridAfter w:val="2"/>
          <w:wAfter w:w="8978" w:type="dxa"/>
          <w:trHeight w:val="408"/>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8253D4" w:rsidRDefault="00F346C2" w:rsidP="006F71CB">
            <w:pPr>
              <w:jc w:val="center"/>
            </w:pPr>
            <w:r w:rsidRPr="008253D4">
              <w:lastRenderedPageBreak/>
              <w:t>395.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rPr>
            </w:pPr>
            <w:r w:rsidRPr="0011155D">
              <w:rPr>
                <w:sz w:val="22"/>
                <w:szCs w:val="22"/>
              </w:rPr>
              <w:t>35 1 13 S2591</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rPr>
                <w:b/>
                <w:bCs/>
              </w:rPr>
            </w:pPr>
            <w:r w:rsidRPr="0011155D">
              <w:rPr>
                <w:sz w:val="22"/>
                <w:szCs w:val="22"/>
              </w:rPr>
              <w:t xml:space="preserve">Софинансирование к средствам автономного округа на </w:t>
            </w:r>
            <w:r w:rsidRPr="0011155D">
              <w:rPr>
                <w:bCs/>
                <w:sz w:val="22"/>
                <w:szCs w:val="22"/>
              </w:rPr>
              <w:t>реализацию полномочий в сфере жилищно-коммунального комплекса (</w:t>
            </w:r>
            <w:r w:rsidRPr="0011155D">
              <w:rPr>
                <w:sz w:val="22"/>
                <w:szCs w:val="22"/>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F346C2" w:rsidRPr="009706D2" w:rsidTr="006F71CB">
        <w:trPr>
          <w:gridAfter w:val="2"/>
          <w:wAfter w:w="8978" w:type="dxa"/>
          <w:trHeight w:val="408"/>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35 1 13 20700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r>
      <w:tr w:rsidR="00F346C2" w:rsidRPr="009706D2" w:rsidTr="006F71CB">
        <w:trPr>
          <w:gridAfter w:val="2"/>
          <w:wAfter w:w="8978" w:type="dxa"/>
          <w:trHeight w:val="408"/>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rPr>
            </w:pPr>
            <w:r w:rsidRPr="0011155D">
              <w:rPr>
                <w:b/>
                <w:bCs/>
                <w:i/>
                <w:iCs/>
                <w:sz w:val="22"/>
                <w:szCs w:val="22"/>
              </w:rPr>
              <w:t>35 1 14 00000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rPr>
                <w:b/>
                <w:bCs/>
                <w:i/>
              </w:rPr>
            </w:pPr>
            <w:r w:rsidRPr="0011155D">
              <w:rPr>
                <w:b/>
                <w:bCs/>
                <w:i/>
                <w:iCs/>
                <w:sz w:val="22"/>
                <w:szCs w:val="22"/>
              </w:rPr>
              <w:t>Основное мероприятие «</w:t>
            </w:r>
            <w:r w:rsidRPr="0011155D">
              <w:rPr>
                <w:b/>
                <w:i/>
                <w:sz w:val="22"/>
                <w:szCs w:val="22"/>
              </w:rPr>
              <w:t>Реконструкция и строительство объектов коммунальной инфраструктуры города Урай»</w:t>
            </w:r>
          </w:p>
        </w:tc>
      </w:tr>
      <w:tr w:rsidR="00F346C2" w:rsidRPr="009706D2" w:rsidTr="006F71CB">
        <w:trPr>
          <w:gridAfter w:val="2"/>
          <w:wAfter w:w="8978" w:type="dxa"/>
          <w:trHeight w:val="408"/>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35 1 14 20700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pPr>
            <w:r w:rsidRPr="0011155D">
              <w:rPr>
                <w:sz w:val="22"/>
                <w:szCs w:val="22"/>
              </w:rPr>
              <w:t xml:space="preserve">Расходы на проведение мероприятий муниципальной программы  </w:t>
            </w:r>
          </w:p>
        </w:tc>
      </w:tr>
      <w:tr w:rsidR="00F346C2" w:rsidRPr="009706D2" w:rsidTr="006F71CB">
        <w:trPr>
          <w:gridAfter w:val="2"/>
          <w:wAfter w:w="8978" w:type="dxa"/>
          <w:trHeight w:val="408"/>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399.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rPr>
            </w:pPr>
            <w:r w:rsidRPr="0011155D">
              <w:rPr>
                <w:b/>
                <w:bCs/>
                <w:i/>
                <w:iCs/>
                <w:sz w:val="22"/>
                <w:szCs w:val="22"/>
              </w:rPr>
              <w:t>35 1 15 00000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rPr>
                <w:b/>
                <w:bCs/>
              </w:rPr>
            </w:pPr>
            <w:r w:rsidRPr="0011155D">
              <w:rPr>
                <w:b/>
                <w:bCs/>
                <w:i/>
                <w:iCs/>
                <w:sz w:val="22"/>
                <w:szCs w:val="22"/>
              </w:rPr>
              <w:t>Основное мероприятие «</w:t>
            </w:r>
            <w:r w:rsidRPr="0011155D">
              <w:rPr>
                <w:b/>
                <w:i/>
                <w:sz w:val="22"/>
                <w:szCs w:val="22"/>
              </w:rPr>
              <w:t>Актуализация  Программы комплексного развития систем коммунальной инфраструктуры города Урай Ханты-Мансийского автономного округа  – Югры на 2016-2026 годы»</w:t>
            </w:r>
          </w:p>
        </w:tc>
      </w:tr>
      <w:tr w:rsidR="00F346C2" w:rsidRPr="009706D2" w:rsidTr="006F71CB">
        <w:trPr>
          <w:gridAfter w:val="2"/>
          <w:wAfter w:w="8978" w:type="dxa"/>
          <w:trHeight w:val="408"/>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35 1 15 20700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rPr>
                <w:b/>
                <w:bCs/>
              </w:rPr>
            </w:pPr>
            <w:r w:rsidRPr="0011155D">
              <w:rPr>
                <w:sz w:val="22"/>
                <w:szCs w:val="22"/>
              </w:rPr>
              <w:t xml:space="preserve">Расходы на проведение мероприятий муниципальной программы  </w:t>
            </w:r>
          </w:p>
        </w:tc>
      </w:tr>
      <w:tr w:rsidR="00F346C2" w:rsidRPr="009706D2" w:rsidTr="006F71CB">
        <w:trPr>
          <w:gridAfter w:val="2"/>
          <w:wAfter w:w="8978" w:type="dxa"/>
          <w:trHeight w:val="408"/>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401.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rPr>
                <w:b/>
                <w:bCs/>
              </w:rPr>
            </w:pPr>
            <w:r w:rsidRPr="0011155D">
              <w:rPr>
                <w:b/>
                <w:bCs/>
                <w:i/>
                <w:iCs/>
                <w:sz w:val="22"/>
                <w:szCs w:val="22"/>
              </w:rPr>
              <w:t>35 1 16 00000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rPr>
                <w:b/>
                <w:bCs/>
                <w:i/>
              </w:rPr>
            </w:pPr>
            <w:r w:rsidRPr="0011155D">
              <w:rPr>
                <w:b/>
                <w:bCs/>
                <w:i/>
                <w:iCs/>
                <w:sz w:val="22"/>
                <w:szCs w:val="22"/>
              </w:rPr>
              <w:t>Основное мероприятие «</w:t>
            </w:r>
            <w:r w:rsidRPr="0011155D">
              <w:rPr>
                <w:b/>
                <w:i/>
                <w:sz w:val="22"/>
                <w:szCs w:val="22"/>
              </w:rPr>
              <w:t>Выполнение работ по актуализации схем систем коммунальной инфраструктуры муниципального образования город Урай»</w:t>
            </w:r>
          </w:p>
        </w:tc>
      </w:tr>
      <w:tr w:rsidR="00F346C2" w:rsidRPr="009706D2" w:rsidTr="006F71CB">
        <w:trPr>
          <w:gridAfter w:val="2"/>
          <w:wAfter w:w="8978" w:type="dxa"/>
          <w:trHeight w:val="408"/>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402.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11155D" w:rsidRDefault="00F346C2" w:rsidP="006F71CB">
            <w:pPr>
              <w:jc w:val="center"/>
            </w:pPr>
            <w:r w:rsidRPr="0011155D">
              <w:rPr>
                <w:sz w:val="22"/>
                <w:szCs w:val="22"/>
              </w:rPr>
              <w:t>35 1 16 20700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11155D" w:rsidRDefault="00F346C2" w:rsidP="006F71CB">
            <w:pPr>
              <w:jc w:val="both"/>
              <w:rPr>
                <w:b/>
                <w:bCs/>
              </w:rPr>
            </w:pPr>
            <w:r w:rsidRPr="0011155D">
              <w:rPr>
                <w:sz w:val="22"/>
                <w:szCs w:val="22"/>
              </w:rPr>
              <w:t xml:space="preserve">Расходы на проведение мероприятий муниципальной программы  </w:t>
            </w:r>
          </w:p>
        </w:tc>
      </w:tr>
      <w:tr w:rsidR="00F346C2" w:rsidRPr="009706D2" w:rsidTr="006F71CB">
        <w:trPr>
          <w:gridAfter w:val="2"/>
          <w:wAfter w:w="8978" w:type="dxa"/>
          <w:trHeight w:val="408"/>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pPr>
            <w:r w:rsidRPr="00E028A7">
              <w:t>403.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sidRPr="009706D2">
              <w:rPr>
                <w:b/>
                <w:bCs/>
              </w:rPr>
              <w:t>80 0 00 00000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Непрограммные направления деятельности</w:t>
            </w:r>
          </w:p>
        </w:tc>
      </w:tr>
      <w:tr w:rsidR="00F346C2" w:rsidRPr="009706D2" w:rsidTr="006F71CB">
        <w:trPr>
          <w:gridAfter w:val="2"/>
          <w:wAfter w:w="8978" w:type="dxa"/>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80 0 00 02040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Расходы на обеспечение функций органов местного самоуправления</w:t>
            </w:r>
          </w:p>
        </w:tc>
      </w:tr>
      <w:tr w:rsidR="00F346C2" w:rsidRPr="009706D2" w:rsidTr="006F71CB">
        <w:trPr>
          <w:gridAfter w:val="2"/>
          <w:wAfter w:w="8978" w:type="dxa"/>
          <w:trHeight w:val="360"/>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80 0 00 02110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Председатель представительного органа муниципального образования</w:t>
            </w:r>
          </w:p>
        </w:tc>
      </w:tr>
      <w:tr w:rsidR="00F346C2" w:rsidRPr="009706D2" w:rsidTr="006F71CB">
        <w:trPr>
          <w:gridAfter w:val="2"/>
          <w:wAfter w:w="8978" w:type="dxa"/>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80 0 00 02120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Депутаты представительного органа муниципального образования</w:t>
            </w:r>
          </w:p>
        </w:tc>
      </w:tr>
      <w:tr w:rsidR="00F346C2" w:rsidRPr="009706D2" w:rsidTr="006F71CB">
        <w:trPr>
          <w:gridAfter w:val="2"/>
          <w:wAfter w:w="8978" w:type="dxa"/>
          <w:trHeight w:val="372"/>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80 0 00 02250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Руководитель контрольно-счетной палаты муниципального образования и его заместители</w:t>
            </w:r>
          </w:p>
        </w:tc>
      </w:tr>
      <w:tr w:rsidR="00F346C2" w:rsidRPr="009706D2" w:rsidTr="006F71CB">
        <w:trPr>
          <w:gridAfter w:val="2"/>
          <w:wAfter w:w="8978" w:type="dxa"/>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80 0 00 02400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Прочие мероприятия органов местного самоуправления</w:t>
            </w:r>
          </w:p>
        </w:tc>
      </w:tr>
      <w:tr w:rsidR="00F346C2" w:rsidRPr="009706D2" w:rsidTr="006F71CB">
        <w:trPr>
          <w:gridAfter w:val="2"/>
          <w:wAfter w:w="8978" w:type="dxa"/>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8253D4" w:rsidRDefault="00F346C2" w:rsidP="006F71CB">
            <w:pPr>
              <w:jc w:val="center"/>
            </w:pPr>
            <w:r w:rsidRPr="008253D4">
              <w:rPr>
                <w:sz w:val="22"/>
                <w:szCs w:val="22"/>
              </w:rPr>
              <w:t>80 0 00 20200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Резервный фонд администрации города Урай</w:t>
            </w:r>
          </w:p>
        </w:tc>
      </w:tr>
      <w:tr w:rsidR="00F346C2" w:rsidRPr="009706D2" w:rsidTr="006F71CB">
        <w:trPr>
          <w:gridAfter w:val="2"/>
          <w:wAfter w:w="8978" w:type="dxa"/>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sidRPr="009706D2">
              <w:rPr>
                <w:sz w:val="22"/>
                <w:szCs w:val="22"/>
              </w:rPr>
              <w:t>80 0 00 20800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Прочие мероприятия муниципальных учреждений</w:t>
            </w:r>
          </w:p>
        </w:tc>
      </w:tr>
      <w:tr w:rsidR="00F346C2" w:rsidRPr="009706D2" w:rsidTr="006F71CB">
        <w:trPr>
          <w:gridAfter w:val="2"/>
          <w:wAfter w:w="8978" w:type="dxa"/>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Pr>
                <w:sz w:val="22"/>
                <w:szCs w:val="22"/>
              </w:rPr>
              <w:t>80 0 00 85150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A24840" w:rsidRDefault="00F346C2" w:rsidP="006F71CB">
            <w:pPr>
              <w:jc w:val="both"/>
            </w:pPr>
            <w:r w:rsidRPr="00A24840">
              <w:rPr>
                <w:sz w:val="22"/>
                <w:szCs w:val="22"/>
              </w:rPr>
              <w:t xml:space="preserve">Реализация мероприятий, связанных с профилактикой и устранением последствий распространения новой </w:t>
            </w:r>
            <w:proofErr w:type="spellStart"/>
            <w:r w:rsidRPr="00A24840">
              <w:rPr>
                <w:sz w:val="22"/>
                <w:szCs w:val="22"/>
              </w:rPr>
              <w:t>коронавирусной</w:t>
            </w:r>
            <w:proofErr w:type="spellEnd"/>
            <w:r w:rsidRPr="00A24840">
              <w:rPr>
                <w:sz w:val="22"/>
                <w:szCs w:val="22"/>
              </w:rPr>
              <w:t xml:space="preserve"> инфекции, вызванной COVID-19, за счет средств резервного фонда Правительства Ханты-Мансийского автономного округа – Югры</w:t>
            </w:r>
          </w:p>
        </w:tc>
      </w:tr>
      <w:tr w:rsidR="00F346C2" w:rsidRPr="009706D2" w:rsidTr="006F71CB">
        <w:trPr>
          <w:gridAfter w:val="2"/>
          <w:wAfter w:w="8978" w:type="dxa"/>
          <w:trHeight w:val="396"/>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346C2" w:rsidRPr="00E028A7" w:rsidRDefault="00F346C2" w:rsidP="006F71CB">
            <w:pPr>
              <w:jc w:val="center"/>
              <w:rPr>
                <w:bCs/>
                <w:iCs/>
              </w:rPr>
            </w:pPr>
            <w:r w:rsidRPr="00E028A7">
              <w:rPr>
                <w:bCs/>
                <w:iCs/>
              </w:rPr>
              <w:t>412.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rPr>
            </w:pPr>
            <w:r>
              <w:rPr>
                <w:b/>
                <w:bCs/>
              </w:rPr>
              <w:t>9</w:t>
            </w:r>
            <w:r w:rsidRPr="009706D2">
              <w:rPr>
                <w:b/>
                <w:bCs/>
              </w:rPr>
              <w:t xml:space="preserve">0 </w:t>
            </w:r>
            <w:r>
              <w:rPr>
                <w:b/>
                <w:bCs/>
              </w:rPr>
              <w:t>0</w:t>
            </w:r>
            <w:r w:rsidRPr="009706D2">
              <w:rPr>
                <w:b/>
                <w:bCs/>
              </w:rPr>
              <w:t xml:space="preserve"> 00 00000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rPr>
                <w:b/>
                <w:bCs/>
              </w:rPr>
            </w:pPr>
            <w:r w:rsidRPr="00E028A7">
              <w:rPr>
                <w:b/>
                <w:bCs/>
              </w:rPr>
              <w:t>Непрограммные направления деятельности планового периода</w:t>
            </w:r>
          </w:p>
        </w:tc>
      </w:tr>
      <w:tr w:rsidR="00F346C2" w:rsidRPr="009706D2" w:rsidTr="006F71CB">
        <w:trPr>
          <w:gridAfter w:val="2"/>
          <w:wAfter w:w="8978" w:type="dxa"/>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413.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Pr>
                <w:sz w:val="22"/>
                <w:szCs w:val="22"/>
              </w:rPr>
              <w:t>9</w:t>
            </w:r>
            <w:r w:rsidRPr="009706D2">
              <w:rPr>
                <w:sz w:val="22"/>
                <w:szCs w:val="22"/>
              </w:rPr>
              <w:t xml:space="preserve">0 </w:t>
            </w:r>
            <w:r>
              <w:rPr>
                <w:sz w:val="22"/>
                <w:szCs w:val="22"/>
              </w:rPr>
              <w:t>0</w:t>
            </w:r>
            <w:r w:rsidRPr="009706D2">
              <w:rPr>
                <w:sz w:val="22"/>
                <w:szCs w:val="22"/>
              </w:rPr>
              <w:t xml:space="preserve"> 00 20700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 xml:space="preserve">Расходы на проведение </w:t>
            </w:r>
            <w:proofErr w:type="spellStart"/>
            <w:r w:rsidRPr="00E028A7">
              <w:rPr>
                <w:sz w:val="22"/>
                <w:szCs w:val="22"/>
              </w:rPr>
              <w:t>непрограммных</w:t>
            </w:r>
            <w:proofErr w:type="spellEnd"/>
            <w:r w:rsidRPr="00E028A7">
              <w:rPr>
                <w:sz w:val="22"/>
                <w:szCs w:val="22"/>
              </w:rPr>
              <w:t xml:space="preserve"> мероприятий </w:t>
            </w:r>
          </w:p>
        </w:tc>
      </w:tr>
      <w:tr w:rsidR="00F346C2" w:rsidRPr="009706D2" w:rsidTr="006F71CB">
        <w:trPr>
          <w:gridAfter w:val="2"/>
          <w:wAfter w:w="8978" w:type="dxa"/>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414.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Cs/>
                <w:iCs/>
              </w:rPr>
            </w:pPr>
            <w:r>
              <w:rPr>
                <w:bCs/>
                <w:iCs/>
                <w:sz w:val="22"/>
                <w:szCs w:val="22"/>
              </w:rPr>
              <w:t>90 0 00 20900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rPr>
                <w:bCs/>
                <w:iCs/>
              </w:rPr>
            </w:pPr>
            <w:r w:rsidRPr="00E028A7">
              <w:rPr>
                <w:bCs/>
                <w:iCs/>
                <w:sz w:val="22"/>
                <w:szCs w:val="22"/>
              </w:rPr>
              <w:t>Реализация мероприятий через инициативные проекты</w:t>
            </w:r>
          </w:p>
        </w:tc>
      </w:tr>
      <w:tr w:rsidR="00F346C2" w:rsidRPr="009706D2" w:rsidTr="006F71CB">
        <w:trPr>
          <w:gridAfter w:val="2"/>
          <w:wAfter w:w="8978" w:type="dxa"/>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rPr>
                <w:bCs/>
                <w:iCs/>
              </w:rPr>
            </w:pPr>
            <w:r w:rsidRPr="00E028A7">
              <w:rPr>
                <w:bCs/>
                <w:iCs/>
              </w:rPr>
              <w:t>415.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Pr>
                <w:sz w:val="22"/>
                <w:szCs w:val="22"/>
              </w:rPr>
              <w:t>9</w:t>
            </w:r>
            <w:r w:rsidRPr="009706D2">
              <w:rPr>
                <w:sz w:val="22"/>
                <w:szCs w:val="22"/>
              </w:rPr>
              <w:t xml:space="preserve">0 </w:t>
            </w:r>
            <w:r>
              <w:rPr>
                <w:sz w:val="22"/>
                <w:szCs w:val="22"/>
              </w:rPr>
              <w:t>0</w:t>
            </w:r>
            <w:r w:rsidRPr="009706D2">
              <w:rPr>
                <w:sz w:val="22"/>
                <w:szCs w:val="22"/>
              </w:rPr>
              <w:t xml:space="preserve"> 00 00590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Расходы на обеспечение деятельности (оказание услуг) муниципальных учреждений</w:t>
            </w:r>
          </w:p>
        </w:tc>
      </w:tr>
      <w:tr w:rsidR="00F346C2" w:rsidRPr="009706D2" w:rsidTr="006F71CB">
        <w:trPr>
          <w:gridAfter w:val="2"/>
          <w:wAfter w:w="8978" w:type="dxa"/>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Pr>
                <w:sz w:val="22"/>
                <w:szCs w:val="22"/>
              </w:rPr>
              <w:t>9</w:t>
            </w:r>
            <w:r w:rsidRPr="009706D2">
              <w:rPr>
                <w:sz w:val="22"/>
                <w:szCs w:val="22"/>
              </w:rPr>
              <w:t xml:space="preserve">0 </w:t>
            </w:r>
            <w:r>
              <w:rPr>
                <w:sz w:val="22"/>
                <w:szCs w:val="22"/>
              </w:rPr>
              <w:t>0</w:t>
            </w:r>
            <w:r w:rsidRPr="009706D2">
              <w:rPr>
                <w:sz w:val="22"/>
                <w:szCs w:val="22"/>
              </w:rPr>
              <w:t xml:space="preserve"> 00 82520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Развитие сферы культуры в муниципальных образованиях Ханты-Мансийского автономного округа – Югры</w:t>
            </w:r>
          </w:p>
        </w:tc>
      </w:tr>
      <w:tr w:rsidR="00F346C2" w:rsidRPr="009706D2" w:rsidTr="006F71CB">
        <w:trPr>
          <w:gridAfter w:val="2"/>
          <w:wAfter w:w="8978" w:type="dxa"/>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Pr>
                <w:sz w:val="22"/>
                <w:szCs w:val="22"/>
              </w:rPr>
              <w:t>9</w:t>
            </w:r>
            <w:r w:rsidRPr="009706D2">
              <w:rPr>
                <w:sz w:val="22"/>
                <w:szCs w:val="22"/>
              </w:rPr>
              <w:t xml:space="preserve">0 </w:t>
            </w:r>
            <w:r>
              <w:rPr>
                <w:sz w:val="22"/>
                <w:szCs w:val="22"/>
              </w:rPr>
              <w:t>0</w:t>
            </w:r>
            <w:r w:rsidRPr="009706D2">
              <w:rPr>
                <w:sz w:val="22"/>
                <w:szCs w:val="22"/>
              </w:rPr>
              <w:t xml:space="preserve"> 00 S2520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Софинансирование к средствам автономного округа на развитие сферы культуры в муниципальных образованиях Ханты-Мансийского автономного округа – Югры</w:t>
            </w:r>
          </w:p>
        </w:tc>
      </w:tr>
      <w:tr w:rsidR="00F346C2" w:rsidRPr="009706D2" w:rsidTr="006F71CB">
        <w:trPr>
          <w:gridAfter w:val="2"/>
          <w:wAfter w:w="8978" w:type="dxa"/>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rsidRPr="00E028A7">
              <w:t>418.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rPr>
                <w:b/>
                <w:bCs/>
                <w:i/>
                <w:iCs/>
              </w:rPr>
            </w:pPr>
            <w:r>
              <w:rPr>
                <w:b/>
                <w:bCs/>
                <w:i/>
                <w:iCs/>
                <w:sz w:val="22"/>
                <w:szCs w:val="22"/>
              </w:rPr>
              <w:t>9</w:t>
            </w:r>
            <w:r w:rsidRPr="009706D2">
              <w:rPr>
                <w:b/>
                <w:bCs/>
                <w:i/>
                <w:iCs/>
                <w:sz w:val="22"/>
                <w:szCs w:val="22"/>
              </w:rPr>
              <w:t xml:space="preserve">0 </w:t>
            </w:r>
            <w:r>
              <w:rPr>
                <w:b/>
                <w:bCs/>
                <w:i/>
                <w:iCs/>
                <w:sz w:val="22"/>
                <w:szCs w:val="22"/>
              </w:rPr>
              <w:t>0</w:t>
            </w:r>
            <w:r w:rsidRPr="009706D2">
              <w:rPr>
                <w:b/>
                <w:bCs/>
                <w:i/>
                <w:iCs/>
                <w:sz w:val="22"/>
                <w:szCs w:val="22"/>
              </w:rPr>
              <w:t xml:space="preserve"> </w:t>
            </w:r>
            <w:r w:rsidRPr="009706D2">
              <w:rPr>
                <w:b/>
                <w:bCs/>
                <w:i/>
                <w:iCs/>
                <w:sz w:val="22"/>
                <w:szCs w:val="22"/>
                <w:lang w:val="en-US"/>
              </w:rPr>
              <w:t>F</w:t>
            </w:r>
            <w:r w:rsidRPr="009706D2">
              <w:rPr>
                <w:b/>
                <w:bCs/>
                <w:i/>
                <w:iCs/>
                <w:sz w:val="22"/>
                <w:szCs w:val="22"/>
              </w:rPr>
              <w:t>2 00000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rPr>
                <w:b/>
                <w:bCs/>
                <w:i/>
                <w:iCs/>
              </w:rPr>
            </w:pPr>
            <w:r w:rsidRPr="00E028A7">
              <w:rPr>
                <w:b/>
                <w:bCs/>
                <w:i/>
                <w:iCs/>
                <w:sz w:val="22"/>
                <w:szCs w:val="22"/>
              </w:rPr>
              <w:t>Региональный проект «Формирование комфортной городской среды»</w:t>
            </w:r>
          </w:p>
        </w:tc>
      </w:tr>
      <w:tr w:rsidR="00F346C2" w:rsidRPr="009706D2" w:rsidTr="006F71CB">
        <w:trPr>
          <w:gridAfter w:val="2"/>
          <w:wAfter w:w="8978" w:type="dxa"/>
          <w:trHeight w:val="336"/>
        </w:trPr>
        <w:tc>
          <w:tcPr>
            <w:tcW w:w="851" w:type="dxa"/>
            <w:tcBorders>
              <w:top w:val="single" w:sz="4" w:space="0" w:color="auto"/>
              <w:left w:val="single" w:sz="4" w:space="0" w:color="auto"/>
              <w:bottom w:val="single" w:sz="4" w:space="0" w:color="auto"/>
              <w:right w:val="single" w:sz="4" w:space="0" w:color="auto"/>
            </w:tcBorders>
            <w:vAlign w:val="bottom"/>
          </w:tcPr>
          <w:p w:rsidR="00F346C2" w:rsidRPr="00E028A7" w:rsidRDefault="00F346C2" w:rsidP="006F71CB">
            <w:pPr>
              <w:jc w:val="center"/>
            </w:pPr>
            <w:r>
              <w:t>419.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6C2" w:rsidRPr="009706D2" w:rsidRDefault="00F346C2" w:rsidP="006F71CB">
            <w:pPr>
              <w:jc w:val="center"/>
            </w:pPr>
            <w:r>
              <w:rPr>
                <w:sz w:val="22"/>
                <w:szCs w:val="22"/>
              </w:rPr>
              <w:t>9</w:t>
            </w:r>
            <w:r w:rsidRPr="009706D2">
              <w:rPr>
                <w:sz w:val="22"/>
                <w:szCs w:val="22"/>
              </w:rPr>
              <w:t xml:space="preserve">0 </w:t>
            </w:r>
            <w:r>
              <w:rPr>
                <w:sz w:val="22"/>
                <w:szCs w:val="22"/>
              </w:rPr>
              <w:t>0</w:t>
            </w:r>
            <w:r w:rsidRPr="009706D2">
              <w:rPr>
                <w:sz w:val="22"/>
                <w:szCs w:val="22"/>
              </w:rPr>
              <w:t xml:space="preserve"> </w:t>
            </w:r>
            <w:r w:rsidRPr="009706D2">
              <w:rPr>
                <w:sz w:val="22"/>
                <w:szCs w:val="22"/>
                <w:lang w:val="en-US"/>
              </w:rPr>
              <w:t>F2 55550</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F346C2" w:rsidRPr="00E028A7" w:rsidRDefault="00F346C2" w:rsidP="006F71CB">
            <w:pPr>
              <w:jc w:val="both"/>
            </w:pPr>
            <w:r w:rsidRPr="00E028A7">
              <w:rPr>
                <w:sz w:val="22"/>
                <w:szCs w:val="22"/>
              </w:rPr>
              <w:t>Реализация программ формирования современной городской среды</w:t>
            </w:r>
          </w:p>
        </w:tc>
      </w:tr>
    </w:tbl>
    <w:p w:rsidR="00F346C2" w:rsidRDefault="00F346C2" w:rsidP="00F346C2">
      <w:pPr>
        <w:ind w:firstLine="708"/>
        <w:jc w:val="both"/>
        <w:rPr>
          <w:bCs/>
        </w:rPr>
      </w:pPr>
    </w:p>
    <w:p w:rsidR="00F346C2" w:rsidRPr="009706D2" w:rsidRDefault="00F346C2" w:rsidP="00F346C2">
      <w:pPr>
        <w:ind w:firstLine="708"/>
        <w:jc w:val="both"/>
        <w:rPr>
          <w:bCs/>
        </w:rPr>
      </w:pPr>
    </w:p>
    <w:p w:rsidR="00F346C2" w:rsidRPr="00903A28" w:rsidRDefault="00F346C2" w:rsidP="00F346C2">
      <w:pPr>
        <w:jc w:val="both"/>
      </w:pPr>
      <w:r w:rsidRPr="009706D2">
        <w:t>КЦСР – код целевой статьи расходов (ХХ.Х.ХХ – программная (</w:t>
      </w:r>
      <w:proofErr w:type="spellStart"/>
      <w:r w:rsidRPr="009706D2">
        <w:t>непрограммная</w:t>
      </w:r>
      <w:proofErr w:type="spellEnd"/>
      <w:r w:rsidRPr="009706D2">
        <w:t xml:space="preserve">) статья расходов и основное мероприятие, региональный проект, ХХХХХ – </w:t>
      </w:r>
      <w:r w:rsidRPr="00903A28">
        <w:t>направление расходов)</w:t>
      </w:r>
    </w:p>
    <w:p w:rsidR="00F346C2" w:rsidRDefault="00F346C2" w:rsidP="00F346C2">
      <w:pPr>
        <w:jc w:val="right"/>
      </w:pPr>
    </w:p>
    <w:p w:rsidR="007753B3" w:rsidRDefault="007753B3"/>
    <w:sectPr w:rsidR="007753B3" w:rsidSect="00F346C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6ABA"/>
    <w:multiLevelType w:val="hybridMultilevel"/>
    <w:tmpl w:val="91AAA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8113A"/>
    <w:multiLevelType w:val="hybridMultilevel"/>
    <w:tmpl w:val="69043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E60455"/>
    <w:multiLevelType w:val="hybridMultilevel"/>
    <w:tmpl w:val="BB0E8554"/>
    <w:lvl w:ilvl="0" w:tplc="3F54EE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4452FC5"/>
    <w:multiLevelType w:val="hybridMultilevel"/>
    <w:tmpl w:val="BA46ABB2"/>
    <w:lvl w:ilvl="0" w:tplc="B8F29168">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5B26983"/>
    <w:multiLevelType w:val="hybridMultilevel"/>
    <w:tmpl w:val="D5EC5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7D79B0"/>
    <w:multiLevelType w:val="hybridMultilevel"/>
    <w:tmpl w:val="047EC98E"/>
    <w:lvl w:ilvl="0" w:tplc="78C21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A44A0F"/>
    <w:multiLevelType w:val="hybridMultilevel"/>
    <w:tmpl w:val="BB0E8554"/>
    <w:lvl w:ilvl="0" w:tplc="3F54EE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2E22D4B"/>
    <w:multiLevelType w:val="hybridMultilevel"/>
    <w:tmpl w:val="69D0C398"/>
    <w:lvl w:ilvl="0" w:tplc="B8F291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2F91986"/>
    <w:multiLevelType w:val="hybridMultilevel"/>
    <w:tmpl w:val="BB0E8554"/>
    <w:lvl w:ilvl="0" w:tplc="3F54EE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8371714"/>
    <w:multiLevelType w:val="hybridMultilevel"/>
    <w:tmpl w:val="41002B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4"/>
  </w:num>
  <w:num w:numId="3">
    <w:abstractNumId w:val="8"/>
  </w:num>
  <w:num w:numId="4">
    <w:abstractNumId w:val="2"/>
  </w:num>
  <w:num w:numId="5">
    <w:abstractNumId w:val="6"/>
  </w:num>
  <w:num w:numId="6">
    <w:abstractNumId w:val="7"/>
  </w:num>
  <w:num w:numId="7">
    <w:abstractNumId w:val="5"/>
  </w:num>
  <w:num w:numId="8">
    <w:abstractNumId w:val="0"/>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3D1"/>
    <w:rsid w:val="00043AEC"/>
    <w:rsid w:val="000A5C57"/>
    <w:rsid w:val="000D56BE"/>
    <w:rsid w:val="00111A4D"/>
    <w:rsid w:val="0013000A"/>
    <w:rsid w:val="00187E19"/>
    <w:rsid w:val="00197C33"/>
    <w:rsid w:val="001D07E3"/>
    <w:rsid w:val="00205897"/>
    <w:rsid w:val="002525D3"/>
    <w:rsid w:val="002941E6"/>
    <w:rsid w:val="002D241A"/>
    <w:rsid w:val="002E2A82"/>
    <w:rsid w:val="003677D8"/>
    <w:rsid w:val="003800F9"/>
    <w:rsid w:val="00396140"/>
    <w:rsid w:val="003A1817"/>
    <w:rsid w:val="003E2E25"/>
    <w:rsid w:val="004C3AF0"/>
    <w:rsid w:val="004C5BDC"/>
    <w:rsid w:val="00570F30"/>
    <w:rsid w:val="0062304F"/>
    <w:rsid w:val="006407D7"/>
    <w:rsid w:val="00653B78"/>
    <w:rsid w:val="007753B3"/>
    <w:rsid w:val="00783BC9"/>
    <w:rsid w:val="007A2E92"/>
    <w:rsid w:val="007E23BE"/>
    <w:rsid w:val="00807512"/>
    <w:rsid w:val="008378B8"/>
    <w:rsid w:val="00916137"/>
    <w:rsid w:val="009B43D1"/>
    <w:rsid w:val="00A250A0"/>
    <w:rsid w:val="00A50AB2"/>
    <w:rsid w:val="00B40DD2"/>
    <w:rsid w:val="00B87E99"/>
    <w:rsid w:val="00BD4438"/>
    <w:rsid w:val="00BE0A89"/>
    <w:rsid w:val="00C37560"/>
    <w:rsid w:val="00C44E61"/>
    <w:rsid w:val="00C50767"/>
    <w:rsid w:val="00CA68C9"/>
    <w:rsid w:val="00CB7CA0"/>
    <w:rsid w:val="00D44CD8"/>
    <w:rsid w:val="00D82037"/>
    <w:rsid w:val="00D93E2E"/>
    <w:rsid w:val="00E87EB2"/>
    <w:rsid w:val="00EE6A04"/>
    <w:rsid w:val="00F346C2"/>
    <w:rsid w:val="00FA348F"/>
    <w:rsid w:val="00FD6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B43D1"/>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F346C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43D1"/>
    <w:rPr>
      <w:rFonts w:ascii="Arial" w:eastAsia="Times New Roman" w:hAnsi="Arial" w:cs="Arial"/>
      <w:b/>
      <w:bCs/>
      <w:kern w:val="32"/>
      <w:sz w:val="32"/>
      <w:szCs w:val="32"/>
      <w:lang w:eastAsia="ru-RU"/>
    </w:rPr>
  </w:style>
  <w:style w:type="paragraph" w:styleId="a3">
    <w:name w:val="Title"/>
    <w:basedOn w:val="a"/>
    <w:link w:val="a4"/>
    <w:qFormat/>
    <w:rsid w:val="009B43D1"/>
    <w:pPr>
      <w:jc w:val="center"/>
    </w:pPr>
    <w:rPr>
      <w:sz w:val="32"/>
      <w:szCs w:val="20"/>
    </w:rPr>
  </w:style>
  <w:style w:type="character" w:customStyle="1" w:styleId="a4">
    <w:name w:val="Название Знак"/>
    <w:basedOn w:val="a0"/>
    <w:link w:val="a3"/>
    <w:rsid w:val="009B43D1"/>
    <w:rPr>
      <w:rFonts w:ascii="Times New Roman" w:eastAsia="Times New Roman" w:hAnsi="Times New Roman" w:cs="Times New Roman"/>
      <w:sz w:val="32"/>
      <w:szCs w:val="20"/>
      <w:lang w:eastAsia="ru-RU"/>
    </w:rPr>
  </w:style>
  <w:style w:type="paragraph" w:styleId="a5">
    <w:name w:val="Body Text"/>
    <w:basedOn w:val="a"/>
    <w:link w:val="a6"/>
    <w:rsid w:val="007A2E92"/>
    <w:pPr>
      <w:jc w:val="center"/>
    </w:pPr>
    <w:rPr>
      <w:b/>
      <w:bCs/>
      <w:sz w:val="28"/>
    </w:rPr>
  </w:style>
  <w:style w:type="character" w:customStyle="1" w:styleId="a6">
    <w:name w:val="Основной текст Знак"/>
    <w:basedOn w:val="a0"/>
    <w:link w:val="a5"/>
    <w:rsid w:val="007A2E9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F346C2"/>
    <w:rPr>
      <w:rFonts w:ascii="Times New Roman" w:eastAsia="Times New Roman" w:hAnsi="Times New Roman" w:cs="Times New Roman"/>
      <w:b/>
      <w:bCs/>
      <w:sz w:val="36"/>
      <w:szCs w:val="36"/>
      <w:lang w:eastAsia="ru-RU"/>
    </w:rPr>
  </w:style>
  <w:style w:type="paragraph" w:styleId="3">
    <w:name w:val="Body Text 3"/>
    <w:basedOn w:val="a"/>
    <w:link w:val="30"/>
    <w:uiPriority w:val="99"/>
    <w:rsid w:val="00F346C2"/>
    <w:rPr>
      <w:sz w:val="23"/>
      <w:szCs w:val="20"/>
    </w:rPr>
  </w:style>
  <w:style w:type="character" w:customStyle="1" w:styleId="30">
    <w:name w:val="Основной текст 3 Знак"/>
    <w:basedOn w:val="a0"/>
    <w:link w:val="3"/>
    <w:uiPriority w:val="99"/>
    <w:rsid w:val="00F346C2"/>
    <w:rPr>
      <w:rFonts w:ascii="Times New Roman" w:eastAsia="Times New Roman" w:hAnsi="Times New Roman" w:cs="Times New Roman"/>
      <w:sz w:val="23"/>
      <w:szCs w:val="20"/>
      <w:lang w:eastAsia="ru-RU"/>
    </w:rPr>
  </w:style>
  <w:style w:type="paragraph" w:styleId="a7">
    <w:name w:val="Balloon Text"/>
    <w:basedOn w:val="a"/>
    <w:link w:val="a8"/>
    <w:uiPriority w:val="99"/>
    <w:semiHidden/>
    <w:rsid w:val="00F346C2"/>
    <w:rPr>
      <w:rFonts w:ascii="Tahoma" w:hAnsi="Tahoma" w:cs="Tahoma"/>
      <w:sz w:val="16"/>
      <w:szCs w:val="16"/>
    </w:rPr>
  </w:style>
  <w:style w:type="character" w:customStyle="1" w:styleId="a8">
    <w:name w:val="Текст выноски Знак"/>
    <w:basedOn w:val="a0"/>
    <w:link w:val="a7"/>
    <w:uiPriority w:val="99"/>
    <w:semiHidden/>
    <w:rsid w:val="00F346C2"/>
    <w:rPr>
      <w:rFonts w:ascii="Tahoma" w:eastAsia="Times New Roman" w:hAnsi="Tahoma" w:cs="Tahoma"/>
      <w:sz w:val="16"/>
      <w:szCs w:val="16"/>
      <w:lang w:eastAsia="ru-RU"/>
    </w:rPr>
  </w:style>
  <w:style w:type="table" w:styleId="a9">
    <w:name w:val="Table Grid"/>
    <w:basedOn w:val="a1"/>
    <w:rsid w:val="00F346C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346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46C2"/>
    <w:rPr>
      <w:rFonts w:ascii="Arial" w:eastAsia="Times New Roman" w:hAnsi="Arial" w:cs="Arial"/>
      <w:sz w:val="20"/>
      <w:szCs w:val="20"/>
      <w:lang w:eastAsia="ru-RU"/>
    </w:rPr>
  </w:style>
  <w:style w:type="character" w:customStyle="1" w:styleId="CharStyle8">
    <w:name w:val="Char Style 8"/>
    <w:rsid w:val="00F346C2"/>
    <w:rPr>
      <w:b/>
      <w:sz w:val="27"/>
      <w:lang w:eastAsia="ar-SA" w:bidi="ar-SA"/>
    </w:rPr>
  </w:style>
  <w:style w:type="character" w:customStyle="1" w:styleId="FontStyle54">
    <w:name w:val="Font Style54"/>
    <w:basedOn w:val="a0"/>
    <w:uiPriority w:val="99"/>
    <w:rsid w:val="00F346C2"/>
    <w:rPr>
      <w:rFonts w:ascii="Times New Roman" w:hAnsi="Times New Roman" w:cs="Times New Roman"/>
      <w:b/>
      <w:bCs/>
      <w:sz w:val="22"/>
      <w:szCs w:val="22"/>
    </w:rPr>
  </w:style>
  <w:style w:type="paragraph" w:styleId="aa">
    <w:name w:val="No Spacing"/>
    <w:link w:val="ab"/>
    <w:uiPriority w:val="1"/>
    <w:qFormat/>
    <w:rsid w:val="00F346C2"/>
    <w:pPr>
      <w:spacing w:after="0" w:line="240" w:lineRule="auto"/>
    </w:pPr>
    <w:rPr>
      <w:rFonts w:ascii="Times New Roman" w:eastAsia="Times New Roman" w:hAnsi="Times New Roman" w:cs="Times New Roman"/>
      <w:sz w:val="20"/>
      <w:szCs w:val="20"/>
      <w:lang w:eastAsia="ru-RU"/>
    </w:rPr>
  </w:style>
  <w:style w:type="character" w:customStyle="1" w:styleId="ab">
    <w:name w:val="Без интервала Знак"/>
    <w:basedOn w:val="a0"/>
    <w:link w:val="aa"/>
    <w:uiPriority w:val="1"/>
    <w:rsid w:val="00F346C2"/>
    <w:rPr>
      <w:rFonts w:ascii="Times New Roman" w:eastAsia="Times New Roman" w:hAnsi="Times New Roman" w:cs="Times New Roman"/>
      <w:sz w:val="20"/>
      <w:szCs w:val="20"/>
      <w:lang w:eastAsia="ru-RU"/>
    </w:rPr>
  </w:style>
  <w:style w:type="character" w:styleId="ac">
    <w:name w:val="Hyperlink"/>
    <w:basedOn w:val="a0"/>
    <w:uiPriority w:val="99"/>
    <w:semiHidden/>
    <w:unhideWhenUsed/>
    <w:rsid w:val="00F346C2"/>
    <w:rPr>
      <w:color w:val="0000FF"/>
      <w:u w:val="single"/>
    </w:rPr>
  </w:style>
  <w:style w:type="character" w:customStyle="1" w:styleId="HTML">
    <w:name w:val="Стандартный HTML Знак"/>
    <w:basedOn w:val="a0"/>
    <w:link w:val="HTML0"/>
    <w:uiPriority w:val="99"/>
    <w:semiHidden/>
    <w:rsid w:val="00F346C2"/>
    <w:rPr>
      <w:rFonts w:ascii="Courier New" w:eastAsia="Times New Roman" w:hAnsi="Courier New" w:cs="Courier New"/>
    </w:rPr>
  </w:style>
  <w:style w:type="paragraph" w:styleId="HTML0">
    <w:name w:val="HTML Preformatted"/>
    <w:basedOn w:val="a"/>
    <w:link w:val="HTML"/>
    <w:uiPriority w:val="99"/>
    <w:semiHidden/>
    <w:unhideWhenUsed/>
    <w:rsid w:val="00F3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eastAsia="en-US"/>
    </w:rPr>
  </w:style>
  <w:style w:type="character" w:customStyle="1" w:styleId="HTML1">
    <w:name w:val="Стандартный HTML Знак1"/>
    <w:basedOn w:val="a0"/>
    <w:link w:val="HTML0"/>
    <w:uiPriority w:val="99"/>
    <w:semiHidden/>
    <w:rsid w:val="00F346C2"/>
    <w:rPr>
      <w:rFonts w:ascii="Consolas" w:eastAsia="Times New Roman" w:hAnsi="Consolas" w:cs="Times New Roman"/>
      <w:sz w:val="20"/>
      <w:szCs w:val="20"/>
      <w:lang w:eastAsia="ru-RU"/>
    </w:rPr>
  </w:style>
  <w:style w:type="paragraph" w:customStyle="1" w:styleId="alignright1">
    <w:name w:val="alignright1"/>
    <w:basedOn w:val="a"/>
    <w:rsid w:val="00F346C2"/>
    <w:pPr>
      <w:spacing w:before="100" w:beforeAutospacing="1" w:after="100" w:afterAutospacing="1"/>
      <w:ind w:left="240"/>
    </w:pPr>
  </w:style>
  <w:style w:type="paragraph" w:customStyle="1" w:styleId="aligncenter1">
    <w:name w:val="aligncenter1"/>
    <w:basedOn w:val="a"/>
    <w:rsid w:val="00F346C2"/>
    <w:pPr>
      <w:spacing w:before="100" w:beforeAutospacing="1" w:after="100" w:afterAutospacing="1"/>
    </w:pPr>
  </w:style>
  <w:style w:type="character" w:customStyle="1" w:styleId="linkinner">
    <w:name w:val="link__inner"/>
    <w:basedOn w:val="a0"/>
    <w:rsid w:val="00F346C2"/>
  </w:style>
  <w:style w:type="paragraph" w:styleId="ad">
    <w:name w:val="Normal (Web)"/>
    <w:basedOn w:val="a"/>
    <w:uiPriority w:val="99"/>
    <w:unhideWhenUsed/>
    <w:rsid w:val="00F346C2"/>
  </w:style>
  <w:style w:type="paragraph" w:customStyle="1" w:styleId="Default">
    <w:name w:val="Default"/>
    <w:rsid w:val="00F346C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C99CDDE72A0794CF6463AB7D81D4EC545E9C9FFDAA429DF2F0214790431C8123555B7EC5AE6A2B31EDA4cCXA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20</Pages>
  <Words>9546</Words>
  <Characters>54417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Щепелина</cp:lastModifiedBy>
  <cp:revision>33</cp:revision>
  <cp:lastPrinted>2023-06-14T07:06:00Z</cp:lastPrinted>
  <dcterms:created xsi:type="dcterms:W3CDTF">2019-11-26T12:32:00Z</dcterms:created>
  <dcterms:modified xsi:type="dcterms:W3CDTF">2023-06-14T07:24:00Z</dcterms:modified>
</cp:coreProperties>
</file>