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7E" w:rsidRPr="00564A3A" w:rsidRDefault="00C9457E" w:rsidP="00C9457E">
      <w:pPr>
        <w:jc w:val="center"/>
        <w:rPr>
          <w:color w:val="000000"/>
        </w:rPr>
      </w:pPr>
      <w:r w:rsidRPr="00564A3A">
        <w:rPr>
          <w:color w:val="000000"/>
        </w:rPr>
        <w:t xml:space="preserve">Пояснительная записка </w:t>
      </w:r>
    </w:p>
    <w:p w:rsidR="00C9457E" w:rsidRPr="00B96DC1" w:rsidRDefault="00C9457E" w:rsidP="00C9457E">
      <w:pPr>
        <w:jc w:val="center"/>
        <w:rPr>
          <w:color w:val="000000"/>
        </w:rPr>
      </w:pPr>
      <w:r w:rsidRPr="00564A3A">
        <w:rPr>
          <w:color w:val="000000"/>
        </w:rPr>
        <w:t>к муниципальному нормативному правовому акту</w:t>
      </w:r>
      <w:r w:rsidRPr="00EC2B56">
        <w:rPr>
          <w:color w:val="000000"/>
        </w:rPr>
        <w:t xml:space="preserve"> </w:t>
      </w:r>
    </w:p>
    <w:p w:rsidR="00C9457E" w:rsidRPr="00B96DC1" w:rsidRDefault="00C9457E" w:rsidP="00C9457E">
      <w:pPr>
        <w:jc w:val="center"/>
        <w:rPr>
          <w:color w:val="000000"/>
        </w:rPr>
      </w:pPr>
    </w:p>
    <w:p w:rsidR="00C9457E" w:rsidRDefault="00C9457E" w:rsidP="00C94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457E" w:rsidRPr="00A23C0E" w:rsidRDefault="00C9457E" w:rsidP="00C94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23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ведения о проблеме, на решение которой направлено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действующее</w:t>
      </w:r>
      <w:r w:rsidRPr="00A23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правовое регулирование, оценка негативных эффектов от наличия данной проблемы</w:t>
      </w:r>
      <w:r w:rsidRPr="00A23C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9457E" w:rsidRPr="00B96DC1" w:rsidRDefault="00C9457E" w:rsidP="00C9457E">
      <w:pPr>
        <w:autoSpaceDE w:val="0"/>
        <w:autoSpaceDN w:val="0"/>
        <w:rPr>
          <w:color w:val="000000"/>
        </w:rPr>
      </w:pPr>
    </w:p>
    <w:p w:rsidR="00C9457E" w:rsidRPr="00B96DC1" w:rsidRDefault="00C9457E" w:rsidP="00C9457E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B96DC1">
        <w:rPr>
          <w:color w:val="000000"/>
          <w:sz w:val="20"/>
          <w:szCs w:val="20"/>
        </w:rPr>
        <w:t>место для текстового описания</w:t>
      </w:r>
    </w:p>
    <w:p w:rsidR="00C9457E" w:rsidRDefault="00C9457E" w:rsidP="00C94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457E" w:rsidRPr="00A23C0E" w:rsidRDefault="00C9457E" w:rsidP="00C94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23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писание субъектов предпринимательской, инвестиционной и иной экономической деятельности, интересы которых затронуты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действующим</w:t>
      </w:r>
      <w:r w:rsidRPr="00A23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правовым регулированием</w:t>
      </w:r>
      <w:r w:rsidRPr="00A23C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9457E" w:rsidRPr="00B96DC1" w:rsidRDefault="00C9457E" w:rsidP="00C94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457E" w:rsidRPr="00B96DC1" w:rsidRDefault="00C9457E" w:rsidP="00C9457E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B96DC1">
        <w:rPr>
          <w:color w:val="000000"/>
          <w:sz w:val="20"/>
          <w:szCs w:val="20"/>
        </w:rPr>
        <w:t>место для текстового описания</w:t>
      </w:r>
    </w:p>
    <w:p w:rsidR="00C9457E" w:rsidRDefault="00C9457E" w:rsidP="00C9457E">
      <w:pPr>
        <w:pBdr>
          <w:top w:val="single" w:sz="4" w:space="1" w:color="auto"/>
        </w:pBdr>
        <w:autoSpaceDE w:val="0"/>
        <w:autoSpaceDN w:val="0"/>
        <w:jc w:val="both"/>
        <w:rPr>
          <w:color w:val="000000"/>
        </w:rPr>
      </w:pPr>
    </w:p>
    <w:p w:rsidR="00C9457E" w:rsidRPr="00B96DC1" w:rsidRDefault="00C9457E" w:rsidP="00C9457E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Pr="00BF3D11">
        <w:rPr>
          <w:rFonts w:eastAsiaTheme="minorEastAsia"/>
          <w:color w:val="000000" w:themeColor="text1"/>
        </w:rPr>
        <w:t xml:space="preserve">писание </w:t>
      </w:r>
      <w:r>
        <w:rPr>
          <w:rFonts w:eastAsiaTheme="minorEastAsia"/>
          <w:color w:val="000000" w:themeColor="text1"/>
        </w:rPr>
        <w:t xml:space="preserve">действующих </w:t>
      </w:r>
      <w:r w:rsidRPr="00BF3D11">
        <w:rPr>
          <w:rFonts w:eastAsiaTheme="minorEastAsia"/>
          <w:color w:val="000000" w:themeColor="text1"/>
        </w:rPr>
        <w:t>обязательных требований для субъектов предпринимательской и иной экономической деятельности, обязанностей для субъектов инвестиционной деятельности</w:t>
      </w:r>
      <w:r>
        <w:rPr>
          <w:rFonts w:eastAsiaTheme="minorEastAsia"/>
          <w:color w:val="000000" w:themeColor="text1"/>
        </w:rPr>
        <w:t>:</w:t>
      </w:r>
    </w:p>
    <w:p w:rsidR="00C9457E" w:rsidRPr="00B96DC1" w:rsidRDefault="00C9457E" w:rsidP="00C9457E">
      <w:pPr>
        <w:pBdr>
          <w:top w:val="single" w:sz="4" w:space="1" w:color="auto"/>
        </w:pBdr>
        <w:autoSpaceDE w:val="0"/>
        <w:autoSpaceDN w:val="0"/>
        <w:jc w:val="both"/>
        <w:rPr>
          <w:color w:val="000000"/>
        </w:rPr>
      </w:pPr>
      <w:r w:rsidRPr="00B96DC1">
        <w:rPr>
          <w:color w:val="000000"/>
        </w:rPr>
        <w:t>_____________________________________________________________</w:t>
      </w:r>
      <w:r>
        <w:rPr>
          <w:color w:val="000000"/>
        </w:rPr>
        <w:t>_____________</w:t>
      </w:r>
    </w:p>
    <w:p w:rsidR="00C9457E" w:rsidRPr="00B96DC1" w:rsidRDefault="00C9457E" w:rsidP="00C9457E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B96DC1">
        <w:rPr>
          <w:color w:val="000000"/>
          <w:sz w:val="20"/>
          <w:szCs w:val="20"/>
        </w:rPr>
        <w:t>место для текстового описания</w:t>
      </w:r>
    </w:p>
    <w:p w:rsidR="00C9457E" w:rsidRPr="00B96DC1" w:rsidRDefault="00C9457E" w:rsidP="00C9457E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</w:rPr>
      </w:pPr>
    </w:p>
    <w:p w:rsidR="00C9457E" w:rsidRPr="00B96DC1" w:rsidRDefault="00C9457E" w:rsidP="00C9457E">
      <w:pPr>
        <w:pBdr>
          <w:top w:val="single" w:sz="4" w:space="1" w:color="auto"/>
        </w:pBdr>
        <w:autoSpaceDE w:val="0"/>
        <w:autoSpaceDN w:val="0"/>
        <w:ind w:firstLine="708"/>
        <w:jc w:val="both"/>
        <w:rPr>
          <w:color w:val="000000"/>
        </w:rPr>
      </w:pPr>
      <w:r>
        <w:rPr>
          <w:color w:val="000000"/>
        </w:rPr>
        <w:t>О</w:t>
      </w:r>
      <w:r w:rsidRPr="00BF3D11">
        <w:rPr>
          <w:rFonts w:eastAsiaTheme="minorEastAsia"/>
          <w:color w:val="000000" w:themeColor="text1"/>
        </w:rPr>
        <w:t>ценка расходо</w:t>
      </w:r>
      <w:r>
        <w:rPr>
          <w:rFonts w:eastAsiaTheme="minorEastAsia"/>
          <w:color w:val="000000" w:themeColor="text1"/>
        </w:rPr>
        <w:t>в субъектов предпринимательской</w:t>
      </w:r>
      <w:r w:rsidRPr="00BF3D11">
        <w:rPr>
          <w:rFonts w:eastAsiaTheme="minorEastAsia"/>
          <w:color w:val="000000" w:themeColor="text1"/>
        </w:rPr>
        <w:t xml:space="preserve"> и иной экономической деятельности, связанных с необходимостью соблюдать требования </w:t>
      </w:r>
      <w:r>
        <w:rPr>
          <w:rFonts w:eastAsiaTheme="minorEastAsia"/>
          <w:color w:val="000000" w:themeColor="text1"/>
        </w:rPr>
        <w:t xml:space="preserve">муниципального </w:t>
      </w:r>
      <w:r w:rsidRPr="00BF3D11">
        <w:rPr>
          <w:rFonts w:eastAsiaTheme="minorEastAsia"/>
          <w:color w:val="000000" w:themeColor="text1"/>
        </w:rPr>
        <w:t>нормативного правового акта</w:t>
      </w:r>
      <w:r>
        <w:rPr>
          <w:rFonts w:eastAsiaTheme="minorEastAsia"/>
          <w:color w:val="000000" w:themeColor="text1"/>
        </w:rPr>
        <w:t>:</w:t>
      </w:r>
    </w:p>
    <w:p w:rsidR="00C9457E" w:rsidRPr="00B96DC1" w:rsidRDefault="00C9457E" w:rsidP="00C9457E">
      <w:pPr>
        <w:autoSpaceDE w:val="0"/>
        <w:autoSpaceDN w:val="0"/>
        <w:jc w:val="both"/>
        <w:rPr>
          <w:color w:val="000000"/>
        </w:rPr>
      </w:pPr>
    </w:p>
    <w:p w:rsidR="00C9457E" w:rsidRPr="00BC4531" w:rsidRDefault="00C9457E" w:rsidP="00C9457E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BC4531">
        <w:rPr>
          <w:color w:val="000000"/>
          <w:sz w:val="20"/>
          <w:szCs w:val="20"/>
        </w:rPr>
        <w:t>место для текстового описания</w:t>
      </w:r>
    </w:p>
    <w:p w:rsidR="00C9457E" w:rsidRPr="00B96DC1" w:rsidRDefault="00C9457E" w:rsidP="00C94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457E" w:rsidRPr="00401EC6" w:rsidRDefault="00C9457E" w:rsidP="00C94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01EC6">
        <w:rPr>
          <w:rFonts w:ascii="Times New Roman" w:hAnsi="Times New Roman" w:cs="Times New Roman"/>
          <w:color w:val="000000" w:themeColor="text1"/>
          <w:sz w:val="24"/>
          <w:szCs w:val="24"/>
        </w:rPr>
        <w:t>ценка рисков невозможности решения проблемы предложенным способом, рисков непредвиденных негативных последствий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01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457E" w:rsidRPr="00401EC6" w:rsidRDefault="00C9457E" w:rsidP="00C94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457E" w:rsidRPr="00BC4531" w:rsidRDefault="00C9457E" w:rsidP="00C9457E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BC4531">
        <w:rPr>
          <w:color w:val="000000"/>
          <w:sz w:val="20"/>
          <w:szCs w:val="20"/>
        </w:rPr>
        <w:t>место для текстового описания</w:t>
      </w:r>
    </w:p>
    <w:sectPr w:rsidR="00C9457E" w:rsidRPr="00BC4531" w:rsidSect="00ED0A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457E"/>
    <w:rsid w:val="001A7509"/>
    <w:rsid w:val="007C12F4"/>
    <w:rsid w:val="00C5297E"/>
    <w:rsid w:val="00C9457E"/>
    <w:rsid w:val="00CF235F"/>
    <w:rsid w:val="00ED0A0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7E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  <w:rPr>
      <w:rFonts w:eastAsiaTheme="minorHAnsi"/>
      <w:lang w:eastAsia="en-US"/>
    </w:rPr>
  </w:style>
  <w:style w:type="paragraph" w:customStyle="1" w:styleId="ConsPlusNormal">
    <w:name w:val="ConsPlusNormal"/>
    <w:rsid w:val="00C9457E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2</cp:revision>
  <dcterms:created xsi:type="dcterms:W3CDTF">2023-05-16T05:36:00Z</dcterms:created>
  <dcterms:modified xsi:type="dcterms:W3CDTF">2023-05-16T05:37:00Z</dcterms:modified>
</cp:coreProperties>
</file>