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Default="002C1327">
      <w:pPr>
        <w:pStyle w:val="af8"/>
        <w:jc w:val="center"/>
        <w:rPr>
          <w:sz w:val="28"/>
          <w:szCs w:val="28"/>
        </w:rPr>
      </w:pPr>
      <w:r w:rsidRPr="002C1327">
        <w:rPr>
          <w:b/>
          <w:sz w:val="28"/>
          <w:szCs w:val="28"/>
          <w:lang w:eastAsia="ru-RU"/>
        </w:rPr>
        <w:pict>
          <v:shape id="shape 0" o:spid="_x0000_s1028" style="position:absolute;left:0;text-align:left;margin-left:381.8pt;margin-top:-15.5pt;width:103.2pt;height:3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FD45EA" w:rsidRDefault="00FD45E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2C1327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C1327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5D0B08" w:rsidRDefault="00C254A7" w:rsidP="00C60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D0B08" w:rsidRDefault="00C254A7" w:rsidP="00C60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D0B08" w:rsidRDefault="00C254A7" w:rsidP="00C60A7F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D0B08" w:rsidRDefault="005D0B08" w:rsidP="00C60A7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08" w:rsidRDefault="00C254A7" w:rsidP="00C60A7F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B08" w:rsidRDefault="005D0B08"/>
    <w:p w:rsidR="00C254A7" w:rsidRDefault="00C254A7" w:rsidP="000476B7">
      <w:pPr>
        <w:pStyle w:val="Heading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C254A7">
        <w:rPr>
          <w:b/>
          <w:bCs/>
          <w:sz w:val="28"/>
          <w:szCs w:val="28"/>
        </w:rPr>
        <w:t xml:space="preserve">от </w:t>
      </w:r>
      <w:r w:rsidR="000476B7">
        <w:rPr>
          <w:b/>
          <w:bCs/>
          <w:sz w:val="28"/>
          <w:szCs w:val="28"/>
          <w:lang w:val="en-US"/>
        </w:rPr>
        <w:t xml:space="preserve">20 </w:t>
      </w:r>
      <w:proofErr w:type="spellStart"/>
      <w:r w:rsidR="000476B7">
        <w:rPr>
          <w:b/>
          <w:bCs/>
          <w:sz w:val="28"/>
          <w:szCs w:val="28"/>
          <w:lang w:val="en-US"/>
        </w:rPr>
        <w:t>апреля</w:t>
      </w:r>
      <w:proofErr w:type="spellEnd"/>
      <w:r w:rsidRPr="00C254A7">
        <w:rPr>
          <w:b/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="000476B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="00256501">
        <w:rPr>
          <w:bCs/>
          <w:sz w:val="28"/>
          <w:szCs w:val="28"/>
        </w:rPr>
        <w:t xml:space="preserve"> </w:t>
      </w:r>
      <w:r w:rsidRPr="00C254A7">
        <w:rPr>
          <w:b/>
          <w:bCs/>
          <w:sz w:val="28"/>
          <w:szCs w:val="28"/>
        </w:rPr>
        <w:t>№</w:t>
      </w:r>
      <w:r w:rsidR="00256501">
        <w:rPr>
          <w:b/>
          <w:bCs/>
          <w:sz w:val="28"/>
          <w:szCs w:val="28"/>
        </w:rPr>
        <w:t xml:space="preserve"> </w:t>
      </w:r>
      <w:r w:rsidR="000476B7">
        <w:rPr>
          <w:b/>
          <w:bCs/>
          <w:sz w:val="28"/>
          <w:szCs w:val="28"/>
        </w:rPr>
        <w:t>29</w:t>
      </w:r>
    </w:p>
    <w:p w:rsidR="000476B7" w:rsidRPr="000476B7" w:rsidRDefault="000476B7" w:rsidP="000476B7"/>
    <w:p w:rsidR="00256501" w:rsidRDefault="0048520F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48520F">
        <w:rPr>
          <w:b/>
          <w:sz w:val="28"/>
          <w:szCs w:val="28"/>
        </w:rPr>
        <w:t xml:space="preserve">О внесении изменений </w:t>
      </w:r>
    </w:p>
    <w:p w:rsidR="005D0B08" w:rsidRDefault="0048520F">
      <w:pPr>
        <w:shd w:val="clear" w:color="auto" w:fill="FFFFFF"/>
        <w:ind w:left="72"/>
        <w:jc w:val="center"/>
        <w:rPr>
          <w:b/>
          <w:sz w:val="24"/>
        </w:rPr>
      </w:pPr>
      <w:r w:rsidRPr="0048520F">
        <w:rPr>
          <w:b/>
          <w:sz w:val="28"/>
          <w:szCs w:val="28"/>
        </w:rPr>
        <w:t>в Порядок назначения, перерасчета и выплаты пенсии за выслугу лет лицам, замещавшим муниципальн</w:t>
      </w:r>
      <w:r w:rsidR="001A7069">
        <w:rPr>
          <w:b/>
          <w:sz w:val="28"/>
          <w:szCs w:val="28"/>
        </w:rPr>
        <w:t>ые</w:t>
      </w:r>
      <w:r w:rsidRPr="0048520F">
        <w:rPr>
          <w:b/>
          <w:sz w:val="28"/>
          <w:szCs w:val="28"/>
        </w:rPr>
        <w:t xml:space="preserve"> </w:t>
      </w:r>
      <w:r w:rsidR="001A7069" w:rsidRPr="0048520F">
        <w:rPr>
          <w:b/>
          <w:sz w:val="28"/>
          <w:szCs w:val="28"/>
        </w:rPr>
        <w:t xml:space="preserve">должности </w:t>
      </w:r>
      <w:r w:rsidRPr="0048520F">
        <w:rPr>
          <w:b/>
          <w:sz w:val="28"/>
          <w:szCs w:val="28"/>
        </w:rPr>
        <w:t>в городе Урай</w:t>
      </w:r>
      <w:r w:rsidR="00C254A7" w:rsidRPr="0048520F">
        <w:rPr>
          <w:b/>
          <w:sz w:val="24"/>
        </w:rPr>
        <w:t xml:space="preserve">  </w:t>
      </w:r>
    </w:p>
    <w:p w:rsidR="0048520F" w:rsidRPr="0048520F" w:rsidRDefault="0048520F">
      <w:pPr>
        <w:shd w:val="clear" w:color="auto" w:fill="FFFFFF"/>
        <w:ind w:left="72"/>
        <w:jc w:val="center"/>
        <w:rPr>
          <w:b/>
          <w:sz w:val="24"/>
        </w:rPr>
      </w:pPr>
    </w:p>
    <w:p w:rsidR="00B43F8D" w:rsidRPr="000476B7" w:rsidRDefault="000476B7" w:rsidP="00B4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B7">
        <w:rPr>
          <w:rFonts w:ascii="Times New Roman" w:hAnsi="Times New Roman" w:cs="Times New Roman"/>
          <w:sz w:val="28"/>
          <w:szCs w:val="28"/>
        </w:rPr>
        <w:t xml:space="preserve">   Рассмотрев представленный главой города Урай проект решения Думы города Урай </w:t>
      </w:r>
      <w:r w:rsidR="00B43F8D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назначения, перерасчета и выплаты пенсии за выслугу лет </w:t>
      </w:r>
      <w:r w:rsidR="00B43F8D" w:rsidRPr="001678FC">
        <w:rPr>
          <w:rFonts w:ascii="Times New Roman" w:hAnsi="Times New Roman" w:cs="Times New Roman"/>
          <w:sz w:val="28"/>
          <w:szCs w:val="28"/>
        </w:rPr>
        <w:t>лиц</w:t>
      </w:r>
      <w:r w:rsidR="00B43F8D">
        <w:rPr>
          <w:rFonts w:ascii="Times New Roman" w:hAnsi="Times New Roman" w:cs="Times New Roman"/>
          <w:sz w:val="28"/>
          <w:szCs w:val="28"/>
        </w:rPr>
        <w:t>ам,</w:t>
      </w:r>
      <w:r w:rsidR="00B43F8D" w:rsidRPr="001678FC">
        <w:rPr>
          <w:rFonts w:ascii="Times New Roman" w:hAnsi="Times New Roman" w:cs="Times New Roman"/>
          <w:sz w:val="28"/>
          <w:szCs w:val="28"/>
        </w:rPr>
        <w:t xml:space="preserve"> замещавши</w:t>
      </w:r>
      <w:r w:rsidR="00B43F8D">
        <w:rPr>
          <w:rFonts w:ascii="Times New Roman" w:hAnsi="Times New Roman" w:cs="Times New Roman"/>
          <w:sz w:val="28"/>
          <w:szCs w:val="28"/>
        </w:rPr>
        <w:t>м</w:t>
      </w:r>
      <w:r w:rsidR="00B43F8D" w:rsidRPr="001678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A7069">
        <w:rPr>
          <w:rFonts w:ascii="Times New Roman" w:hAnsi="Times New Roman" w:cs="Times New Roman"/>
          <w:sz w:val="28"/>
          <w:szCs w:val="28"/>
        </w:rPr>
        <w:t>ые</w:t>
      </w:r>
      <w:r w:rsidR="00B43F8D" w:rsidRPr="001678FC">
        <w:rPr>
          <w:rFonts w:ascii="Times New Roman" w:hAnsi="Times New Roman" w:cs="Times New Roman"/>
          <w:sz w:val="28"/>
          <w:szCs w:val="28"/>
        </w:rPr>
        <w:t xml:space="preserve"> </w:t>
      </w:r>
      <w:r w:rsidR="001A706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43F8D" w:rsidRPr="001678FC">
        <w:rPr>
          <w:rFonts w:ascii="Times New Roman" w:hAnsi="Times New Roman" w:cs="Times New Roman"/>
          <w:sz w:val="28"/>
          <w:szCs w:val="28"/>
        </w:rPr>
        <w:t>в городе Урай</w:t>
      </w:r>
      <w:r w:rsidR="00B43F8D">
        <w:rPr>
          <w:rFonts w:ascii="Times New Roman" w:hAnsi="Times New Roman" w:cs="Times New Roman"/>
          <w:sz w:val="28"/>
          <w:szCs w:val="28"/>
        </w:rPr>
        <w:t>»</w:t>
      </w:r>
      <w:r w:rsidR="00B43F8D" w:rsidRPr="001678FC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="00B43F8D" w:rsidRPr="000476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3F8D" w:rsidRPr="00B43F8D" w:rsidRDefault="00C254A7" w:rsidP="00B4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D">
        <w:rPr>
          <w:rFonts w:ascii="Times New Roman" w:hAnsi="Times New Roman" w:cs="Times New Roman"/>
          <w:sz w:val="28"/>
          <w:szCs w:val="28"/>
        </w:rPr>
        <w:t>1.</w:t>
      </w:r>
      <w:r w:rsidRPr="00B43F8D">
        <w:rPr>
          <w:sz w:val="28"/>
          <w:szCs w:val="28"/>
        </w:rPr>
        <w:t xml:space="preserve"> </w:t>
      </w:r>
      <w:proofErr w:type="gramStart"/>
      <w:r w:rsidR="00B43F8D" w:rsidRPr="00B43F8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="00B43F8D" w:rsidRPr="00B43F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3F8D" w:rsidRPr="00B43F8D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пенсии за выслугу лет лицам, замещавшим муниципальн</w:t>
      </w:r>
      <w:r w:rsidR="001A7069">
        <w:rPr>
          <w:rFonts w:ascii="Times New Roman" w:hAnsi="Times New Roman" w:cs="Times New Roman"/>
          <w:sz w:val="28"/>
          <w:szCs w:val="28"/>
        </w:rPr>
        <w:t>ые</w:t>
      </w:r>
      <w:r w:rsidR="00B43F8D" w:rsidRPr="00B43F8D">
        <w:rPr>
          <w:rFonts w:ascii="Times New Roman" w:hAnsi="Times New Roman" w:cs="Times New Roman"/>
          <w:sz w:val="28"/>
          <w:szCs w:val="28"/>
        </w:rPr>
        <w:t xml:space="preserve"> </w:t>
      </w:r>
      <w:r w:rsidR="001A7069" w:rsidRPr="00B43F8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43F8D" w:rsidRPr="00B43F8D">
        <w:rPr>
          <w:rFonts w:ascii="Times New Roman" w:hAnsi="Times New Roman" w:cs="Times New Roman"/>
          <w:sz w:val="28"/>
          <w:szCs w:val="28"/>
        </w:rPr>
        <w:t xml:space="preserve">в городе Урай, установленный решением Думы города Урай от </w:t>
      </w:r>
      <w:r w:rsidR="001A7069">
        <w:rPr>
          <w:rFonts w:ascii="Times New Roman" w:hAnsi="Times New Roman" w:cs="Times New Roman"/>
          <w:sz w:val="28"/>
          <w:szCs w:val="28"/>
        </w:rPr>
        <w:t>23.04</w:t>
      </w:r>
      <w:r w:rsidR="00B43F8D" w:rsidRPr="00B43F8D">
        <w:rPr>
          <w:rFonts w:ascii="Times New Roman" w:hAnsi="Times New Roman" w:cs="Times New Roman"/>
          <w:sz w:val="28"/>
          <w:szCs w:val="28"/>
        </w:rPr>
        <w:t>.200</w:t>
      </w:r>
      <w:r w:rsidR="001A7069">
        <w:rPr>
          <w:rFonts w:ascii="Times New Roman" w:hAnsi="Times New Roman" w:cs="Times New Roman"/>
          <w:sz w:val="28"/>
          <w:szCs w:val="28"/>
        </w:rPr>
        <w:t>9</w:t>
      </w:r>
      <w:r w:rsidR="00B43F8D" w:rsidRPr="00B43F8D">
        <w:rPr>
          <w:rFonts w:ascii="Times New Roman" w:hAnsi="Times New Roman" w:cs="Times New Roman"/>
          <w:sz w:val="28"/>
          <w:szCs w:val="28"/>
        </w:rPr>
        <w:t xml:space="preserve"> №2</w:t>
      </w:r>
      <w:r w:rsidR="001A7069">
        <w:rPr>
          <w:rFonts w:ascii="Times New Roman" w:hAnsi="Times New Roman" w:cs="Times New Roman"/>
          <w:sz w:val="28"/>
          <w:szCs w:val="28"/>
        </w:rPr>
        <w:t>9</w:t>
      </w:r>
      <w:r w:rsidR="00B43F8D" w:rsidRPr="00B43F8D">
        <w:rPr>
          <w:rFonts w:ascii="Times New Roman" w:hAnsi="Times New Roman" w:cs="Times New Roman"/>
          <w:sz w:val="28"/>
          <w:szCs w:val="28"/>
        </w:rPr>
        <w:t xml:space="preserve"> (в редакции решений Думы города Урай от 01.09.2009 №6</w:t>
      </w:r>
      <w:r w:rsidR="001A7069">
        <w:rPr>
          <w:rFonts w:ascii="Times New Roman" w:hAnsi="Times New Roman" w:cs="Times New Roman"/>
          <w:sz w:val="28"/>
          <w:szCs w:val="28"/>
        </w:rPr>
        <w:t>6</w:t>
      </w:r>
      <w:r w:rsidR="00B43F8D" w:rsidRPr="00B43F8D">
        <w:rPr>
          <w:rFonts w:ascii="Times New Roman" w:hAnsi="Times New Roman" w:cs="Times New Roman"/>
          <w:sz w:val="28"/>
          <w:szCs w:val="28"/>
        </w:rPr>
        <w:t>, от 2</w:t>
      </w:r>
      <w:r w:rsidR="001A7069">
        <w:rPr>
          <w:rFonts w:ascii="Times New Roman" w:hAnsi="Times New Roman" w:cs="Times New Roman"/>
          <w:sz w:val="28"/>
          <w:szCs w:val="28"/>
        </w:rPr>
        <w:t>8</w:t>
      </w:r>
      <w:r w:rsidR="00B43F8D" w:rsidRPr="00B43F8D">
        <w:rPr>
          <w:rFonts w:ascii="Times New Roman" w:hAnsi="Times New Roman" w:cs="Times New Roman"/>
          <w:sz w:val="28"/>
          <w:szCs w:val="28"/>
        </w:rPr>
        <w:t>.</w:t>
      </w:r>
      <w:r w:rsidR="001A7069">
        <w:rPr>
          <w:rFonts w:ascii="Times New Roman" w:hAnsi="Times New Roman" w:cs="Times New Roman"/>
          <w:sz w:val="28"/>
          <w:szCs w:val="28"/>
        </w:rPr>
        <w:t>1</w:t>
      </w:r>
      <w:r w:rsidR="00B43F8D" w:rsidRPr="00B43F8D">
        <w:rPr>
          <w:rFonts w:ascii="Times New Roman" w:hAnsi="Times New Roman" w:cs="Times New Roman"/>
          <w:sz w:val="28"/>
          <w:szCs w:val="28"/>
        </w:rPr>
        <w:t>0</w:t>
      </w:r>
      <w:r w:rsidR="001A7069">
        <w:rPr>
          <w:rFonts w:ascii="Times New Roman" w:hAnsi="Times New Roman" w:cs="Times New Roman"/>
          <w:sz w:val="28"/>
          <w:szCs w:val="28"/>
        </w:rPr>
        <w:t>.2010 №8</w:t>
      </w:r>
      <w:r w:rsidR="00B43F8D" w:rsidRPr="00B43F8D">
        <w:rPr>
          <w:rFonts w:ascii="Times New Roman" w:hAnsi="Times New Roman" w:cs="Times New Roman"/>
          <w:sz w:val="28"/>
          <w:szCs w:val="28"/>
        </w:rPr>
        <w:t>5, о</w:t>
      </w:r>
      <w:r w:rsidR="001A7069">
        <w:rPr>
          <w:rFonts w:ascii="Times New Roman" w:hAnsi="Times New Roman" w:cs="Times New Roman"/>
          <w:sz w:val="28"/>
          <w:szCs w:val="28"/>
        </w:rPr>
        <w:t>т 30</w:t>
      </w:r>
      <w:r w:rsidR="00B43F8D" w:rsidRPr="00B43F8D">
        <w:rPr>
          <w:rFonts w:ascii="Times New Roman" w:hAnsi="Times New Roman" w:cs="Times New Roman"/>
          <w:sz w:val="28"/>
          <w:szCs w:val="28"/>
        </w:rPr>
        <w:t>.0</w:t>
      </w:r>
      <w:r w:rsidR="001A7069">
        <w:rPr>
          <w:rFonts w:ascii="Times New Roman" w:hAnsi="Times New Roman" w:cs="Times New Roman"/>
          <w:sz w:val="28"/>
          <w:szCs w:val="28"/>
        </w:rPr>
        <w:t>6</w:t>
      </w:r>
      <w:r w:rsidR="00B43F8D" w:rsidRPr="00B43F8D">
        <w:rPr>
          <w:rFonts w:ascii="Times New Roman" w:hAnsi="Times New Roman" w:cs="Times New Roman"/>
          <w:sz w:val="28"/>
          <w:szCs w:val="28"/>
        </w:rPr>
        <w:t>.2011 №</w:t>
      </w:r>
      <w:r w:rsidR="001A7069">
        <w:rPr>
          <w:rFonts w:ascii="Times New Roman" w:hAnsi="Times New Roman" w:cs="Times New Roman"/>
          <w:sz w:val="28"/>
          <w:szCs w:val="28"/>
        </w:rPr>
        <w:t>54</w:t>
      </w:r>
      <w:r w:rsidR="00B43F8D" w:rsidRPr="00B43F8D">
        <w:rPr>
          <w:rFonts w:ascii="Times New Roman" w:hAnsi="Times New Roman" w:cs="Times New Roman"/>
          <w:sz w:val="28"/>
          <w:szCs w:val="28"/>
        </w:rPr>
        <w:t>, от 2</w:t>
      </w:r>
      <w:r w:rsidR="001A7069">
        <w:rPr>
          <w:rFonts w:ascii="Times New Roman" w:hAnsi="Times New Roman" w:cs="Times New Roman"/>
          <w:sz w:val="28"/>
          <w:szCs w:val="28"/>
        </w:rPr>
        <w:t>6</w:t>
      </w:r>
      <w:r w:rsidR="00B43F8D" w:rsidRPr="00B43F8D">
        <w:rPr>
          <w:rFonts w:ascii="Times New Roman" w:hAnsi="Times New Roman" w:cs="Times New Roman"/>
          <w:sz w:val="28"/>
          <w:szCs w:val="28"/>
        </w:rPr>
        <w:t>.12.201</w:t>
      </w:r>
      <w:r w:rsidR="001A7069">
        <w:rPr>
          <w:rFonts w:ascii="Times New Roman" w:hAnsi="Times New Roman" w:cs="Times New Roman"/>
          <w:sz w:val="28"/>
          <w:szCs w:val="28"/>
        </w:rPr>
        <w:t>3</w:t>
      </w:r>
      <w:r w:rsidR="00B43F8D" w:rsidRPr="00B43F8D">
        <w:rPr>
          <w:rFonts w:ascii="Times New Roman" w:hAnsi="Times New Roman" w:cs="Times New Roman"/>
          <w:sz w:val="28"/>
          <w:szCs w:val="28"/>
        </w:rPr>
        <w:t xml:space="preserve"> №</w:t>
      </w:r>
      <w:r w:rsidR="001A7069">
        <w:rPr>
          <w:rFonts w:ascii="Times New Roman" w:hAnsi="Times New Roman" w:cs="Times New Roman"/>
          <w:sz w:val="28"/>
          <w:szCs w:val="28"/>
        </w:rPr>
        <w:t>78</w:t>
      </w:r>
      <w:r w:rsidR="00B43F8D" w:rsidRPr="00B43F8D">
        <w:rPr>
          <w:rFonts w:ascii="Times New Roman" w:hAnsi="Times New Roman" w:cs="Times New Roman"/>
          <w:sz w:val="28"/>
          <w:szCs w:val="28"/>
        </w:rPr>
        <w:t>, от 18.02.2016 №</w:t>
      </w:r>
      <w:r w:rsidR="00B43F8D" w:rsidRPr="00C15976">
        <w:rPr>
          <w:rFonts w:ascii="Times New Roman" w:hAnsi="Times New Roman" w:cs="Times New Roman"/>
          <w:sz w:val="28"/>
          <w:szCs w:val="28"/>
        </w:rPr>
        <w:t xml:space="preserve">6, от 22.12.2016 №41, от 19.12.2019 №105, </w:t>
      </w:r>
      <w:r w:rsidR="002828D9">
        <w:rPr>
          <w:rFonts w:ascii="Times New Roman" w:hAnsi="Times New Roman" w:cs="Times New Roman"/>
          <w:sz w:val="28"/>
          <w:szCs w:val="28"/>
        </w:rPr>
        <w:t xml:space="preserve">от </w:t>
      </w:r>
      <w:r w:rsidR="00B43F8D" w:rsidRPr="00C15976">
        <w:rPr>
          <w:rFonts w:ascii="Times New Roman" w:hAnsi="Times New Roman" w:cs="Times New Roman"/>
          <w:sz w:val="28"/>
          <w:szCs w:val="28"/>
        </w:rPr>
        <w:t xml:space="preserve">26.04.2022 №41, </w:t>
      </w:r>
      <w:r w:rsidR="002828D9">
        <w:rPr>
          <w:rFonts w:ascii="Times New Roman" w:hAnsi="Times New Roman" w:cs="Times New Roman"/>
          <w:sz w:val="28"/>
          <w:szCs w:val="28"/>
        </w:rPr>
        <w:t xml:space="preserve">от </w:t>
      </w:r>
      <w:r w:rsidR="00B43F8D" w:rsidRPr="00C15976">
        <w:rPr>
          <w:rFonts w:ascii="Times New Roman" w:hAnsi="Times New Roman" w:cs="Times New Roman"/>
          <w:sz w:val="28"/>
          <w:szCs w:val="28"/>
        </w:rPr>
        <w:t xml:space="preserve">27.10.2022 №115), </w:t>
      </w:r>
      <w:hyperlink w:anchor="P32">
        <w:r w:rsidR="00B43F8D" w:rsidRPr="00C15976">
          <w:rPr>
            <w:rFonts w:ascii="Times New Roman" w:hAnsi="Times New Roman" w:cs="Times New Roman"/>
            <w:sz w:val="28"/>
            <w:szCs w:val="28"/>
          </w:rPr>
          <w:t>изменения</w:t>
        </w:r>
        <w:proofErr w:type="gramEnd"/>
      </w:hyperlink>
      <w:r w:rsidR="00B43F8D" w:rsidRPr="00C159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D0B08" w:rsidRDefault="00B4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A7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</w:t>
      </w:r>
      <w:r w:rsidR="00D10A99">
        <w:rPr>
          <w:sz w:val="28"/>
          <w:szCs w:val="28"/>
        </w:rPr>
        <w:t>,</w:t>
      </w:r>
      <w:r w:rsidR="00C254A7">
        <w:rPr>
          <w:sz w:val="28"/>
          <w:szCs w:val="28"/>
        </w:rPr>
        <w:t xml:space="preserve"> возникшие с 01.01.2023.  </w:t>
      </w:r>
    </w:p>
    <w:p w:rsidR="005D0B08" w:rsidRDefault="00B43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4A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7D5AAA" w:rsidRPr="00545894" w:rsidRDefault="007D5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0476B7" w:rsidRPr="00FF2547" w:rsidTr="008A437A">
        <w:tc>
          <w:tcPr>
            <w:tcW w:w="4784" w:type="dxa"/>
            <w:gridSpan w:val="2"/>
          </w:tcPr>
          <w:p w:rsidR="000476B7" w:rsidRPr="00FF2547" w:rsidRDefault="000476B7" w:rsidP="008A437A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0476B7" w:rsidRPr="00FF2547" w:rsidRDefault="000476B7" w:rsidP="008A437A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0476B7" w:rsidRPr="00FF2547" w:rsidRDefault="000476B7" w:rsidP="008A437A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0476B7" w:rsidRPr="00FF2547" w:rsidTr="008A437A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476B7" w:rsidRPr="00FF2547" w:rsidRDefault="000476B7" w:rsidP="008A43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76B7" w:rsidRPr="00FF2547" w:rsidRDefault="000476B7" w:rsidP="008A437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0476B7" w:rsidRPr="00FF2547" w:rsidTr="008A437A">
        <w:tc>
          <w:tcPr>
            <w:tcW w:w="4784" w:type="dxa"/>
            <w:gridSpan w:val="2"/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</w:p>
          <w:p w:rsidR="000476B7" w:rsidRPr="00FF2547" w:rsidRDefault="000476B7" w:rsidP="008A437A">
            <w:pPr>
              <w:rPr>
                <w:color w:val="000000"/>
                <w:sz w:val="28"/>
                <w:szCs w:val="28"/>
              </w:rPr>
            </w:pPr>
            <w:r w:rsidRPr="00CA1292">
              <w:rPr>
                <w:sz w:val="28"/>
                <w:szCs w:val="28"/>
              </w:rPr>
              <w:t>«_____»____________  20</w:t>
            </w:r>
            <w:r>
              <w:rPr>
                <w:sz w:val="28"/>
                <w:szCs w:val="28"/>
              </w:rPr>
              <w:t>23</w:t>
            </w:r>
            <w:r w:rsidRPr="00CA1292">
              <w:rPr>
                <w:sz w:val="28"/>
                <w:szCs w:val="28"/>
              </w:rPr>
              <w:t xml:space="preserve">  года</w:t>
            </w:r>
          </w:p>
        </w:tc>
      </w:tr>
    </w:tbl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6B7" w:rsidRDefault="000476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E27" w:rsidRDefault="008B4E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76B7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 №</w:t>
      </w:r>
      <w:r w:rsidR="000476B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5976" w:rsidRDefault="0048520F" w:rsidP="0048520F">
      <w:pPr>
        <w:shd w:val="clear" w:color="auto" w:fill="FFFFFF"/>
        <w:ind w:lef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8520F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48520F">
        <w:rPr>
          <w:b/>
          <w:sz w:val="28"/>
          <w:szCs w:val="28"/>
        </w:rPr>
        <w:t xml:space="preserve"> в Порядок назначения, перерасчета и выплаты пенсии за выслугу лет лицам, замещавшим муниципальн</w:t>
      </w:r>
      <w:r w:rsidR="00C15976">
        <w:rPr>
          <w:b/>
          <w:sz w:val="28"/>
          <w:szCs w:val="28"/>
        </w:rPr>
        <w:t>ые</w:t>
      </w:r>
      <w:r w:rsidRPr="0048520F">
        <w:rPr>
          <w:b/>
          <w:sz w:val="28"/>
          <w:szCs w:val="28"/>
        </w:rPr>
        <w:t xml:space="preserve"> </w:t>
      </w:r>
      <w:r w:rsidR="00C15976" w:rsidRPr="0048520F">
        <w:rPr>
          <w:b/>
          <w:sz w:val="28"/>
          <w:szCs w:val="28"/>
        </w:rPr>
        <w:t>должности</w:t>
      </w:r>
    </w:p>
    <w:p w:rsidR="0048520F" w:rsidRDefault="0048520F" w:rsidP="0048520F">
      <w:pPr>
        <w:shd w:val="clear" w:color="auto" w:fill="FFFFFF"/>
        <w:ind w:left="72"/>
        <w:jc w:val="center"/>
        <w:rPr>
          <w:b/>
          <w:sz w:val="24"/>
        </w:rPr>
      </w:pPr>
      <w:r w:rsidRPr="0048520F">
        <w:rPr>
          <w:b/>
          <w:sz w:val="28"/>
          <w:szCs w:val="28"/>
        </w:rPr>
        <w:t>в городе Урай</w:t>
      </w:r>
      <w:r w:rsidRPr="0048520F">
        <w:rPr>
          <w:b/>
          <w:sz w:val="24"/>
        </w:rPr>
        <w:t xml:space="preserve">  </w:t>
      </w:r>
    </w:p>
    <w:p w:rsidR="005D0B08" w:rsidRDefault="005D0B08" w:rsidP="00485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AFD" w:rsidRDefault="00AD0AFD" w:rsidP="0048520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раздела 1 изложить в новой редакции:</w:t>
      </w:r>
    </w:p>
    <w:p w:rsidR="00AD0AFD" w:rsidRDefault="00AD0AFD" w:rsidP="00AD0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Настоящий Порядок назначения, перерасчета и выплаты пенсии за выслугу лет лицам, замещавшим муниципальные должности в городе Урай (далее - Порядок), разработан в соответствии </w:t>
      </w:r>
      <w:r w:rsidRPr="00AD0AFD">
        <w:rPr>
          <w:sz w:val="28"/>
          <w:szCs w:val="28"/>
        </w:rPr>
        <w:t xml:space="preserve">с </w:t>
      </w:r>
      <w:hyperlink r:id="rId10" w:history="1">
        <w:r>
          <w:rPr>
            <w:sz w:val="28"/>
            <w:szCs w:val="28"/>
          </w:rPr>
          <w:t>з</w:t>
        </w:r>
        <w:r w:rsidRPr="00AD0AFD">
          <w:rPr>
            <w:sz w:val="28"/>
            <w:szCs w:val="28"/>
          </w:rPr>
          <w:t>аконом</w:t>
        </w:r>
      </w:hyperlink>
      <w:r>
        <w:rPr>
          <w:sz w:val="28"/>
          <w:szCs w:val="28"/>
        </w:rPr>
        <w:t xml:space="preserve"> Ханты-Мансийского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 и законом ХМАО - Югры от 10.04.2012 №38-оз «О регулировании</w:t>
      </w:r>
      <w:proofErr w:type="gramEnd"/>
      <w:r>
        <w:rPr>
          <w:sz w:val="28"/>
          <w:szCs w:val="28"/>
        </w:rPr>
        <w:t xml:space="preserve">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476B7" w:rsidRDefault="000476B7" w:rsidP="00AD0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B08" w:rsidRDefault="0048520F" w:rsidP="000476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15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20F" w:rsidRDefault="0048520F" w:rsidP="000476B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>
        <w:r w:rsidR="00C15976" w:rsidRPr="00C15976">
          <w:rPr>
            <w:rFonts w:ascii="Times New Roman" w:hAnsi="Times New Roman" w:cs="Times New Roman"/>
            <w:sz w:val="28"/>
            <w:szCs w:val="28"/>
          </w:rPr>
          <w:t>пункте</w:t>
        </w:r>
        <w:r w:rsidRPr="00C159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15976" w:rsidRPr="00C15976">
          <w:rPr>
            <w:rFonts w:ascii="Times New Roman" w:hAnsi="Times New Roman" w:cs="Times New Roman"/>
            <w:sz w:val="28"/>
            <w:szCs w:val="28"/>
          </w:rPr>
          <w:t>3</w:t>
        </w:r>
        <w:r w:rsidRPr="00C1597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5976" w:rsidRPr="00C15976">
        <w:rPr>
          <w:rFonts w:ascii="Times New Roman" w:hAnsi="Times New Roman" w:cs="Times New Roman"/>
          <w:sz w:val="28"/>
          <w:szCs w:val="28"/>
        </w:rPr>
        <w:t>5</w:t>
      </w:r>
      <w:r w:rsidRPr="00C1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</w:t>
      </w:r>
      <w:r w:rsidR="00C15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8FC">
        <w:rPr>
          <w:rFonts w:ascii="Times New Roman" w:hAnsi="Times New Roman" w:cs="Times New Roman"/>
          <w:sz w:val="28"/>
          <w:szCs w:val="28"/>
        </w:rPr>
        <w:t>;</w:t>
      </w:r>
    </w:p>
    <w:p w:rsidR="00AD0AFD" w:rsidRDefault="00C15976" w:rsidP="000476B7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3.6 изложить в </w:t>
      </w:r>
      <w:r w:rsidR="00AD0AFD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D0AFD">
        <w:rPr>
          <w:rFonts w:ascii="Times New Roman" w:hAnsi="Times New Roman" w:cs="Times New Roman"/>
          <w:sz w:val="28"/>
          <w:szCs w:val="28"/>
        </w:rPr>
        <w:t>:</w:t>
      </w:r>
    </w:p>
    <w:p w:rsidR="00C15976" w:rsidRDefault="00C15976" w:rsidP="000476B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ежемесячно</w:t>
      </w:r>
      <w:r w:rsidR="00D542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D542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D5420B"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6B7" w:rsidRDefault="000476B7" w:rsidP="000476B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976" w:rsidRDefault="00C15976" w:rsidP="000476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BB0D8E" w:rsidRDefault="00BB0D8E" w:rsidP="000476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Pr="00C15976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C15976" w:rsidRPr="00C15976">
          <w:rPr>
            <w:rFonts w:ascii="Times New Roman" w:hAnsi="Times New Roman" w:cs="Times New Roman"/>
            <w:sz w:val="28"/>
            <w:szCs w:val="28"/>
          </w:rPr>
          <w:t>4</w:t>
        </w:r>
        <w:r w:rsidRPr="00C1597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5976" w:rsidRPr="00C15976">
        <w:rPr>
          <w:rFonts w:ascii="Times New Roman" w:hAnsi="Times New Roman" w:cs="Times New Roman"/>
          <w:sz w:val="28"/>
          <w:szCs w:val="28"/>
        </w:rPr>
        <w:t>7</w:t>
      </w:r>
      <w:r w:rsidRPr="00C15976">
        <w:rPr>
          <w:rFonts w:ascii="Times New Roman" w:hAnsi="Times New Roman" w:cs="Times New Roman"/>
          <w:sz w:val="28"/>
          <w:szCs w:val="28"/>
        </w:rPr>
        <w:t xml:space="preserve"> 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</w:t>
      </w:r>
      <w:r w:rsidR="00C15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8FC">
        <w:rPr>
          <w:rFonts w:ascii="Times New Roman" w:hAnsi="Times New Roman" w:cs="Times New Roman"/>
          <w:sz w:val="28"/>
          <w:szCs w:val="28"/>
        </w:rPr>
        <w:t>;</w:t>
      </w:r>
    </w:p>
    <w:p w:rsidR="0048520F" w:rsidRPr="001678FC" w:rsidRDefault="0048520F" w:rsidP="000476B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r w:rsidR="00C15976">
        <w:rPr>
          <w:rFonts w:ascii="Times New Roman" w:hAnsi="Times New Roman" w:cs="Times New Roman"/>
          <w:sz w:val="28"/>
          <w:szCs w:val="28"/>
        </w:rPr>
        <w:t xml:space="preserve">подпункте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BB0D8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15976">
          <w:rPr>
            <w:rFonts w:ascii="Times New Roman" w:hAnsi="Times New Roman" w:cs="Times New Roman"/>
            <w:sz w:val="28"/>
            <w:szCs w:val="28"/>
          </w:rPr>
          <w:t>4</w:t>
        </w:r>
        <w:r w:rsidRPr="00BB0D8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15976">
        <w:rPr>
          <w:rFonts w:ascii="Times New Roman" w:hAnsi="Times New Roman" w:cs="Times New Roman"/>
          <w:sz w:val="28"/>
          <w:szCs w:val="28"/>
        </w:rPr>
        <w:t>8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</w:t>
      </w:r>
      <w:r w:rsidR="00C159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BC5">
        <w:rPr>
          <w:rFonts w:ascii="Times New Roman" w:hAnsi="Times New Roman" w:cs="Times New Roman"/>
          <w:sz w:val="28"/>
          <w:szCs w:val="28"/>
        </w:rPr>
        <w:t>.</w:t>
      </w:r>
    </w:p>
    <w:p w:rsidR="0048520F" w:rsidRDefault="0048520F" w:rsidP="000476B7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861" w:rsidRDefault="00353861" w:rsidP="00FE6649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приложения 2 к Порядку назначения, перерасчета и выплаты пенсии за выслугу лет лицам, замещающим муниципальн</w:t>
      </w:r>
      <w:r w:rsidR="00C1597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7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в городе Урай:</w:t>
      </w:r>
    </w:p>
    <w:p w:rsidR="00AD0AFD" w:rsidRDefault="00FD45EA" w:rsidP="00353861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AD0AFD">
        <w:rPr>
          <w:sz w:val="28"/>
          <w:szCs w:val="28"/>
        </w:rPr>
        <w:t>у</w:t>
      </w:r>
      <w:r>
        <w:rPr>
          <w:sz w:val="28"/>
          <w:szCs w:val="28"/>
        </w:rPr>
        <w:t xml:space="preserve"> 2</w:t>
      </w:r>
      <w:r w:rsidR="001227C2">
        <w:rPr>
          <w:sz w:val="28"/>
          <w:szCs w:val="28"/>
        </w:rPr>
        <w:t xml:space="preserve">) </w:t>
      </w:r>
      <w:r w:rsidR="00AD0AFD">
        <w:rPr>
          <w:sz w:val="28"/>
          <w:szCs w:val="28"/>
        </w:rPr>
        <w:t>изложить в новой редакции:</w:t>
      </w:r>
    </w:p>
    <w:p w:rsidR="00AD0AFD" w:rsidRDefault="00AD0AFD" w:rsidP="00AD0AFD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9"/>
        <w:tblW w:w="0" w:type="auto"/>
        <w:tblInd w:w="108" w:type="dxa"/>
        <w:tblLook w:val="04A0"/>
      </w:tblPr>
      <w:tblGrid>
        <w:gridCol w:w="450"/>
        <w:gridCol w:w="3742"/>
        <w:gridCol w:w="1756"/>
        <w:gridCol w:w="1757"/>
        <w:gridCol w:w="1758"/>
      </w:tblGrid>
      <w:tr w:rsidR="00AD0AFD" w:rsidTr="00C34CD4">
        <w:tc>
          <w:tcPr>
            <w:tcW w:w="450" w:type="dxa"/>
          </w:tcPr>
          <w:p w:rsidR="00AD0AFD" w:rsidRDefault="00AD0AFD" w:rsidP="00C34CD4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742" w:type="dxa"/>
          </w:tcPr>
          <w:p w:rsidR="00AD0AFD" w:rsidRDefault="00AD0AFD" w:rsidP="00AD0A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756" w:type="dxa"/>
          </w:tcPr>
          <w:p w:rsidR="00AD0AFD" w:rsidRDefault="00AD0AFD" w:rsidP="00C34CD4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AD0AFD" w:rsidRDefault="00AD0AFD" w:rsidP="00C34CD4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AD0AFD" w:rsidRDefault="00AD0AFD" w:rsidP="00C34CD4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D0AFD" w:rsidRDefault="00AD0AFD" w:rsidP="00AD0AFD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226E7" w:rsidRPr="00F20BC5" w:rsidRDefault="00353861" w:rsidP="00353861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861">
        <w:rPr>
          <w:sz w:val="28"/>
          <w:szCs w:val="28"/>
        </w:rPr>
        <w:t>строк</w:t>
      </w:r>
      <w:r w:rsidR="002226E7">
        <w:rPr>
          <w:sz w:val="28"/>
          <w:szCs w:val="28"/>
        </w:rPr>
        <w:t>у</w:t>
      </w:r>
      <w:r w:rsidRPr="00353861">
        <w:rPr>
          <w:sz w:val="28"/>
          <w:szCs w:val="28"/>
        </w:rPr>
        <w:t xml:space="preserve"> </w:t>
      </w:r>
      <w:r w:rsidR="00C15976">
        <w:rPr>
          <w:sz w:val="28"/>
          <w:szCs w:val="28"/>
        </w:rPr>
        <w:t>3</w:t>
      </w:r>
      <w:r w:rsidRPr="00353861">
        <w:rPr>
          <w:sz w:val="28"/>
          <w:szCs w:val="28"/>
        </w:rPr>
        <w:t xml:space="preserve">) изложить в </w:t>
      </w:r>
      <w:r w:rsidR="00AD0AFD">
        <w:rPr>
          <w:sz w:val="28"/>
          <w:szCs w:val="28"/>
        </w:rPr>
        <w:t>новой</w:t>
      </w:r>
      <w:r w:rsidRPr="00353861">
        <w:rPr>
          <w:sz w:val="28"/>
          <w:szCs w:val="28"/>
        </w:rPr>
        <w:t xml:space="preserve"> редакции</w:t>
      </w:r>
      <w:r w:rsidR="002226E7">
        <w:rPr>
          <w:sz w:val="28"/>
          <w:szCs w:val="28"/>
        </w:rPr>
        <w:t>:</w:t>
      </w:r>
    </w:p>
    <w:p w:rsidR="00F20BC5" w:rsidRPr="00F20BC5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9"/>
        <w:tblW w:w="0" w:type="auto"/>
        <w:tblInd w:w="108" w:type="dxa"/>
        <w:tblLook w:val="04A0"/>
      </w:tblPr>
      <w:tblGrid>
        <w:gridCol w:w="450"/>
        <w:gridCol w:w="3742"/>
        <w:gridCol w:w="1756"/>
        <w:gridCol w:w="1757"/>
        <w:gridCol w:w="1758"/>
      </w:tblGrid>
      <w:tr w:rsidR="002226E7" w:rsidTr="002226E7">
        <w:tc>
          <w:tcPr>
            <w:tcW w:w="450" w:type="dxa"/>
          </w:tcPr>
          <w:p w:rsidR="002226E7" w:rsidRDefault="00C15976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26E7">
              <w:rPr>
                <w:sz w:val="28"/>
                <w:szCs w:val="28"/>
              </w:rPr>
              <w:t>)</w:t>
            </w:r>
          </w:p>
        </w:tc>
        <w:tc>
          <w:tcPr>
            <w:tcW w:w="3742" w:type="dxa"/>
          </w:tcPr>
          <w:p w:rsidR="002226E7" w:rsidRDefault="00ED73C6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226E7">
              <w:rPr>
                <w:sz w:val="28"/>
                <w:szCs w:val="28"/>
              </w:rPr>
              <w:t xml:space="preserve">ремии, установленные Положением </w:t>
            </w:r>
            <w:r w:rsidR="00C15976">
              <w:rPr>
                <w:sz w:val="28"/>
                <w:szCs w:val="28"/>
              </w:rPr>
              <w:t xml:space="preserve">о денежном содержании </w:t>
            </w:r>
            <w:r w:rsidR="00C15976">
              <w:rPr>
                <w:bCs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</w:t>
            </w:r>
            <w:r w:rsidR="00C15976">
              <w:rPr>
                <w:bCs/>
                <w:sz w:val="28"/>
                <w:szCs w:val="28"/>
              </w:rPr>
              <w:lastRenderedPageBreak/>
              <w:t xml:space="preserve">полномочия на постоянной основе в городском округе Урай Ханты-Мансийского автономного округа </w:t>
            </w:r>
            <w:r>
              <w:rPr>
                <w:bCs/>
                <w:sz w:val="28"/>
                <w:szCs w:val="28"/>
              </w:rPr>
              <w:t>–</w:t>
            </w:r>
            <w:r w:rsidR="00C15976">
              <w:rPr>
                <w:bCs/>
                <w:sz w:val="28"/>
                <w:szCs w:val="28"/>
              </w:rPr>
              <w:t xml:space="preserve"> Югры</w:t>
            </w:r>
            <w:r>
              <w:rPr>
                <w:bCs/>
                <w:sz w:val="28"/>
                <w:szCs w:val="28"/>
              </w:rPr>
              <w:t xml:space="preserve"> или </w:t>
            </w:r>
            <w:hyperlink w:anchor="P35" w:history="1">
              <w:r w:rsidRPr="004733D7">
                <w:rPr>
                  <w:sz w:val="28"/>
                  <w:szCs w:val="28"/>
                </w:rPr>
                <w:t>Положение</w:t>
              </w:r>
            </w:hyperlink>
            <w:r w:rsidRPr="00ED73C6">
              <w:rPr>
                <w:sz w:val="28"/>
                <w:szCs w:val="28"/>
              </w:rPr>
              <w:t>м</w:t>
            </w:r>
            <w:r w:rsidRPr="004733D7">
              <w:rPr>
                <w:sz w:val="28"/>
                <w:szCs w:val="28"/>
              </w:rPr>
              <w:t xml:space="preserve"> о размерах и условиях осуществления ежемесячных и иных дополнительных выплат лиц</w:t>
            </w:r>
            <w:r>
              <w:rPr>
                <w:sz w:val="28"/>
                <w:szCs w:val="28"/>
              </w:rPr>
              <w:t>у,</w:t>
            </w:r>
            <w:r w:rsidRPr="004733D7">
              <w:rPr>
                <w:sz w:val="28"/>
                <w:szCs w:val="28"/>
              </w:rPr>
              <w:t xml:space="preserve"> замещающ</w:t>
            </w:r>
            <w:r>
              <w:rPr>
                <w:sz w:val="28"/>
                <w:szCs w:val="28"/>
              </w:rPr>
              <w:t>е</w:t>
            </w:r>
            <w:r w:rsidRPr="004733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 w:rsidRPr="004733D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4733D7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Pr="004733D7">
              <w:rPr>
                <w:sz w:val="28"/>
                <w:szCs w:val="28"/>
              </w:rPr>
              <w:t xml:space="preserve"> в Контрольно-счетной палате города Урай</w:t>
            </w:r>
            <w:proofErr w:type="gramEnd"/>
          </w:p>
        </w:tc>
        <w:tc>
          <w:tcPr>
            <w:tcW w:w="1756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226E7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353861" w:rsidRDefault="00353861" w:rsidP="0035386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2226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IV </w:t>
      </w:r>
      <w:r w:rsidR="002226E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D0AFD">
        <w:rPr>
          <w:rFonts w:ascii="Times New Roman" w:hAnsi="Times New Roman" w:cs="Times New Roman"/>
          <w:sz w:val="28"/>
          <w:szCs w:val="28"/>
        </w:rPr>
        <w:t>новой</w:t>
      </w:r>
      <w:r w:rsidR="002226E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20BC5" w:rsidRDefault="00F20BC5" w:rsidP="00F20BC5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9"/>
        <w:tblW w:w="0" w:type="auto"/>
        <w:tblInd w:w="108" w:type="dxa"/>
        <w:tblLook w:val="04A0"/>
      </w:tblPr>
      <w:tblGrid>
        <w:gridCol w:w="582"/>
        <w:gridCol w:w="3708"/>
        <w:gridCol w:w="1724"/>
        <w:gridCol w:w="1725"/>
        <w:gridCol w:w="1724"/>
      </w:tblGrid>
      <w:tr w:rsidR="002226E7" w:rsidTr="00F20BC5">
        <w:tc>
          <w:tcPr>
            <w:tcW w:w="582" w:type="dxa"/>
          </w:tcPr>
          <w:p w:rsidR="002226E7" w:rsidRP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3708" w:type="dxa"/>
          </w:tcPr>
          <w:p w:rsidR="002226E7" w:rsidRDefault="002226E7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6E7">
              <w:rPr>
                <w:sz w:val="28"/>
                <w:szCs w:val="28"/>
              </w:rPr>
              <w:t>Предельны</w:t>
            </w:r>
            <w:r w:rsidR="00C15976">
              <w:rPr>
                <w:sz w:val="28"/>
                <w:szCs w:val="28"/>
              </w:rPr>
              <w:t>й среднемесячный заработок (0,64</w:t>
            </w:r>
            <w:r w:rsidRPr="002226E7">
              <w:rPr>
                <w:sz w:val="28"/>
                <w:szCs w:val="28"/>
              </w:rPr>
              <w:t xml:space="preserve"> месячного денежного содержания)</w:t>
            </w:r>
          </w:p>
          <w:p w:rsidR="002226E7" w:rsidRDefault="002226E7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2226E7" w:rsidRP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25" w:type="dxa"/>
          </w:tcPr>
          <w:p w:rsid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20BC5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E6649" w:rsidRPr="001227C2" w:rsidRDefault="00FE6649" w:rsidP="00FE6649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C2">
        <w:rPr>
          <w:rFonts w:ascii="Times New Roman" w:hAnsi="Times New Roman" w:cs="Times New Roman"/>
          <w:sz w:val="28"/>
          <w:szCs w:val="28"/>
        </w:rPr>
        <w:t>В приложении 4 к Порядку назначения, перерасчета и выплаты пенсии за выслугу лет лицам, замеща</w:t>
      </w:r>
      <w:r w:rsidR="001227C2">
        <w:rPr>
          <w:rFonts w:ascii="Times New Roman" w:hAnsi="Times New Roman" w:cs="Times New Roman"/>
          <w:sz w:val="28"/>
          <w:szCs w:val="28"/>
        </w:rPr>
        <w:t>вш</w:t>
      </w:r>
      <w:r w:rsidRPr="001227C2">
        <w:rPr>
          <w:rFonts w:ascii="Times New Roman" w:hAnsi="Times New Roman" w:cs="Times New Roman"/>
          <w:sz w:val="28"/>
          <w:szCs w:val="28"/>
        </w:rPr>
        <w:t>им муниципальн</w:t>
      </w:r>
      <w:r w:rsidR="001227C2" w:rsidRPr="001227C2">
        <w:rPr>
          <w:rFonts w:ascii="Times New Roman" w:hAnsi="Times New Roman" w:cs="Times New Roman"/>
          <w:sz w:val="28"/>
          <w:szCs w:val="28"/>
        </w:rPr>
        <w:t>ые</w:t>
      </w:r>
      <w:r w:rsidRPr="001227C2">
        <w:rPr>
          <w:rFonts w:ascii="Times New Roman" w:hAnsi="Times New Roman" w:cs="Times New Roman"/>
          <w:sz w:val="28"/>
          <w:szCs w:val="28"/>
        </w:rPr>
        <w:t xml:space="preserve"> </w:t>
      </w:r>
      <w:r w:rsidR="001227C2" w:rsidRPr="001227C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227C2">
        <w:rPr>
          <w:rFonts w:ascii="Times New Roman" w:hAnsi="Times New Roman" w:cs="Times New Roman"/>
          <w:sz w:val="28"/>
          <w:szCs w:val="28"/>
        </w:rPr>
        <w:t>в городе Урай цифры «0,8» заменить цифрами «0,6</w:t>
      </w:r>
      <w:r w:rsidR="001227C2" w:rsidRPr="001227C2">
        <w:rPr>
          <w:rFonts w:ascii="Times New Roman" w:hAnsi="Times New Roman" w:cs="Times New Roman"/>
          <w:sz w:val="28"/>
          <w:szCs w:val="28"/>
        </w:rPr>
        <w:t>4</w:t>
      </w:r>
      <w:r w:rsidRPr="001227C2">
        <w:rPr>
          <w:rFonts w:ascii="Times New Roman" w:hAnsi="Times New Roman" w:cs="Times New Roman"/>
          <w:sz w:val="28"/>
          <w:szCs w:val="28"/>
        </w:rPr>
        <w:t>».</w:t>
      </w:r>
    </w:p>
    <w:p w:rsidR="00FE6649" w:rsidRPr="00C15976" w:rsidRDefault="00FE6649" w:rsidP="00FE664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6649" w:rsidRPr="00C15976" w:rsidSect="005D0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EA" w:rsidRDefault="00FD45EA">
      <w:r>
        <w:separator/>
      </w:r>
    </w:p>
  </w:endnote>
  <w:endnote w:type="continuationSeparator" w:id="0">
    <w:p w:rsidR="00FD45EA" w:rsidRDefault="00FD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EA" w:rsidRDefault="00FD45EA">
      <w:r>
        <w:separator/>
      </w:r>
    </w:p>
  </w:footnote>
  <w:footnote w:type="continuationSeparator" w:id="0">
    <w:p w:rsidR="00FD45EA" w:rsidRDefault="00FD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E4D"/>
    <w:multiLevelType w:val="hybridMultilevel"/>
    <w:tmpl w:val="267E11BA"/>
    <w:lvl w:ilvl="0" w:tplc="A9327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E015F"/>
    <w:multiLevelType w:val="hybridMultilevel"/>
    <w:tmpl w:val="A04CFEC2"/>
    <w:lvl w:ilvl="0" w:tplc="E17A8D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7CE7F9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010433E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6BAF08A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69E2977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926822EC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B46757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0ACA98E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245C3D0C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4554536"/>
    <w:multiLevelType w:val="hybridMultilevel"/>
    <w:tmpl w:val="F3EEA26A"/>
    <w:lvl w:ilvl="0" w:tplc="36D6F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98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F810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6EE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402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3E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0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4A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906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6FBE"/>
    <w:multiLevelType w:val="hybridMultilevel"/>
    <w:tmpl w:val="88F467D4"/>
    <w:lvl w:ilvl="0" w:tplc="8672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6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3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0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969A9"/>
    <w:multiLevelType w:val="hybridMultilevel"/>
    <w:tmpl w:val="82DEE70A"/>
    <w:lvl w:ilvl="0" w:tplc="FDD6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CA8A">
      <w:start w:val="1"/>
      <w:numFmt w:val="lowerLetter"/>
      <w:lvlText w:val="%2."/>
      <w:lvlJc w:val="left"/>
      <w:pPr>
        <w:ind w:left="1440" w:hanging="360"/>
      </w:pPr>
    </w:lvl>
    <w:lvl w:ilvl="2" w:tplc="96C0DD0C">
      <w:start w:val="1"/>
      <w:numFmt w:val="lowerRoman"/>
      <w:lvlText w:val="%3."/>
      <w:lvlJc w:val="right"/>
      <w:pPr>
        <w:ind w:left="2160" w:hanging="180"/>
      </w:pPr>
    </w:lvl>
    <w:lvl w:ilvl="3" w:tplc="99FCEF38">
      <w:start w:val="1"/>
      <w:numFmt w:val="decimal"/>
      <w:lvlText w:val="%4."/>
      <w:lvlJc w:val="left"/>
      <w:pPr>
        <w:ind w:left="2880" w:hanging="360"/>
      </w:pPr>
    </w:lvl>
    <w:lvl w:ilvl="4" w:tplc="B73AA920">
      <w:start w:val="1"/>
      <w:numFmt w:val="lowerLetter"/>
      <w:lvlText w:val="%5."/>
      <w:lvlJc w:val="left"/>
      <w:pPr>
        <w:ind w:left="3600" w:hanging="360"/>
      </w:pPr>
    </w:lvl>
    <w:lvl w:ilvl="5" w:tplc="CDB65976">
      <w:start w:val="1"/>
      <w:numFmt w:val="lowerRoman"/>
      <w:lvlText w:val="%6."/>
      <w:lvlJc w:val="right"/>
      <w:pPr>
        <w:ind w:left="4320" w:hanging="180"/>
      </w:pPr>
    </w:lvl>
    <w:lvl w:ilvl="6" w:tplc="599E7DEC">
      <w:start w:val="1"/>
      <w:numFmt w:val="decimal"/>
      <w:lvlText w:val="%7."/>
      <w:lvlJc w:val="left"/>
      <w:pPr>
        <w:ind w:left="5040" w:hanging="360"/>
      </w:pPr>
    </w:lvl>
    <w:lvl w:ilvl="7" w:tplc="4358FCEA">
      <w:start w:val="1"/>
      <w:numFmt w:val="lowerLetter"/>
      <w:lvlText w:val="%8."/>
      <w:lvlJc w:val="left"/>
      <w:pPr>
        <w:ind w:left="5760" w:hanging="360"/>
      </w:pPr>
    </w:lvl>
    <w:lvl w:ilvl="8" w:tplc="550E5E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42E"/>
    <w:multiLevelType w:val="hybridMultilevel"/>
    <w:tmpl w:val="23E43608"/>
    <w:lvl w:ilvl="0" w:tplc="572A4688">
      <w:start w:val="1"/>
      <w:numFmt w:val="decimal"/>
      <w:lvlText w:val="%1."/>
      <w:lvlJc w:val="left"/>
      <w:pPr>
        <w:ind w:left="720" w:hanging="360"/>
      </w:pPr>
    </w:lvl>
    <w:lvl w:ilvl="1" w:tplc="31CA6A8A">
      <w:start w:val="1"/>
      <w:numFmt w:val="lowerLetter"/>
      <w:lvlText w:val="%2."/>
      <w:lvlJc w:val="left"/>
      <w:pPr>
        <w:ind w:left="1440" w:hanging="360"/>
      </w:pPr>
    </w:lvl>
    <w:lvl w:ilvl="2" w:tplc="C8725678">
      <w:start w:val="1"/>
      <w:numFmt w:val="lowerRoman"/>
      <w:lvlText w:val="%3."/>
      <w:lvlJc w:val="right"/>
      <w:pPr>
        <w:ind w:left="2160" w:hanging="180"/>
      </w:pPr>
    </w:lvl>
    <w:lvl w:ilvl="3" w:tplc="BE4C1D5E">
      <w:start w:val="1"/>
      <w:numFmt w:val="decimal"/>
      <w:lvlText w:val="%4."/>
      <w:lvlJc w:val="left"/>
      <w:pPr>
        <w:ind w:left="2880" w:hanging="360"/>
      </w:pPr>
    </w:lvl>
    <w:lvl w:ilvl="4" w:tplc="F5A41584">
      <w:start w:val="1"/>
      <w:numFmt w:val="lowerLetter"/>
      <w:lvlText w:val="%5."/>
      <w:lvlJc w:val="left"/>
      <w:pPr>
        <w:ind w:left="3600" w:hanging="360"/>
      </w:pPr>
    </w:lvl>
    <w:lvl w:ilvl="5" w:tplc="CB60A90E">
      <w:start w:val="1"/>
      <w:numFmt w:val="lowerRoman"/>
      <w:lvlText w:val="%6."/>
      <w:lvlJc w:val="right"/>
      <w:pPr>
        <w:ind w:left="4320" w:hanging="180"/>
      </w:pPr>
    </w:lvl>
    <w:lvl w:ilvl="6" w:tplc="24C4D57C">
      <w:start w:val="1"/>
      <w:numFmt w:val="decimal"/>
      <w:lvlText w:val="%7."/>
      <w:lvlJc w:val="left"/>
      <w:pPr>
        <w:ind w:left="5040" w:hanging="360"/>
      </w:pPr>
    </w:lvl>
    <w:lvl w:ilvl="7" w:tplc="7AE4FCCC">
      <w:start w:val="1"/>
      <w:numFmt w:val="lowerLetter"/>
      <w:lvlText w:val="%8."/>
      <w:lvlJc w:val="left"/>
      <w:pPr>
        <w:ind w:left="5760" w:hanging="360"/>
      </w:pPr>
    </w:lvl>
    <w:lvl w:ilvl="8" w:tplc="BF2C94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1B76"/>
    <w:multiLevelType w:val="hybridMultilevel"/>
    <w:tmpl w:val="57EA1DE6"/>
    <w:lvl w:ilvl="0" w:tplc="5E4AC3D8">
      <w:start w:val="1"/>
      <w:numFmt w:val="decimal"/>
      <w:lvlText w:val="%1)"/>
      <w:lvlJc w:val="left"/>
      <w:pPr>
        <w:ind w:left="720" w:hanging="360"/>
      </w:pPr>
    </w:lvl>
    <w:lvl w:ilvl="1" w:tplc="D0CCC44E">
      <w:start w:val="1"/>
      <w:numFmt w:val="lowerLetter"/>
      <w:lvlText w:val="%2."/>
      <w:lvlJc w:val="left"/>
      <w:pPr>
        <w:ind w:left="1440" w:hanging="360"/>
      </w:pPr>
    </w:lvl>
    <w:lvl w:ilvl="2" w:tplc="9D9CD2DA">
      <w:start w:val="1"/>
      <w:numFmt w:val="lowerRoman"/>
      <w:lvlText w:val="%3."/>
      <w:lvlJc w:val="right"/>
      <w:pPr>
        <w:ind w:left="2160" w:hanging="180"/>
      </w:pPr>
    </w:lvl>
    <w:lvl w:ilvl="3" w:tplc="78329530">
      <w:start w:val="1"/>
      <w:numFmt w:val="decimal"/>
      <w:lvlText w:val="%4."/>
      <w:lvlJc w:val="left"/>
      <w:pPr>
        <w:ind w:left="2880" w:hanging="360"/>
      </w:pPr>
    </w:lvl>
    <w:lvl w:ilvl="4" w:tplc="C21C425A">
      <w:start w:val="1"/>
      <w:numFmt w:val="lowerLetter"/>
      <w:lvlText w:val="%5."/>
      <w:lvlJc w:val="left"/>
      <w:pPr>
        <w:ind w:left="3600" w:hanging="360"/>
      </w:pPr>
    </w:lvl>
    <w:lvl w:ilvl="5" w:tplc="00924252">
      <w:start w:val="1"/>
      <w:numFmt w:val="lowerRoman"/>
      <w:lvlText w:val="%6."/>
      <w:lvlJc w:val="right"/>
      <w:pPr>
        <w:ind w:left="4320" w:hanging="180"/>
      </w:pPr>
    </w:lvl>
    <w:lvl w:ilvl="6" w:tplc="C9F420F2">
      <w:start w:val="1"/>
      <w:numFmt w:val="decimal"/>
      <w:lvlText w:val="%7."/>
      <w:lvlJc w:val="left"/>
      <w:pPr>
        <w:ind w:left="5040" w:hanging="360"/>
      </w:pPr>
    </w:lvl>
    <w:lvl w:ilvl="7" w:tplc="53BA9B62">
      <w:start w:val="1"/>
      <w:numFmt w:val="lowerLetter"/>
      <w:lvlText w:val="%8."/>
      <w:lvlJc w:val="left"/>
      <w:pPr>
        <w:ind w:left="5760" w:hanging="360"/>
      </w:pPr>
    </w:lvl>
    <w:lvl w:ilvl="8" w:tplc="98CC72E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383"/>
    <w:multiLevelType w:val="hybridMultilevel"/>
    <w:tmpl w:val="5FDAA340"/>
    <w:lvl w:ilvl="0" w:tplc="42FA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90648E">
      <w:start w:val="1"/>
      <w:numFmt w:val="lowerLetter"/>
      <w:lvlText w:val="%2."/>
      <w:lvlJc w:val="left"/>
      <w:pPr>
        <w:ind w:left="1788" w:hanging="360"/>
      </w:pPr>
    </w:lvl>
    <w:lvl w:ilvl="2" w:tplc="0DB8C288">
      <w:start w:val="1"/>
      <w:numFmt w:val="lowerRoman"/>
      <w:lvlText w:val="%3."/>
      <w:lvlJc w:val="right"/>
      <w:pPr>
        <w:ind w:left="2508" w:hanging="180"/>
      </w:pPr>
    </w:lvl>
    <w:lvl w:ilvl="3" w:tplc="96C0CB56">
      <w:start w:val="1"/>
      <w:numFmt w:val="decimal"/>
      <w:lvlText w:val="%4."/>
      <w:lvlJc w:val="left"/>
      <w:pPr>
        <w:ind w:left="3228" w:hanging="360"/>
      </w:pPr>
    </w:lvl>
    <w:lvl w:ilvl="4" w:tplc="16143A80">
      <w:start w:val="1"/>
      <w:numFmt w:val="lowerLetter"/>
      <w:lvlText w:val="%5."/>
      <w:lvlJc w:val="left"/>
      <w:pPr>
        <w:ind w:left="3948" w:hanging="360"/>
      </w:pPr>
    </w:lvl>
    <w:lvl w:ilvl="5" w:tplc="8ABA8A3E">
      <w:start w:val="1"/>
      <w:numFmt w:val="lowerRoman"/>
      <w:lvlText w:val="%6."/>
      <w:lvlJc w:val="right"/>
      <w:pPr>
        <w:ind w:left="4668" w:hanging="180"/>
      </w:pPr>
    </w:lvl>
    <w:lvl w:ilvl="6" w:tplc="ECC27006">
      <w:start w:val="1"/>
      <w:numFmt w:val="decimal"/>
      <w:lvlText w:val="%7."/>
      <w:lvlJc w:val="left"/>
      <w:pPr>
        <w:ind w:left="5388" w:hanging="360"/>
      </w:pPr>
    </w:lvl>
    <w:lvl w:ilvl="7" w:tplc="33F0FAB0">
      <w:start w:val="1"/>
      <w:numFmt w:val="lowerLetter"/>
      <w:lvlText w:val="%8."/>
      <w:lvlJc w:val="left"/>
      <w:pPr>
        <w:ind w:left="6108" w:hanging="360"/>
      </w:pPr>
    </w:lvl>
    <w:lvl w:ilvl="8" w:tplc="C9B80EE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37BA1"/>
    <w:multiLevelType w:val="hybridMultilevel"/>
    <w:tmpl w:val="3828D4B6"/>
    <w:lvl w:ilvl="0" w:tplc="E376E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634FE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E7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3C77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2AF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E10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E453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629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644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94720"/>
    <w:multiLevelType w:val="hybridMultilevel"/>
    <w:tmpl w:val="2182C7EE"/>
    <w:lvl w:ilvl="0" w:tplc="DCC4C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E2ED5"/>
    <w:multiLevelType w:val="hybridMultilevel"/>
    <w:tmpl w:val="47B20AB6"/>
    <w:lvl w:ilvl="0" w:tplc="9D484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2577B"/>
    <w:multiLevelType w:val="hybridMultilevel"/>
    <w:tmpl w:val="47B20AB6"/>
    <w:lvl w:ilvl="0" w:tplc="9D484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74276"/>
    <w:multiLevelType w:val="hybridMultilevel"/>
    <w:tmpl w:val="DBD075E8"/>
    <w:lvl w:ilvl="0" w:tplc="BFCC6C5C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9064BC40">
      <w:start w:val="1"/>
      <w:numFmt w:val="lowerLetter"/>
      <w:lvlText w:val="%2."/>
      <w:lvlJc w:val="left"/>
      <w:pPr>
        <w:ind w:left="1620" w:hanging="360"/>
      </w:pPr>
    </w:lvl>
    <w:lvl w:ilvl="2" w:tplc="6BD2B6EA">
      <w:start w:val="1"/>
      <w:numFmt w:val="lowerRoman"/>
      <w:lvlText w:val="%3."/>
      <w:lvlJc w:val="right"/>
      <w:pPr>
        <w:ind w:left="2340" w:hanging="180"/>
      </w:pPr>
    </w:lvl>
    <w:lvl w:ilvl="3" w:tplc="B75CB1F2">
      <w:start w:val="1"/>
      <w:numFmt w:val="decimal"/>
      <w:lvlText w:val="%4."/>
      <w:lvlJc w:val="left"/>
      <w:pPr>
        <w:ind w:left="3060" w:hanging="360"/>
      </w:pPr>
    </w:lvl>
    <w:lvl w:ilvl="4" w:tplc="0742BE88">
      <w:start w:val="1"/>
      <w:numFmt w:val="lowerLetter"/>
      <w:lvlText w:val="%5."/>
      <w:lvlJc w:val="left"/>
      <w:pPr>
        <w:ind w:left="3780" w:hanging="360"/>
      </w:pPr>
    </w:lvl>
    <w:lvl w:ilvl="5" w:tplc="1E725B4A">
      <w:start w:val="1"/>
      <w:numFmt w:val="lowerRoman"/>
      <w:lvlText w:val="%6."/>
      <w:lvlJc w:val="right"/>
      <w:pPr>
        <w:ind w:left="4500" w:hanging="180"/>
      </w:pPr>
    </w:lvl>
    <w:lvl w:ilvl="6" w:tplc="B018F46C">
      <w:start w:val="1"/>
      <w:numFmt w:val="decimal"/>
      <w:lvlText w:val="%7."/>
      <w:lvlJc w:val="left"/>
      <w:pPr>
        <w:ind w:left="5220" w:hanging="360"/>
      </w:pPr>
    </w:lvl>
    <w:lvl w:ilvl="7" w:tplc="703E734A">
      <w:start w:val="1"/>
      <w:numFmt w:val="lowerLetter"/>
      <w:lvlText w:val="%8."/>
      <w:lvlJc w:val="left"/>
      <w:pPr>
        <w:ind w:left="5940" w:hanging="360"/>
      </w:pPr>
    </w:lvl>
    <w:lvl w:ilvl="8" w:tplc="64C68C84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07113B"/>
    <w:multiLevelType w:val="hybridMultilevel"/>
    <w:tmpl w:val="561A81C2"/>
    <w:lvl w:ilvl="0" w:tplc="883E1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8FE36F0">
      <w:start w:val="1"/>
      <w:numFmt w:val="lowerLetter"/>
      <w:lvlText w:val="%2."/>
      <w:lvlJc w:val="left"/>
      <w:pPr>
        <w:ind w:left="1680" w:hanging="360"/>
      </w:pPr>
    </w:lvl>
    <w:lvl w:ilvl="2" w:tplc="DE02AA00">
      <w:start w:val="1"/>
      <w:numFmt w:val="lowerRoman"/>
      <w:lvlText w:val="%3."/>
      <w:lvlJc w:val="right"/>
      <w:pPr>
        <w:ind w:left="2400" w:hanging="180"/>
      </w:pPr>
    </w:lvl>
    <w:lvl w:ilvl="3" w:tplc="2F820842">
      <w:start w:val="1"/>
      <w:numFmt w:val="decimal"/>
      <w:lvlText w:val="%4."/>
      <w:lvlJc w:val="left"/>
      <w:pPr>
        <w:ind w:left="3120" w:hanging="360"/>
      </w:pPr>
    </w:lvl>
    <w:lvl w:ilvl="4" w:tplc="1B165C4A">
      <w:start w:val="1"/>
      <w:numFmt w:val="lowerLetter"/>
      <w:lvlText w:val="%5."/>
      <w:lvlJc w:val="left"/>
      <w:pPr>
        <w:ind w:left="3840" w:hanging="360"/>
      </w:pPr>
    </w:lvl>
    <w:lvl w:ilvl="5" w:tplc="150A8222">
      <w:start w:val="1"/>
      <w:numFmt w:val="lowerRoman"/>
      <w:lvlText w:val="%6."/>
      <w:lvlJc w:val="right"/>
      <w:pPr>
        <w:ind w:left="4560" w:hanging="180"/>
      </w:pPr>
    </w:lvl>
    <w:lvl w:ilvl="6" w:tplc="C0BC9AAA">
      <w:start w:val="1"/>
      <w:numFmt w:val="decimal"/>
      <w:lvlText w:val="%7."/>
      <w:lvlJc w:val="left"/>
      <w:pPr>
        <w:ind w:left="5280" w:hanging="360"/>
      </w:pPr>
    </w:lvl>
    <w:lvl w:ilvl="7" w:tplc="F5404C2A">
      <w:start w:val="1"/>
      <w:numFmt w:val="lowerLetter"/>
      <w:lvlText w:val="%8."/>
      <w:lvlJc w:val="left"/>
      <w:pPr>
        <w:ind w:left="6000" w:hanging="360"/>
      </w:pPr>
    </w:lvl>
    <w:lvl w:ilvl="8" w:tplc="4460947C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6405427"/>
    <w:multiLevelType w:val="hybridMultilevel"/>
    <w:tmpl w:val="22BAA166"/>
    <w:lvl w:ilvl="0" w:tplc="2E9A1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B94C2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22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C07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4A8D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5C4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12E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20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B63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095A36"/>
    <w:multiLevelType w:val="hybridMultilevel"/>
    <w:tmpl w:val="38A21B32"/>
    <w:lvl w:ilvl="0" w:tplc="BD107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1946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0C17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01A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2E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F25A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68F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0AE0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E2A0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08"/>
    <w:rsid w:val="000476B7"/>
    <w:rsid w:val="001227C2"/>
    <w:rsid w:val="00155468"/>
    <w:rsid w:val="001A7069"/>
    <w:rsid w:val="002226E7"/>
    <w:rsid w:val="00256501"/>
    <w:rsid w:val="002828D9"/>
    <w:rsid w:val="002C1327"/>
    <w:rsid w:val="002C3B58"/>
    <w:rsid w:val="002D2D13"/>
    <w:rsid w:val="002F3978"/>
    <w:rsid w:val="00353861"/>
    <w:rsid w:val="00362D99"/>
    <w:rsid w:val="0048520F"/>
    <w:rsid w:val="004A339E"/>
    <w:rsid w:val="004F45AF"/>
    <w:rsid w:val="0054205B"/>
    <w:rsid w:val="00545894"/>
    <w:rsid w:val="005D0B08"/>
    <w:rsid w:val="006612F5"/>
    <w:rsid w:val="007409A1"/>
    <w:rsid w:val="007D5AAA"/>
    <w:rsid w:val="0082119A"/>
    <w:rsid w:val="008B4E27"/>
    <w:rsid w:val="009332EA"/>
    <w:rsid w:val="009A1645"/>
    <w:rsid w:val="009B0371"/>
    <w:rsid w:val="00A33A4C"/>
    <w:rsid w:val="00AD0AFD"/>
    <w:rsid w:val="00B43F8D"/>
    <w:rsid w:val="00B64C89"/>
    <w:rsid w:val="00BB0D8E"/>
    <w:rsid w:val="00BC5192"/>
    <w:rsid w:val="00BC5C4A"/>
    <w:rsid w:val="00C15976"/>
    <w:rsid w:val="00C254A7"/>
    <w:rsid w:val="00C3135D"/>
    <w:rsid w:val="00C60A7F"/>
    <w:rsid w:val="00D10A99"/>
    <w:rsid w:val="00D166F9"/>
    <w:rsid w:val="00D5420B"/>
    <w:rsid w:val="00DF3053"/>
    <w:rsid w:val="00ED73C6"/>
    <w:rsid w:val="00F02462"/>
    <w:rsid w:val="00F20BC5"/>
    <w:rsid w:val="00F31011"/>
    <w:rsid w:val="00F35B9E"/>
    <w:rsid w:val="00FD45EA"/>
    <w:rsid w:val="00FD7C5F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D0B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D0B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D0B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D0B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0B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0B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0B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0B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0B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D0B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0B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D0B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D0B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0B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0B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D0B0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D0B0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0B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0B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0B0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D0B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D0B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D0B08"/>
  </w:style>
  <w:style w:type="paragraph" w:customStyle="1" w:styleId="Footer">
    <w:name w:val="Footer"/>
    <w:basedOn w:val="a"/>
    <w:link w:val="Caption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D0B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0B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0B08"/>
  </w:style>
  <w:style w:type="table" w:customStyle="1" w:styleId="TableGridLight">
    <w:name w:val="Table Grid Light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5D0B0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D0B0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5D0B08"/>
    <w:rPr>
      <w:sz w:val="18"/>
    </w:rPr>
  </w:style>
  <w:style w:type="character" w:styleId="ab">
    <w:name w:val="footnote reference"/>
    <w:basedOn w:val="a0"/>
    <w:uiPriority w:val="99"/>
    <w:unhideWhenUsed/>
    <w:rsid w:val="005D0B0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D0B08"/>
  </w:style>
  <w:style w:type="character" w:customStyle="1" w:styleId="ad">
    <w:name w:val="Текст концевой сноски Знак"/>
    <w:link w:val="ac"/>
    <w:uiPriority w:val="99"/>
    <w:rsid w:val="005D0B08"/>
    <w:rPr>
      <w:sz w:val="20"/>
    </w:rPr>
  </w:style>
  <w:style w:type="character" w:styleId="ae">
    <w:name w:val="endnote reference"/>
    <w:basedOn w:val="a0"/>
    <w:uiPriority w:val="99"/>
    <w:semiHidden/>
    <w:unhideWhenUsed/>
    <w:rsid w:val="005D0B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0B08"/>
    <w:pPr>
      <w:spacing w:after="57"/>
    </w:pPr>
  </w:style>
  <w:style w:type="paragraph" w:styleId="21">
    <w:name w:val="toc 2"/>
    <w:basedOn w:val="a"/>
    <w:next w:val="a"/>
    <w:uiPriority w:val="39"/>
    <w:unhideWhenUsed/>
    <w:rsid w:val="005D0B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0B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0B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0B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0B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0B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0B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0B08"/>
    <w:pPr>
      <w:spacing w:after="57"/>
      <w:ind w:left="2268"/>
    </w:pPr>
  </w:style>
  <w:style w:type="paragraph" w:styleId="af">
    <w:name w:val="TOC Heading"/>
    <w:uiPriority w:val="39"/>
    <w:unhideWhenUsed/>
    <w:rsid w:val="005D0B08"/>
  </w:style>
  <w:style w:type="paragraph" w:styleId="af0">
    <w:name w:val="table of figures"/>
    <w:basedOn w:val="a"/>
    <w:next w:val="a"/>
    <w:uiPriority w:val="99"/>
    <w:unhideWhenUsed/>
    <w:rsid w:val="005D0B08"/>
  </w:style>
  <w:style w:type="paragraph" w:customStyle="1" w:styleId="Heading1">
    <w:name w:val="Heading 1"/>
    <w:basedOn w:val="a"/>
    <w:next w:val="a"/>
    <w:link w:val="10"/>
    <w:qFormat/>
    <w:rsid w:val="005D0B08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5D0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5D0B08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5D0B08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5D0B08"/>
    <w:pPr>
      <w:jc w:val="center"/>
    </w:pPr>
    <w:rPr>
      <w:sz w:val="32"/>
    </w:rPr>
  </w:style>
  <w:style w:type="paragraph" w:styleId="af2">
    <w:name w:val="List"/>
    <w:basedOn w:val="a"/>
    <w:rsid w:val="005D0B08"/>
    <w:pPr>
      <w:ind w:left="283" w:hanging="283"/>
    </w:pPr>
  </w:style>
  <w:style w:type="paragraph" w:customStyle="1" w:styleId="StGen0">
    <w:name w:val="StGen0"/>
    <w:basedOn w:val="a"/>
    <w:rsid w:val="005D0B0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5D0B08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5D0B08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5D0B08"/>
    <w:rPr>
      <w:sz w:val="32"/>
    </w:rPr>
  </w:style>
  <w:style w:type="character" w:customStyle="1" w:styleId="af1">
    <w:name w:val="Название Знак"/>
    <w:basedOn w:val="a0"/>
    <w:link w:val="a3"/>
    <w:rsid w:val="005D0B08"/>
    <w:rPr>
      <w:sz w:val="32"/>
    </w:rPr>
  </w:style>
  <w:style w:type="character" w:customStyle="1" w:styleId="31">
    <w:name w:val="Основной текст 3 Знак"/>
    <w:basedOn w:val="a0"/>
    <w:link w:val="30"/>
    <w:rsid w:val="005D0B08"/>
    <w:rPr>
      <w:sz w:val="16"/>
      <w:szCs w:val="16"/>
    </w:rPr>
  </w:style>
  <w:style w:type="paragraph" w:styleId="af3">
    <w:name w:val="Balloon Text"/>
    <w:basedOn w:val="a"/>
    <w:link w:val="af4"/>
    <w:rsid w:val="005D0B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D0B08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5D0B08"/>
    <w:pPr>
      <w:ind w:left="720"/>
      <w:contextualSpacing/>
    </w:pPr>
  </w:style>
  <w:style w:type="paragraph" w:styleId="af8">
    <w:name w:val="No Spacing"/>
    <w:uiPriority w:val="1"/>
    <w:qFormat/>
    <w:rsid w:val="005D0B0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5D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B08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56DCCAEC51ACD4E04FDDF009F89891662AAA86F3E7B41A77634FA4E9FC6CCF5047D962C7EE44C9524269605FBD28EC70678765E9C917D1FB9D1EADI01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79D667FFB670192672672335558A7DC4AC3F1FEFE568A4122907A3EF9D3C71D4EA6ADBBCCF620E9B1149C9FA635AF00B3C5472150045968080E51rBN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Наумова</cp:lastModifiedBy>
  <cp:revision>3</cp:revision>
  <cp:lastPrinted>2023-04-06T04:37:00Z</cp:lastPrinted>
  <dcterms:created xsi:type="dcterms:W3CDTF">2023-04-06T07:26:00Z</dcterms:created>
  <dcterms:modified xsi:type="dcterms:W3CDTF">2023-04-18T10:55:00Z</dcterms:modified>
</cp:coreProperties>
</file>