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B3575C" w:rsidRPr="007F4683" w:rsidRDefault="006F1450" w:rsidP="00B3575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657BB4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B3575C" w:rsidRPr="007F46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3575C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  <w:r w:rsidR="00B3575C" w:rsidRPr="007F4683">
        <w:rPr>
          <w:rFonts w:ascii="Times New Roman" w:hAnsi="Times New Roman" w:cs="Times New Roman"/>
          <w:sz w:val="24"/>
          <w:szCs w:val="24"/>
        </w:rPr>
        <w:t>учреждения</w:t>
      </w:r>
      <w:r w:rsidR="00B3575C" w:rsidRPr="00B3575C">
        <w:rPr>
          <w:rFonts w:ascii="Times New Roman" w:hAnsi="Times New Roman" w:cs="Times New Roman"/>
          <w:sz w:val="24"/>
          <w:szCs w:val="24"/>
        </w:rPr>
        <w:t xml:space="preserve"> </w:t>
      </w:r>
      <w:r w:rsidR="00B3575C" w:rsidRPr="007F4683">
        <w:rPr>
          <w:rFonts w:ascii="Times New Roman" w:hAnsi="Times New Roman" w:cs="Times New Roman"/>
          <w:sz w:val="24"/>
          <w:szCs w:val="24"/>
        </w:rPr>
        <w:t xml:space="preserve"> </w:t>
      </w:r>
      <w:r w:rsidR="00B3575C">
        <w:rPr>
          <w:rFonts w:ascii="Times New Roman" w:hAnsi="Times New Roman" w:cs="Times New Roman"/>
          <w:sz w:val="24"/>
          <w:szCs w:val="24"/>
        </w:rPr>
        <w:t>«Детский сад №8 «Умка»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137F3A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137F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357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0C0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B3575C" w:rsidP="00B2653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№8 «Умка»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657BB4" w:rsidRDefault="00B26532" w:rsidP="00CF4E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инансово-хозяйственная</w:t>
            </w:r>
            <w:r w:rsidRPr="00A63859">
              <w:rPr>
                <w:rFonts w:ascii="Times New Roman" w:hAnsi="Times New Roman" w:cs="Times New Roman"/>
                <w:sz w:val="24"/>
              </w:rPr>
              <w:t xml:space="preserve"> деятельность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с 01.01.2022 по 31.03.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A3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  <w:r w:rsidRPr="00A63859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отдельных закупок для обеспечения муниципальных нужд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27788C" w:rsidP="0027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Распоряжение</w:t>
            </w:r>
            <w:r w:rsidRPr="007F468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администрации города Урай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81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813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плановой выездной проверки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дошкольного образовательного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№8 «Умка»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7788C" w:rsidP="002778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27788C">
              <w:rPr>
                <w:rFonts w:ascii="Times New Roman" w:hAnsi="Times New Roman" w:cs="Times New Roman"/>
                <w:color w:val="auto"/>
                <w:sz w:val="24"/>
              </w:rPr>
              <w:t>06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27788C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137F3A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137F3A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27788C">
              <w:rPr>
                <w:rFonts w:ascii="Times New Roman" w:hAnsi="Times New Roman" w:cs="Times New Roman"/>
                <w:color w:val="auto"/>
                <w:sz w:val="24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D350A2" w:rsidP="00D350A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12 519 398,50</w:t>
            </w:r>
            <w:r w:rsidR="00357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6" w:rsidRPr="00325B16" w:rsidRDefault="00325B16" w:rsidP="00325B16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16">
              <w:rPr>
                <w:rFonts w:ascii="Times New Roman" w:hAnsi="Times New Roman" w:cs="Times New Roman"/>
                <w:sz w:val="24"/>
                <w:szCs w:val="24"/>
              </w:rPr>
              <w:t>В нарушение пунктов 40, 41</w:t>
            </w:r>
            <w:r w:rsidRPr="00325B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5B16">
              <w:rPr>
                <w:rFonts w:ascii="Times New Roman" w:hAnsi="Times New Roman"/>
                <w:sz w:val="24"/>
                <w:szCs w:val="24"/>
              </w:rPr>
              <w:t xml:space="preserve">Положения об установлении системы оплаты труда работников муниципального бюджетного дошкольного образовательного учреждения </w:t>
            </w:r>
            <w:r w:rsidRPr="00325B1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№8 «Умка», утвержденного приказом заведующего от 28.08.2017 №365, не произведен перерасчет выплаты за интенсивность работы, за качество работы за январь, февраль, март 2022 г., в результате </w:t>
            </w:r>
            <w:r w:rsidR="008A691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325B16">
              <w:rPr>
                <w:rFonts w:ascii="Times New Roman" w:hAnsi="Times New Roman" w:cs="Times New Roman"/>
                <w:sz w:val="24"/>
                <w:szCs w:val="24"/>
              </w:rPr>
              <w:t xml:space="preserve">недоплачено 8 284,51 рублей за счет средств </w:t>
            </w:r>
            <w:r w:rsidRPr="00325B16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proofErr w:type="gramEnd"/>
          </w:p>
          <w:p w:rsidR="00325B16" w:rsidRPr="00DE780C" w:rsidRDefault="00325B16" w:rsidP="00DE780C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Pr="00DE780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заведующего МБДОУ «Детский сад №8 «Умка» от 19.04.2022 №79 «О внесении изменений в приказ заведующего от 28.08.2017 г. №365 «Об утверждении Положения об установлении системы оплаты труда работников муниципального бюджетного дошкольного образовательного учреждения «Детский сад №8 «Умка» не произведен перерасчет единовременной выплаты при предоставлении ежегодного оплачиваемого отпуска, в результате за февраль 2022 г. </w:t>
            </w:r>
            <w:r w:rsidR="00DE78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DE780C">
              <w:rPr>
                <w:rFonts w:ascii="Times New Roman" w:hAnsi="Times New Roman" w:cs="Times New Roman"/>
                <w:sz w:val="24"/>
                <w:szCs w:val="24"/>
              </w:rPr>
              <w:t>недоплачено 14 662,87</w:t>
            </w:r>
            <w:proofErr w:type="gramEnd"/>
            <w:r w:rsidRPr="00DE780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</w:t>
            </w:r>
            <w:r w:rsidRPr="00DE780C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DE780C" w:rsidRDefault="00325B16" w:rsidP="00DE780C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Pr="00DE780C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заведующего МБДОУ «Детский сад №8 «Умка» от 05.07.2022 №145, 31.08.2022 №177 «Об утверждении штатного расписания МБДОУ «Детский сад №8 «Умка» </w:t>
            </w:r>
            <w:r w:rsidR="00DE780C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DE780C">
              <w:rPr>
                <w:rFonts w:ascii="Times New Roman" w:hAnsi="Times New Roman" w:cs="Times New Roman"/>
                <w:sz w:val="24"/>
                <w:szCs w:val="24"/>
              </w:rPr>
              <w:t xml:space="preserve"> недоплачено за август 2022 г. 32,47 рублей, за сентябрь 2022 г. 677,41 рублей за счет средств </w:t>
            </w:r>
            <w:r w:rsidRPr="00DE780C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8A6914" w:rsidRDefault="00325B16" w:rsidP="008A6914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69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</w:t>
            </w:r>
            <w:r w:rsidRPr="008A6914">
              <w:rPr>
                <w:rFonts w:ascii="Times New Roman" w:hAnsi="Times New Roman" w:cs="Times New Roman"/>
                <w:sz w:val="24"/>
                <w:szCs w:val="24"/>
              </w:rPr>
              <w:t xml:space="preserve">приказа заведующего МБДОУ «Детский сад №8 «Умка» от 15.11.2022 №241 «Об утверждении штатного расписания МБДОУ «Детский сад №8 «Умка» неверно произведен расчет выплаты за интенсивность работы, за качество работы </w:t>
            </w:r>
            <w:r w:rsidR="008A6914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8A691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излишне начислено за январь 2023 г. 213,03 рублей, за февраль 2023 г. 94,68 рублей за счет средств </w:t>
            </w:r>
            <w:r w:rsidRPr="008A6914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</w:t>
            </w:r>
            <w:r w:rsidRPr="008A69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задания.</w:t>
            </w:r>
            <w:proofErr w:type="gramEnd"/>
          </w:p>
          <w:p w:rsidR="00325B16" w:rsidRPr="008A6914" w:rsidRDefault="00325B16" w:rsidP="008A6914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69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</w:t>
            </w:r>
            <w:r w:rsidRPr="008A6914">
              <w:rPr>
                <w:rFonts w:ascii="Times New Roman" w:hAnsi="Times New Roman" w:cs="Times New Roman"/>
                <w:sz w:val="24"/>
                <w:szCs w:val="24"/>
              </w:rPr>
              <w:t xml:space="preserve">приказа заведующего МБДОУ «Детский сад №8 «Умка» от 15.11.2022 №241 «Об утверждении штатного расписания МБДОУ «Детский сад №8 «Умка» неверно произведен расчет единовременной выплаты при предоставлении ежегодного оплачиваемого отпуска 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8A691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недоплачено за февраль 2023 г. 4 210,72 рублей за счет средств </w:t>
            </w:r>
            <w:r w:rsidRPr="008A6914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proofErr w:type="gramEnd"/>
          </w:p>
          <w:p w:rsidR="00325B16" w:rsidRPr="00B0625F" w:rsidRDefault="00325B16" w:rsidP="00B0625F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8" w:history="1">
              <w:r w:rsidRPr="00B0625F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133</w:t>
              </w:r>
            </w:hyperlink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 МБДОУ «Детский сад №8 «Умка» оплату работы во вредных или опасных условиях труда учитывает в составе минимального </w:t>
            </w:r>
            <w:proofErr w:type="gramStart"/>
            <w:r w:rsidRPr="00B0625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недоплачено </w:t>
            </w:r>
            <w:r w:rsidR="00CC4D4F"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МБДОУ «Детский сад №8 «Умка» </w:t>
            </w: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за 2022 г. 28 975,26 рублей, за 2023 г. 5 779,77 рублей за счет средств </w:t>
            </w:r>
            <w:r w:rsidRPr="00B0625F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B0625F" w:rsidRDefault="00325B16" w:rsidP="00B0625F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9" w:history="1">
              <w:r w:rsidRPr="00B0625F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133</w:t>
              </w:r>
            </w:hyperlink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МБДОУ «Детский сад №8 «Умка» премию по итогам года выплачивает после доведения до минимального </w:t>
            </w:r>
            <w:proofErr w:type="gramStart"/>
            <w:r w:rsidRPr="00B0625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работников. В результате излишне начислено </w:t>
            </w:r>
            <w:r w:rsidR="00CC4D4F"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МБДОУ «Детский сад №8 «Умка» </w:t>
            </w: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за 2022 г. 101 325,72 рублей за счет средств </w:t>
            </w:r>
            <w:r w:rsidRPr="00B0625F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B16" w:rsidRPr="00B0625F" w:rsidRDefault="00325B16" w:rsidP="00B0625F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10" w:history="1">
              <w:r w:rsidRPr="00B0625F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133</w:t>
              </w:r>
            </w:hyperlink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 w:rsidR="00CC4D4F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>, работающе</w:t>
            </w:r>
            <w:r w:rsidR="00CC4D4F">
              <w:rPr>
                <w:rFonts w:ascii="Times New Roman" w:hAnsi="Times New Roman" w:cs="Times New Roman"/>
                <w:sz w:val="24"/>
                <w:szCs w:val="24"/>
              </w:rPr>
              <w:t>му по совместительству</w:t>
            </w:r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на 0,5 ставки, за май 2022 г. выплачена заработная плата меньше минимального </w:t>
            </w:r>
            <w:proofErr w:type="gramStart"/>
            <w:r w:rsidRPr="00B0625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0625F">
              <w:rPr>
                <w:rFonts w:ascii="Times New Roman" w:hAnsi="Times New Roman" w:cs="Times New Roman"/>
                <w:sz w:val="24"/>
                <w:szCs w:val="24"/>
              </w:rPr>
              <w:t xml:space="preserve"> в сумме 2 297,80 рублей за счет средств </w:t>
            </w:r>
            <w:r w:rsidRPr="00B0625F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776101" w:rsidRDefault="00325B16" w:rsidP="00776101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01">
              <w:rPr>
                <w:rFonts w:ascii="Times New Roman" w:hAnsi="Times New Roman" w:cs="Times New Roman"/>
                <w:sz w:val="24"/>
                <w:szCs w:val="24"/>
              </w:rPr>
              <w:t>В нарушение пункта 34</w:t>
            </w:r>
            <w:r w:rsidRPr="00776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6101">
              <w:rPr>
                <w:rFonts w:ascii="Times New Roman" w:hAnsi="Times New Roman"/>
                <w:sz w:val="24"/>
                <w:szCs w:val="24"/>
              </w:rPr>
              <w:t xml:space="preserve">Положения об установлении системы оплаты труда работников муниципального бюджетного дошкольного образовательного учреждения </w:t>
            </w:r>
            <w:r w:rsidRPr="00776101">
              <w:rPr>
                <w:rFonts w:ascii="Times New Roman" w:hAnsi="Times New Roman" w:cs="Times New Roman"/>
                <w:sz w:val="24"/>
                <w:szCs w:val="24"/>
              </w:rPr>
              <w:t>«Детский сад №8 «Умка», утвержденного приказом заведующего от 28.08.2017 №365, премиальная выплата по итогам работы осуществляется без учета отработанного времени</w:t>
            </w:r>
            <w:r w:rsidRPr="00776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излишне начислено работникам МБДОУ «Детский сад №8 «Умка» за 2022 г. 49 330,63 рублей за счет средств </w:t>
            </w:r>
            <w:r w:rsidRPr="00776101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776101" w:rsidRDefault="00325B16" w:rsidP="00776101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заведующего МБДОУ «Детский сад №8 «Умка» от 31.05.2022 №141-зп «Об установлении стимулирующих выплат работникам» </w:t>
            </w:r>
            <w:r w:rsidR="007761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стимулирующая выплата за интенсивность и высокие результаты работы начислена неверно. В результате недоплачено за май 2022 г. 333,52 рублей за счет средств </w:t>
            </w:r>
            <w:r w:rsidRPr="00776101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B16" w:rsidRPr="00C37A39" w:rsidRDefault="00325B16" w:rsidP="00C37A39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39">
              <w:rPr>
                <w:rFonts w:ascii="Times New Roman" w:hAnsi="Times New Roman" w:cs="Times New Roman"/>
                <w:sz w:val="24"/>
                <w:szCs w:val="24"/>
              </w:rPr>
              <w:t>В нарушение приказов заведующего МБДОУ «Детский сад №8 «Умка» от 28.02.2022 №48-зп «О доплатах работникам муниципального бюджетного дошкольного образовательного учреждения «Детский сад №8 «Умка», за расширенную зону обслуживания», от 23.12.2022 №284-зп «О доплатах работникам муниципального бюджетного дошкольного образовательного учреждения «Детский сад №8 «Умка», за расширенную зону обслуживания и увеличенный объем работы» неверно произведена доплата за расширенную зону обслуживания.</w:t>
            </w:r>
            <w:proofErr w:type="gramEnd"/>
            <w:r w:rsidRPr="00C37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</w:t>
            </w:r>
            <w:r w:rsidR="00CC4D4F" w:rsidRPr="0077610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МБДОУ «Детский сад №8 «Умка» </w:t>
            </w:r>
            <w:r w:rsidRPr="00C37A39">
              <w:rPr>
                <w:rFonts w:ascii="Times New Roman" w:hAnsi="Times New Roman" w:cs="Times New Roman"/>
                <w:sz w:val="24"/>
                <w:szCs w:val="24"/>
              </w:rPr>
              <w:t xml:space="preserve">излишне выплачено за 2022 г. </w:t>
            </w:r>
            <w:r w:rsidR="00CC4D4F">
              <w:rPr>
                <w:rFonts w:ascii="Times New Roman" w:hAnsi="Times New Roman" w:cs="Times New Roman"/>
                <w:sz w:val="24"/>
                <w:szCs w:val="24"/>
              </w:rPr>
              <w:t>1 454,92</w:t>
            </w:r>
            <w:r w:rsidRPr="00C37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7A39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счет средств </w:t>
            </w:r>
            <w:r w:rsidRPr="00C37A39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C37A39" w:rsidRDefault="00325B16" w:rsidP="00C37A39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39">
              <w:rPr>
                <w:rFonts w:ascii="Times New Roman" w:hAnsi="Times New Roman" w:cs="Times New Roman"/>
                <w:sz w:val="24"/>
                <w:szCs w:val="24"/>
              </w:rPr>
              <w:t xml:space="preserve">Неверно произведен перерасчет заработной платы за июнь 2022 г. в связи с увеличением базовой единицы в соответствии с приказом заведующего МБДОУ «Детский сад №8 «Умка» от 05.08.2022 №144 «О внесении изменений в приказ заведующего от 28.08.2017 г. №365 «Об утверждении Положения об установлении системы оплаты труда работников муниципального бюджетного дошкольного образовательного учреждения «Детский сад №8 «Умка» </w:t>
            </w:r>
            <w:r w:rsidR="007561B6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C37A39">
              <w:rPr>
                <w:rFonts w:ascii="Times New Roman" w:hAnsi="Times New Roman" w:cs="Times New Roman"/>
                <w:sz w:val="24"/>
                <w:szCs w:val="24"/>
              </w:rPr>
              <w:t xml:space="preserve"> в августе 2022</w:t>
            </w:r>
            <w:proofErr w:type="gramEnd"/>
            <w:r w:rsidRPr="00C37A39">
              <w:rPr>
                <w:rFonts w:ascii="Times New Roman" w:hAnsi="Times New Roman" w:cs="Times New Roman"/>
                <w:sz w:val="24"/>
                <w:szCs w:val="24"/>
              </w:rPr>
              <w:t xml:space="preserve"> г. В результате излишне выплачено за июнь 2022 г. 11 930,06 рублей за счет средств </w:t>
            </w:r>
            <w:r w:rsidRPr="00C37A39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F24D06" w:rsidRDefault="00325B16" w:rsidP="00F24D06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152 Трудового Кодекса Российской Федерации в МБДОУ «Детский сад №8 «Умка» при оплате сверхурочной работы в часовую ставку не были включены стимулирующие выплаты. В результате недоплачено </w:t>
            </w:r>
            <w:r w:rsidR="00CC4D4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Pr="00F24D06">
              <w:rPr>
                <w:rFonts w:ascii="Times New Roman" w:hAnsi="Times New Roman" w:cs="Times New Roman"/>
                <w:sz w:val="24"/>
                <w:szCs w:val="24"/>
              </w:rPr>
              <w:t xml:space="preserve">за 2022 г. 19 627,12 рублей, за 2023 г. 24 343,33 рублей за счет средств </w:t>
            </w:r>
            <w:r w:rsidRPr="00F24D06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F24D06" w:rsidRDefault="00325B16" w:rsidP="00F24D06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4D0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заведующего МБДОУ «Детский сад №8 «Умка» от 14.02.2022 №39 «О возложении должностных обязанностей» </w:t>
            </w:r>
            <w:r w:rsidR="00F24D0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F24D06">
              <w:rPr>
                <w:rFonts w:ascii="Times New Roman" w:hAnsi="Times New Roman" w:cs="Times New Roman"/>
                <w:sz w:val="24"/>
                <w:szCs w:val="24"/>
              </w:rPr>
              <w:t xml:space="preserve">излишне начислено за февраль 2022 г. 484,30 рублей за счет средств </w:t>
            </w:r>
            <w:r w:rsidRPr="00F24D06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F24D06" w:rsidRDefault="00325B16" w:rsidP="00F24D06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24D0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заведующего МБДОУ «Детский сад №8 «Умка» от 19.04.2022 №79 «О внесении изменений в приказ заведующего от 28.08.2017 г. №365 «Об утверждении Положения об установлении системы оплаты труда работников муниципального бюджетного дошкольного образовательного учреждения «Детский сад №8 «Умка» не произведен перерасчет единовременной выплаты при предоставлении ежегодного оплачиваемого отпуска </w:t>
            </w:r>
            <w:r w:rsidR="008558F3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F24D06">
              <w:rPr>
                <w:rFonts w:ascii="Times New Roman" w:hAnsi="Times New Roman" w:cs="Times New Roman"/>
                <w:sz w:val="24"/>
                <w:szCs w:val="24"/>
              </w:rPr>
              <w:t>, в результате недоплачено за март 2022 г. 2 752,46</w:t>
            </w:r>
            <w:proofErr w:type="gramEnd"/>
            <w:r w:rsidRPr="00F24D0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</w:t>
            </w:r>
            <w:r w:rsidRPr="00F24D06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8558F3" w:rsidRDefault="00325B16" w:rsidP="008558F3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заведующего МБДОУ «Детский сад №8 «Умка» от 22.04.2022 №88 «О возложении должностных обязанностей» </w:t>
            </w:r>
            <w:r w:rsidR="008558F3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 xml:space="preserve"> недоплачено за май 2022 г. 3 834,07 рублей за счет средств </w:t>
            </w:r>
            <w:r w:rsidRPr="008558F3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8558F3" w:rsidRDefault="00325B16" w:rsidP="008558F3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>В результате неверного определения фонда оплаты труда</w:t>
            </w:r>
            <w:r w:rsidR="008558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</w:t>
            </w: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 xml:space="preserve"> недоплачена единовременная выплата при предоставлении ежегодного оплачиваемого отпуска </w:t>
            </w:r>
            <w:r w:rsidR="007561B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 xml:space="preserve">за 2023 г. в размере 58,79 рублей за счет средств </w:t>
            </w:r>
            <w:r w:rsidRPr="008558F3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8558F3" w:rsidRDefault="00325B16" w:rsidP="008558F3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заведующего МБДОУ «Детский сад №8 «Умка» от 15.02.2022 №40 «О возложении должностных обязанностей» </w:t>
            </w:r>
            <w:r w:rsidR="009A48E3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8558F3">
              <w:rPr>
                <w:rFonts w:ascii="Times New Roman" w:hAnsi="Times New Roman" w:cs="Times New Roman"/>
                <w:sz w:val="24"/>
                <w:szCs w:val="24"/>
              </w:rPr>
              <w:t xml:space="preserve"> излишне начислено за февраль 2022 г. 1 213,65 рублей, за март 2022 г. 3 144,46 рублей за счет средств </w:t>
            </w:r>
            <w:r w:rsidRPr="008558F3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325B16" w:rsidRPr="009A48E3" w:rsidRDefault="00325B16" w:rsidP="009A48E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</w:t>
            </w:r>
            <w:r w:rsidRPr="009A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24.12.2007 №922, единовременная выплата при предоставлении ежегодного оплачиваемого отпуска работникам учреждения в МБДОУ «Детский сад №8 «Умка» не учитывается при расчете среднего заработка для оплаты отпусков.</w:t>
            </w:r>
          </w:p>
          <w:p w:rsidR="00325B16" w:rsidRPr="009A48E3" w:rsidRDefault="00325B16" w:rsidP="009A48E3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актах на выполнение работ, оказание услуг даты подписания</w:t>
            </w:r>
            <w:r w:rsidRPr="009A48E3">
              <w:rPr>
                <w:rFonts w:ascii="Times New Roman" w:hAnsi="Times New Roman"/>
                <w:sz w:val="24"/>
                <w:szCs w:val="24"/>
              </w:rPr>
              <w:t>, в результате чего не представляется возможным определить срок оплаты за выполненные работы, оказанные услуги.</w:t>
            </w:r>
          </w:p>
          <w:p w:rsidR="00325B16" w:rsidRPr="009A48E3" w:rsidRDefault="00325B16" w:rsidP="009A48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8E3">
              <w:rPr>
                <w:rFonts w:ascii="Times New Roman" w:hAnsi="Times New Roman" w:cs="Times New Roman"/>
                <w:sz w:val="24"/>
                <w:szCs w:val="24"/>
              </w:rPr>
              <w:t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превышающим 33%.</w:t>
            </w:r>
            <w:proofErr w:type="gramEnd"/>
          </w:p>
          <w:p w:rsidR="00325B16" w:rsidRPr="009A48E3" w:rsidRDefault="00325B16" w:rsidP="009A48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цены </w:t>
            </w:r>
            <w:r w:rsidRPr="009A48E3">
              <w:rPr>
                <w:rFonts w:ascii="Times New Roman" w:hAnsi="Times New Roman" w:cs="Times New Roman"/>
                <w:bCs/>
                <w:sz w:val="24"/>
                <w:szCs w:val="24"/>
              </w:rPr>
              <w:t>за единицу товара и стоимости товара</w:t>
            </w: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A4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обосновании начальной (максимальной) цены договора на поставку овощей совместного электронного аукциона №0187300001922000467 с данными коммерческих предложений по 6 позициям. </w:t>
            </w:r>
          </w:p>
          <w:p w:rsidR="00325B16" w:rsidRPr="009A48E3" w:rsidRDefault="00325B16" w:rsidP="009A48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нарушение пунктов 16, 18, подпункта «е» пункта 22 Постановления Правительства Российской Федерации от 30.09.2019 №1279 «О планах-графиках закупок и о признании утратившими силу отдельных решений Правительства Российской Федерации» первоначальный план-график закупок товаров, работ, услуг на 2022 финансовый год и на плановый период 2023 и 2024 годов, на 2023 финансовый год и на плановый период 2024 и 2025 годов заполнен</w:t>
            </w:r>
            <w:proofErr w:type="gramEnd"/>
            <w:r w:rsidRPr="009A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в соответствии с запланированными закупками в плане финансово-хозяйственной деятельности на 2022 и на плановый период 2023 и 2024 годов, на 2023 и на плановый период 2024 и 2025 годов; ссылка на внесение изменений в план-график при возникновении иных обстоятельств, предвидеть которые при утверждении плана-графика было невозможно, некорректна.</w:t>
            </w:r>
          </w:p>
          <w:p w:rsidR="00325B16" w:rsidRPr="009A48E3" w:rsidRDefault="00325B16" w:rsidP="009A48E3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9A4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9A48E3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</w:t>
            </w:r>
            <w:r w:rsidRPr="009A4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т,</w:t>
            </w:r>
            <w:r w:rsidRPr="009A48E3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</w:t>
            </w:r>
            <w:r w:rsidRPr="009A4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при заключении контракта не указывается, что цена контракта является твердой и определяется на весь срок исполнения контракта.</w:t>
            </w:r>
          </w:p>
          <w:p w:rsidR="00325B16" w:rsidRPr="009A48E3" w:rsidRDefault="00325B16" w:rsidP="009A48E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8E3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9A4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9A4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A4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9A4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 об исполнении контракта в соответствии с</w:t>
            </w:r>
            <w:r w:rsidRPr="009A4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пунктом 10 части 2 статьи 103 </w:t>
            </w: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End"/>
            <w:r w:rsidRPr="009A48E3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нужд»;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 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соответствии с пунктом 13 части 2 статьи 103 </w:t>
            </w: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5B16" w:rsidRPr="009A48E3" w:rsidRDefault="00325B16" w:rsidP="009A48E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пункта 2 части 13.1 статьи 34, части 13.1 статьи 34 </w:t>
            </w:r>
            <w:r w:rsidRPr="009A48E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9A4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несвоевременно произведена оплата за поставленный товар.</w:t>
            </w:r>
          </w:p>
          <w:p w:rsidR="00325B16" w:rsidRPr="006F01A3" w:rsidRDefault="00325B16" w:rsidP="006F01A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0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6F0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6F0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административных правонарушений, предусмотренных</w:t>
            </w:r>
            <w:r w:rsidRPr="006F0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7.31, частью 1 статьи 7.32.5 </w:t>
            </w:r>
            <w:r w:rsidRPr="006F01A3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6F0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 w:rsidRPr="006F01A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6F1450" w:rsidRPr="0017623E" w:rsidRDefault="00325B16" w:rsidP="006F01A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A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нарушение пункта 2 части 13.1 статьи 34 </w:t>
            </w:r>
            <w:r w:rsidRPr="006F01A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определении в договорах условия о порядке и сроке оплаты оказанных услуг, заключенных в соответствии с пунктами 4,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установлен иной срок оплаты.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4E054D">
      <w:pgSz w:w="11906" w:h="16838"/>
      <w:pgMar w:top="851" w:right="850" w:bottom="426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4F" w:rsidRDefault="00CC4D4F" w:rsidP="00C25DBF">
      <w:pPr>
        <w:spacing w:after="0" w:line="240" w:lineRule="auto"/>
      </w:pPr>
      <w:r>
        <w:separator/>
      </w:r>
    </w:p>
  </w:endnote>
  <w:endnote w:type="continuationSeparator" w:id="0">
    <w:p w:rsidR="00CC4D4F" w:rsidRDefault="00CC4D4F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4F" w:rsidRDefault="00CC4D4F" w:rsidP="00C25DBF">
      <w:pPr>
        <w:spacing w:after="0" w:line="240" w:lineRule="auto"/>
      </w:pPr>
      <w:r>
        <w:separator/>
      </w:r>
    </w:p>
  </w:footnote>
  <w:footnote w:type="continuationSeparator" w:id="0">
    <w:p w:rsidR="00CC4D4F" w:rsidRDefault="00CC4D4F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45"/>
    <w:multiLevelType w:val="multilevel"/>
    <w:tmpl w:val="97029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2434C9"/>
    <w:multiLevelType w:val="hybridMultilevel"/>
    <w:tmpl w:val="5F2EF510"/>
    <w:lvl w:ilvl="0" w:tplc="19309B58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A0ED7"/>
    <w:multiLevelType w:val="hybridMultilevel"/>
    <w:tmpl w:val="5EAE95BE"/>
    <w:lvl w:ilvl="0" w:tplc="C100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616B11"/>
    <w:multiLevelType w:val="hybridMultilevel"/>
    <w:tmpl w:val="D1A8B1EE"/>
    <w:lvl w:ilvl="0" w:tplc="82F2EF3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1771C"/>
    <w:rsid w:val="000611B6"/>
    <w:rsid w:val="00080C11"/>
    <w:rsid w:val="000C0C63"/>
    <w:rsid w:val="000D238F"/>
    <w:rsid w:val="000E0CFB"/>
    <w:rsid w:val="001308D7"/>
    <w:rsid w:val="00137F3A"/>
    <w:rsid w:val="0015216B"/>
    <w:rsid w:val="0017559B"/>
    <w:rsid w:val="0017623E"/>
    <w:rsid w:val="001904A7"/>
    <w:rsid w:val="001A1687"/>
    <w:rsid w:val="001B081C"/>
    <w:rsid w:val="001D34AE"/>
    <w:rsid w:val="001E7F3F"/>
    <w:rsid w:val="00215B1F"/>
    <w:rsid w:val="00234305"/>
    <w:rsid w:val="002370F3"/>
    <w:rsid w:val="002558EB"/>
    <w:rsid w:val="00262911"/>
    <w:rsid w:val="00270D39"/>
    <w:rsid w:val="00272B87"/>
    <w:rsid w:val="0027788C"/>
    <w:rsid w:val="00287B0C"/>
    <w:rsid w:val="002B31B8"/>
    <w:rsid w:val="002D4711"/>
    <w:rsid w:val="002E2A7D"/>
    <w:rsid w:val="003223AC"/>
    <w:rsid w:val="00325B16"/>
    <w:rsid w:val="00326766"/>
    <w:rsid w:val="003525DB"/>
    <w:rsid w:val="00357133"/>
    <w:rsid w:val="003575E8"/>
    <w:rsid w:val="00357845"/>
    <w:rsid w:val="00381AAD"/>
    <w:rsid w:val="003D4256"/>
    <w:rsid w:val="003E4EDA"/>
    <w:rsid w:val="00401944"/>
    <w:rsid w:val="00421B18"/>
    <w:rsid w:val="004245D6"/>
    <w:rsid w:val="004A4A03"/>
    <w:rsid w:val="004E054D"/>
    <w:rsid w:val="004E4BCE"/>
    <w:rsid w:val="004F0187"/>
    <w:rsid w:val="00503AB8"/>
    <w:rsid w:val="00514EB7"/>
    <w:rsid w:val="00520928"/>
    <w:rsid w:val="00527496"/>
    <w:rsid w:val="005430B5"/>
    <w:rsid w:val="00567D06"/>
    <w:rsid w:val="00577C1D"/>
    <w:rsid w:val="00593809"/>
    <w:rsid w:val="005A2902"/>
    <w:rsid w:val="005B4661"/>
    <w:rsid w:val="0062462D"/>
    <w:rsid w:val="00655C84"/>
    <w:rsid w:val="00657BB4"/>
    <w:rsid w:val="006A6D00"/>
    <w:rsid w:val="006B340F"/>
    <w:rsid w:val="006B419A"/>
    <w:rsid w:val="006D4C7A"/>
    <w:rsid w:val="006F01A3"/>
    <w:rsid w:val="006F1450"/>
    <w:rsid w:val="006F4ECC"/>
    <w:rsid w:val="00702BCC"/>
    <w:rsid w:val="00706F04"/>
    <w:rsid w:val="007561B6"/>
    <w:rsid w:val="00770875"/>
    <w:rsid w:val="00776101"/>
    <w:rsid w:val="007C7176"/>
    <w:rsid w:val="007E565D"/>
    <w:rsid w:val="008558F3"/>
    <w:rsid w:val="008675B4"/>
    <w:rsid w:val="008A6914"/>
    <w:rsid w:val="008D5392"/>
    <w:rsid w:val="00960DF0"/>
    <w:rsid w:val="009A3F4B"/>
    <w:rsid w:val="009A48E3"/>
    <w:rsid w:val="009E0E1E"/>
    <w:rsid w:val="00A05A52"/>
    <w:rsid w:val="00A31A01"/>
    <w:rsid w:val="00A472EB"/>
    <w:rsid w:val="00A848A3"/>
    <w:rsid w:val="00AE1BD5"/>
    <w:rsid w:val="00B0625F"/>
    <w:rsid w:val="00B231C7"/>
    <w:rsid w:val="00B26532"/>
    <w:rsid w:val="00B3575C"/>
    <w:rsid w:val="00B45093"/>
    <w:rsid w:val="00B73067"/>
    <w:rsid w:val="00B75012"/>
    <w:rsid w:val="00B85DCF"/>
    <w:rsid w:val="00B95F46"/>
    <w:rsid w:val="00BD3D37"/>
    <w:rsid w:val="00BE2CA4"/>
    <w:rsid w:val="00C16AC6"/>
    <w:rsid w:val="00C25DBF"/>
    <w:rsid w:val="00C30022"/>
    <w:rsid w:val="00C34617"/>
    <w:rsid w:val="00C37A39"/>
    <w:rsid w:val="00C5108A"/>
    <w:rsid w:val="00C608F2"/>
    <w:rsid w:val="00C705E2"/>
    <w:rsid w:val="00C7398B"/>
    <w:rsid w:val="00CC4D4F"/>
    <w:rsid w:val="00CD2DE6"/>
    <w:rsid w:val="00CE688E"/>
    <w:rsid w:val="00CF4E1D"/>
    <w:rsid w:val="00D23FD8"/>
    <w:rsid w:val="00D350A2"/>
    <w:rsid w:val="00D433F2"/>
    <w:rsid w:val="00D4594A"/>
    <w:rsid w:val="00DB3B96"/>
    <w:rsid w:val="00DE780C"/>
    <w:rsid w:val="00E443DF"/>
    <w:rsid w:val="00E51F67"/>
    <w:rsid w:val="00E653BC"/>
    <w:rsid w:val="00E77AF1"/>
    <w:rsid w:val="00E93D1E"/>
    <w:rsid w:val="00EE7283"/>
    <w:rsid w:val="00F05C2D"/>
    <w:rsid w:val="00F24D06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3646D1C9C063C2AB5811D9D5C9EB83C0BEE141EF48DD44B694FA726DE4A7C3C348F43F467FC8FD796F10EABBD3D19F714C1CD6D68d2T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F3646D1C9C063C2AB5811D9D5C9EB83C0BEE141EF48DD44B694FA726DE4A7C3C348F43F467FC8FD796F10EABBD3D19F714C1CD6D68d2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3646D1C9C063C2AB5811D9D5C9EB83C0BEE141EF48DD44B694FA726DE4A7C3C348F43F467FC8FD796F10EABBD3D19F714C1CD6D68d2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954A-BC84-44FF-813C-414E26B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Хурматова</cp:lastModifiedBy>
  <cp:revision>58</cp:revision>
  <dcterms:created xsi:type="dcterms:W3CDTF">2020-03-05T09:29:00Z</dcterms:created>
  <dcterms:modified xsi:type="dcterms:W3CDTF">2023-05-29T09:26:00Z</dcterms:modified>
</cp:coreProperties>
</file>