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0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</w:t>
      </w:r>
      <w:r w:rsidR="00350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350980" w:rsidRDefault="00476D56" w:rsidP="0035098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="000949BD" w:rsidRP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098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350980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350980">
        <w:rPr>
          <w:rFonts w:ascii="Times New Roman" w:hAnsi="Times New Roman"/>
          <w:color w:val="000000" w:themeColor="text1"/>
          <w:sz w:val="24"/>
          <w:szCs w:val="24"/>
        </w:rPr>
        <w:t xml:space="preserve"> 1 928 395 (один миллион девятьсот двадцать восемь тысяч триста девяносто пять) рублей</w:t>
      </w:r>
      <w:r w:rsidR="00350980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0980">
        <w:rPr>
          <w:rFonts w:ascii="Times New Roman" w:hAnsi="Times New Roman"/>
          <w:color w:val="000000" w:themeColor="text1"/>
          <w:sz w:val="24"/>
          <w:szCs w:val="24"/>
        </w:rPr>
        <w:t xml:space="preserve">08 копеек </w:t>
      </w:r>
      <w:r w:rsidR="00350980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за объемы реализованной </w:t>
      </w:r>
      <w:r w:rsidR="00350980">
        <w:rPr>
          <w:rFonts w:ascii="Times New Roman" w:hAnsi="Times New Roman"/>
          <w:color w:val="000000" w:themeColor="text1"/>
          <w:sz w:val="24"/>
          <w:szCs w:val="24"/>
        </w:rPr>
        <w:t xml:space="preserve">в феврале 2023 года </w:t>
      </w:r>
      <w:r w:rsidR="00350980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350980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350980" w:rsidRPr="006A16FE" w:rsidRDefault="00350980" w:rsidP="003509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1 806 200 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восемьсот шесть тысяч двести) рублей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0980" w:rsidRDefault="00350980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122 195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двадцать две тысячи сто девяносто пять)</w:t>
      </w:r>
      <w:r w:rsidRPr="00482E4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08 копеек.</w:t>
      </w: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14FEB"/>
    <w:rsid w:val="00350980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B021B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DD16-26B7-4F12-8BA1-5F743FF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8</cp:revision>
  <cp:lastPrinted>2022-01-12T10:12:00Z</cp:lastPrinted>
  <dcterms:created xsi:type="dcterms:W3CDTF">2022-09-27T07:10:00Z</dcterms:created>
  <dcterms:modified xsi:type="dcterms:W3CDTF">2023-03-17T06:23:00Z</dcterms:modified>
</cp:coreProperties>
</file>