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E5" w:rsidRDefault="004A42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42E5" w:rsidRDefault="004A42E5">
      <w:pPr>
        <w:pStyle w:val="ConsPlusNormal"/>
        <w:ind w:firstLine="540"/>
        <w:jc w:val="both"/>
        <w:outlineLvl w:val="0"/>
      </w:pPr>
    </w:p>
    <w:p w:rsidR="004A42E5" w:rsidRDefault="004A42E5">
      <w:pPr>
        <w:pStyle w:val="ConsPlusTitle"/>
        <w:jc w:val="center"/>
      </w:pPr>
      <w:r>
        <w:t>ДУМА ГОРОДА УРАЙ</w:t>
      </w:r>
    </w:p>
    <w:p w:rsidR="004A42E5" w:rsidRDefault="004A42E5">
      <w:pPr>
        <w:pStyle w:val="ConsPlusTitle"/>
        <w:jc w:val="center"/>
      </w:pPr>
    </w:p>
    <w:p w:rsidR="004A42E5" w:rsidRDefault="004A42E5">
      <w:pPr>
        <w:pStyle w:val="ConsPlusTitle"/>
        <w:jc w:val="center"/>
      </w:pPr>
      <w:r>
        <w:t>РЕШЕНИЕ</w:t>
      </w:r>
    </w:p>
    <w:p w:rsidR="004A42E5" w:rsidRDefault="004A42E5">
      <w:pPr>
        <w:pStyle w:val="ConsPlusTitle"/>
        <w:jc w:val="center"/>
      </w:pPr>
      <w:r>
        <w:t>от 23 сентября 2010 г. N 65</w:t>
      </w:r>
    </w:p>
    <w:p w:rsidR="004A42E5" w:rsidRDefault="004A42E5">
      <w:pPr>
        <w:pStyle w:val="ConsPlusTitle"/>
        <w:jc w:val="center"/>
      </w:pPr>
    </w:p>
    <w:p w:rsidR="004A42E5" w:rsidRDefault="004A42E5">
      <w:pPr>
        <w:pStyle w:val="ConsPlusTitle"/>
        <w:jc w:val="center"/>
      </w:pPr>
      <w:r>
        <w:t>О НАЛОГЕ НА ИМУЩЕСТВО ФИЗИЧЕСКИХ ЛИЦ</w:t>
      </w:r>
    </w:p>
    <w:p w:rsidR="004A42E5" w:rsidRDefault="004A42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42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2E5" w:rsidRDefault="004A42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2E5" w:rsidRDefault="004A42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42E5" w:rsidRDefault="004A42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2E5" w:rsidRDefault="004A42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Урай от 25.10.2012 </w:t>
            </w:r>
            <w:hyperlink r:id="rId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28.11.2013 </w:t>
            </w:r>
            <w:hyperlink r:id="rId6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4A42E5" w:rsidRDefault="004A42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7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21.12.2017 </w:t>
            </w:r>
            <w:hyperlink r:id="rId8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20.09.2018 </w:t>
            </w:r>
            <w:hyperlink r:id="rId9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4A42E5" w:rsidRDefault="004A42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10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28.05.2020 </w:t>
            </w:r>
            <w:hyperlink r:id="rId1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24.09.2020 </w:t>
            </w:r>
            <w:hyperlink r:id="rId12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4A42E5" w:rsidRDefault="004A42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26.04.2022 </w:t>
            </w:r>
            <w:hyperlink r:id="rId13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23.06.2022 </w:t>
            </w:r>
            <w:hyperlink r:id="rId14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20.09.2023 </w:t>
            </w:r>
            <w:hyperlink r:id="rId15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2E5" w:rsidRDefault="004A42E5">
            <w:pPr>
              <w:pStyle w:val="ConsPlusNormal"/>
            </w:pPr>
          </w:p>
        </w:tc>
      </w:tr>
    </w:tbl>
    <w:p w:rsidR="004A42E5" w:rsidRDefault="004A42E5">
      <w:pPr>
        <w:pStyle w:val="ConsPlusNormal"/>
        <w:jc w:val="center"/>
      </w:pPr>
    </w:p>
    <w:p w:rsidR="004A42E5" w:rsidRDefault="004A42E5">
      <w:pPr>
        <w:pStyle w:val="ConsPlusNormal"/>
        <w:ind w:firstLine="540"/>
        <w:jc w:val="both"/>
      </w:pPr>
      <w:r>
        <w:t xml:space="preserve">Рассмотрев представленный главой города Урай проект решения Думы города Урай "О налоге на имущество физических лиц", в соответствии с </w:t>
      </w:r>
      <w:hyperlink r:id="rId16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на основании </w:t>
      </w:r>
      <w:hyperlink r:id="rId17">
        <w:r>
          <w:rPr>
            <w:color w:val="0000FF"/>
          </w:rPr>
          <w:t>пункта 3 части 10 статьи 35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8">
        <w:r>
          <w:rPr>
            <w:color w:val="0000FF"/>
          </w:rPr>
          <w:t>пункта 3 части 1 статьи 19</w:t>
        </w:r>
      </w:hyperlink>
      <w:r>
        <w:t xml:space="preserve"> Устава города Урай, Дума города Урай решила:</w:t>
      </w:r>
    </w:p>
    <w:p w:rsidR="004A42E5" w:rsidRDefault="004A42E5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города Урай от 20.09.2023 N 61)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>1. Установить на территории городского округа Урай Ханты-Мансийского автономного округа - Югры налог на имущество физических лиц.</w:t>
      </w:r>
    </w:p>
    <w:p w:rsidR="004A42E5" w:rsidRDefault="004A42E5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города Урай от 20.09.2023 N 61)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>2. Установить налоговые ставки в следующих размерах:</w:t>
      </w:r>
    </w:p>
    <w:p w:rsidR="004A42E5" w:rsidRDefault="004A42E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города Урай от 20.09.2023 N 61)</w:t>
      </w:r>
    </w:p>
    <w:p w:rsidR="004A42E5" w:rsidRDefault="004A42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746"/>
        <w:gridCol w:w="1644"/>
      </w:tblGrid>
      <w:tr w:rsidR="004A42E5">
        <w:tc>
          <w:tcPr>
            <w:tcW w:w="7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</w:pPr>
            <w:r>
              <w:t>Жилой дом, часть жилого дома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A42E5" w:rsidRDefault="004A42E5">
            <w:pPr>
              <w:pStyle w:val="ConsPlusNormal"/>
              <w:jc w:val="both"/>
            </w:pPr>
            <w:r>
              <w:t xml:space="preserve">(п. 1 в ред. </w:t>
            </w:r>
            <w:hyperlink r:id="rId22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20.09.2018 N 44)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</w:pPr>
            <w:r>
              <w:t>Квартира, часть квартиры, комната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0,1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A42E5" w:rsidRDefault="004A42E5">
            <w:pPr>
              <w:pStyle w:val="ConsPlusNormal"/>
              <w:jc w:val="both"/>
            </w:pPr>
            <w:r>
              <w:t xml:space="preserve">(п. 2 в ред. </w:t>
            </w:r>
            <w:hyperlink r:id="rId23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20.09.2018 N 44)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</w:pPr>
            <w:r>
              <w:t xml:space="preserve">Гараж и машино-место, в том числе расположенные в объектах налогообложения, указанных в </w:t>
            </w:r>
            <w:hyperlink w:anchor="P45">
              <w:r>
                <w:rPr>
                  <w:color w:val="0000FF"/>
                </w:rPr>
                <w:t>строке 7</w:t>
              </w:r>
            </w:hyperlink>
            <w:r>
              <w:t xml:space="preserve"> настоящей таблицы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0,1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A42E5" w:rsidRDefault="004A42E5">
            <w:pPr>
              <w:pStyle w:val="ConsPlusNormal"/>
              <w:jc w:val="both"/>
            </w:pPr>
            <w:r>
              <w:t xml:space="preserve">(п. 3 в ред. </w:t>
            </w:r>
            <w:hyperlink r:id="rId24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20.09.2018 N 44)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</w:pPr>
            <w:r>
              <w:t>Единый недвижимый комплекс, в состав которого входит хотя бы один жилой дом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0,1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A42E5" w:rsidRDefault="004A42E5">
            <w:pPr>
              <w:pStyle w:val="ConsPlusNormal"/>
              <w:jc w:val="both"/>
            </w:pPr>
            <w:r>
              <w:t xml:space="preserve">(п. 4 в ред. </w:t>
            </w:r>
            <w:hyperlink r:id="rId25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21.12.2017 N 98)</w:t>
            </w:r>
          </w:p>
        </w:tc>
      </w:tr>
      <w:tr w:rsidR="004A42E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5" w:rsidRDefault="004A42E5">
            <w:pPr>
              <w:pStyle w:val="ConsPlusNormal"/>
            </w:pPr>
            <w:r>
              <w:t>Объект незавершенного строительства, в случае если проектируемым назначением таких объектов является жилой дом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0,1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</w:pPr>
            <w:r>
              <w:t xml:space="preserve">Хозяйственные строения или сооружения, площадь каждого из </w:t>
            </w:r>
            <w:r>
              <w:lastRenderedPageBreak/>
              <w:t>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lastRenderedPageBreak/>
              <w:t>0,1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A42E5" w:rsidRDefault="004A42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24.09.2020 N 64)</w:t>
            </w:r>
          </w:p>
        </w:tc>
      </w:tr>
      <w:tr w:rsidR="004A42E5"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bookmarkStart w:id="0" w:name="P45"/>
            <w:bookmarkEnd w:id="0"/>
            <w:r>
              <w:t>7.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27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объекты налогообложения, предусмотренные </w:t>
            </w:r>
            <w:hyperlink r:id="rId28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01.01.2017 -</w:t>
            </w:r>
          </w:p>
          <w:p w:rsidR="004A42E5" w:rsidRDefault="004A42E5">
            <w:pPr>
              <w:pStyle w:val="ConsPlusNormal"/>
              <w:jc w:val="center"/>
            </w:pPr>
            <w:r>
              <w:t>0,5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01.01.2018 -</w:t>
            </w:r>
          </w:p>
          <w:p w:rsidR="004A42E5" w:rsidRDefault="004A42E5">
            <w:pPr>
              <w:pStyle w:val="ConsPlusNormal"/>
              <w:jc w:val="center"/>
            </w:pPr>
            <w:r>
              <w:t>0,6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01.01.2019 -</w:t>
            </w:r>
          </w:p>
          <w:p w:rsidR="004A42E5" w:rsidRDefault="004A42E5">
            <w:pPr>
              <w:pStyle w:val="ConsPlusNormal"/>
              <w:jc w:val="center"/>
            </w:pPr>
            <w:r>
              <w:t>0,7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01.01.2020 -</w:t>
            </w:r>
          </w:p>
          <w:p w:rsidR="004A42E5" w:rsidRDefault="004A42E5">
            <w:pPr>
              <w:pStyle w:val="ConsPlusNormal"/>
              <w:jc w:val="center"/>
            </w:pPr>
            <w:r>
              <w:t>0,8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01.01.2021 -</w:t>
            </w:r>
          </w:p>
          <w:p w:rsidR="004A42E5" w:rsidRDefault="004A42E5">
            <w:pPr>
              <w:pStyle w:val="ConsPlusNormal"/>
              <w:jc w:val="center"/>
            </w:pPr>
            <w:r>
              <w:t>0,9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01.01.2022 -</w:t>
            </w:r>
          </w:p>
          <w:p w:rsidR="004A42E5" w:rsidRDefault="004A42E5">
            <w:pPr>
              <w:pStyle w:val="ConsPlusNormal"/>
              <w:jc w:val="center"/>
            </w:pPr>
            <w:r>
              <w:t>1,0 процент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01.01.2023 -</w:t>
            </w:r>
          </w:p>
          <w:p w:rsidR="004A42E5" w:rsidRDefault="004A42E5">
            <w:pPr>
              <w:pStyle w:val="ConsPlusNormal"/>
              <w:jc w:val="center"/>
            </w:pPr>
            <w:r>
              <w:t>1,1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01.01.2024 -</w:t>
            </w:r>
          </w:p>
          <w:p w:rsidR="004A42E5" w:rsidRDefault="004A42E5">
            <w:pPr>
              <w:pStyle w:val="ConsPlusNormal"/>
              <w:jc w:val="center"/>
            </w:pPr>
            <w:r>
              <w:t>1,2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01.01.2025 -</w:t>
            </w:r>
          </w:p>
          <w:p w:rsidR="004A42E5" w:rsidRDefault="004A42E5">
            <w:pPr>
              <w:pStyle w:val="ConsPlusNormal"/>
              <w:jc w:val="center"/>
            </w:pPr>
            <w:r>
              <w:t>1,3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01.01.2026 -</w:t>
            </w:r>
          </w:p>
          <w:p w:rsidR="004A42E5" w:rsidRDefault="004A42E5">
            <w:pPr>
              <w:pStyle w:val="ConsPlusNormal"/>
              <w:jc w:val="center"/>
            </w:pPr>
            <w:r>
              <w:t>1,4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6746" w:type="dxa"/>
            <w:vMerge/>
            <w:tcBorders>
              <w:top w:val="single" w:sz="4" w:space="0" w:color="auto"/>
              <w:bottom w:val="nil"/>
            </w:tcBorders>
          </w:tcPr>
          <w:p w:rsidR="004A42E5" w:rsidRDefault="004A42E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С 01.01.2027 -</w:t>
            </w:r>
          </w:p>
          <w:p w:rsidR="004A42E5" w:rsidRDefault="004A42E5">
            <w:pPr>
              <w:pStyle w:val="ConsPlusNormal"/>
              <w:jc w:val="center"/>
            </w:pPr>
            <w:r>
              <w:t>1,5 процента</w:t>
            </w:r>
          </w:p>
        </w:tc>
      </w:tr>
      <w:tr w:rsidR="004A42E5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A42E5" w:rsidRDefault="004A42E5">
            <w:pPr>
              <w:pStyle w:val="ConsPlusNormal"/>
              <w:jc w:val="both"/>
            </w:pPr>
            <w:r>
              <w:t xml:space="preserve">(п. 7 в ред. </w:t>
            </w:r>
            <w:hyperlink r:id="rId29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09.10.2019 N 61)</w:t>
            </w:r>
          </w:p>
        </w:tc>
      </w:tr>
      <w:tr w:rsidR="004A42E5">
        <w:tc>
          <w:tcPr>
            <w:tcW w:w="9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5" w:rsidRDefault="004A42E5">
            <w:pPr>
              <w:pStyle w:val="ConsPlusNormal"/>
              <w:jc w:val="center"/>
            </w:pPr>
            <w:r>
              <w:t>Для объектов налогообложения, не указанных в настоящей таблице, применяется налоговая ставка в размере 0,5 процента</w:t>
            </w:r>
          </w:p>
        </w:tc>
      </w:tr>
    </w:tbl>
    <w:p w:rsidR="004A42E5" w:rsidRDefault="004A42E5">
      <w:pPr>
        <w:pStyle w:val="ConsPlusNormal"/>
        <w:jc w:val="both"/>
      </w:pPr>
      <w:r>
        <w:t xml:space="preserve">(часть 2 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города Урай от 20.11.2014 N 69)</w:t>
      </w:r>
    </w:p>
    <w:p w:rsidR="004A42E5" w:rsidRDefault="004A42E5">
      <w:pPr>
        <w:pStyle w:val="ConsPlusNormal"/>
        <w:ind w:firstLine="540"/>
        <w:jc w:val="both"/>
      </w:pPr>
    </w:p>
    <w:p w:rsidR="004A42E5" w:rsidRDefault="004A42E5">
      <w:pPr>
        <w:pStyle w:val="ConsPlusNormal"/>
        <w:ind w:firstLine="540"/>
        <w:jc w:val="both"/>
      </w:pPr>
      <w:r>
        <w:t xml:space="preserve">2.1 - 2.2. Утратили силу. - </w:t>
      </w:r>
      <w:hyperlink r:id="rId31">
        <w:r>
          <w:rPr>
            <w:color w:val="0000FF"/>
          </w:rPr>
          <w:t>Решение</w:t>
        </w:r>
      </w:hyperlink>
      <w:r>
        <w:t xml:space="preserve"> Думы города Урай от 20.09.2023 N 61.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 xml:space="preserve">3.1. </w:t>
      </w:r>
      <w:hyperlink r:id="rId32">
        <w:r>
          <w:rPr>
            <w:color w:val="0000FF"/>
          </w:rPr>
          <w:t>решение</w:t>
        </w:r>
      </w:hyperlink>
      <w:r>
        <w:t xml:space="preserve"> городской Думы от 22 сентября 2005 года N 50 "О налоге на имущество физических лиц на 2006 год";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 xml:space="preserve">3.2. </w:t>
      </w:r>
      <w:hyperlink r:id="rId33">
        <w:r>
          <w:rPr>
            <w:color w:val="0000FF"/>
          </w:rPr>
          <w:t>решение</w:t>
        </w:r>
      </w:hyperlink>
      <w:r>
        <w:t xml:space="preserve"> Думы города Урай от 23 ноября 2006 года N 68 "О продлении срока действия решения городской Думы "О налоге на имущество физических лиц на 2006 год";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 xml:space="preserve">3.3. </w:t>
      </w:r>
      <w:hyperlink r:id="rId34">
        <w:r>
          <w:rPr>
            <w:color w:val="0000FF"/>
          </w:rPr>
          <w:t>решение</w:t>
        </w:r>
      </w:hyperlink>
      <w:r>
        <w:t xml:space="preserve"> Думы города Урай от 27 сентября 2007 года N 72 "О продлении срока действия </w:t>
      </w:r>
      <w:r>
        <w:lastRenderedPageBreak/>
        <w:t>решения городской Думы "О налоге на имущество физических лиц на 2006 год";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 xml:space="preserve">3.4. </w:t>
      </w:r>
      <w:hyperlink r:id="rId35">
        <w:r>
          <w:rPr>
            <w:color w:val="0000FF"/>
          </w:rPr>
          <w:t>решение</w:t>
        </w:r>
      </w:hyperlink>
      <w:r>
        <w:t xml:space="preserve"> Думы города Урай от 25 сентября 2008 года N 74 "О продлении срока действия решения городской Думы "О налоге на имущество физических лиц на 2006 год";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 xml:space="preserve">3.5. </w:t>
      </w:r>
      <w:hyperlink r:id="rId36">
        <w:r>
          <w:rPr>
            <w:color w:val="0000FF"/>
          </w:rPr>
          <w:t>решение</w:t>
        </w:r>
      </w:hyperlink>
      <w:r>
        <w:t xml:space="preserve"> Думы города Урай от 24 сентября 2009 года N 72 "О продлении срока действия решения городской Думы "О налоге на имущество физических лиц на 2006 год".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7">
        <w:r>
          <w:rPr>
            <w:color w:val="0000FF"/>
          </w:rPr>
          <w:t>Решение</w:t>
        </w:r>
      </w:hyperlink>
      <w:r>
        <w:t xml:space="preserve"> Думы города Урай от 25.10.2012 N 99.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>5. Опубликовать решение в городской газете "Знамя" и разместить на официальном сайте администрации города Урай в сети Интернет.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2011 года.</w:t>
      </w:r>
    </w:p>
    <w:p w:rsidR="004A42E5" w:rsidRDefault="004A42E5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8">
        <w:r>
          <w:rPr>
            <w:color w:val="0000FF"/>
          </w:rPr>
          <w:t>Решение</w:t>
        </w:r>
      </w:hyperlink>
      <w:r>
        <w:t xml:space="preserve"> Думы города Урай от 26.04.2022 N 39.</w:t>
      </w:r>
    </w:p>
    <w:p w:rsidR="004A42E5" w:rsidRDefault="004A42E5">
      <w:pPr>
        <w:pStyle w:val="ConsPlusNormal"/>
        <w:ind w:firstLine="540"/>
        <w:jc w:val="both"/>
      </w:pPr>
    </w:p>
    <w:p w:rsidR="004A42E5" w:rsidRDefault="004A42E5">
      <w:pPr>
        <w:pStyle w:val="ConsPlusNormal"/>
        <w:jc w:val="right"/>
      </w:pPr>
      <w:r>
        <w:t>Исполняющий обязанности</w:t>
      </w:r>
    </w:p>
    <w:p w:rsidR="004A42E5" w:rsidRDefault="004A42E5">
      <w:pPr>
        <w:pStyle w:val="ConsPlusNormal"/>
        <w:jc w:val="right"/>
      </w:pPr>
      <w:r>
        <w:t>главы города Урай</w:t>
      </w:r>
    </w:p>
    <w:p w:rsidR="004A42E5" w:rsidRDefault="004A42E5">
      <w:pPr>
        <w:pStyle w:val="ConsPlusNormal"/>
        <w:jc w:val="right"/>
      </w:pPr>
      <w:r>
        <w:t>В.А.ШИРОКИХ</w:t>
      </w:r>
    </w:p>
    <w:p w:rsidR="004A42E5" w:rsidRDefault="004A42E5">
      <w:pPr>
        <w:pStyle w:val="ConsPlusNormal"/>
        <w:ind w:firstLine="540"/>
        <w:jc w:val="both"/>
      </w:pPr>
    </w:p>
    <w:p w:rsidR="004A42E5" w:rsidRDefault="004A42E5">
      <w:pPr>
        <w:pStyle w:val="ConsPlusNormal"/>
        <w:ind w:firstLine="540"/>
        <w:jc w:val="both"/>
      </w:pPr>
    </w:p>
    <w:p w:rsidR="004A42E5" w:rsidRDefault="004A42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114" w:rsidRDefault="00FB4114"/>
    <w:sectPr w:rsidR="00FB4114" w:rsidSect="0020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42E5"/>
    <w:rsid w:val="004A42E5"/>
    <w:rsid w:val="00FB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2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42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42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BB2C2C85BF98A3AE1642E4D74B626A755CCC6CBB13B455D372C3DAF243B1E718091CDB3C3FF63EA3E4A61929033E3281090D8792D91192D4093AE32F3M" TargetMode="External"/><Relationship Id="rId13" Type="http://schemas.openxmlformats.org/officeDocument/2006/relationships/hyperlink" Target="consultantplus://offline/ref=C1EBB2C2C85BF98A3AE1642E4D74B626A755CCC6C8B23B4B5C3F2C3DAF243B1E718091CDB3C3FF63EA3E4A61929033E3281090D8792D91192D4093AE32F3M" TargetMode="External"/><Relationship Id="rId18" Type="http://schemas.openxmlformats.org/officeDocument/2006/relationships/hyperlink" Target="consultantplus://offline/ref=C1EBB2C2C85BF98A3AE1642E4D74B626A755CCC6C8B03D4E5B342C3DAF243B1E718091CDB3C3FF63EA3E4863979033E3281090D8792D91192D4093AE32F3M" TargetMode="External"/><Relationship Id="rId26" Type="http://schemas.openxmlformats.org/officeDocument/2006/relationships/hyperlink" Target="consultantplus://offline/ref=C1EBB2C2C85BF98A3AE1642E4D74B626A755CCC6C8B6374A5D3E2C3DAF243B1E718091CDB3C3FF63EA3E4A61929033E3281090D8792D91192D4093AE32F3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EBB2C2C85BF98A3AE1642E4D74B626A755CCC6C8BF38455D352C3DAF243B1E718091CDB3C3FF63EA3E4A60979033E3281090D8792D91192D4093AE32F3M" TargetMode="External"/><Relationship Id="rId34" Type="http://schemas.openxmlformats.org/officeDocument/2006/relationships/hyperlink" Target="consultantplus://offline/ref=C1EBB2C2C85BF98A3AE1642E4D74B626A755CCC6CFB63A4A563D7137A77D371C768FCEC8B4D2FF63EC204B61899967B036FFM" TargetMode="External"/><Relationship Id="rId7" Type="http://schemas.openxmlformats.org/officeDocument/2006/relationships/hyperlink" Target="consultantplus://offline/ref=C1EBB2C2C85BF98A3AE1642E4D74B626A755CCC6CBB7394A593E2C3DAF243B1E718091CDB3C3FF63EA3E4A61929033E3281090D8792D91192D4093AE32F3M" TargetMode="External"/><Relationship Id="rId12" Type="http://schemas.openxmlformats.org/officeDocument/2006/relationships/hyperlink" Target="consultantplus://offline/ref=C1EBB2C2C85BF98A3AE1642E4D74B626A755CCC6C8B6374A5D3E2C3DAF243B1E718091CDB3C3FF63EA3E4A61929033E3281090D8792D91192D4093AE32F3M" TargetMode="External"/><Relationship Id="rId17" Type="http://schemas.openxmlformats.org/officeDocument/2006/relationships/hyperlink" Target="consultantplus://offline/ref=C1EBB2C2C85BF98A3AE17A235B18E129A55B96C9C8BE341B03622A6AF0743D4B31C09798F087F663E3351E30D3CE6AB36A5B9CD96131901B33F0M" TargetMode="External"/><Relationship Id="rId25" Type="http://schemas.openxmlformats.org/officeDocument/2006/relationships/hyperlink" Target="consultantplus://offline/ref=C1EBB2C2C85BF98A3AE1642E4D74B626A755CCC6CBB13B455D372C3DAF243B1E718091CDB3C3FF63EA3E4A60949033E3281090D8792D91192D4093AE32F3M" TargetMode="External"/><Relationship Id="rId33" Type="http://schemas.openxmlformats.org/officeDocument/2006/relationships/hyperlink" Target="consultantplus://offline/ref=C1EBB2C2C85BF98A3AE1642E4D74B626A755CCC6CFB63A4A5A3D7137A77D371C768FCEC8B4D2FF63EC204B61899967B036FFM" TargetMode="External"/><Relationship Id="rId38" Type="http://schemas.openxmlformats.org/officeDocument/2006/relationships/hyperlink" Target="consultantplus://offline/ref=C1EBB2C2C85BF98A3AE1642E4D74B626A755CCC6C8B23B4B5C3F2C3DAF243B1E718091CDB3C3FF63EA3E4A64909033E3281090D8792D91192D4093AE32F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EBB2C2C85BF98A3AE17A235B18E129A55B91C2CFB4341B03622A6AF0743D4B31C09798F084F365E16A1B25C29666B472449DC77D339231FAM" TargetMode="External"/><Relationship Id="rId20" Type="http://schemas.openxmlformats.org/officeDocument/2006/relationships/hyperlink" Target="consultantplus://offline/ref=C1EBB2C2C85BF98A3AE1642E4D74B626A755CCC6C8BF38455D352C3DAF243B1E718091CDB3C3FF63EA3E4A619F9033E3281090D8792D91192D4093AE32F3M" TargetMode="External"/><Relationship Id="rId29" Type="http://schemas.openxmlformats.org/officeDocument/2006/relationships/hyperlink" Target="consultantplus://offline/ref=C1EBB2C2C85BF98A3AE1642E4D74B626A755CCC6CBBE364D59332C3DAF243B1E718091CDB3C3FF63EA3E4A61929033E3281090D8792D91192D4093AE32F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BB2C2C85BF98A3AE1642E4D74B626A755CCC6C3B2374A583D7137A77D371C768FCEDAB48AF362EA3E4A649CCF36F639489CDF613290073142913AFFM" TargetMode="External"/><Relationship Id="rId11" Type="http://schemas.openxmlformats.org/officeDocument/2006/relationships/hyperlink" Target="consultantplus://offline/ref=C1EBB2C2C85BF98A3AE1642E4D74B626A755CCC6C8B63D495B3F2C3DAF243B1E718091CDB3C3FF63EA3E4A61929033E3281090D8792D91192D4093AE32F3M" TargetMode="External"/><Relationship Id="rId24" Type="http://schemas.openxmlformats.org/officeDocument/2006/relationships/hyperlink" Target="consultantplus://offline/ref=C1EBB2C2C85BF98A3AE1642E4D74B626A755CCC6CBB0364A5B3F2C3DAF243B1E718091CDB3C3FF63EA3E4A609F9033E3281090D8792D91192D4093AE32F3M" TargetMode="External"/><Relationship Id="rId32" Type="http://schemas.openxmlformats.org/officeDocument/2006/relationships/hyperlink" Target="consultantplus://offline/ref=C1EBB2C2C85BF98A3AE1642E4D74B626A755CCC6CFB6394D583D7137A77D371C768FCEC8B4D2FF63EC204B61899967B036FFM" TargetMode="External"/><Relationship Id="rId37" Type="http://schemas.openxmlformats.org/officeDocument/2006/relationships/hyperlink" Target="consultantplus://offline/ref=C1EBB2C2C85BF98A3AE1642E4D74B626A755CCC6C2B33B4E563D7137A77D371C768FCEDAB48AF362EA3E4A699CCF36F639489CDF613290073142913AFF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1EBB2C2C85BF98A3AE1642E4D74B626A755CCC6C2B33B4E563D7137A77D371C768FCEDAB48AF362EA3E4A699CCF36F639489CDF613290073142913AFFM" TargetMode="External"/><Relationship Id="rId15" Type="http://schemas.openxmlformats.org/officeDocument/2006/relationships/hyperlink" Target="consultantplus://offline/ref=C1EBB2C2C85BF98A3AE1642E4D74B626A755CCC6C8BF38455D352C3DAF243B1E718091CDB3C3FF63EA3E4A61929033E3281090D8792D91192D4093AE32F3M" TargetMode="External"/><Relationship Id="rId23" Type="http://schemas.openxmlformats.org/officeDocument/2006/relationships/hyperlink" Target="consultantplus://offline/ref=C1EBB2C2C85BF98A3AE1642E4D74B626A755CCC6CBB0364A5B3F2C3DAF243B1E718091CDB3C3FF63EA3E4A60949033E3281090D8792D91192D4093AE32F3M" TargetMode="External"/><Relationship Id="rId28" Type="http://schemas.openxmlformats.org/officeDocument/2006/relationships/hyperlink" Target="consultantplus://offline/ref=C1EBB2C2C85BF98A3AE17A235B18E129A55B91C2CFB4341B03622A6AF0743D4B31C09798F38EFA64E16A1B25C29666B472449DC77D339231FAM" TargetMode="External"/><Relationship Id="rId36" Type="http://schemas.openxmlformats.org/officeDocument/2006/relationships/hyperlink" Target="consultantplus://offline/ref=C1EBB2C2C85BF98A3AE1642E4D74B626A755CCC6CFB33D4D5E3D7137A77D371C768FCEC8B4D2FF63EC204B61899967B036FFM" TargetMode="External"/><Relationship Id="rId10" Type="http://schemas.openxmlformats.org/officeDocument/2006/relationships/hyperlink" Target="consultantplus://offline/ref=C1EBB2C2C85BF98A3AE1642E4D74B626A755CCC6CBBE364D59332C3DAF243B1E718091CDB3C3FF63EA3E4A61929033E3281090D8792D91192D4093AE32F3M" TargetMode="External"/><Relationship Id="rId19" Type="http://schemas.openxmlformats.org/officeDocument/2006/relationships/hyperlink" Target="consultantplus://offline/ref=C1EBB2C2C85BF98A3AE1642E4D74B626A755CCC6C8BF38455D352C3DAF243B1E718091CDB3C3FF63EA3E4A61919033E3281090D8792D91192D4093AE32F3M" TargetMode="External"/><Relationship Id="rId31" Type="http://schemas.openxmlformats.org/officeDocument/2006/relationships/hyperlink" Target="consultantplus://offline/ref=C1EBB2C2C85BF98A3AE1642E4D74B626A755CCC6C8BF38455D352C3DAF243B1E718091CDB3C3FF63EA3E4A60959033E3281090D8792D91192D4093AE32F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EBB2C2C85BF98A3AE1642E4D74B626A755CCC6CBB0364A5B3F2C3DAF243B1E718091CDB3C3FF63EA3E4A61929033E3281090D8792D91192D4093AE32F3M" TargetMode="External"/><Relationship Id="rId14" Type="http://schemas.openxmlformats.org/officeDocument/2006/relationships/hyperlink" Target="consultantplus://offline/ref=C1EBB2C2C85BF98A3AE1642E4D74B626A755CCC6C8B2374C58322C3DAF243B1E718091CDB3C3FF63EA3E4A61929033E3281090D8792D91192D4093AE32F3M" TargetMode="External"/><Relationship Id="rId22" Type="http://schemas.openxmlformats.org/officeDocument/2006/relationships/hyperlink" Target="consultantplus://offline/ref=C1EBB2C2C85BF98A3AE1642E4D74B626A755CCC6CBB0364A5B3F2C3DAF243B1E718091CDB3C3FF63EA3E4A61919033E3281090D8792D91192D4093AE32F3M" TargetMode="External"/><Relationship Id="rId27" Type="http://schemas.openxmlformats.org/officeDocument/2006/relationships/hyperlink" Target="consultantplus://offline/ref=C1EBB2C2C85BF98A3AE17A235B18E129A55B91C2CFB4341B03622A6AF0743D4B31C09790F286FB69BE6F0E349A9A61AC6D4583DB7F3139F3M" TargetMode="External"/><Relationship Id="rId30" Type="http://schemas.openxmlformats.org/officeDocument/2006/relationships/hyperlink" Target="consultantplus://offline/ref=C1EBB2C2C85BF98A3AE1642E4D74B626A755CCC6CBB7394A593E2C3DAF243B1E718091CDB3C3FF63EA3E4A61909033E3281090D8792D91192D4093AE32F3M" TargetMode="External"/><Relationship Id="rId35" Type="http://schemas.openxmlformats.org/officeDocument/2006/relationships/hyperlink" Target="consultantplus://offline/ref=C1EBB2C2C85BF98A3AE1642E4D74B626A755CCC6CFB63A455F3D7137A77D371C768FCEC8B4D2FF63EC204B61899967B036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</dc:creator>
  <cp:lastModifiedBy>Гавриленко</cp:lastModifiedBy>
  <cp:revision>1</cp:revision>
  <dcterms:created xsi:type="dcterms:W3CDTF">2023-10-16T12:05:00Z</dcterms:created>
  <dcterms:modified xsi:type="dcterms:W3CDTF">2023-10-16T12:06:00Z</dcterms:modified>
</cp:coreProperties>
</file>