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52D98">
            <w:pPr>
              <w:pStyle w:val="ConsPlusTitlePage"/>
              <w:rPr>
                <w:sz w:val="20"/>
                <w:szCs w:val="20"/>
              </w:rPr>
            </w:pPr>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D1DD2">
            <w:pPr>
              <w:pStyle w:val="ConsPlusTitlePage"/>
              <w:jc w:val="center"/>
              <w:rPr>
                <w:sz w:val="48"/>
                <w:szCs w:val="48"/>
              </w:rPr>
            </w:pPr>
            <w:r>
              <w:rPr>
                <w:sz w:val="48"/>
                <w:szCs w:val="48"/>
              </w:rPr>
              <w:t>Решение Думы города Урай от 28.06.2018 N 31</w:t>
            </w:r>
            <w:r>
              <w:rPr>
                <w:sz w:val="48"/>
                <w:szCs w:val="48"/>
              </w:rPr>
              <w:br/>
              <w:t>(ред. от 27.10.2022)</w:t>
            </w:r>
            <w:r>
              <w:rPr>
                <w:sz w:val="48"/>
                <w:szCs w:val="48"/>
              </w:rPr>
              <w:br/>
            </w:r>
            <w:r>
              <w:rPr>
                <w:sz w:val="48"/>
                <w:szCs w:val="48"/>
              </w:rPr>
              <w:t>"О Правилах благоустройства территории города Урай"</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D1DD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18.02.2023</w:t>
            </w:r>
            <w:r>
              <w:rPr>
                <w:sz w:val="28"/>
                <w:szCs w:val="28"/>
              </w:rPr>
              <w:br/>
              <w:t> </w:t>
            </w:r>
          </w:p>
        </w:tc>
      </w:tr>
    </w:tbl>
    <w:p w:rsidR="00000000" w:rsidRDefault="008D1DD2">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D1DD2">
      <w:pPr>
        <w:pStyle w:val="ConsPlusNormal"/>
        <w:jc w:val="both"/>
        <w:outlineLvl w:val="0"/>
      </w:pPr>
    </w:p>
    <w:p w:rsidR="00000000" w:rsidRDefault="008D1DD2">
      <w:pPr>
        <w:pStyle w:val="ConsPlusTitle"/>
        <w:jc w:val="center"/>
        <w:outlineLvl w:val="0"/>
      </w:pPr>
      <w:r>
        <w:t>ДУМА ГОРОДА УРАЙ</w:t>
      </w:r>
    </w:p>
    <w:p w:rsidR="00000000" w:rsidRDefault="008D1DD2">
      <w:pPr>
        <w:pStyle w:val="ConsPlusTitle"/>
        <w:jc w:val="center"/>
      </w:pPr>
    </w:p>
    <w:p w:rsidR="00000000" w:rsidRDefault="008D1DD2">
      <w:pPr>
        <w:pStyle w:val="ConsPlusTitle"/>
        <w:jc w:val="center"/>
      </w:pPr>
      <w:r>
        <w:t>РЕШЕНИЕ</w:t>
      </w:r>
    </w:p>
    <w:p w:rsidR="00000000" w:rsidRDefault="008D1DD2">
      <w:pPr>
        <w:pStyle w:val="ConsPlusTitle"/>
        <w:jc w:val="center"/>
      </w:pPr>
      <w:r>
        <w:t>от 28 июня 2018 г. N 31</w:t>
      </w:r>
    </w:p>
    <w:p w:rsidR="00000000" w:rsidRDefault="008D1DD2">
      <w:pPr>
        <w:pStyle w:val="ConsPlusTitle"/>
        <w:jc w:val="center"/>
      </w:pPr>
    </w:p>
    <w:p w:rsidR="00000000" w:rsidRDefault="008D1DD2">
      <w:pPr>
        <w:pStyle w:val="ConsPlusTitle"/>
        <w:jc w:val="center"/>
      </w:pPr>
      <w:r>
        <w:t>О ПРАВИЛАХ БЛАГОУСТРОЙСТВА ТЕРРИТОРИИ ГОРОДА УРАЙ</w:t>
      </w:r>
    </w:p>
    <w:p w:rsidR="00000000" w:rsidRDefault="008D1DD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1DD2">
            <w:pPr>
              <w:pStyle w:val="ConsPlusNormal"/>
            </w:pPr>
          </w:p>
        </w:tc>
        <w:tc>
          <w:tcPr>
            <w:tcW w:w="113" w:type="dxa"/>
            <w:shd w:val="clear" w:color="auto" w:fill="F4F3F8"/>
            <w:tcMar>
              <w:top w:w="0" w:type="dxa"/>
              <w:left w:w="0" w:type="dxa"/>
              <w:bottom w:w="0" w:type="dxa"/>
              <w:right w:w="0" w:type="dxa"/>
            </w:tcMar>
          </w:tcPr>
          <w:p w:rsidR="00000000" w:rsidRDefault="008D1DD2">
            <w:pPr>
              <w:pStyle w:val="ConsPlusNormal"/>
            </w:pPr>
          </w:p>
        </w:tc>
        <w:tc>
          <w:tcPr>
            <w:tcW w:w="0" w:type="auto"/>
            <w:shd w:val="clear" w:color="auto" w:fill="F4F3F8"/>
            <w:tcMar>
              <w:top w:w="113" w:type="dxa"/>
              <w:left w:w="0" w:type="dxa"/>
              <w:bottom w:w="113" w:type="dxa"/>
              <w:right w:w="0" w:type="dxa"/>
            </w:tcMar>
          </w:tcPr>
          <w:p w:rsidR="00000000" w:rsidRDefault="008D1DD2">
            <w:pPr>
              <w:pStyle w:val="ConsPlusNormal"/>
              <w:jc w:val="center"/>
              <w:rPr>
                <w:color w:val="392C69"/>
              </w:rPr>
            </w:pPr>
            <w:r>
              <w:rPr>
                <w:color w:val="392C69"/>
              </w:rPr>
              <w:t>Список изменяющих документов</w:t>
            </w:r>
          </w:p>
          <w:p w:rsidR="00000000" w:rsidRDefault="008D1DD2">
            <w:pPr>
              <w:pStyle w:val="ConsPlusNormal"/>
              <w:jc w:val="center"/>
              <w:rPr>
                <w:color w:val="392C69"/>
              </w:rPr>
            </w:pPr>
            <w:r>
              <w:rPr>
                <w:color w:val="392C69"/>
              </w:rPr>
              <w:t xml:space="preserve">(в ред. решений Думы города Урай от 25.04.2019 </w:t>
            </w:r>
            <w:hyperlink r:id="rId9" w:history="1">
              <w:r>
                <w:rPr>
                  <w:color w:val="0000FF"/>
                </w:rPr>
                <w:t>N 23</w:t>
              </w:r>
            </w:hyperlink>
            <w:r>
              <w:rPr>
                <w:color w:val="392C69"/>
              </w:rPr>
              <w:t>, от 21.1</w:t>
            </w:r>
            <w:r>
              <w:rPr>
                <w:color w:val="392C69"/>
              </w:rPr>
              <w:t xml:space="preserve">1.2019 </w:t>
            </w:r>
            <w:hyperlink r:id="rId10" w:history="1">
              <w:r>
                <w:rPr>
                  <w:color w:val="0000FF"/>
                </w:rPr>
                <w:t>N 87</w:t>
              </w:r>
            </w:hyperlink>
            <w:r>
              <w:rPr>
                <w:color w:val="392C69"/>
              </w:rPr>
              <w:t>,</w:t>
            </w:r>
          </w:p>
          <w:p w:rsidR="00000000" w:rsidRDefault="008D1DD2">
            <w:pPr>
              <w:pStyle w:val="ConsPlusNormal"/>
              <w:jc w:val="center"/>
              <w:rPr>
                <w:color w:val="392C69"/>
              </w:rPr>
            </w:pPr>
            <w:r>
              <w:rPr>
                <w:color w:val="392C69"/>
              </w:rPr>
              <w:t xml:space="preserve">от 27.04.2020 </w:t>
            </w:r>
            <w:hyperlink r:id="rId11" w:history="1">
              <w:r>
                <w:rPr>
                  <w:color w:val="0000FF"/>
                </w:rPr>
                <w:t>N 26</w:t>
              </w:r>
            </w:hyperlink>
            <w:r>
              <w:rPr>
                <w:color w:val="392C69"/>
              </w:rPr>
              <w:t xml:space="preserve">, от 24.12.2020 </w:t>
            </w:r>
            <w:hyperlink r:id="rId12" w:history="1">
              <w:r>
                <w:rPr>
                  <w:color w:val="0000FF"/>
                </w:rPr>
                <w:t>N 113</w:t>
              </w:r>
            </w:hyperlink>
            <w:r>
              <w:rPr>
                <w:color w:val="392C69"/>
              </w:rPr>
              <w:t xml:space="preserve">, от 18.02.2021 </w:t>
            </w:r>
            <w:hyperlink r:id="rId13" w:history="1">
              <w:r>
                <w:rPr>
                  <w:color w:val="0000FF"/>
                </w:rPr>
                <w:t>N 8</w:t>
              </w:r>
            </w:hyperlink>
            <w:r>
              <w:rPr>
                <w:color w:val="392C69"/>
              </w:rPr>
              <w:t>,</w:t>
            </w:r>
          </w:p>
          <w:p w:rsidR="00000000" w:rsidRDefault="008D1DD2">
            <w:pPr>
              <w:pStyle w:val="ConsPlusNormal"/>
              <w:jc w:val="center"/>
              <w:rPr>
                <w:color w:val="392C69"/>
              </w:rPr>
            </w:pPr>
            <w:r>
              <w:rPr>
                <w:color w:val="392C69"/>
              </w:rPr>
              <w:t xml:space="preserve">от 23.09.2021 </w:t>
            </w:r>
            <w:hyperlink r:id="rId14" w:history="1">
              <w:r>
                <w:rPr>
                  <w:color w:val="0000FF"/>
                </w:rPr>
                <w:t>N 73</w:t>
              </w:r>
            </w:hyperlink>
            <w:r>
              <w:rPr>
                <w:color w:val="392C69"/>
              </w:rPr>
              <w:t xml:space="preserve">, от 23.09.2021 </w:t>
            </w:r>
            <w:hyperlink r:id="rId15" w:history="1">
              <w:r>
                <w:rPr>
                  <w:color w:val="0000FF"/>
                </w:rPr>
                <w:t>N 74</w:t>
              </w:r>
            </w:hyperlink>
            <w:r>
              <w:rPr>
                <w:color w:val="392C69"/>
              </w:rPr>
              <w:t xml:space="preserve">, от 25.11.2021 </w:t>
            </w:r>
            <w:hyperlink r:id="rId16" w:history="1">
              <w:r>
                <w:rPr>
                  <w:color w:val="0000FF"/>
                </w:rPr>
                <w:t>N 22</w:t>
              </w:r>
            </w:hyperlink>
            <w:r>
              <w:rPr>
                <w:color w:val="392C69"/>
              </w:rPr>
              <w:t>,</w:t>
            </w:r>
          </w:p>
          <w:p w:rsidR="00000000" w:rsidRDefault="008D1DD2">
            <w:pPr>
              <w:pStyle w:val="ConsPlusNormal"/>
              <w:jc w:val="center"/>
              <w:rPr>
                <w:color w:val="392C69"/>
              </w:rPr>
            </w:pPr>
            <w:r>
              <w:rPr>
                <w:color w:val="392C69"/>
              </w:rPr>
              <w:t xml:space="preserve">от 24.03.2022 </w:t>
            </w:r>
            <w:hyperlink r:id="rId17" w:history="1">
              <w:r>
                <w:rPr>
                  <w:color w:val="0000FF"/>
                </w:rPr>
                <w:t>N 28</w:t>
              </w:r>
            </w:hyperlink>
            <w:r>
              <w:rPr>
                <w:color w:val="392C69"/>
              </w:rPr>
              <w:t xml:space="preserve">, от 27.10.2022 </w:t>
            </w:r>
            <w:hyperlink r:id="rId18" w:history="1">
              <w:r>
                <w:rPr>
                  <w:color w:val="0000FF"/>
                </w:rPr>
                <w:t>N 113</w:t>
              </w:r>
            </w:hyperlink>
            <w:r>
              <w:rPr>
                <w:color w:val="392C69"/>
              </w:rPr>
              <w:t>)</w:t>
            </w:r>
          </w:p>
        </w:tc>
        <w:tc>
          <w:tcPr>
            <w:tcW w:w="113" w:type="dxa"/>
            <w:shd w:val="clear" w:color="auto" w:fill="F4F3F8"/>
            <w:tcMar>
              <w:top w:w="0" w:type="dxa"/>
              <w:left w:w="0" w:type="dxa"/>
              <w:bottom w:w="0" w:type="dxa"/>
              <w:right w:w="0" w:type="dxa"/>
            </w:tcMar>
          </w:tcPr>
          <w:p w:rsidR="00000000" w:rsidRDefault="008D1DD2">
            <w:pPr>
              <w:pStyle w:val="ConsPlusNormal"/>
              <w:jc w:val="center"/>
              <w:rPr>
                <w:color w:val="392C69"/>
              </w:rPr>
            </w:pPr>
          </w:p>
        </w:tc>
      </w:tr>
    </w:tbl>
    <w:p w:rsidR="00000000" w:rsidRDefault="008D1DD2">
      <w:pPr>
        <w:pStyle w:val="ConsPlusNormal"/>
        <w:jc w:val="both"/>
      </w:pPr>
    </w:p>
    <w:p w:rsidR="00000000" w:rsidRDefault="008D1DD2">
      <w:pPr>
        <w:pStyle w:val="ConsPlusNormal"/>
        <w:ind w:firstLine="540"/>
        <w:jc w:val="both"/>
      </w:pPr>
      <w:r>
        <w:t xml:space="preserve">В соответствии с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города Урай, учитывая протокол публичных слушаний и заключение о результатах публичных слушаний, Дума города Урай решила:</w:t>
      </w:r>
    </w:p>
    <w:p w:rsidR="00000000" w:rsidRDefault="008D1DD2">
      <w:pPr>
        <w:pStyle w:val="ConsPlusNormal"/>
        <w:spacing w:before="240"/>
        <w:ind w:firstLine="540"/>
        <w:jc w:val="both"/>
      </w:pPr>
      <w:r>
        <w:t xml:space="preserve">1. Утвердить </w:t>
      </w:r>
      <w:hyperlink w:anchor="Par31" w:tooltip="ПРАВИЛА" w:history="1">
        <w:r>
          <w:rPr>
            <w:color w:val="0000FF"/>
          </w:rPr>
          <w:t>Правила</w:t>
        </w:r>
      </w:hyperlink>
      <w:r>
        <w:t xml:space="preserve"> благоустройства территории города Урай согласно приложению.</w:t>
      </w:r>
    </w:p>
    <w:p w:rsidR="00000000" w:rsidRDefault="008D1DD2">
      <w:pPr>
        <w:pStyle w:val="ConsPlusNormal"/>
        <w:spacing w:before="240"/>
        <w:ind w:firstLine="540"/>
        <w:jc w:val="both"/>
      </w:pPr>
      <w:r>
        <w:t>2. Опубликовать настoящее решение в газете "Знамя".</w:t>
      </w:r>
    </w:p>
    <w:p w:rsidR="00000000" w:rsidRDefault="008D1DD2">
      <w:pPr>
        <w:pStyle w:val="ConsPlusNormal"/>
        <w:jc w:val="both"/>
      </w:pPr>
    </w:p>
    <w:p w:rsidR="00000000" w:rsidRDefault="008D1DD2">
      <w:pPr>
        <w:pStyle w:val="ConsPlusNormal"/>
        <w:jc w:val="right"/>
      </w:pPr>
      <w:r>
        <w:t>Председатель Думы города Урай</w:t>
      </w:r>
    </w:p>
    <w:p w:rsidR="00000000" w:rsidRDefault="008D1DD2">
      <w:pPr>
        <w:pStyle w:val="ConsPlusNormal"/>
        <w:jc w:val="right"/>
      </w:pPr>
      <w:r>
        <w:t>Г.П.АЛЕКСАНДРОВА</w:t>
      </w:r>
    </w:p>
    <w:p w:rsidR="00000000" w:rsidRDefault="008D1DD2">
      <w:pPr>
        <w:pStyle w:val="ConsPlusNormal"/>
        <w:jc w:val="both"/>
      </w:pPr>
    </w:p>
    <w:p w:rsidR="00000000" w:rsidRDefault="008D1DD2">
      <w:pPr>
        <w:pStyle w:val="ConsPlusNormal"/>
        <w:jc w:val="right"/>
      </w:pPr>
      <w:r>
        <w:t>Глава города Урай</w:t>
      </w:r>
    </w:p>
    <w:p w:rsidR="00000000" w:rsidRDefault="008D1DD2">
      <w:pPr>
        <w:pStyle w:val="ConsPlusNormal"/>
        <w:jc w:val="right"/>
      </w:pPr>
      <w:r>
        <w:t>А.В.ИВАНОВ</w:t>
      </w:r>
    </w:p>
    <w:p w:rsidR="00000000" w:rsidRDefault="008D1DD2">
      <w:pPr>
        <w:pStyle w:val="ConsPlusNormal"/>
        <w:jc w:val="both"/>
      </w:pPr>
    </w:p>
    <w:p w:rsidR="00000000" w:rsidRDefault="008D1DD2">
      <w:pPr>
        <w:pStyle w:val="ConsPlusNormal"/>
        <w:jc w:val="both"/>
      </w:pPr>
    </w:p>
    <w:p w:rsidR="00000000" w:rsidRDefault="008D1DD2">
      <w:pPr>
        <w:pStyle w:val="ConsPlusNormal"/>
        <w:jc w:val="both"/>
      </w:pPr>
    </w:p>
    <w:p w:rsidR="00000000" w:rsidRDefault="008D1DD2">
      <w:pPr>
        <w:pStyle w:val="ConsPlusNormal"/>
        <w:jc w:val="both"/>
      </w:pPr>
    </w:p>
    <w:p w:rsidR="00000000" w:rsidRDefault="008D1DD2">
      <w:pPr>
        <w:pStyle w:val="ConsPlusNormal"/>
        <w:jc w:val="both"/>
      </w:pPr>
    </w:p>
    <w:p w:rsidR="00000000" w:rsidRDefault="008D1DD2">
      <w:pPr>
        <w:pStyle w:val="ConsPlusNormal"/>
        <w:jc w:val="right"/>
        <w:outlineLvl w:val="0"/>
      </w:pPr>
      <w:r>
        <w:t>Приложение</w:t>
      </w:r>
    </w:p>
    <w:p w:rsidR="00000000" w:rsidRDefault="008D1DD2">
      <w:pPr>
        <w:pStyle w:val="ConsPlusNormal"/>
        <w:jc w:val="right"/>
      </w:pPr>
      <w:r>
        <w:t>к решению Думы города Урай</w:t>
      </w:r>
    </w:p>
    <w:p w:rsidR="00000000" w:rsidRDefault="008D1DD2">
      <w:pPr>
        <w:pStyle w:val="ConsPlusNormal"/>
        <w:jc w:val="right"/>
      </w:pPr>
      <w:r>
        <w:t>от 28.06.2018 N 31</w:t>
      </w:r>
    </w:p>
    <w:p w:rsidR="00000000" w:rsidRDefault="008D1DD2">
      <w:pPr>
        <w:pStyle w:val="ConsPlusNormal"/>
        <w:jc w:val="both"/>
      </w:pPr>
    </w:p>
    <w:p w:rsidR="00000000" w:rsidRDefault="008D1DD2">
      <w:pPr>
        <w:pStyle w:val="ConsPlusTitle"/>
        <w:jc w:val="center"/>
      </w:pPr>
      <w:bookmarkStart w:id="0" w:name="Par31"/>
      <w:bookmarkEnd w:id="0"/>
      <w:r>
        <w:t>ПРАВИЛА</w:t>
      </w:r>
    </w:p>
    <w:p w:rsidR="00000000" w:rsidRDefault="008D1DD2">
      <w:pPr>
        <w:pStyle w:val="ConsPlusTitle"/>
        <w:jc w:val="center"/>
      </w:pPr>
      <w:r>
        <w:t>БЛАГОУСТРОЙСТВА ТЕРРИТОРИИ ГОРОДА УРАЙ</w:t>
      </w:r>
    </w:p>
    <w:p w:rsidR="00000000" w:rsidRDefault="008D1DD2">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D1DD2">
            <w:pPr>
              <w:pStyle w:val="ConsPlusNormal"/>
            </w:pPr>
          </w:p>
        </w:tc>
        <w:tc>
          <w:tcPr>
            <w:tcW w:w="113" w:type="dxa"/>
            <w:shd w:val="clear" w:color="auto" w:fill="F4F3F8"/>
            <w:tcMar>
              <w:top w:w="0" w:type="dxa"/>
              <w:left w:w="0" w:type="dxa"/>
              <w:bottom w:w="0" w:type="dxa"/>
              <w:right w:w="0" w:type="dxa"/>
            </w:tcMar>
          </w:tcPr>
          <w:p w:rsidR="00000000" w:rsidRDefault="008D1DD2">
            <w:pPr>
              <w:pStyle w:val="ConsPlusNormal"/>
            </w:pPr>
          </w:p>
        </w:tc>
        <w:tc>
          <w:tcPr>
            <w:tcW w:w="0" w:type="auto"/>
            <w:shd w:val="clear" w:color="auto" w:fill="F4F3F8"/>
            <w:tcMar>
              <w:top w:w="113" w:type="dxa"/>
              <w:left w:w="0" w:type="dxa"/>
              <w:bottom w:w="113" w:type="dxa"/>
              <w:right w:w="0" w:type="dxa"/>
            </w:tcMar>
          </w:tcPr>
          <w:p w:rsidR="00000000" w:rsidRDefault="008D1DD2">
            <w:pPr>
              <w:pStyle w:val="ConsPlusNormal"/>
              <w:jc w:val="center"/>
              <w:rPr>
                <w:color w:val="392C69"/>
              </w:rPr>
            </w:pPr>
            <w:r>
              <w:rPr>
                <w:color w:val="392C69"/>
              </w:rPr>
              <w:t>Список изменяющих документов</w:t>
            </w:r>
          </w:p>
          <w:p w:rsidR="00000000" w:rsidRDefault="008D1DD2">
            <w:pPr>
              <w:pStyle w:val="ConsPlusNormal"/>
              <w:jc w:val="center"/>
              <w:rPr>
                <w:color w:val="392C69"/>
              </w:rPr>
            </w:pPr>
            <w:r>
              <w:rPr>
                <w:color w:val="392C69"/>
              </w:rPr>
              <w:t xml:space="preserve">(в ред. </w:t>
            </w:r>
            <w:hyperlink r:id="rId21" w:history="1">
              <w:r>
                <w:rPr>
                  <w:color w:val="0000FF"/>
                </w:rPr>
                <w:t>решения</w:t>
              </w:r>
            </w:hyperlink>
            <w:r>
              <w:rPr>
                <w:color w:val="392C69"/>
              </w:rPr>
              <w:t xml:space="preserve"> Думы города Урай </w:t>
            </w:r>
            <w:r>
              <w:rPr>
                <w:color w:val="392C69"/>
              </w:rPr>
              <w:t>от 27.10.2022 N 113)</w:t>
            </w:r>
          </w:p>
        </w:tc>
        <w:tc>
          <w:tcPr>
            <w:tcW w:w="113" w:type="dxa"/>
            <w:shd w:val="clear" w:color="auto" w:fill="F4F3F8"/>
            <w:tcMar>
              <w:top w:w="0" w:type="dxa"/>
              <w:left w:w="0" w:type="dxa"/>
              <w:bottom w:w="0" w:type="dxa"/>
              <w:right w:w="0" w:type="dxa"/>
            </w:tcMar>
          </w:tcPr>
          <w:p w:rsidR="00000000" w:rsidRDefault="008D1DD2">
            <w:pPr>
              <w:pStyle w:val="ConsPlusNormal"/>
              <w:jc w:val="center"/>
              <w:rPr>
                <w:color w:val="392C69"/>
              </w:rPr>
            </w:pPr>
          </w:p>
        </w:tc>
      </w:tr>
    </w:tbl>
    <w:p w:rsidR="00000000" w:rsidRDefault="008D1DD2">
      <w:pPr>
        <w:pStyle w:val="ConsPlusNormal"/>
        <w:jc w:val="center"/>
      </w:pPr>
    </w:p>
    <w:p w:rsidR="00000000" w:rsidRDefault="008D1DD2">
      <w:pPr>
        <w:pStyle w:val="ConsPlusTitle"/>
        <w:jc w:val="center"/>
        <w:outlineLvl w:val="1"/>
      </w:pPr>
      <w:r>
        <w:t>1. Общие положения</w:t>
      </w:r>
    </w:p>
    <w:p w:rsidR="00000000" w:rsidRDefault="008D1DD2">
      <w:pPr>
        <w:pStyle w:val="ConsPlusNormal"/>
        <w:ind w:firstLine="540"/>
        <w:jc w:val="both"/>
      </w:pPr>
    </w:p>
    <w:p w:rsidR="00000000" w:rsidRDefault="008D1DD2">
      <w:pPr>
        <w:pStyle w:val="ConsPlusNormal"/>
        <w:ind w:firstLine="540"/>
        <w:jc w:val="both"/>
      </w:pPr>
      <w:r>
        <w:t xml:space="preserve">1.1. Правила благоустройства территории города Урай (далее - Правила) разработаны в </w:t>
      </w:r>
      <w:r>
        <w:lastRenderedPageBreak/>
        <w:t xml:space="preserve">соответствии с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приказом</w:t>
        </w:r>
      </w:hyperlink>
      <w:r>
        <w:t xml:space="preserve"> Министерства строительства и жилищно-коммунального хозяйства Российской Федерации от 29.12.2021 N 1042/пр "Об утверждении методических рекомендаций по разработке норм и правил по благоустройству территорий муниципальных образований", в целях формирования </w:t>
      </w:r>
      <w:r>
        <w:t>комфортной, современной, безопасной и привлекательной городской среды, повышения уровня благоустройства, озеленения, санитарного содержания территории города Урай (далее также - город, муниципальное образование).</w:t>
      </w:r>
    </w:p>
    <w:p w:rsidR="00000000" w:rsidRDefault="008D1DD2">
      <w:pPr>
        <w:pStyle w:val="ConsPlusNormal"/>
        <w:spacing w:before="240"/>
        <w:ind w:firstLine="540"/>
        <w:jc w:val="both"/>
      </w:pPr>
      <w:r>
        <w:t>1.2. Правила устанавливают общеобязательные</w:t>
      </w:r>
      <w:r>
        <w:t xml:space="preserve"> нормы поведения для юридических лиц, физических лиц, индивидуальных предпринимателей на территории города Урай и регламентируют деятельность администрации города Урай, муниципальных учреждений города Урай в сфере благоустройства и озеленения территории го</w:t>
      </w:r>
      <w:r>
        <w:t>рода Урай.</w:t>
      </w:r>
    </w:p>
    <w:p w:rsidR="00000000" w:rsidRDefault="008D1DD2">
      <w:pPr>
        <w:pStyle w:val="ConsPlusNormal"/>
        <w:spacing w:before="240"/>
        <w:ind w:firstLine="540"/>
        <w:jc w:val="both"/>
      </w:pPr>
      <w:r>
        <w:t>1.3. В Правилах используются понятия и термины в значениях, установленных законодательством Российской Федерации, Ханты-Мансийского автономного округа - Югры, муниципальными правовыми актами города Урай.</w:t>
      </w:r>
    </w:p>
    <w:p w:rsidR="00000000" w:rsidRDefault="008D1DD2">
      <w:pPr>
        <w:pStyle w:val="ConsPlusNormal"/>
        <w:spacing w:before="240"/>
        <w:ind w:firstLine="540"/>
        <w:jc w:val="both"/>
      </w:pPr>
      <w:r>
        <w:t>Основные определения и термины, используе</w:t>
      </w:r>
      <w:r>
        <w:t>мые в настоящих Правилах:</w:t>
      </w:r>
    </w:p>
    <w:p w:rsidR="00000000" w:rsidRDefault="008D1DD2">
      <w:pPr>
        <w:pStyle w:val="ConsPlusNormal"/>
        <w:spacing w:before="240"/>
        <w:ind w:firstLine="540"/>
        <w:jc w:val="both"/>
      </w:pPr>
      <w:r>
        <w:t>1) объекты благоустройства:</w:t>
      </w:r>
    </w:p>
    <w:p w:rsidR="00000000" w:rsidRDefault="008D1DD2">
      <w:pPr>
        <w:pStyle w:val="ConsPlusNormal"/>
        <w:spacing w:before="240"/>
        <w:ind w:firstLine="540"/>
        <w:jc w:val="both"/>
      </w:pPr>
      <w:r>
        <w:t>а) районы, микрорайоны, кварталы и иные элементы планировочной структуры;</w:t>
      </w:r>
    </w:p>
    <w:p w:rsidR="00000000" w:rsidRDefault="008D1DD2">
      <w:pPr>
        <w:pStyle w:val="ConsPlusNormal"/>
        <w:spacing w:before="240"/>
        <w:ind w:firstLine="540"/>
        <w:jc w:val="both"/>
      </w:pPr>
      <w:r>
        <w:t>б) территории общего пользования (в том числе площади, улицы, проезды, набережные, береговые полосы водных объектов общего польз</w:t>
      </w:r>
      <w:r>
        <w:t>ования, скверы, бульвары, парки, территории, которыми беспрепятственно пользуется неограниченный круг лиц) (далее - общественные территории);</w:t>
      </w:r>
    </w:p>
    <w:p w:rsidR="00000000" w:rsidRDefault="008D1DD2">
      <w:pPr>
        <w:pStyle w:val="ConsPlusNormal"/>
        <w:spacing w:before="240"/>
        <w:ind w:firstLine="540"/>
        <w:jc w:val="both"/>
      </w:pPr>
      <w:r>
        <w:t>в)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w:t>
      </w:r>
      <w:r>
        <w:t>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00000" w:rsidRDefault="008D1DD2">
      <w:pPr>
        <w:pStyle w:val="ConsPlusNormal"/>
        <w:spacing w:before="240"/>
        <w:ind w:firstLine="540"/>
        <w:jc w:val="both"/>
      </w:pPr>
      <w:r>
        <w:t>г) детские игровые и детские спортивные площадки;</w:t>
      </w:r>
    </w:p>
    <w:p w:rsidR="00000000" w:rsidRDefault="008D1DD2">
      <w:pPr>
        <w:pStyle w:val="ConsPlusNormal"/>
        <w:spacing w:before="240"/>
        <w:ind w:firstLine="540"/>
        <w:jc w:val="both"/>
      </w:pPr>
      <w:r>
        <w:t>д) инклюзивные детские игровые площадки и инклюзивн</w:t>
      </w:r>
      <w:r>
        <w:t>ые детские спортивные площадки (далее - инклюзивные детские площадки);</w:t>
      </w:r>
    </w:p>
    <w:p w:rsidR="00000000" w:rsidRDefault="008D1DD2">
      <w:pPr>
        <w:pStyle w:val="ConsPlusNormal"/>
        <w:spacing w:before="240"/>
        <w:ind w:firstLine="540"/>
        <w:jc w:val="both"/>
      </w:pPr>
      <w:r>
        <w:t>е) спортивные площадки, спортивные комплексы, спортивно-общественные кластеры (далее - спортивные площадки);</w:t>
      </w:r>
    </w:p>
    <w:p w:rsidR="00000000" w:rsidRDefault="008D1DD2">
      <w:pPr>
        <w:pStyle w:val="ConsPlusNormal"/>
        <w:spacing w:before="240"/>
        <w:ind w:firstLine="540"/>
        <w:jc w:val="both"/>
      </w:pPr>
      <w:r>
        <w:t>ж) инклюзивные спортивные площадки (далее - инклюзивные спортивные площадки)</w:t>
      </w:r>
      <w:r>
        <w:t>;</w:t>
      </w:r>
    </w:p>
    <w:p w:rsidR="00000000" w:rsidRDefault="008D1DD2">
      <w:pPr>
        <w:pStyle w:val="ConsPlusNormal"/>
        <w:spacing w:before="240"/>
        <w:ind w:firstLine="540"/>
        <w:jc w:val="both"/>
      </w:pPr>
      <w:r>
        <w:t>з) велокоммуникации (в том числе велопешеходные и велосипедные дорожки, тропы, аллеи, полосы для движения велосипедного транспорта);</w:t>
      </w:r>
    </w:p>
    <w:p w:rsidR="00000000" w:rsidRDefault="008D1DD2">
      <w:pPr>
        <w:pStyle w:val="ConsPlusNormal"/>
        <w:spacing w:before="240"/>
        <w:ind w:firstLine="540"/>
        <w:jc w:val="both"/>
      </w:pPr>
      <w:r>
        <w:t xml:space="preserve">и) пешеходные коммуникации (в том числе пешеходные тротуары, дорожки, тропы, аллеи, </w:t>
      </w:r>
      <w:r>
        <w:lastRenderedPageBreak/>
        <w:t xml:space="preserve">эспланады, мосты, пешеходные улицы и </w:t>
      </w:r>
      <w:r>
        <w:t>зоны);</w:t>
      </w:r>
    </w:p>
    <w:p w:rsidR="00000000" w:rsidRDefault="008D1DD2">
      <w:pPr>
        <w:pStyle w:val="ConsPlusNormal"/>
        <w:spacing w:before="240"/>
        <w:ind w:firstLine="540"/>
        <w:jc w:val="both"/>
      </w:pPr>
      <w:r>
        <w:t>к) места размещения нестационарных торговых объектов;</w:t>
      </w:r>
    </w:p>
    <w:p w:rsidR="00000000" w:rsidRDefault="008D1DD2">
      <w:pPr>
        <w:pStyle w:val="ConsPlusNormal"/>
        <w:spacing w:before="240"/>
        <w:ind w:firstLine="540"/>
        <w:jc w:val="both"/>
      </w:pPr>
      <w:r>
        <w:t>л)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w:t>
      </w:r>
      <w:r>
        <w:t xml:space="preserve">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000000" w:rsidRDefault="008D1DD2">
      <w:pPr>
        <w:pStyle w:val="ConsPlusNormal"/>
        <w:spacing w:before="240"/>
        <w:ind w:firstLine="540"/>
        <w:jc w:val="both"/>
      </w:pPr>
      <w:r>
        <w:t>м) кл</w:t>
      </w:r>
      <w:r>
        <w:t>адбища и мемориальные зоны;</w:t>
      </w:r>
    </w:p>
    <w:p w:rsidR="00000000" w:rsidRDefault="008D1DD2">
      <w:pPr>
        <w:pStyle w:val="ConsPlusNormal"/>
        <w:spacing w:before="240"/>
        <w:ind w:firstLine="540"/>
        <w:jc w:val="both"/>
      </w:pPr>
      <w:r>
        <w:t>н)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00000" w:rsidRDefault="008D1DD2">
      <w:pPr>
        <w:pStyle w:val="ConsPlusNormal"/>
        <w:spacing w:before="240"/>
        <w:ind w:firstLine="540"/>
        <w:jc w:val="both"/>
      </w:pPr>
      <w:r>
        <w:t>о) площадки пикниковые, барбекю, танцеваль</w:t>
      </w:r>
      <w:r>
        <w:t>ные, для отдыха и досуга, проведения массовых мероприятий, размещения аттракционов, средств информации;</w:t>
      </w:r>
    </w:p>
    <w:p w:rsidR="00000000" w:rsidRDefault="008D1DD2">
      <w:pPr>
        <w:pStyle w:val="ConsPlusNormal"/>
        <w:spacing w:before="240"/>
        <w:ind w:firstLine="540"/>
        <w:jc w:val="both"/>
      </w:pPr>
      <w:r>
        <w:t xml:space="preserve">п) площадки, предназначенные для хранения транспортных средств (в том числе плоскостные открытые стоянки автомобилей и других мототранспортных средств, </w:t>
      </w:r>
      <w:r>
        <w:t>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000000" w:rsidRDefault="008D1DD2">
      <w:pPr>
        <w:pStyle w:val="ConsPlusNormal"/>
        <w:spacing w:before="240"/>
        <w:ind w:firstLine="540"/>
        <w:jc w:val="both"/>
      </w:pPr>
      <w:r>
        <w:t>р) зоны транспортных, инженерных коммуникаций;</w:t>
      </w:r>
    </w:p>
    <w:p w:rsidR="00000000" w:rsidRDefault="008D1DD2">
      <w:pPr>
        <w:pStyle w:val="ConsPlusNormal"/>
        <w:spacing w:before="240"/>
        <w:ind w:firstLine="540"/>
        <w:jc w:val="both"/>
      </w:pPr>
      <w:r>
        <w:t>с) водоохранные зоны;</w:t>
      </w:r>
    </w:p>
    <w:p w:rsidR="00000000" w:rsidRDefault="008D1DD2">
      <w:pPr>
        <w:pStyle w:val="ConsPlusNormal"/>
        <w:spacing w:before="240"/>
        <w:ind w:firstLine="540"/>
        <w:jc w:val="both"/>
      </w:pPr>
      <w:r>
        <w:t>т) пл</w:t>
      </w:r>
      <w:r>
        <w:t>ощадки для выгула и дрессировки животных;</w:t>
      </w:r>
    </w:p>
    <w:p w:rsidR="00000000" w:rsidRDefault="008D1DD2">
      <w:pPr>
        <w:pStyle w:val="ConsPlusNormal"/>
        <w:spacing w:before="240"/>
        <w:ind w:firstLine="540"/>
        <w:jc w:val="both"/>
      </w:pPr>
      <w:r>
        <w:t>у) контейнерные площадки и площадки для складирования отдельных групп коммунальных отходов.</w:t>
      </w:r>
    </w:p>
    <w:p w:rsidR="00000000" w:rsidRDefault="008D1DD2">
      <w:pPr>
        <w:pStyle w:val="ConsPlusNormal"/>
        <w:spacing w:before="240"/>
        <w:ind w:firstLine="540"/>
        <w:jc w:val="both"/>
      </w:pPr>
      <w:r>
        <w:t xml:space="preserve">2) Элементы благоустройства (помимо определенных </w:t>
      </w:r>
      <w:hyperlink r:id="rId24" w:history="1">
        <w:r>
          <w:rPr>
            <w:color w:val="0000FF"/>
          </w:rPr>
          <w:t>пунктом 38 статьи 1</w:t>
        </w:r>
      </w:hyperlink>
      <w:r>
        <w:t xml:space="preserve"> Градостроительного кодекса Российской Федерации):</w:t>
      </w:r>
    </w:p>
    <w:p w:rsidR="00000000" w:rsidRDefault="008D1DD2">
      <w:pPr>
        <w:pStyle w:val="ConsPlusNormal"/>
        <w:spacing w:before="240"/>
        <w:ind w:firstLine="540"/>
        <w:jc w:val="both"/>
      </w:pPr>
      <w:r>
        <w:t>а) внешние поверхности зданий, строений, сооружений (в том числе декоративные, технические, планировочные, конструктивные устройства, оборудования и оф</w:t>
      </w:r>
      <w:r>
        <w:t>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w:t>
      </w:r>
      <w:r>
        <w:t>ы, крыши);</w:t>
      </w:r>
    </w:p>
    <w:p w:rsidR="00000000" w:rsidRDefault="008D1DD2">
      <w:pPr>
        <w:pStyle w:val="ConsPlusNormal"/>
        <w:spacing w:before="240"/>
        <w:ind w:firstLine="540"/>
        <w:jc w:val="both"/>
      </w:pPr>
      <w:r>
        <w:t>б)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w:t>
      </w:r>
      <w:r>
        <w:t>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00000" w:rsidRDefault="008D1DD2">
      <w:pPr>
        <w:pStyle w:val="ConsPlusNormal"/>
        <w:spacing w:before="240"/>
        <w:ind w:firstLine="540"/>
        <w:jc w:val="both"/>
      </w:pPr>
      <w:r>
        <w:lastRenderedPageBreak/>
        <w:t>в) элементы сопряжения покр</w:t>
      </w:r>
      <w:r>
        <w:t>ытий (в том числе бортовые камни, бордюры, линейные разделители, садовые борта, подпорные стенки, мостики, лестницы, пандусы);</w:t>
      </w:r>
    </w:p>
    <w:p w:rsidR="00000000" w:rsidRDefault="008D1DD2">
      <w:pPr>
        <w:pStyle w:val="ConsPlusNormal"/>
        <w:spacing w:before="240"/>
        <w:ind w:firstLine="540"/>
        <w:jc w:val="both"/>
      </w:pPr>
      <w:r>
        <w:t>г) сборные искусственные неровности, сборные шумовые полосы;</w:t>
      </w:r>
    </w:p>
    <w:p w:rsidR="00000000" w:rsidRDefault="008D1DD2">
      <w:pPr>
        <w:pStyle w:val="ConsPlusNormal"/>
        <w:spacing w:before="240"/>
        <w:ind w:firstLine="540"/>
        <w:jc w:val="both"/>
      </w:pPr>
      <w:r>
        <w:t>д) элементы сохранения и защиты корневой системы элементов озеленени</w:t>
      </w:r>
      <w:r>
        <w:t>я (в том числе прикопы, приствольные лунки, приствольные решетки, защитные приствольные ограждения);</w:t>
      </w:r>
    </w:p>
    <w:p w:rsidR="00000000" w:rsidRDefault="008D1DD2">
      <w:pPr>
        <w:pStyle w:val="ConsPlusNormal"/>
        <w:spacing w:before="240"/>
        <w:ind w:firstLine="540"/>
        <w:jc w:val="both"/>
      </w:pPr>
      <w:r>
        <w:t>е) ограждения, ограждающие устройства, ограждающие элементы, придорожные экраны;</w:t>
      </w:r>
    </w:p>
    <w:p w:rsidR="00000000" w:rsidRDefault="008D1DD2">
      <w:pPr>
        <w:pStyle w:val="ConsPlusNormal"/>
        <w:spacing w:before="240"/>
        <w:ind w:firstLine="540"/>
        <w:jc w:val="both"/>
      </w:pPr>
      <w:r>
        <w:t>ж) въездные группы;</w:t>
      </w:r>
    </w:p>
    <w:p w:rsidR="00000000" w:rsidRDefault="008D1DD2">
      <w:pPr>
        <w:pStyle w:val="ConsPlusNormal"/>
        <w:spacing w:before="240"/>
        <w:ind w:firstLine="540"/>
        <w:jc w:val="both"/>
      </w:pPr>
      <w:r>
        <w:t>з) система наружного освещения (в том числе утилитарно</w:t>
      </w:r>
      <w:r>
        <w:t xml:space="preserve">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w:t>
      </w:r>
      <w:r>
        <w:t>витринные, опоры освещения, тросы, кронштейны, включая оборудование для управления наружным освещением);</w:t>
      </w:r>
    </w:p>
    <w:p w:rsidR="00000000" w:rsidRDefault="008D1DD2">
      <w:pPr>
        <w:pStyle w:val="ConsPlusNormal"/>
        <w:spacing w:before="240"/>
        <w:ind w:firstLine="540"/>
        <w:jc w:val="both"/>
      </w:pPr>
      <w:r>
        <w:t>и) пруды и обводненные карьеры, искусственные сезонные водные объекты для массового отдыха, размещаемые на общественных территориях;</w:t>
      </w:r>
    </w:p>
    <w:p w:rsidR="00000000" w:rsidRDefault="008D1DD2">
      <w:pPr>
        <w:pStyle w:val="ConsPlusNormal"/>
        <w:spacing w:before="240"/>
        <w:ind w:firstLine="540"/>
        <w:jc w:val="both"/>
      </w:pPr>
      <w:r>
        <w:t>к) лодочные станци</w:t>
      </w:r>
      <w:r>
        <w:t>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w:t>
      </w:r>
      <w:r>
        <w:t>лагоустраиваемые на общественных территориях;</w:t>
      </w:r>
    </w:p>
    <w:p w:rsidR="00000000" w:rsidRDefault="008D1DD2">
      <w:pPr>
        <w:pStyle w:val="ConsPlusNormal"/>
        <w:spacing w:before="240"/>
        <w:ind w:firstLine="540"/>
        <w:jc w:val="both"/>
      </w:pPr>
      <w:r>
        <w:t>л) водные устройства (в том числе питьевые фонтанчики, фонтаны, искусственные декоративные водопады);</w:t>
      </w:r>
    </w:p>
    <w:p w:rsidR="00000000" w:rsidRDefault="008D1DD2">
      <w:pPr>
        <w:pStyle w:val="ConsPlusNormal"/>
        <w:spacing w:before="240"/>
        <w:ind w:firstLine="540"/>
        <w:jc w:val="both"/>
      </w:pPr>
      <w:r>
        <w:t>м) плавучие домики для птиц, скворечники, кормушки, голубятни;</w:t>
      </w:r>
    </w:p>
    <w:p w:rsidR="00000000" w:rsidRDefault="008D1DD2">
      <w:pPr>
        <w:pStyle w:val="ConsPlusNormal"/>
        <w:spacing w:before="240"/>
        <w:ind w:firstLine="540"/>
        <w:jc w:val="both"/>
      </w:pPr>
      <w:r>
        <w:t>н) уличное коммунально-бытовое и техническое оборудование (в том числе урны, люки смотровых колодцев, подъемные платформы);</w:t>
      </w:r>
    </w:p>
    <w:p w:rsidR="00000000" w:rsidRDefault="008D1DD2">
      <w:pPr>
        <w:pStyle w:val="ConsPlusNormal"/>
        <w:spacing w:before="240"/>
        <w:ind w:firstLine="540"/>
        <w:jc w:val="both"/>
      </w:pPr>
      <w:r>
        <w:t>о) детское игровое, спортивно-развивающее и спортивное оборудование, в том числе инклюзивное спортивно-развивающее и инклюзивное спо</w:t>
      </w:r>
      <w:r>
        <w:t>ртивное оборудование;</w:t>
      </w:r>
    </w:p>
    <w:p w:rsidR="00000000" w:rsidRDefault="008D1DD2">
      <w:pPr>
        <w:pStyle w:val="ConsPlusNormal"/>
        <w:spacing w:before="240"/>
        <w:ind w:firstLine="540"/>
        <w:jc w:val="both"/>
      </w:pPr>
      <w:r>
        <w:t>п) остановочные павильоны;</w:t>
      </w:r>
    </w:p>
    <w:p w:rsidR="00000000" w:rsidRDefault="008D1DD2">
      <w:pPr>
        <w:pStyle w:val="ConsPlusNormal"/>
        <w:spacing w:before="240"/>
        <w:ind w:firstLine="540"/>
        <w:jc w:val="both"/>
      </w:pPr>
      <w:r>
        <w:t>р) сезонные кафе;</w:t>
      </w:r>
    </w:p>
    <w:p w:rsidR="00000000" w:rsidRDefault="008D1DD2">
      <w:pPr>
        <w:pStyle w:val="ConsPlusNormal"/>
        <w:spacing w:before="240"/>
        <w:ind w:firstLine="540"/>
        <w:jc w:val="both"/>
      </w:pPr>
      <w:r>
        <w:t>с) городская мебель;</w:t>
      </w:r>
    </w:p>
    <w:p w:rsidR="00000000" w:rsidRDefault="008D1DD2">
      <w:pPr>
        <w:pStyle w:val="ConsPlusNormal"/>
        <w:spacing w:before="240"/>
        <w:ind w:firstLine="540"/>
        <w:jc w:val="both"/>
      </w:pPr>
      <w:r>
        <w:t>т) рекламные конструкции;</w:t>
      </w:r>
    </w:p>
    <w:p w:rsidR="00000000" w:rsidRDefault="008D1DD2">
      <w:pPr>
        <w:pStyle w:val="ConsPlusNormal"/>
        <w:spacing w:before="240"/>
        <w:ind w:firstLine="540"/>
        <w:jc w:val="both"/>
      </w:pPr>
      <w:r>
        <w:t>у) праздничное оформление;</w:t>
      </w:r>
    </w:p>
    <w:p w:rsidR="00000000" w:rsidRDefault="008D1DD2">
      <w:pPr>
        <w:pStyle w:val="ConsPlusNormal"/>
        <w:spacing w:before="240"/>
        <w:ind w:firstLine="540"/>
        <w:jc w:val="both"/>
      </w:pPr>
      <w:r>
        <w:t>ф) нестационарные объекты торговли и предоставления услуг.</w:t>
      </w:r>
    </w:p>
    <w:p w:rsidR="00000000" w:rsidRDefault="008D1DD2">
      <w:pPr>
        <w:pStyle w:val="ConsPlusNormal"/>
        <w:spacing w:before="240"/>
        <w:ind w:firstLine="540"/>
        <w:jc w:val="both"/>
      </w:pPr>
      <w:r>
        <w:lastRenderedPageBreak/>
        <w:t>3) Озеленение - благоустроительные мероприятия по ландша</w:t>
      </w:r>
      <w:r>
        <w:t>фтной организации территории, обеспечивающие формирование городской среды с активным использованием растительных компонентов, а также по поддержанию ранее созданной или изначально существующей природной или природно-антропогенной среды на территории муници</w:t>
      </w:r>
      <w:r>
        <w:t>пального образования.</w:t>
      </w:r>
    </w:p>
    <w:p w:rsidR="00000000" w:rsidRDefault="008D1DD2">
      <w:pPr>
        <w:pStyle w:val="ConsPlusNormal"/>
        <w:spacing w:before="240"/>
        <w:ind w:firstLine="540"/>
        <w:jc w:val="both"/>
      </w:pPr>
      <w:r>
        <w:t>4) Зеленые насаждения - любая естественная или искусственно созданная древесная, кустарниковая и травянистая растительность, произрастающая на территории города и не входящая в состав городских лесов.</w:t>
      </w:r>
    </w:p>
    <w:p w:rsidR="00000000" w:rsidRDefault="008D1DD2">
      <w:pPr>
        <w:pStyle w:val="ConsPlusNormal"/>
        <w:spacing w:before="240"/>
        <w:ind w:firstLine="540"/>
        <w:jc w:val="both"/>
      </w:pPr>
      <w:r>
        <w:t>5) Земляные работы - работы, связ</w:t>
      </w:r>
      <w:r>
        <w:t>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w:t>
      </w:r>
      <w:r>
        <w:t>, инженерных коммуникаций, дорог (улиц, тротуаров); работы по отсыпке грунтом; работы по благоустройству и озеленению; работы по забивке свай, шпунтов; буровые работы, а также работы по строительству, реконструкции объектов в случаях, при которых не требуе</w:t>
      </w:r>
      <w:r>
        <w:t>тся получение разрешения на строительство на территории Ханты-Мансийского автономного округа - Югры.</w:t>
      </w:r>
    </w:p>
    <w:p w:rsidR="00000000" w:rsidRDefault="008D1DD2">
      <w:pPr>
        <w:pStyle w:val="ConsPlusNormal"/>
        <w:spacing w:before="240"/>
        <w:ind w:firstLine="540"/>
        <w:jc w:val="both"/>
      </w:pPr>
      <w:r>
        <w:t xml:space="preserve">6) Произведения монументально-декоративного искусства - скульптурно-архитектурные композиции, монументально-декоративные композиции, памятники, монументы, </w:t>
      </w:r>
      <w:r>
        <w:t>памятные знаки.</w:t>
      </w:r>
    </w:p>
    <w:p w:rsidR="00000000" w:rsidRDefault="008D1DD2">
      <w:pPr>
        <w:pStyle w:val="ConsPlusNormal"/>
        <w:spacing w:before="240"/>
        <w:ind w:firstLine="540"/>
        <w:jc w:val="both"/>
      </w:pPr>
      <w:r>
        <w:t>7) Сезонное кафе - нестационарный объект общественного питания, предоставляющий потребителям услуги по организации питания и досуга или без досуга.</w:t>
      </w:r>
    </w:p>
    <w:p w:rsidR="00000000" w:rsidRDefault="008D1DD2">
      <w:pPr>
        <w:pStyle w:val="ConsPlusNormal"/>
        <w:spacing w:before="240"/>
        <w:ind w:firstLine="540"/>
        <w:jc w:val="both"/>
      </w:pPr>
      <w:r>
        <w:t>8) Пешеходные зоны - объекты благоустройства, на которых осуществляется движение населения в</w:t>
      </w:r>
      <w:r>
        <w:t xml:space="preserve"> прогулочных и культурно-бытовых целях.</w:t>
      </w:r>
    </w:p>
    <w:p w:rsidR="00000000" w:rsidRDefault="008D1DD2">
      <w:pPr>
        <w:pStyle w:val="ConsPlusNormal"/>
        <w:spacing w:before="240"/>
        <w:ind w:firstLine="540"/>
        <w:jc w:val="both"/>
      </w:pPr>
      <w:r>
        <w:t>9)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w:t>
      </w:r>
      <w:r>
        <w:t>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000000" w:rsidRDefault="008D1DD2">
      <w:pPr>
        <w:pStyle w:val="ConsPlusNormal"/>
        <w:spacing w:before="240"/>
        <w:ind w:firstLine="540"/>
        <w:jc w:val="both"/>
      </w:pPr>
      <w:r>
        <w:t>10) Парк - озелененная территория многофункционального или специализированного направления рекреационной деятельнос</w:t>
      </w:r>
      <w:r>
        <w:t>ти с развитой системой благоустройства, предназначенная для периодического массового отдыха населения.</w:t>
      </w:r>
    </w:p>
    <w:p w:rsidR="00000000" w:rsidRDefault="008D1DD2">
      <w:pPr>
        <w:pStyle w:val="ConsPlusNormal"/>
        <w:spacing w:before="240"/>
        <w:ind w:firstLine="540"/>
        <w:jc w:val="both"/>
      </w:pPr>
      <w:r>
        <w:t>11)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r>
        <w:t>.</w:t>
      </w:r>
    </w:p>
    <w:p w:rsidR="00000000" w:rsidRDefault="008D1DD2">
      <w:pPr>
        <w:pStyle w:val="ConsPlusNormal"/>
        <w:spacing w:before="240"/>
        <w:ind w:firstLine="540"/>
        <w:jc w:val="both"/>
      </w:pPr>
      <w:r>
        <w:t>12) 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p>
    <w:p w:rsidR="00000000" w:rsidRDefault="008D1DD2">
      <w:pPr>
        <w:pStyle w:val="ConsPlusNormal"/>
        <w:spacing w:before="240"/>
        <w:ind w:firstLine="540"/>
        <w:jc w:val="both"/>
      </w:pPr>
      <w:r>
        <w:t>13) Аллея - пешеходная или транспортная улица, обсаженная с двух стор</w:t>
      </w:r>
      <w:r>
        <w:t>он равноотстоящими друг от друга деревьями, кустарниками или их группами.</w:t>
      </w:r>
    </w:p>
    <w:p w:rsidR="00000000" w:rsidRDefault="008D1DD2">
      <w:pPr>
        <w:pStyle w:val="ConsPlusNormal"/>
        <w:spacing w:before="240"/>
        <w:ind w:firstLine="540"/>
        <w:jc w:val="both"/>
      </w:pPr>
      <w:r>
        <w:t xml:space="preserve">14) Газон - элемент благоустройства (озеленения) территории города, имеющий ограничение </w:t>
      </w:r>
      <w:r>
        <w:lastRenderedPageBreak/>
        <w:t>в виде бортового камня или иного искусственного ограничения, покрытый травянистой и (или) древ</w:t>
      </w:r>
      <w:r>
        <w:t>есно-кустарниковой растительностью естественного или искусственного происхождения либо предназначенный для озеленения.</w:t>
      </w:r>
    </w:p>
    <w:p w:rsidR="00000000" w:rsidRDefault="008D1DD2">
      <w:pPr>
        <w:pStyle w:val="ConsPlusNormal"/>
        <w:spacing w:before="240"/>
        <w:ind w:firstLine="540"/>
        <w:jc w:val="both"/>
      </w:pPr>
      <w:r>
        <w:t>15) Ливневая канализация - комплекс технологически связанных между собой инженерных сооружении (желобов, дождеприемников, лотков и труб),</w:t>
      </w:r>
      <w:r>
        <w:t xml:space="preserve"> предназначенных для транспортировки поверхностных (ливневых, талых), поливо-моечных и дренажных вод.</w:t>
      </w:r>
    </w:p>
    <w:p w:rsidR="00000000" w:rsidRDefault="008D1DD2">
      <w:pPr>
        <w:pStyle w:val="ConsPlusNormal"/>
        <w:spacing w:before="240"/>
        <w:ind w:firstLine="540"/>
        <w:jc w:val="both"/>
      </w:pPr>
      <w:r>
        <w:t>16) Архитектурно-градостроительный облик объекта - внешний облик здания, строения, сооружения (далее - объект), воплощающий совокупность архитектурных, цв</w:t>
      </w:r>
      <w:r>
        <w:t>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w:t>
      </w:r>
      <w:r>
        <w:t>свещение при наличии подсветки фасадов зданий и сооружений.</w:t>
      </w:r>
    </w:p>
    <w:p w:rsidR="00000000" w:rsidRDefault="008D1DD2">
      <w:pPr>
        <w:pStyle w:val="ConsPlusNormal"/>
        <w:spacing w:before="240"/>
        <w:ind w:firstLine="540"/>
        <w:jc w:val="both"/>
      </w:pPr>
      <w:r>
        <w:t>1.4.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w:t>
      </w:r>
      <w:r>
        <w:t>рода (далее - уполномоченный орган в сфере благоустройства и озеленения).</w:t>
      </w:r>
    </w:p>
    <w:p w:rsidR="00000000" w:rsidRDefault="008D1DD2">
      <w:pPr>
        <w:pStyle w:val="ConsPlusNormal"/>
        <w:spacing w:before="240"/>
        <w:ind w:firstLine="540"/>
        <w:jc w:val="both"/>
      </w:pPr>
      <w:r>
        <w:t>1.5. Муниципальное казенное учреждение "Управление градостроительства, землепользования и природопользования города Урай" осуществляет от имени администрации города Урай деятельность</w:t>
      </w:r>
      <w:r>
        <w:t xml:space="preserve"> в сфере градостроительства (далее - уполномоченный орган в сфере градостроительства).</w:t>
      </w:r>
    </w:p>
    <w:p w:rsidR="00000000" w:rsidRDefault="008D1DD2">
      <w:pPr>
        <w:pStyle w:val="ConsPlusNormal"/>
        <w:spacing w:before="240"/>
        <w:ind w:firstLine="540"/>
        <w:jc w:val="both"/>
      </w:pPr>
      <w:r>
        <w:t>1.6. Участниками деятельности по благоустройству территории города Урай являются:</w:t>
      </w:r>
    </w:p>
    <w:p w:rsidR="00000000" w:rsidRDefault="008D1DD2">
      <w:pPr>
        <w:pStyle w:val="ConsPlusNormal"/>
        <w:spacing w:before="240"/>
        <w:ind w:firstLine="540"/>
        <w:jc w:val="both"/>
      </w:pPr>
      <w:r>
        <w:t>1) жители города Урай (граждане, их объединения - группы граждан, объединенные общим пр</w:t>
      </w:r>
      <w:r>
        <w:t>изнаком или общей деятельностью, добровольцы (волонтеры)) в целях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w:t>
      </w:r>
      <w:r>
        <w:t>сплуатации общественных и дворовых территорий города Урай, формирования активного и сплоченного сообщества местных жителей, заинтересованного в развитии городской среды;</w:t>
      </w:r>
    </w:p>
    <w:p w:rsidR="00000000" w:rsidRDefault="008D1DD2">
      <w:pPr>
        <w:pStyle w:val="ConsPlusNormal"/>
        <w:spacing w:before="240"/>
        <w:ind w:firstLine="540"/>
        <w:jc w:val="both"/>
      </w:pPr>
      <w:r>
        <w:t>2) хозяйствующие субъекты, осуществляющие деятельность на территории города Урай, в целях формирования запроса на благоустройство, участия в финансировании мероприятий по благоустройству, удовлетворения потребностей жителей города Урай, формирования позити</w:t>
      </w:r>
      <w:r>
        <w:t>вного имиджа муниципального образования и его туристской и инвестиционной привлекательности;</w:t>
      </w:r>
    </w:p>
    <w:p w:rsidR="00000000" w:rsidRDefault="008D1DD2">
      <w:pPr>
        <w:pStyle w:val="ConsPlusNormal"/>
        <w:spacing w:before="240"/>
        <w:ind w:firstLine="540"/>
        <w:jc w:val="both"/>
      </w:pPr>
      <w:r>
        <w:t>3) представители профессионального сообщества, в том числе экспертов в сфере градостроительства, архитектуры, урбанистики, экономики города, истории, культуры, арх</w:t>
      </w:r>
      <w:r>
        <w:t>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w:t>
      </w:r>
      <w:r>
        <w:t>вности проектных решений;</w:t>
      </w:r>
    </w:p>
    <w:p w:rsidR="00000000" w:rsidRDefault="008D1DD2">
      <w:pPr>
        <w:pStyle w:val="ConsPlusNormal"/>
        <w:spacing w:before="240"/>
        <w:ind w:firstLine="540"/>
        <w:jc w:val="both"/>
      </w:pPr>
      <w:r>
        <w:t xml:space="preserve">4)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 (далее - </w:t>
      </w:r>
      <w:r>
        <w:lastRenderedPageBreak/>
        <w:t>МАФ);</w:t>
      </w:r>
    </w:p>
    <w:p w:rsidR="00000000" w:rsidRDefault="008D1DD2">
      <w:pPr>
        <w:pStyle w:val="ConsPlusNormal"/>
        <w:spacing w:before="240"/>
        <w:ind w:firstLine="540"/>
        <w:jc w:val="both"/>
      </w:pPr>
      <w:r>
        <w:t>5) Центр компетенций по вопросам городской среды</w:t>
      </w:r>
      <w:r>
        <w:t xml:space="preserve"> Ханты-Мансийского автономного округа - Югры.</w:t>
      </w:r>
    </w:p>
    <w:p w:rsidR="00000000" w:rsidRDefault="008D1DD2">
      <w:pPr>
        <w:pStyle w:val="ConsPlusNormal"/>
        <w:ind w:firstLine="540"/>
        <w:jc w:val="both"/>
      </w:pPr>
    </w:p>
    <w:p w:rsidR="00000000" w:rsidRDefault="008D1DD2">
      <w:pPr>
        <w:pStyle w:val="ConsPlusTitle"/>
        <w:jc w:val="center"/>
        <w:outlineLvl w:val="1"/>
      </w:pPr>
      <w:r>
        <w:t>2. Требования к благоустройству территорий города Урай</w:t>
      </w:r>
    </w:p>
    <w:p w:rsidR="00000000" w:rsidRDefault="008D1DD2">
      <w:pPr>
        <w:pStyle w:val="ConsPlusNormal"/>
        <w:jc w:val="center"/>
      </w:pPr>
    </w:p>
    <w:p w:rsidR="00000000" w:rsidRDefault="008D1DD2">
      <w:pPr>
        <w:pStyle w:val="ConsPlusNormal"/>
        <w:ind w:firstLine="540"/>
        <w:jc w:val="both"/>
      </w:pPr>
      <w:r>
        <w:t>2.1. К деятельности по благоустройству территорий города Урай относятся:</w:t>
      </w:r>
    </w:p>
    <w:p w:rsidR="00000000" w:rsidRDefault="008D1DD2">
      <w:pPr>
        <w:pStyle w:val="ConsPlusNormal"/>
        <w:spacing w:before="240"/>
        <w:ind w:firstLine="540"/>
        <w:jc w:val="both"/>
      </w:pPr>
      <w:r>
        <w:t>1) разработка проекта благоустройства территории (проектирование):</w:t>
      </w:r>
    </w:p>
    <w:p w:rsidR="00000000" w:rsidRDefault="008D1DD2">
      <w:pPr>
        <w:pStyle w:val="ConsPlusNormal"/>
        <w:spacing w:before="240"/>
        <w:ind w:firstLine="540"/>
        <w:jc w:val="both"/>
      </w:pPr>
      <w:r>
        <w:t>а) проведение</w:t>
      </w:r>
      <w:r>
        <w:t xml:space="preserve"> предпроектного анализа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жителей города Урай);</w:t>
      </w:r>
    </w:p>
    <w:p w:rsidR="00000000" w:rsidRDefault="008D1DD2">
      <w:pPr>
        <w:pStyle w:val="ConsPlusNormal"/>
        <w:spacing w:before="240"/>
        <w:ind w:firstLine="540"/>
        <w:jc w:val="both"/>
      </w:pPr>
      <w:r>
        <w:t>б) разработка архитектурно-</w:t>
      </w:r>
      <w:r>
        <w:t>планировочной концепции (определение основных направлений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т.д.);</w:t>
      </w:r>
    </w:p>
    <w:p w:rsidR="00000000" w:rsidRDefault="008D1DD2">
      <w:pPr>
        <w:pStyle w:val="ConsPlusNormal"/>
        <w:spacing w:before="240"/>
        <w:ind w:firstLine="540"/>
        <w:jc w:val="both"/>
      </w:pPr>
      <w:r>
        <w:t>в) подготовка проекта благоустройств</w:t>
      </w:r>
      <w:r>
        <w:t>а территории (материалы в текстовой и графической форме, содержащие архитектурно-дизайнерские и функционально-планировочные решения, определяющие облик, характер и виды использования территории);</w:t>
      </w:r>
    </w:p>
    <w:p w:rsidR="00000000" w:rsidRDefault="008D1DD2">
      <w:pPr>
        <w:pStyle w:val="ConsPlusNormal"/>
        <w:spacing w:before="240"/>
        <w:ind w:firstLine="540"/>
        <w:jc w:val="both"/>
      </w:pPr>
      <w:r>
        <w:t>2) разработка проектно-сметной документации на основании про</w:t>
      </w:r>
      <w:r>
        <w:t>екта благоустройства территории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 в соответствии действующими нормати</w:t>
      </w:r>
      <w:r>
        <w:t>вами по проектированию);</w:t>
      </w:r>
    </w:p>
    <w:p w:rsidR="00000000" w:rsidRDefault="008D1DD2">
      <w:pPr>
        <w:pStyle w:val="ConsPlusNormal"/>
        <w:spacing w:before="240"/>
        <w:ind w:firstLine="540"/>
        <w:jc w:val="both"/>
      </w:pPr>
      <w:r>
        <w:t>3) выполнение мероприятий по благоустройству территории (в том числе создание, реконструкция, капитальный ремонт, снос (демонтаж), модернизация, восстановление, ремонт объектов благоустройства, выполнение реконструктивных и земляны</w:t>
      </w:r>
      <w:r>
        <w:t>х работ, ямочный ремонт);</w:t>
      </w:r>
    </w:p>
    <w:p w:rsidR="00000000" w:rsidRDefault="008D1DD2">
      <w:pPr>
        <w:pStyle w:val="ConsPlusNormal"/>
        <w:spacing w:before="240"/>
        <w:ind w:firstLine="540"/>
        <w:jc w:val="both"/>
      </w:pPr>
      <w:r>
        <w:t>4) содержание объектов благоустройства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w:t>
      </w:r>
      <w:r>
        <w:t>ческого состояния территории муниципального образования).</w:t>
      </w:r>
    </w:p>
    <w:p w:rsidR="00000000" w:rsidRDefault="008D1DD2">
      <w:pPr>
        <w:pStyle w:val="ConsPlusNormal"/>
        <w:spacing w:before="240"/>
        <w:ind w:firstLine="540"/>
        <w:jc w:val="both"/>
      </w:pPr>
      <w:r>
        <w:t>2.2. При разработке архитектурно-планировочной концепции благоустройства общественных территорий применяются архитектурно-художественные и функционально-технологические проектные решения, выполненны</w:t>
      </w:r>
      <w:r>
        <w:t>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00000" w:rsidRDefault="008D1DD2">
      <w:pPr>
        <w:pStyle w:val="ConsPlusNormal"/>
        <w:spacing w:before="240"/>
        <w:ind w:firstLine="540"/>
        <w:jc w:val="both"/>
      </w:pPr>
      <w:r>
        <w:t>2.3. Проекты благоустройства общественных территорий разрабатываются на основани</w:t>
      </w:r>
      <w:r>
        <w:t>и материалов изысканий и предпроектных исследований, определяющих потребности жителей города Урай и возможные виды деятельности на данной территории.</w:t>
      </w:r>
    </w:p>
    <w:p w:rsidR="00000000" w:rsidRDefault="008D1DD2">
      <w:pPr>
        <w:pStyle w:val="ConsPlusNormal"/>
        <w:spacing w:before="240"/>
        <w:ind w:firstLine="540"/>
        <w:jc w:val="both"/>
      </w:pPr>
      <w:r>
        <w:lastRenderedPageBreak/>
        <w:t>2.4. При разработке проектных мероприятий по благоустройству общественных территорий должны обеспечиваться</w:t>
      </w:r>
      <w:r>
        <w:t xml:space="preserve">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инвалидов и иных лиц, испытывающих затруднения при самостоятельном передвижении (д</w:t>
      </w:r>
      <w:r>
        <w:t>алее - МГН), приемы поддержки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w:t>
      </w:r>
      <w:r>
        <w:t>нформации, рекламы и вывесок, размещаемых на внешних поверхностях зданий, строений, сооружений (дизайн-код города).</w:t>
      </w:r>
    </w:p>
    <w:p w:rsidR="00000000" w:rsidRDefault="008D1DD2">
      <w:pPr>
        <w:pStyle w:val="ConsPlusNormal"/>
        <w:spacing w:before="240"/>
        <w:ind w:firstLine="540"/>
        <w:jc w:val="both"/>
      </w:pPr>
      <w:r>
        <w:t>2.5. Проектирование и размещение объектов благоустройства на территории жилой застройки должны обеспечивать выполнение всех основных функций</w:t>
      </w:r>
      <w:r>
        <w:t>, связанных с проживанием граждан, и исключать оказание негативного воздействия на окружающую среду.</w:t>
      </w:r>
    </w:p>
    <w:p w:rsidR="00000000" w:rsidRDefault="008D1DD2">
      <w:pPr>
        <w:pStyle w:val="ConsPlusNormal"/>
        <w:spacing w:before="240"/>
        <w:ind w:firstLine="540"/>
        <w:jc w:val="both"/>
      </w:pPr>
      <w:r>
        <w:t>2.6. При проектировании благоустройства территорий жилой застройки должен учитываться коллективный или индивидуальный характер пользования придомовой терри</w:t>
      </w:r>
      <w:r>
        <w:t>торией.</w:t>
      </w:r>
    </w:p>
    <w:p w:rsidR="00000000" w:rsidRDefault="008D1DD2">
      <w:pPr>
        <w:pStyle w:val="ConsPlusNormal"/>
        <w:spacing w:before="240"/>
        <w:ind w:firstLine="540"/>
        <w:jc w:val="both"/>
      </w:pPr>
      <w:r>
        <w:t>2.7. При благоустройстве объектов рекреации должны быть предусмотрены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w:t>
      </w:r>
      <w:r>
        <w:t xml:space="preserve"> также размещение скамеек, урн, малых контейнеров для мусора.</w:t>
      </w:r>
    </w:p>
    <w:p w:rsidR="00000000" w:rsidRDefault="008D1DD2">
      <w:pPr>
        <w:pStyle w:val="ConsPlusNormal"/>
        <w:spacing w:before="240"/>
        <w:ind w:firstLine="540"/>
        <w:jc w:val="both"/>
      </w:pPr>
      <w:r>
        <w:t>2.8. При проектировании озеленения на территории объектов рекреации производятся:</w:t>
      </w:r>
    </w:p>
    <w:p w:rsidR="00000000" w:rsidRDefault="008D1DD2">
      <w:pPr>
        <w:pStyle w:val="ConsPlusNormal"/>
        <w:spacing w:before="240"/>
        <w:ind w:firstLine="540"/>
        <w:jc w:val="both"/>
      </w:pPr>
      <w:r>
        <w:t>1) оценка существующей древесно-кустарниковой, цветочно-декоративной растительности и газонных трав, их жизнеспо</w:t>
      </w:r>
      <w:r>
        <w:t>собности и устойчивости;</w:t>
      </w:r>
    </w:p>
    <w:p w:rsidR="00000000" w:rsidRDefault="008D1DD2">
      <w:pPr>
        <w:pStyle w:val="ConsPlusNormal"/>
        <w:spacing w:before="240"/>
        <w:ind w:firstLine="540"/>
        <w:jc w:val="both"/>
      </w:pPr>
      <w:r>
        <w:t>2) выявление и учет сорняков, вредителей и болезней древесно-кустарниковой, цветочно-декоративной растительности и газонных трав, разработка мероприятий по их удалению с объекта рекреации;</w:t>
      </w:r>
    </w:p>
    <w:p w:rsidR="00000000" w:rsidRDefault="008D1DD2">
      <w:pPr>
        <w:pStyle w:val="ConsPlusNormal"/>
        <w:spacing w:before="240"/>
        <w:ind w:firstLine="540"/>
        <w:jc w:val="both"/>
      </w:pPr>
      <w:r>
        <w:t>3) почвенная диагностика условий питания р</w:t>
      </w:r>
      <w:r>
        <w:t>астений;</w:t>
      </w:r>
    </w:p>
    <w:p w:rsidR="00000000" w:rsidRDefault="008D1DD2">
      <w:pPr>
        <w:pStyle w:val="ConsPlusNormal"/>
        <w:spacing w:before="240"/>
        <w:ind w:firstLine="540"/>
        <w:jc w:val="both"/>
      </w:pPr>
      <w:r>
        <w:t>4) обеспечение сохранения травяного покрова, древесно-кустарниковой и прибрежной растительности не менее, чем на 80% общей площади зоны отдыха;</w:t>
      </w:r>
    </w:p>
    <w:p w:rsidR="00000000" w:rsidRDefault="008D1DD2">
      <w:pPr>
        <w:pStyle w:val="ConsPlusNormal"/>
        <w:spacing w:before="240"/>
        <w:ind w:firstLine="540"/>
        <w:jc w:val="both"/>
      </w:pPr>
      <w:r>
        <w:t>5) обеспечение озеленения и формирования берегов водоема.</w:t>
      </w:r>
    </w:p>
    <w:p w:rsidR="00000000" w:rsidRDefault="008D1DD2">
      <w:pPr>
        <w:pStyle w:val="ConsPlusNormal"/>
        <w:spacing w:before="240"/>
        <w:ind w:firstLine="540"/>
        <w:jc w:val="both"/>
      </w:pPr>
      <w:r>
        <w:t>2.9. Проектирование озеленения при благоустройстве и (или) реконструкции территорий необходимо осуществлять с сохранением существующих зеленых насаждений, высадкой декоративно-лиственных и красивоцветущих форм деревьев и кустарников, использованием элемент</w:t>
      </w:r>
      <w:r>
        <w:t>ов декоративного озеленения, ландшафтных композиций из многолетних растений и других видов озеленения, рекомендуемых для климатического района муниципального образования.</w:t>
      </w:r>
    </w:p>
    <w:p w:rsidR="00000000" w:rsidRDefault="008D1DD2">
      <w:pPr>
        <w:pStyle w:val="ConsPlusNormal"/>
        <w:ind w:firstLine="540"/>
        <w:jc w:val="both"/>
      </w:pPr>
    </w:p>
    <w:p w:rsidR="00000000" w:rsidRDefault="008D1DD2">
      <w:pPr>
        <w:pStyle w:val="ConsPlusTitle"/>
        <w:jc w:val="center"/>
        <w:outlineLvl w:val="1"/>
      </w:pPr>
      <w:r>
        <w:t>3. Требования к содержанию общественных территорий и порядок</w:t>
      </w:r>
    </w:p>
    <w:p w:rsidR="00000000" w:rsidRDefault="008D1DD2">
      <w:pPr>
        <w:pStyle w:val="ConsPlusTitle"/>
        <w:jc w:val="center"/>
      </w:pPr>
      <w:r>
        <w:t>пользования такими терр</w:t>
      </w:r>
      <w:r>
        <w:t>иториями</w:t>
      </w:r>
    </w:p>
    <w:p w:rsidR="00000000" w:rsidRDefault="008D1DD2">
      <w:pPr>
        <w:pStyle w:val="ConsPlusNormal"/>
        <w:jc w:val="center"/>
      </w:pPr>
    </w:p>
    <w:p w:rsidR="00000000" w:rsidRDefault="008D1DD2">
      <w:pPr>
        <w:pStyle w:val="ConsPlusNormal"/>
        <w:ind w:firstLine="540"/>
        <w:jc w:val="both"/>
      </w:pPr>
      <w:r>
        <w:lastRenderedPageBreak/>
        <w:t>3.1. Содержание объектов благоустройства в надлежащем состоянии осуществляют физические и юридические лица, индивидуальные предприниматели, во владении и (или) пользовании которых они находятся.</w:t>
      </w:r>
    </w:p>
    <w:p w:rsidR="00000000" w:rsidRDefault="008D1DD2">
      <w:pPr>
        <w:pStyle w:val="ConsPlusNormal"/>
        <w:spacing w:before="240"/>
        <w:ind w:firstLine="540"/>
        <w:jc w:val="both"/>
      </w:pPr>
      <w:r>
        <w:t>3.2. Благоустройство и озеленение объектов благоуст</w:t>
      </w:r>
      <w:r>
        <w:t>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000000" w:rsidRDefault="008D1DD2">
      <w:pPr>
        <w:pStyle w:val="ConsPlusNormal"/>
        <w:spacing w:before="240"/>
        <w:ind w:firstLine="540"/>
        <w:jc w:val="both"/>
      </w:pPr>
      <w:r>
        <w:t xml:space="preserve">3.3. Физические и юридические лица, индивидуальные предприниматели обязаны осуществлять </w:t>
      </w:r>
      <w:r>
        <w:t>уборку (в том числе в зимний период, кошение травы) на земельных участках, находящихся в их владении и (или) пользовании, прилегающих территориях.</w:t>
      </w:r>
    </w:p>
    <w:p w:rsidR="00000000" w:rsidRDefault="008D1DD2">
      <w:pPr>
        <w:pStyle w:val="ConsPlusNormal"/>
        <w:spacing w:before="240"/>
        <w:ind w:firstLine="540"/>
        <w:jc w:val="both"/>
      </w:pPr>
      <w:r>
        <w:t>Лица, ответственные за эксплуатацию здания, строения, сооружения (за исключением собственников и (или) иных з</w:t>
      </w:r>
      <w:r>
        <w:t>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меры по содержанию прилегающих территорий, включая их регулярную уборку (в том числе в зимний пери</w:t>
      </w:r>
      <w:r>
        <w:t>од, кошение травы).</w:t>
      </w:r>
    </w:p>
    <w:p w:rsidR="00000000" w:rsidRDefault="008D1DD2">
      <w:pPr>
        <w:pStyle w:val="ConsPlusNormal"/>
        <w:spacing w:before="240"/>
        <w:ind w:firstLine="540"/>
        <w:jc w:val="both"/>
      </w:pPr>
      <w:r>
        <w:t>3.4. Закрепление за предприятиями, организациями и учреждениями города Урай территорий муниципального образования в целях проведения уборки в рамках общегородских субботников осуществляется на основании постановления администрации город</w:t>
      </w:r>
      <w:r>
        <w:t>а Урай.</w:t>
      </w:r>
    </w:p>
    <w:p w:rsidR="00000000" w:rsidRDefault="008D1DD2">
      <w:pPr>
        <w:pStyle w:val="ConsPlusNormal"/>
        <w:spacing w:before="240"/>
        <w:ind w:firstLine="540"/>
        <w:jc w:val="both"/>
      </w:pPr>
      <w:r>
        <w:t>3.5. Вывоз твердых коммунальных отходов, образуемых в процессе содержания, эксплуатации, реконструкции или ремонта объектов благоустройства, осуществляется в установленные места, предназначенные для размещения, утилизации и обезвреживания отходов.</w:t>
      </w:r>
    </w:p>
    <w:p w:rsidR="00000000" w:rsidRDefault="008D1DD2">
      <w:pPr>
        <w:pStyle w:val="ConsPlusNormal"/>
        <w:spacing w:before="240"/>
        <w:ind w:firstLine="540"/>
        <w:jc w:val="both"/>
      </w:pPr>
      <w:r>
        <w:t>3.6.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определенным уполномоченным органом в сфере благоустройства и озеленения с учетом требова</w:t>
      </w:r>
      <w:r>
        <w:t>ний санитарных норм и правил, и в количестве, достаточном для предотвращения засорения вышеуказанных территорий.</w:t>
      </w:r>
    </w:p>
    <w:p w:rsidR="00000000" w:rsidRDefault="008D1DD2">
      <w:pPr>
        <w:pStyle w:val="ConsPlusNormal"/>
        <w:spacing w:before="240"/>
        <w:ind w:firstLine="540"/>
        <w:jc w:val="both"/>
      </w:pPr>
      <w:r>
        <w:t>За установку и содержание урн в чистоте несут ответственность физические и юридические лица, индивидуальные предприниматели, во владении и (или</w:t>
      </w:r>
      <w:r>
        <w:t>)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осуществляющие содержание территорий, в том числе переданных для обслуживания по договору (контракту).</w:t>
      </w:r>
    </w:p>
    <w:p w:rsidR="00000000" w:rsidRDefault="008D1DD2">
      <w:pPr>
        <w:pStyle w:val="ConsPlusNormal"/>
        <w:spacing w:before="240"/>
        <w:ind w:firstLine="540"/>
        <w:jc w:val="both"/>
      </w:pPr>
      <w:r>
        <w:t>3.7. На терр</w:t>
      </w:r>
      <w:r>
        <w:t>итории города Урай запрещается:</w:t>
      </w:r>
    </w:p>
    <w:p w:rsidR="00000000" w:rsidRDefault="008D1DD2">
      <w:pPr>
        <w:pStyle w:val="ConsPlusNormal"/>
        <w:spacing w:before="240"/>
        <w:ind w:firstLine="540"/>
        <w:jc w:val="both"/>
      </w:pPr>
      <w:r>
        <w:t>1)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000000" w:rsidRDefault="008D1DD2">
      <w:pPr>
        <w:pStyle w:val="ConsPlusNormal"/>
        <w:spacing w:before="240"/>
        <w:ind w:firstLine="540"/>
        <w:jc w:val="both"/>
      </w:pPr>
      <w:r>
        <w:t>2) осуществлять стоянку транспортных средст</w:t>
      </w:r>
      <w:r>
        <w:t>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000000" w:rsidRDefault="008D1DD2">
      <w:pPr>
        <w:pStyle w:val="ConsPlusNormal"/>
        <w:spacing w:before="240"/>
        <w:ind w:firstLine="540"/>
        <w:jc w:val="both"/>
      </w:pPr>
      <w:r>
        <w:lastRenderedPageBreak/>
        <w:t>3) перекачивать и осуществлять заправку транспортных средств горюче-смазочными материалами в</w:t>
      </w:r>
      <w:r>
        <w:t xml:space="preserve"> неотведенных для этого местах;</w:t>
      </w:r>
    </w:p>
    <w:p w:rsidR="00000000" w:rsidRDefault="008D1DD2">
      <w:pPr>
        <w:pStyle w:val="ConsPlusNormal"/>
        <w:spacing w:before="240"/>
        <w:ind w:firstLine="540"/>
        <w:jc w:val="both"/>
      </w:pPr>
      <w:r>
        <w:t>4) осуществлять мойку и ремонт механических транспортных средств вне установленных для этих целей мест. Мойка механических транспортных средств допускается в специализированных автомойках, ремонт механических транспортных ср</w:t>
      </w:r>
      <w:r>
        <w:t>едств - в индивидуальных гаражах, на станциях технического обслуживания автомобилей;</w:t>
      </w:r>
    </w:p>
    <w:p w:rsidR="00000000" w:rsidRDefault="008D1DD2">
      <w:pPr>
        <w:pStyle w:val="ConsPlusNormal"/>
        <w:spacing w:before="240"/>
        <w:ind w:firstLine="540"/>
        <w:jc w:val="both"/>
      </w:pPr>
      <w:r>
        <w:t>5) сжигать мусор, листву, деревья, ветви, траву, иные отходы, в том числе в мусоросборниках (контейнерах) для сбора отходов и иных емкостях;</w:t>
      </w:r>
    </w:p>
    <w:p w:rsidR="00000000" w:rsidRDefault="008D1DD2">
      <w:pPr>
        <w:pStyle w:val="ConsPlusNormal"/>
        <w:spacing w:before="240"/>
        <w:ind w:firstLine="540"/>
        <w:jc w:val="both"/>
      </w:pPr>
      <w:r>
        <w:t>6) разводить костры, использов</w:t>
      </w:r>
      <w:r>
        <w:t xml:space="preserve">ать мангалы и иные приспособления для тепловой обработки пищи с помощью открытого огня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w:t>
      </w:r>
      <w:r>
        <w:t>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w:t>
      </w:r>
    </w:p>
    <w:p w:rsidR="00000000" w:rsidRDefault="008D1DD2">
      <w:pPr>
        <w:pStyle w:val="ConsPlusNormal"/>
        <w:spacing w:before="240"/>
        <w:ind w:firstLine="540"/>
        <w:jc w:val="both"/>
      </w:pPr>
      <w:r>
        <w:t>7) самовольно устанавливать ограждающие конструкции для стоянки транспортных средств</w:t>
      </w:r>
      <w:r>
        <w:t xml:space="preserve"> на дворовых территориях и в иных местах общего пользования;</w:t>
      </w:r>
    </w:p>
    <w:p w:rsidR="00000000" w:rsidRDefault="008D1DD2">
      <w:pPr>
        <w:pStyle w:val="ConsPlusNormal"/>
        <w:spacing w:before="240"/>
        <w:ind w:firstLine="540"/>
        <w:jc w:val="both"/>
      </w:pPr>
      <w:r>
        <w:t xml:space="preserve">8) собственникам или владельцам сырья, материалов, оборудования, судов водного транспорта, неисправных или разукомплектованных транспортных средств и иных механизмов, органических или химических </w:t>
      </w:r>
      <w:r>
        <w:t>удобрений, тары, упаковки и металлолома размещать, складировать и хранить их вне отведенных мест.</w:t>
      </w:r>
    </w:p>
    <w:p w:rsidR="00000000" w:rsidRDefault="008D1DD2">
      <w:pPr>
        <w:pStyle w:val="ConsPlusNormal"/>
        <w:spacing w:before="240"/>
        <w:ind w:firstLine="540"/>
        <w:jc w:val="both"/>
      </w:pPr>
      <w:r>
        <w:t>Размещение, складирование и хранение строительных материалов допускается на территориях производственных баз, индивидуальных домовладений, земельных участках,</w:t>
      </w:r>
      <w:r>
        <w:t xml:space="preserve">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000000" w:rsidRDefault="008D1DD2">
      <w:pPr>
        <w:pStyle w:val="ConsPlusNormal"/>
        <w:spacing w:before="240"/>
        <w:ind w:firstLine="540"/>
        <w:jc w:val="both"/>
      </w:pPr>
      <w:r>
        <w:t>Размещение, складирование и хранение неисправных транспортных средств и иных механизмов допус</w:t>
      </w:r>
      <w:r>
        <w:t>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000000" w:rsidRDefault="008D1DD2">
      <w:pPr>
        <w:pStyle w:val="ConsPlusNormal"/>
        <w:spacing w:before="240"/>
        <w:ind w:firstLine="540"/>
        <w:jc w:val="both"/>
      </w:pPr>
      <w:r>
        <w:t>Размещение, складирование и хранение металлолома допускается в зданиях (строениях, сооружениях)</w:t>
      </w:r>
      <w:r>
        <w:t>, исключающих прямой контакт металлолома с почвой, расположенных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w:t>
      </w:r>
      <w:r>
        <w:t xml:space="preserve"> индивидуальных гаражах.</w:t>
      </w:r>
    </w:p>
    <w:p w:rsidR="00000000" w:rsidRDefault="008D1DD2">
      <w:pPr>
        <w:pStyle w:val="ConsPlusNormal"/>
        <w:spacing w:before="240"/>
        <w:ind w:firstLine="540"/>
        <w:jc w:val="both"/>
      </w:pPr>
      <w:r>
        <w:t>Размещение, складирование и хранение сырья, материалов, оборудования, судов водного транспорта на территориях производственных баз, индивидуальных домовладений, земельных участках, предоставленных под строительство, под строительны</w:t>
      </w:r>
      <w:r>
        <w:t>е площадки, в индивидуальных гаражах, на территориях платных автостоянок, индивидуальных домовладений, станций технического обслуживания автомобилей, земельных участках, находящихся во владении и (или) пользовании владельцев сырья, материалов, оборудования</w:t>
      </w:r>
      <w:r>
        <w:t>, судов водного транспорта;</w:t>
      </w:r>
    </w:p>
    <w:p w:rsidR="00000000" w:rsidRDefault="008D1DD2">
      <w:pPr>
        <w:pStyle w:val="ConsPlusNormal"/>
        <w:spacing w:before="240"/>
        <w:ind w:firstLine="540"/>
        <w:jc w:val="both"/>
      </w:pPr>
      <w:r>
        <w:lastRenderedPageBreak/>
        <w:t>9) собственникам или владельцам дров, угля, сена складировать и хранить их вне отведенных мест.</w:t>
      </w:r>
    </w:p>
    <w:p w:rsidR="00000000" w:rsidRDefault="008D1DD2">
      <w:pPr>
        <w:pStyle w:val="ConsPlusNormal"/>
        <w:spacing w:before="240"/>
        <w:ind w:firstLine="540"/>
        <w:jc w:val="both"/>
      </w:pPr>
      <w:r>
        <w:t>Складирование и хранение дров, угля, сена допускается только на территории индивидуальных домовладений, иных земельных участках, нах</w:t>
      </w:r>
      <w:r>
        <w:t>одящихся во владении и (или) пользовании физических и юридических лиц;</w:t>
      </w:r>
    </w:p>
    <w:p w:rsidR="00000000" w:rsidRDefault="008D1DD2">
      <w:pPr>
        <w:pStyle w:val="ConsPlusNormal"/>
        <w:spacing w:before="240"/>
        <w:ind w:firstLine="540"/>
        <w:jc w:val="both"/>
      </w:pPr>
      <w:r>
        <w:t>10) реализация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w:t>
      </w:r>
      <w:r>
        <w:t>тах, не предназначенных для осуществления торговли, в том числе вне рынков, ярмарок, стационарных и нестационарных торговых объектов;</w:t>
      </w:r>
    </w:p>
    <w:p w:rsidR="00000000" w:rsidRDefault="008D1DD2">
      <w:pPr>
        <w:pStyle w:val="ConsPlusNormal"/>
        <w:spacing w:before="240"/>
        <w:ind w:firstLine="540"/>
        <w:jc w:val="both"/>
      </w:pPr>
      <w:r>
        <w:t xml:space="preserve">11) выезд на лед и пересечение водных объектов на транспортных средствах вне установленных мест, а также выход (выезд) на </w:t>
      </w:r>
      <w:r>
        <w:t>лед в период, определенный постановлением администрации города Урай.</w:t>
      </w:r>
    </w:p>
    <w:p w:rsidR="00000000" w:rsidRDefault="008D1DD2">
      <w:pPr>
        <w:pStyle w:val="ConsPlusNormal"/>
        <w:spacing w:before="240"/>
        <w:ind w:firstLine="540"/>
        <w:jc w:val="both"/>
      </w:pPr>
      <w: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w:t>
      </w:r>
      <w:r>
        <w:t>ельством Ханты-Мансийского автономного округа - Югры;</w:t>
      </w:r>
    </w:p>
    <w:p w:rsidR="00000000" w:rsidRDefault="008D1DD2">
      <w:pPr>
        <w:pStyle w:val="ConsPlusNormal"/>
        <w:spacing w:before="240"/>
        <w:ind w:firstLine="540"/>
        <w:jc w:val="both"/>
      </w:pPr>
      <w:r>
        <w:t>12) осуществлять проезд по газонам, цветникам, иным территориям, занятым травянистыми растениями, детским и спортивным площадкам, остановку и стоянку на них транспортных средств;</w:t>
      </w:r>
    </w:p>
    <w:p w:rsidR="00000000" w:rsidRDefault="008D1DD2">
      <w:pPr>
        <w:pStyle w:val="ConsPlusNormal"/>
        <w:spacing w:before="240"/>
        <w:ind w:firstLine="540"/>
        <w:jc w:val="both"/>
      </w:pPr>
      <w:r>
        <w:t>13) загрязнять либо зас</w:t>
      </w:r>
      <w:r>
        <w:t>орять территории общего пользования путем выброса, сброса, оставления вне мусорных контейнеров (урн, корзин) бумаг, окурков, бутылок и иных предметов.</w:t>
      </w:r>
    </w:p>
    <w:p w:rsidR="00000000" w:rsidRDefault="008D1DD2">
      <w:pPr>
        <w:pStyle w:val="ConsPlusNormal"/>
        <w:spacing w:before="240"/>
        <w:ind w:firstLine="540"/>
        <w:jc w:val="both"/>
      </w:pPr>
      <w:r>
        <w:t>3.8. Выполнение работ, связанных со вскрытием дорожных покрытий и тротуаров, и (или) в полосе отводов дор</w:t>
      </w:r>
      <w:r>
        <w:t>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000000" w:rsidRDefault="008D1DD2">
      <w:pPr>
        <w:pStyle w:val="ConsPlusNormal"/>
        <w:spacing w:before="240"/>
        <w:ind w:firstLine="540"/>
        <w:jc w:val="both"/>
      </w:pPr>
      <w:r>
        <w:t>3.9. Содержание и выгул домашних животных, отлов и содержание животных без влад</w:t>
      </w:r>
      <w:r>
        <w:t>ельцев осуществляется в соответствии с нормами действующего законодательства Российской Федерации и Ханты-Мансийского автономного округа - Югры.</w:t>
      </w:r>
    </w:p>
    <w:p w:rsidR="00000000" w:rsidRDefault="008D1DD2">
      <w:pPr>
        <w:pStyle w:val="ConsPlusNormal"/>
        <w:spacing w:before="240"/>
        <w:ind w:firstLine="540"/>
        <w:jc w:val="both"/>
      </w:pPr>
      <w:r>
        <w:t>3.10. Услуги по отлову животных без владельцев, их содержанию в пункте передержки и дальнейшей утилизации оказы</w:t>
      </w:r>
      <w:r>
        <w:t>ваются специализированными организациями на основании заключенных муниципальных контрактов</w:t>
      </w:r>
    </w:p>
    <w:p w:rsidR="00000000" w:rsidRDefault="008D1DD2">
      <w:pPr>
        <w:pStyle w:val="ConsPlusNormal"/>
        <w:spacing w:before="240"/>
        <w:ind w:firstLine="540"/>
        <w:jc w:val="both"/>
      </w:pPr>
      <w:r>
        <w:t>3.11.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w:t>
      </w:r>
    </w:p>
    <w:p w:rsidR="00000000" w:rsidRDefault="008D1DD2">
      <w:pPr>
        <w:pStyle w:val="ConsPlusNormal"/>
        <w:spacing w:before="240"/>
        <w:ind w:firstLine="540"/>
        <w:jc w:val="both"/>
      </w:pPr>
      <w:r>
        <w:t xml:space="preserve">3.12. </w:t>
      </w:r>
      <w:r>
        <w:t>Порядок содержания и эксплуатации площадей и расположенных на них элементов благоустройства.</w:t>
      </w:r>
    </w:p>
    <w:p w:rsidR="00000000" w:rsidRDefault="008D1DD2">
      <w:pPr>
        <w:pStyle w:val="ConsPlusNormal"/>
        <w:spacing w:before="240"/>
        <w:ind w:firstLine="540"/>
        <w:jc w:val="both"/>
      </w:pPr>
      <w:r>
        <w:t>3.12.1. По функциональному назначению площади подразделяются на:</w:t>
      </w:r>
    </w:p>
    <w:p w:rsidR="00000000" w:rsidRDefault="008D1DD2">
      <w:pPr>
        <w:pStyle w:val="ConsPlusNormal"/>
        <w:spacing w:before="240"/>
        <w:ind w:firstLine="540"/>
        <w:jc w:val="both"/>
      </w:pPr>
      <w:r>
        <w:t>1) главные (у зданий органов власти, общественных организаций);</w:t>
      </w:r>
    </w:p>
    <w:p w:rsidR="00000000" w:rsidRDefault="008D1DD2">
      <w:pPr>
        <w:pStyle w:val="ConsPlusNormal"/>
        <w:spacing w:before="240"/>
        <w:ind w:firstLine="540"/>
        <w:jc w:val="both"/>
      </w:pPr>
      <w:r>
        <w:lastRenderedPageBreak/>
        <w:t>2) приобъектные (у театров, памятн</w:t>
      </w:r>
      <w:r>
        <w:t>иков, кинотеатров, музеев, торговых центров, стадионов, парков, рынков и иных объектов массового посещения);</w:t>
      </w:r>
    </w:p>
    <w:p w:rsidR="00000000" w:rsidRDefault="008D1DD2">
      <w:pPr>
        <w:pStyle w:val="ConsPlusNormal"/>
        <w:spacing w:before="240"/>
        <w:ind w:firstLine="540"/>
        <w:jc w:val="both"/>
      </w:pPr>
      <w:r>
        <w:t>3) общественно-транспортные (у вокзалов, на въездах в город);</w:t>
      </w:r>
    </w:p>
    <w:p w:rsidR="00000000" w:rsidRDefault="008D1DD2">
      <w:pPr>
        <w:pStyle w:val="ConsPlusNormal"/>
        <w:spacing w:before="240"/>
        <w:ind w:firstLine="540"/>
        <w:jc w:val="both"/>
      </w:pPr>
      <w:r>
        <w:t>4) мемориальные (у памятных объектов или мест);</w:t>
      </w:r>
    </w:p>
    <w:p w:rsidR="00000000" w:rsidRDefault="008D1DD2">
      <w:pPr>
        <w:pStyle w:val="ConsPlusNormal"/>
        <w:spacing w:before="240"/>
        <w:ind w:firstLine="540"/>
        <w:jc w:val="both"/>
      </w:pPr>
      <w:r>
        <w:t>5) площади транспортных развязок.</w:t>
      </w:r>
    </w:p>
    <w:p w:rsidR="00000000" w:rsidRDefault="008D1DD2">
      <w:pPr>
        <w:pStyle w:val="ConsPlusNormal"/>
        <w:spacing w:before="240"/>
        <w:ind w:firstLine="540"/>
        <w:jc w:val="both"/>
      </w:pPr>
      <w:r>
        <w:t>3.1</w:t>
      </w:r>
      <w:r>
        <w:t>2.2.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000000" w:rsidRDefault="008D1DD2">
      <w:pPr>
        <w:pStyle w:val="ConsPlusNormal"/>
        <w:spacing w:before="240"/>
        <w:ind w:firstLine="540"/>
        <w:jc w:val="both"/>
      </w:pPr>
      <w:r>
        <w:t>3.12.3. Территории площади включают проезжую часть, пешеходную часть, участки и террит</w:t>
      </w:r>
      <w:r>
        <w:t>ории озеленения, а также иные элементы благоустройства.</w:t>
      </w:r>
    </w:p>
    <w:p w:rsidR="00000000" w:rsidRDefault="008D1DD2">
      <w:pPr>
        <w:pStyle w:val="ConsPlusNormal"/>
        <w:spacing w:before="240"/>
        <w:ind w:firstLine="540"/>
        <w:jc w:val="both"/>
      </w:pPr>
      <w:r>
        <w:t>3.12.4. Обязательный перечень элементов благоустройства на территории площади включает территорию с твердыми видами покрытия полотна площади, элементы обустройства площади, искусственные сооружения, з</w:t>
      </w:r>
      <w:r>
        <w:t>еленые насаждения.</w:t>
      </w:r>
    </w:p>
    <w:p w:rsidR="00000000" w:rsidRDefault="008D1DD2">
      <w:pPr>
        <w:pStyle w:val="ConsPlusNormal"/>
        <w:spacing w:before="240"/>
        <w:ind w:firstLine="540"/>
        <w:jc w:val="both"/>
      </w:pPr>
      <w:r>
        <w:t>3.12.5. В зависимости от функционального назначения площади размещаются следующие дополнительные элементы благоустройства:</w:t>
      </w:r>
    </w:p>
    <w:p w:rsidR="00000000" w:rsidRDefault="008D1DD2">
      <w:pPr>
        <w:pStyle w:val="ConsPlusNormal"/>
        <w:spacing w:before="240"/>
        <w:ind w:firstLine="540"/>
        <w:jc w:val="both"/>
      </w:pPr>
      <w:r>
        <w:t>1) на главных, приобъектных, мемориальных площадях - элементы монументально-декоративного оформления, водные устро</w:t>
      </w:r>
      <w:r>
        <w:t>йства (фонтаны);</w:t>
      </w:r>
    </w:p>
    <w:p w:rsidR="00000000" w:rsidRDefault="008D1DD2">
      <w:pPr>
        <w:pStyle w:val="ConsPlusNormal"/>
        <w:spacing w:before="240"/>
        <w:ind w:firstLine="540"/>
        <w:jc w:val="both"/>
      </w:pPr>
      <w: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000000" w:rsidRDefault="008D1DD2">
      <w:pPr>
        <w:pStyle w:val="ConsPlusNormal"/>
        <w:spacing w:before="240"/>
        <w:ind w:firstLine="540"/>
        <w:jc w:val="both"/>
      </w:pPr>
      <w:r>
        <w:t>3.12.6. Виды покрытия пешеходной части площади должны предусматриват</w:t>
      </w:r>
      <w:r>
        <w:t>ь возможность проезда автомобилей специального назначения (специальных служб, аварийных, уборочных).</w:t>
      </w:r>
    </w:p>
    <w:p w:rsidR="00000000" w:rsidRDefault="008D1DD2">
      <w:pPr>
        <w:pStyle w:val="ConsPlusNormal"/>
        <w:spacing w:before="240"/>
        <w:ind w:firstLine="540"/>
        <w:jc w:val="both"/>
      </w:pPr>
      <w:r>
        <w:t>3.12.7. При проектировании, строительстве и реконструкции площадей, их наружного освещения требуется руководствоваться нормами действующего законодательств</w:t>
      </w:r>
      <w:r>
        <w:t>а Российской Федерации и Ханты-Мансийского автономного округа - Югры.</w:t>
      </w:r>
    </w:p>
    <w:p w:rsidR="00000000" w:rsidRDefault="008D1DD2">
      <w:pPr>
        <w:pStyle w:val="ConsPlusNormal"/>
        <w:spacing w:before="240"/>
        <w:ind w:firstLine="540"/>
        <w:jc w:val="both"/>
      </w:pPr>
      <w:r>
        <w:t>3.12.8. 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000000" w:rsidRDefault="008D1DD2">
      <w:pPr>
        <w:pStyle w:val="ConsPlusNormal"/>
        <w:spacing w:before="240"/>
        <w:ind w:firstLine="540"/>
        <w:jc w:val="both"/>
      </w:pPr>
      <w:r>
        <w:t>Урны (баки) должны содержаться в исправном и опрятном состояни</w:t>
      </w:r>
      <w:r>
        <w:t>и, очищаться по мере накопления мусора и не реже одного раза в месяц промываться и дезинфицироваться, либо сбор мусора в урны (баки) должен осуществляться с применением специализированных пакетов.</w:t>
      </w:r>
    </w:p>
    <w:p w:rsidR="00000000" w:rsidRDefault="008D1DD2">
      <w:pPr>
        <w:pStyle w:val="ConsPlusNormal"/>
        <w:spacing w:before="240"/>
        <w:ind w:firstLine="540"/>
        <w:jc w:val="both"/>
      </w:pPr>
      <w:r>
        <w:t xml:space="preserve">3.12.9. Установка емкостей для временного хранения отходов </w:t>
      </w:r>
      <w:r>
        <w:t>производства и потребления и их очистка осуществляется лицами, ответственными за уборку соответствующих территорий.</w:t>
      </w:r>
    </w:p>
    <w:p w:rsidR="00000000" w:rsidRDefault="008D1DD2">
      <w:pPr>
        <w:pStyle w:val="ConsPlusNormal"/>
        <w:spacing w:before="240"/>
        <w:ind w:firstLine="540"/>
        <w:jc w:val="both"/>
      </w:pPr>
      <w:r>
        <w:t>В случае размещения емкостей для временного хранения отходов (в том числе урн и баков) лицами, не отвечающими за уборку соответствующих терр</w:t>
      </w:r>
      <w:r>
        <w:t xml:space="preserve">иторий, данные лица обязаны следить </w:t>
      </w:r>
      <w:r>
        <w:lastRenderedPageBreak/>
        <w:t>за их состоянием и своевременно обеспечивать их ремонт и очистку самостоятельно или по договорам со специализированными организациями под контролем уполномоченного органа в сфере благоустройства и озеленения.</w:t>
      </w:r>
    </w:p>
    <w:p w:rsidR="00000000" w:rsidRDefault="008D1DD2">
      <w:pPr>
        <w:pStyle w:val="ConsPlusNormal"/>
        <w:spacing w:before="240"/>
        <w:ind w:firstLine="540"/>
        <w:jc w:val="both"/>
      </w:pPr>
      <w:r>
        <w:t>3.13. Поряд</w:t>
      </w:r>
      <w:r>
        <w:t>ок содержания и эксплуатации технических зон транспортных и инженерных коммуникаций.</w:t>
      </w:r>
    </w:p>
    <w:p w:rsidR="00000000" w:rsidRDefault="008D1DD2">
      <w:pPr>
        <w:pStyle w:val="ConsPlusNormal"/>
        <w:spacing w:before="240"/>
        <w:ind w:firstLine="540"/>
        <w:jc w:val="both"/>
      </w:pPr>
      <w:r>
        <w:t xml:space="preserve">3.13.1.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w:t>
      </w:r>
      <w:r>
        <w:t>нормативным требованиям исправление высоты люков должно осуществляться по первому требованию уполномоченного органа в сфере благоустройства и озеленения в течение суток с момента обнаружения.</w:t>
      </w:r>
    </w:p>
    <w:p w:rsidR="00000000" w:rsidRDefault="008D1DD2">
      <w:pPr>
        <w:pStyle w:val="ConsPlusNormal"/>
        <w:spacing w:before="240"/>
        <w:ind w:firstLine="540"/>
        <w:jc w:val="both"/>
      </w:pPr>
      <w:r>
        <w:t>3.13.2. Восстановление дорожного покрытия проезжей части и троту</w:t>
      </w:r>
      <w:r>
        <w:t>ара должно выполняться после окончания работ по исправлению высоты люков в течение суток.</w:t>
      </w:r>
    </w:p>
    <w:p w:rsidR="00000000" w:rsidRDefault="008D1DD2">
      <w:pPr>
        <w:pStyle w:val="ConsPlusNormal"/>
        <w:spacing w:before="240"/>
        <w:ind w:firstLine="540"/>
        <w:jc w:val="both"/>
      </w:pPr>
      <w:r>
        <w:t>На весь период производства ремонтных и иных работ устанавливаются предупреждающие дорожные знаки, ограждения, а в ночное время и освещение. Наличие открытых люков не</w:t>
      </w:r>
      <w:r>
        <w:t xml:space="preserve"> допускается.</w:t>
      </w:r>
    </w:p>
    <w:p w:rsidR="00000000" w:rsidRDefault="008D1DD2">
      <w:pPr>
        <w:pStyle w:val="ConsPlusNormal"/>
        <w:ind w:firstLine="540"/>
        <w:jc w:val="both"/>
      </w:pPr>
    </w:p>
    <w:p w:rsidR="00000000" w:rsidRDefault="008D1DD2">
      <w:pPr>
        <w:pStyle w:val="ConsPlusTitle"/>
        <w:jc w:val="center"/>
        <w:outlineLvl w:val="1"/>
      </w:pPr>
      <w:r>
        <w:t>4. Требования к внешнему виду фасадов и ограждающих</w:t>
      </w:r>
    </w:p>
    <w:p w:rsidR="00000000" w:rsidRDefault="008D1DD2">
      <w:pPr>
        <w:pStyle w:val="ConsPlusTitle"/>
        <w:jc w:val="center"/>
      </w:pPr>
      <w:r>
        <w:t>конструкций зданий, строений, сооружений</w:t>
      </w:r>
    </w:p>
    <w:p w:rsidR="00000000" w:rsidRDefault="008D1DD2">
      <w:pPr>
        <w:pStyle w:val="ConsPlusNormal"/>
        <w:jc w:val="center"/>
      </w:pPr>
    </w:p>
    <w:p w:rsidR="00000000" w:rsidRDefault="008D1DD2">
      <w:pPr>
        <w:pStyle w:val="ConsPlusNormal"/>
        <w:ind w:firstLine="540"/>
        <w:jc w:val="both"/>
      </w:pPr>
      <w:r>
        <w:t>4.1. Колористическое решение внешних поверхностей (стен, цоколя, кровли, дверных полотен, ограждений балконов) многоквартирных жилых домов, подлежа</w:t>
      </w:r>
      <w:r>
        <w:t>щих ремонту, принимается в соответствии с утвержденной Концепцией цветового решения застройки города Урай.</w:t>
      </w:r>
    </w:p>
    <w:p w:rsidR="00000000" w:rsidRDefault="008D1DD2">
      <w:pPr>
        <w:pStyle w:val="ConsPlusNormal"/>
        <w:spacing w:before="240"/>
        <w:ind w:firstLine="540"/>
        <w:jc w:val="both"/>
      </w:pPr>
      <w:r>
        <w:t>Параметры зданий строений сооружений должны соответствовать установленным параметрам Правил землепользования и застройки городского округа Урай, дейс</w:t>
      </w:r>
      <w:r>
        <w:t>твующей документации по планировке территории.</w:t>
      </w:r>
    </w:p>
    <w:p w:rsidR="00000000" w:rsidRDefault="008D1DD2">
      <w:pPr>
        <w:pStyle w:val="ConsPlusNormal"/>
        <w:spacing w:before="240"/>
        <w:ind w:firstLine="540"/>
        <w:jc w:val="both"/>
      </w:pPr>
      <w:r>
        <w:t xml:space="preserve">Цветовое решение зданий, строительные и отделочные материалы, применяемые при облицовке фасадов зданий, а также строений, расположенных на прилегающем земельном участке, должны соответствовать характеристикам </w:t>
      </w:r>
      <w:r>
        <w:t>и стилевому решению фасадов сложившейся застройки улиц и прилегающим к ним территориям, на которых размещаются здания и строения.</w:t>
      </w:r>
    </w:p>
    <w:p w:rsidR="00000000" w:rsidRDefault="008D1DD2">
      <w:pPr>
        <w:pStyle w:val="ConsPlusNormal"/>
        <w:spacing w:before="240"/>
        <w:ind w:firstLine="540"/>
        <w:jc w:val="both"/>
      </w:pPr>
      <w:r>
        <w:t>При проектировании и строительстве балкона необходимо учитывать архитектурный облик всего здания, выдерживать габаритные разме</w:t>
      </w:r>
      <w:r>
        <w:t>ры пристраиваемого объекта в створе с существующими, облицовку фасада и цветовую гамму выполнять в едином стиле со всем строением.</w:t>
      </w:r>
    </w:p>
    <w:p w:rsidR="00000000" w:rsidRDefault="008D1DD2">
      <w:pPr>
        <w:pStyle w:val="ConsPlusNormal"/>
        <w:spacing w:before="240"/>
        <w:ind w:firstLine="540"/>
        <w:jc w:val="both"/>
      </w:pPr>
      <w:r>
        <w:t>4.2. Входные группы (участки входов в здания) зданий общественного назначения должны быть оборудованы осветительным оборудова</w:t>
      </w:r>
      <w:r>
        <w:t>нием, навесом (козырьком), элементами сопряжения поверхностей, устройствами и приспособлениями для обеспечения доступа и перемещения инвалидов и маломобильных групп населения, урной.</w:t>
      </w:r>
    </w:p>
    <w:p w:rsidR="00000000" w:rsidRDefault="008D1DD2">
      <w:pPr>
        <w:pStyle w:val="ConsPlusNormal"/>
        <w:spacing w:before="240"/>
        <w:ind w:firstLine="540"/>
        <w:jc w:val="both"/>
      </w:pPr>
      <w:r>
        <w:t>Колористическое решение внешних поверхностей вновь возводимых и реконстру</w:t>
      </w:r>
      <w:r>
        <w:t xml:space="preserve">ируемых </w:t>
      </w:r>
      <w:r>
        <w:lastRenderedPageBreak/>
        <w:t>входных групп (стен, цоколя, кровли, дверных полотен, ограждений площадки) принимается в соответствии с утвержденной Концепцией цветового решения застройки города Урай.</w:t>
      </w:r>
    </w:p>
    <w:p w:rsidR="00000000" w:rsidRDefault="008D1DD2">
      <w:pPr>
        <w:pStyle w:val="ConsPlusNormal"/>
        <w:spacing w:before="240"/>
        <w:ind w:firstLine="540"/>
        <w:jc w:val="both"/>
      </w:pPr>
      <w:r>
        <w:t>4.3. Требования к внешнему виду фасадов и ограждающих конструкций зданий, строе</w:t>
      </w:r>
      <w:r>
        <w:t>ний, сооружений, расположенных вдоль следующих магистральных (транспортно-пешеходных) улиц города:</w:t>
      </w:r>
    </w:p>
    <w:p w:rsidR="00000000" w:rsidRDefault="008D1DD2">
      <w:pPr>
        <w:pStyle w:val="ConsPlusNormal"/>
        <w:spacing w:before="240"/>
        <w:ind w:firstLine="540"/>
        <w:jc w:val="both"/>
      </w:pPr>
      <w:r>
        <w:t>1) улица Ленина;</w:t>
      </w:r>
    </w:p>
    <w:p w:rsidR="00000000" w:rsidRDefault="008D1DD2">
      <w:pPr>
        <w:pStyle w:val="ConsPlusNormal"/>
        <w:spacing w:before="240"/>
        <w:ind w:firstLine="540"/>
        <w:jc w:val="both"/>
      </w:pPr>
      <w:r>
        <w:t>2) улица Узбекистанская;</w:t>
      </w:r>
    </w:p>
    <w:p w:rsidR="00000000" w:rsidRDefault="008D1DD2">
      <w:pPr>
        <w:pStyle w:val="ConsPlusNormal"/>
        <w:spacing w:before="240"/>
        <w:ind w:firstLine="540"/>
        <w:jc w:val="both"/>
      </w:pPr>
      <w:r>
        <w:t>3) улица Парковая;</w:t>
      </w:r>
    </w:p>
    <w:p w:rsidR="00000000" w:rsidRDefault="008D1DD2">
      <w:pPr>
        <w:pStyle w:val="ConsPlusNormal"/>
        <w:spacing w:before="240"/>
        <w:ind w:firstLine="540"/>
        <w:jc w:val="both"/>
      </w:pPr>
      <w:r>
        <w:t>4) улица Южная;</w:t>
      </w:r>
    </w:p>
    <w:p w:rsidR="00000000" w:rsidRDefault="008D1DD2">
      <w:pPr>
        <w:pStyle w:val="ConsPlusNormal"/>
        <w:spacing w:before="240"/>
        <w:ind w:firstLine="540"/>
        <w:jc w:val="both"/>
      </w:pPr>
      <w:r>
        <w:t>5) улица 40 лет Победы;</w:t>
      </w:r>
    </w:p>
    <w:p w:rsidR="00000000" w:rsidRDefault="008D1DD2">
      <w:pPr>
        <w:pStyle w:val="ConsPlusNormal"/>
        <w:spacing w:before="240"/>
        <w:ind w:firstLine="540"/>
        <w:jc w:val="both"/>
      </w:pPr>
      <w:r>
        <w:t>6) улица Мира;</w:t>
      </w:r>
    </w:p>
    <w:p w:rsidR="00000000" w:rsidRDefault="008D1DD2">
      <w:pPr>
        <w:pStyle w:val="ConsPlusNormal"/>
        <w:spacing w:before="240"/>
        <w:ind w:firstLine="540"/>
        <w:jc w:val="both"/>
      </w:pPr>
      <w:r>
        <w:t>7) улица Яковлева;</w:t>
      </w:r>
    </w:p>
    <w:p w:rsidR="00000000" w:rsidRDefault="008D1DD2">
      <w:pPr>
        <w:pStyle w:val="ConsPlusNormal"/>
        <w:spacing w:before="240"/>
        <w:ind w:firstLine="540"/>
        <w:jc w:val="both"/>
      </w:pPr>
      <w:r>
        <w:t>8) улица Ивана Шестакова;</w:t>
      </w:r>
    </w:p>
    <w:p w:rsidR="00000000" w:rsidRDefault="008D1DD2">
      <w:pPr>
        <w:pStyle w:val="ConsPlusNormal"/>
        <w:spacing w:before="240"/>
        <w:ind w:firstLine="540"/>
        <w:jc w:val="both"/>
      </w:pPr>
      <w:r>
        <w:t>9) улица Шевченко;</w:t>
      </w:r>
    </w:p>
    <w:p w:rsidR="00000000" w:rsidRDefault="008D1DD2">
      <w:pPr>
        <w:pStyle w:val="ConsPlusNormal"/>
        <w:spacing w:before="240"/>
        <w:ind w:firstLine="540"/>
        <w:jc w:val="both"/>
      </w:pPr>
      <w:r>
        <w:t>10) улица 50 лет ВЛКСМ;</w:t>
      </w:r>
    </w:p>
    <w:p w:rsidR="00000000" w:rsidRDefault="008D1DD2">
      <w:pPr>
        <w:pStyle w:val="ConsPlusNormal"/>
        <w:spacing w:before="240"/>
        <w:ind w:firstLine="540"/>
        <w:jc w:val="both"/>
      </w:pPr>
      <w:r>
        <w:t>11) улица 60 лет Победы;</w:t>
      </w:r>
    </w:p>
    <w:p w:rsidR="00000000" w:rsidRDefault="008D1DD2">
      <w:pPr>
        <w:pStyle w:val="ConsPlusNormal"/>
        <w:spacing w:before="240"/>
        <w:ind w:firstLine="540"/>
        <w:jc w:val="both"/>
      </w:pPr>
      <w:r>
        <w:t>12) улица Строителей;</w:t>
      </w:r>
    </w:p>
    <w:p w:rsidR="00000000" w:rsidRDefault="008D1DD2">
      <w:pPr>
        <w:pStyle w:val="ConsPlusNormal"/>
        <w:spacing w:before="240"/>
        <w:ind w:firstLine="540"/>
        <w:jc w:val="both"/>
      </w:pPr>
      <w:r>
        <w:t>13) улица Космонавтов;</w:t>
      </w:r>
    </w:p>
    <w:p w:rsidR="00000000" w:rsidRDefault="008D1DD2">
      <w:pPr>
        <w:pStyle w:val="ConsPlusNormal"/>
        <w:spacing w:before="240"/>
        <w:ind w:firstLine="540"/>
        <w:jc w:val="both"/>
      </w:pPr>
      <w:r>
        <w:t>14) улица Шаимская;</w:t>
      </w:r>
    </w:p>
    <w:p w:rsidR="00000000" w:rsidRDefault="008D1DD2">
      <w:pPr>
        <w:pStyle w:val="ConsPlusNormal"/>
        <w:spacing w:before="240"/>
        <w:ind w:firstLine="540"/>
        <w:jc w:val="both"/>
      </w:pPr>
      <w:r>
        <w:t>15) улица Нефтяников;</w:t>
      </w:r>
    </w:p>
    <w:p w:rsidR="00000000" w:rsidRDefault="008D1DD2">
      <w:pPr>
        <w:pStyle w:val="ConsPlusNormal"/>
        <w:spacing w:before="240"/>
        <w:ind w:firstLine="540"/>
        <w:jc w:val="both"/>
      </w:pPr>
      <w:r>
        <w:t>16) улица Трудовых резервов;</w:t>
      </w:r>
    </w:p>
    <w:p w:rsidR="00000000" w:rsidRDefault="008D1DD2">
      <w:pPr>
        <w:pStyle w:val="ConsPlusNormal"/>
        <w:spacing w:before="240"/>
        <w:ind w:firstLine="540"/>
        <w:jc w:val="both"/>
      </w:pPr>
      <w:r>
        <w:t>17) улица 9 Мая;</w:t>
      </w:r>
    </w:p>
    <w:p w:rsidR="00000000" w:rsidRDefault="008D1DD2">
      <w:pPr>
        <w:pStyle w:val="ConsPlusNormal"/>
        <w:spacing w:before="240"/>
        <w:ind w:firstLine="540"/>
        <w:jc w:val="both"/>
      </w:pPr>
      <w:r>
        <w:t>18) улица Толстого.</w:t>
      </w:r>
    </w:p>
    <w:p w:rsidR="00000000" w:rsidRDefault="008D1DD2">
      <w:pPr>
        <w:pStyle w:val="ConsPlusNormal"/>
        <w:spacing w:before="240"/>
        <w:ind w:firstLine="540"/>
        <w:jc w:val="both"/>
      </w:pPr>
      <w:r>
        <w:t>4.3.1. Не</w:t>
      </w:r>
      <w:r>
        <w:t xml:space="preserve"> допускается пристрой балконов к многоквартирным жилым домам.</w:t>
      </w:r>
    </w:p>
    <w:p w:rsidR="00000000" w:rsidRDefault="008D1DD2">
      <w:pPr>
        <w:pStyle w:val="ConsPlusNormal"/>
        <w:spacing w:before="240"/>
        <w:ind w:firstLine="540"/>
        <w:jc w:val="both"/>
      </w:pPr>
      <w:r>
        <w:t>4.3.2. При облицовке зданий, строений, сооружений не допускается использование сайдинга, металлопрофиля, баннерной ткани.</w:t>
      </w:r>
    </w:p>
    <w:p w:rsidR="00000000" w:rsidRDefault="008D1DD2">
      <w:pPr>
        <w:pStyle w:val="ConsPlusNormal"/>
        <w:spacing w:before="240"/>
        <w:ind w:firstLine="540"/>
        <w:jc w:val="both"/>
      </w:pPr>
      <w:r>
        <w:t>4.4. Требования к внешнему виду фасадов и ограждающих конструкций некапи</w:t>
      </w:r>
      <w:r>
        <w:t xml:space="preserve">тальных, нестационарных строений и сооружений (за исключением наземных туалетных кабин и боксовых </w:t>
      </w:r>
      <w:r>
        <w:lastRenderedPageBreak/>
        <w:t>гаражей), их размещению.</w:t>
      </w:r>
    </w:p>
    <w:p w:rsidR="00000000" w:rsidRDefault="008D1DD2">
      <w:pPr>
        <w:pStyle w:val="ConsPlusNormal"/>
        <w:spacing w:before="240"/>
        <w:ind w:firstLine="540"/>
        <w:jc w:val="both"/>
      </w:pPr>
      <w:r>
        <w:t>4.4.1. Внешний вид фасадов и ограждающих конструкций некапитальных нестационарных строений и сооружений, их изменения, связанные с ли</w:t>
      </w:r>
      <w:r>
        <w:t xml:space="preserve">квидацией, изменением, устройством новых деталей, согласовываются до начала работ по возведению или реконструкции объекта в порядке, установленном </w:t>
      </w:r>
      <w:hyperlink w:anchor="Par240" w:tooltip="4.5. Порядок согласования архитектурно-градостроительного облика некапитальных нестационарных строений и сооружений." w:history="1">
        <w:r>
          <w:rPr>
            <w:color w:val="0000FF"/>
          </w:rPr>
          <w:t>пунктом 4.5</w:t>
        </w:r>
      </w:hyperlink>
      <w:r>
        <w:t xml:space="preserve"> Правил.</w:t>
      </w:r>
    </w:p>
    <w:p w:rsidR="00000000" w:rsidRDefault="008D1DD2">
      <w:pPr>
        <w:pStyle w:val="ConsPlusNormal"/>
        <w:spacing w:before="240"/>
        <w:ind w:firstLine="540"/>
        <w:jc w:val="both"/>
      </w:pPr>
      <w:r>
        <w:t>Внешний вид фасадов и ограждающих конструкций нестационарных торговых объектов, подлежащих размещению на земельных участках, находящихся в государственной или муниципальной собственности, согласовывае</w:t>
      </w:r>
      <w:r>
        <w:t>тся при условии наличия места расположения объекта в утвержденной постановлением администрации города Урай схеме размещения нестационарных торговых объектов на территории города Урай.</w:t>
      </w:r>
    </w:p>
    <w:p w:rsidR="00000000" w:rsidRDefault="008D1DD2">
      <w:pPr>
        <w:pStyle w:val="ConsPlusNormal"/>
        <w:spacing w:before="240"/>
        <w:ind w:firstLine="540"/>
        <w:jc w:val="both"/>
      </w:pPr>
      <w:r>
        <w:t>4.4.2. Запрещается размещение некапитальных нестационарных строений и со</w:t>
      </w:r>
      <w:r>
        <w:t>оружений без решения о согласовании архитектурно-градостроительного облика.</w:t>
      </w:r>
    </w:p>
    <w:p w:rsidR="00000000" w:rsidRDefault="008D1DD2">
      <w:pPr>
        <w:pStyle w:val="ConsPlusNormal"/>
        <w:spacing w:before="240"/>
        <w:ind w:firstLine="540"/>
        <w:jc w:val="both"/>
      </w:pPr>
      <w:r>
        <w:t>4.4.3. К внешнему виду фасадов и ограждающих конструкций некапитальных нестационарных строений и сооружений предъявляются следующие требования:</w:t>
      </w:r>
    </w:p>
    <w:p w:rsidR="00000000" w:rsidRDefault="008D1DD2">
      <w:pPr>
        <w:pStyle w:val="ConsPlusNormal"/>
        <w:spacing w:before="240"/>
        <w:ind w:firstLine="540"/>
        <w:jc w:val="both"/>
      </w:pPr>
      <w:r>
        <w:t>1) некапитальные нестационарные стро</w:t>
      </w:r>
      <w:r>
        <w:t>ения и сооружения должны монтироваться исключительно из легких сборных несущих металлических конструкций заводского изготовления. Допускается применение сэндвич-панелей, деревянных материалов, композитных панелей;</w:t>
      </w:r>
    </w:p>
    <w:p w:rsidR="00000000" w:rsidRDefault="008D1DD2">
      <w:pPr>
        <w:pStyle w:val="ConsPlusNormal"/>
        <w:spacing w:before="240"/>
        <w:ind w:firstLine="540"/>
        <w:jc w:val="both"/>
      </w:pPr>
      <w:r>
        <w:t>2) для возведения некапитальных нестациона</w:t>
      </w:r>
      <w:r>
        <w:t>рных строений и сооружений не допускается применение кирпича, блоков, бетона, сайдинга, рулонной и шиферной кровли;</w:t>
      </w:r>
    </w:p>
    <w:p w:rsidR="00000000" w:rsidRDefault="008D1DD2">
      <w:pPr>
        <w:pStyle w:val="ConsPlusNormal"/>
        <w:spacing w:before="240"/>
        <w:ind w:firstLine="540"/>
        <w:jc w:val="both"/>
      </w:pPr>
      <w:r>
        <w:t xml:space="preserve">3) внешний вид некапитальных нестационарных строений и сооружений должен соответствовать архитектурному облику, стилистическому направлению </w:t>
      </w:r>
      <w:r>
        <w:t>застройки в районе их размещения;</w:t>
      </w:r>
    </w:p>
    <w:p w:rsidR="00000000" w:rsidRDefault="008D1DD2">
      <w:pPr>
        <w:pStyle w:val="ConsPlusNormal"/>
        <w:spacing w:before="240"/>
        <w:ind w:firstLine="540"/>
        <w:jc w:val="both"/>
      </w:pPr>
      <w:r>
        <w:t>4) высота некапитальных нестационарных строений и сооружений от нулевой отметки земли до верхней точки конструкции допускается не более 4 метров, этажность не должна превышать один этаж;</w:t>
      </w:r>
    </w:p>
    <w:p w:rsidR="00000000" w:rsidRDefault="008D1DD2">
      <w:pPr>
        <w:pStyle w:val="ConsPlusNormal"/>
        <w:spacing w:before="240"/>
        <w:ind w:firstLine="540"/>
        <w:jc w:val="both"/>
      </w:pPr>
      <w:r>
        <w:t>5) входные группы некапитальных нес</w:t>
      </w:r>
      <w:r>
        <w:t>тационарных строений и сооружений (участки входов в некапитальные нестационарные строения и сооружения) должны быть оборудованы осветительным оборудованием, навесом (козырьком), элементами сопряжения поверхностей, устройствами и приспособлениями для обеспе</w:t>
      </w:r>
      <w:r>
        <w:t>чения доступа и перемещения МГН, урной;</w:t>
      </w:r>
    </w:p>
    <w:p w:rsidR="00000000" w:rsidRDefault="008D1DD2">
      <w:pPr>
        <w:pStyle w:val="ConsPlusNormal"/>
        <w:spacing w:before="240"/>
        <w:ind w:firstLine="540"/>
        <w:jc w:val="both"/>
      </w:pPr>
      <w:r>
        <w:t>6) при объединении некапитальных нестационарных строений и сооружений в группы следует устраивать их одинаковой высоты, глубины, объекты должны быть выполнены в едином цветовом и стилистическом решении.</w:t>
      </w:r>
    </w:p>
    <w:p w:rsidR="00000000" w:rsidRDefault="008D1DD2">
      <w:pPr>
        <w:pStyle w:val="ConsPlusNormal"/>
        <w:spacing w:before="240"/>
        <w:ind w:firstLine="540"/>
        <w:jc w:val="both"/>
      </w:pPr>
      <w:r>
        <w:t>4.4.4. Размещ</w:t>
      </w:r>
      <w:r>
        <w:t xml:space="preserve">ение некапитальных нестационарных строений и сооружений на территории города Урай осуществляется после принятия в порядке, установленном </w:t>
      </w:r>
      <w:hyperlink w:anchor="Par240" w:tooltip="4.5. Порядок согласования архитектурно-градостроительного облика некапитальных нестационарных строений и сооружений." w:history="1">
        <w:r>
          <w:rPr>
            <w:color w:val="0000FF"/>
          </w:rPr>
          <w:t>пунктом 4.5</w:t>
        </w:r>
      </w:hyperlink>
      <w:r>
        <w:t xml:space="preserve"> Правил, решения о согласовании архитектурно-градостроительного облика.</w:t>
      </w:r>
    </w:p>
    <w:p w:rsidR="00000000" w:rsidRDefault="008D1DD2">
      <w:pPr>
        <w:pStyle w:val="ConsPlusNormal"/>
        <w:spacing w:before="240"/>
        <w:ind w:firstLine="540"/>
        <w:jc w:val="both"/>
      </w:pPr>
      <w:r>
        <w:t xml:space="preserve">4.4.5. Размещение нестационарных торговых объектов на земельных участках, находящихся </w:t>
      </w:r>
      <w:r>
        <w:lastRenderedPageBreak/>
        <w:t>в государственной или муниципальной собственности, в том числ</w:t>
      </w:r>
      <w:r>
        <w:t>е на территории общего пользования, осуществляется в порядке и местах, установленных постановлениями администрации города Урай. Размещение иных некапитальных строений, сооружений на территории города Урай осуществляется с учетом требований Правил землеполь</w:t>
      </w:r>
      <w:r>
        <w:t>зования и застройки городского округа Урай в порядке, установленном действующим законодательством Российской Федерации.</w:t>
      </w:r>
    </w:p>
    <w:p w:rsidR="00000000" w:rsidRDefault="008D1DD2">
      <w:pPr>
        <w:pStyle w:val="ConsPlusNormal"/>
        <w:spacing w:before="240"/>
        <w:ind w:firstLine="540"/>
        <w:jc w:val="both"/>
      </w:pPr>
      <w:r>
        <w:t xml:space="preserve">4.4.6. Размещение некапитальных строений и сооружений на территории города Урай не должно препятствовать пешеходному движению, нарушать </w:t>
      </w:r>
      <w:r>
        <w:t>противопожарные требования, условия инсоляции территории и помещений в зданиях (строениях), рядом с которыми они расположены.</w:t>
      </w:r>
    </w:p>
    <w:p w:rsidR="00000000" w:rsidRDefault="008D1DD2">
      <w:pPr>
        <w:pStyle w:val="ConsPlusNormal"/>
        <w:spacing w:before="240"/>
        <w:ind w:firstLine="540"/>
        <w:jc w:val="both"/>
      </w:pPr>
      <w:r>
        <w:t>4.4.7. Не допускается размещение некапитальных строений и сооружений, в том числе передвижных объектов торговли, за исключением организации торговли в рамках проводимых праздничных ярмарок, городских мероприятий на период проведения данных мероприятий:</w:t>
      </w:r>
    </w:p>
    <w:p w:rsidR="00000000" w:rsidRDefault="008D1DD2">
      <w:pPr>
        <w:pStyle w:val="ConsPlusNormal"/>
        <w:spacing w:before="240"/>
        <w:ind w:firstLine="540"/>
        <w:jc w:val="both"/>
      </w:pPr>
      <w:r>
        <w:t xml:space="preserve">1) </w:t>
      </w:r>
      <w:r>
        <w:t>в арках зданий, на элементах благоустройства, площадках (детских, предназначенных для отдыха, спортивных), транспортных стоянках;</w:t>
      </w:r>
    </w:p>
    <w:p w:rsidR="00000000" w:rsidRDefault="008D1DD2">
      <w:pPr>
        <w:pStyle w:val="ConsPlusNormal"/>
        <w:spacing w:before="240"/>
        <w:ind w:firstLine="540"/>
        <w:jc w:val="both"/>
      </w:pPr>
      <w:r>
        <w:t>2) на тротуарах, газонах и прочих объектах озеленения;</w:t>
      </w:r>
    </w:p>
    <w:p w:rsidR="00000000" w:rsidRDefault="008D1DD2">
      <w:pPr>
        <w:pStyle w:val="ConsPlusNormal"/>
        <w:spacing w:before="240"/>
        <w:ind w:firstLine="540"/>
        <w:jc w:val="both"/>
      </w:pPr>
      <w:r>
        <w:t>3) на инженерных сетях и коммуникациях, в охранных зонах инженерных сет</w:t>
      </w:r>
      <w:r>
        <w:t>ей и коммуникаций (за исключением остановочных комплексов с торговой площадью (автопавильонов) без согласования собственников и правообладателей инженерных сетей и коммуникаций;</w:t>
      </w:r>
    </w:p>
    <w:p w:rsidR="00000000" w:rsidRDefault="008D1DD2">
      <w:pPr>
        <w:pStyle w:val="ConsPlusNormal"/>
        <w:spacing w:before="240"/>
        <w:ind w:firstLine="540"/>
        <w:jc w:val="both"/>
      </w:pPr>
      <w:r>
        <w:t>4) в полосах отвода автомобильных дорог общего пользования;</w:t>
      </w:r>
    </w:p>
    <w:p w:rsidR="00000000" w:rsidRDefault="008D1DD2">
      <w:pPr>
        <w:pStyle w:val="ConsPlusNormal"/>
        <w:spacing w:before="240"/>
        <w:ind w:firstLine="540"/>
        <w:jc w:val="both"/>
      </w:pPr>
      <w:r>
        <w:t xml:space="preserve">5) в случае, если </w:t>
      </w:r>
      <w:r>
        <w:t>размещение нестационарных торговых объектов уменьшает ширину пешеходных зон до трех метров и менее;</w:t>
      </w:r>
    </w:p>
    <w:p w:rsidR="00000000" w:rsidRDefault="008D1DD2">
      <w:pPr>
        <w:pStyle w:val="ConsPlusNormal"/>
        <w:spacing w:before="240"/>
        <w:ind w:firstLine="540"/>
        <w:jc w:val="both"/>
      </w:pPr>
      <w:r>
        <w:t>6)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w:t>
      </w:r>
      <w:r>
        <w:t>м инженерной инфраструктуры (объектам энергоснабжения и освещения, колодцам, кранам, гидрантам).</w:t>
      </w:r>
    </w:p>
    <w:p w:rsidR="00000000" w:rsidRDefault="008D1DD2">
      <w:pPr>
        <w:pStyle w:val="ConsPlusNormal"/>
        <w:spacing w:before="240"/>
        <w:ind w:firstLine="540"/>
        <w:jc w:val="both"/>
      </w:pPr>
      <w:bookmarkStart w:id="1" w:name="Par240"/>
      <w:bookmarkEnd w:id="1"/>
      <w:r>
        <w:t>4.5. Порядок согласования архитектурно-градостроительного облика некапитальных нестационарных строений и сооружений.</w:t>
      </w:r>
    </w:p>
    <w:p w:rsidR="00000000" w:rsidRDefault="008D1DD2">
      <w:pPr>
        <w:pStyle w:val="ConsPlusNormal"/>
        <w:spacing w:before="240"/>
        <w:ind w:firstLine="540"/>
        <w:jc w:val="both"/>
      </w:pPr>
      <w:bookmarkStart w:id="2" w:name="Par241"/>
      <w:bookmarkEnd w:id="2"/>
      <w:r>
        <w:t>4.5.1. Согласовани</w:t>
      </w:r>
      <w:r>
        <w:t xml:space="preserve">е архитектурно-градостроительного облика некапитального нестационарного строения (сооружения) (далее также - объект) осуществляется уполномоченным органом в сфере градостроительства на основании поступившего в его адрес </w:t>
      </w:r>
      <w:hyperlink w:anchor="Par852" w:tooltip="ЗАЯВЛЕНИЕ" w:history="1">
        <w:r>
          <w:rPr>
            <w:color w:val="0000FF"/>
          </w:rPr>
          <w:t>з</w:t>
        </w:r>
        <w:r>
          <w:rPr>
            <w:color w:val="0000FF"/>
          </w:rPr>
          <w:t>аявления</w:t>
        </w:r>
      </w:hyperlink>
      <w:r>
        <w:t xml:space="preserve"> по форме, установленной приложением 1 к Правилам.</w:t>
      </w:r>
    </w:p>
    <w:p w:rsidR="00000000" w:rsidRDefault="008D1DD2">
      <w:pPr>
        <w:pStyle w:val="ConsPlusNormal"/>
        <w:spacing w:before="240"/>
        <w:ind w:firstLine="540"/>
        <w:jc w:val="both"/>
      </w:pPr>
      <w:r>
        <w:t>К заявлению прилагаются следующие документы:</w:t>
      </w:r>
    </w:p>
    <w:p w:rsidR="00000000" w:rsidRDefault="008D1DD2">
      <w:pPr>
        <w:pStyle w:val="ConsPlusNormal"/>
        <w:spacing w:before="240"/>
        <w:ind w:firstLine="540"/>
        <w:jc w:val="both"/>
      </w:pPr>
      <w:r>
        <w:t>1) письменное согласие собственника или иного законного владельца земельного участка (другого недвижимого имущества) на установку некапитального нест</w:t>
      </w:r>
      <w:r>
        <w:t>ационарного строения или сооружения, если заявитель не является его собственником или иным законным владельцем;</w:t>
      </w:r>
    </w:p>
    <w:p w:rsidR="00000000" w:rsidRDefault="008D1DD2">
      <w:pPr>
        <w:pStyle w:val="ConsPlusNormal"/>
        <w:spacing w:before="240"/>
        <w:ind w:firstLine="540"/>
        <w:jc w:val="both"/>
      </w:pPr>
      <w:r>
        <w:t xml:space="preserve">2) эскизное предложение по архитектурно-градостроительному облику объекта, содержащее, </w:t>
      </w:r>
      <w:r>
        <w:lastRenderedPageBreak/>
        <w:t>в том числе, следующие сведения:</w:t>
      </w:r>
    </w:p>
    <w:p w:rsidR="00000000" w:rsidRDefault="008D1DD2">
      <w:pPr>
        <w:pStyle w:val="ConsPlusNormal"/>
        <w:spacing w:before="240"/>
        <w:ind w:firstLine="540"/>
        <w:jc w:val="both"/>
      </w:pPr>
      <w:r>
        <w:t>а) ситуационную схему ра</w:t>
      </w:r>
      <w:r>
        <w:t>змещения объекта;</w:t>
      </w:r>
    </w:p>
    <w:p w:rsidR="00000000" w:rsidRDefault="008D1DD2">
      <w:pPr>
        <w:pStyle w:val="ConsPlusNormal"/>
        <w:spacing w:before="240"/>
        <w:ind w:firstLine="540"/>
        <w:jc w:val="both"/>
      </w:pPr>
      <w:r>
        <w:t>б) данные о габаритах объекта (длина, ширина, высота);</w:t>
      </w:r>
    </w:p>
    <w:p w:rsidR="00000000" w:rsidRDefault="008D1DD2">
      <w:pPr>
        <w:pStyle w:val="ConsPlusNormal"/>
        <w:spacing w:before="240"/>
        <w:ind w:firstLine="540"/>
        <w:jc w:val="both"/>
      </w:pPr>
      <w:r>
        <w:t>в) цветовое решение отделки поверхностей объекта;</w:t>
      </w:r>
    </w:p>
    <w:p w:rsidR="00000000" w:rsidRDefault="008D1DD2">
      <w:pPr>
        <w:pStyle w:val="ConsPlusNormal"/>
        <w:spacing w:before="240"/>
        <w:ind w:firstLine="540"/>
        <w:jc w:val="both"/>
      </w:pPr>
      <w:r>
        <w:t>г) ведомость строительных материалов.</w:t>
      </w:r>
    </w:p>
    <w:p w:rsidR="00000000" w:rsidRDefault="008D1DD2">
      <w:pPr>
        <w:pStyle w:val="ConsPlusNormal"/>
        <w:spacing w:before="240"/>
        <w:ind w:firstLine="540"/>
        <w:jc w:val="both"/>
      </w:pPr>
      <w:r>
        <w:t>4.5.2. Уполномоченный орган в сфере градостроительства осуществляет рассмотрение заявления в те</w:t>
      </w:r>
      <w:r>
        <w:t xml:space="preserve">чение 5 рабочих дней, по результатам которого выдает (направляет) заявителю решение о </w:t>
      </w:r>
      <w:hyperlink w:anchor="Par898" w:tooltip="Согласование архитектурно-градостроительного облика" w:history="1">
        <w:r>
          <w:rPr>
            <w:color w:val="0000FF"/>
          </w:rPr>
          <w:t>согласовании</w:t>
        </w:r>
      </w:hyperlink>
      <w:r>
        <w:t xml:space="preserve"> архитектурно-градостроительного облика по форме, установленной приложением 2 </w:t>
      </w:r>
      <w:r>
        <w:t>к Правилам, либо мотивированный отказ в таком согласовании.</w:t>
      </w:r>
    </w:p>
    <w:p w:rsidR="00000000" w:rsidRDefault="008D1DD2">
      <w:pPr>
        <w:pStyle w:val="ConsPlusNormal"/>
        <w:spacing w:before="240"/>
        <w:ind w:firstLine="540"/>
        <w:jc w:val="both"/>
      </w:pPr>
      <w:r>
        <w:t>4.5.3. Основаниями для отказа в согласовании архитектурно-градостроительного облика некапитального нестационарного строения (сооружения) являются:</w:t>
      </w:r>
    </w:p>
    <w:p w:rsidR="00000000" w:rsidRDefault="008D1DD2">
      <w:pPr>
        <w:pStyle w:val="ConsPlusNormal"/>
        <w:spacing w:before="240"/>
        <w:ind w:firstLine="540"/>
        <w:jc w:val="both"/>
      </w:pPr>
      <w:r>
        <w:t>1) непредоставление заявителем документов, устано</w:t>
      </w:r>
      <w:r>
        <w:t xml:space="preserve">вленных </w:t>
      </w:r>
      <w:hyperlink w:anchor="Par241" w:tooltip="4.5.1. Согласование архитектурно-градостроительного облика некапитального нестационарного строения (сооружения) (далее также - объект) осуществляется уполномоченным органом в сфере градостроительства на основании поступившего в его адрес заявления по форме, установленной приложением 1 к Правилам." w:history="1">
        <w:r>
          <w:rPr>
            <w:color w:val="0000FF"/>
          </w:rPr>
          <w:t>подпунктом 4.5.1 пункта 4.5</w:t>
        </w:r>
      </w:hyperlink>
      <w:r>
        <w:t xml:space="preserve"> Правил;</w:t>
      </w:r>
    </w:p>
    <w:p w:rsidR="00000000" w:rsidRDefault="008D1DD2">
      <w:pPr>
        <w:pStyle w:val="ConsPlusNormal"/>
        <w:spacing w:before="240"/>
        <w:ind w:firstLine="540"/>
        <w:jc w:val="both"/>
      </w:pPr>
      <w:r>
        <w:t>2) предоставление заявителем недостоверных сведений;</w:t>
      </w:r>
    </w:p>
    <w:p w:rsidR="00000000" w:rsidRDefault="008D1DD2">
      <w:pPr>
        <w:pStyle w:val="ConsPlusNormal"/>
        <w:spacing w:before="240"/>
        <w:ind w:firstLine="540"/>
        <w:jc w:val="both"/>
      </w:pPr>
      <w:r>
        <w:t>3) несоответствие эскизного предложения по архитектурно-градостроительному облику объекта</w:t>
      </w:r>
      <w:r>
        <w:t xml:space="preserve"> требованиям Правил.</w:t>
      </w:r>
    </w:p>
    <w:p w:rsidR="00000000" w:rsidRDefault="008D1DD2">
      <w:pPr>
        <w:pStyle w:val="ConsPlusNormal"/>
        <w:spacing w:before="240"/>
        <w:ind w:firstLine="540"/>
        <w:jc w:val="both"/>
      </w:pPr>
      <w:r>
        <w:t>4.6. Требования к состоянию и облику ограждений земельных участков.</w:t>
      </w:r>
    </w:p>
    <w:p w:rsidR="00000000" w:rsidRDefault="008D1DD2">
      <w:pPr>
        <w:pStyle w:val="ConsPlusNormal"/>
        <w:spacing w:before="240"/>
        <w:ind w:firstLine="540"/>
        <w:jc w:val="both"/>
      </w:pPr>
      <w:r>
        <w:t>4.6.1. Ограждения (заборы) земельных участков должны быть без искривлений, повреждений, уклонов, образовавшихся, в том числе, от внешних воздействий.</w:t>
      </w:r>
    </w:p>
    <w:p w:rsidR="00000000" w:rsidRDefault="008D1DD2">
      <w:pPr>
        <w:pStyle w:val="ConsPlusNormal"/>
        <w:spacing w:before="240"/>
        <w:ind w:firstLine="540"/>
        <w:jc w:val="both"/>
      </w:pPr>
      <w:r>
        <w:t>4.6.2. Покрытие о</w:t>
      </w:r>
      <w:r>
        <w:t>граждения (забора) земельного участка должно исключать появление коррозии и гниения.</w:t>
      </w:r>
    </w:p>
    <w:p w:rsidR="00000000" w:rsidRDefault="008D1DD2">
      <w:pPr>
        <w:pStyle w:val="ConsPlusNormal"/>
        <w:spacing w:before="240"/>
        <w:ind w:firstLine="540"/>
        <w:jc w:val="both"/>
      </w:pPr>
      <w:r>
        <w:t>4.6.3. Высота ограждений (заборов) не должна превышать значений предельных параметров, установленных Правилами землепользования и застройки городского округа Урай.</w:t>
      </w:r>
    </w:p>
    <w:p w:rsidR="00000000" w:rsidRDefault="008D1DD2">
      <w:pPr>
        <w:pStyle w:val="ConsPlusNormal"/>
        <w:spacing w:before="240"/>
        <w:ind w:firstLine="540"/>
        <w:jc w:val="both"/>
      </w:pPr>
      <w:r>
        <w:t xml:space="preserve">4.6.4. </w:t>
      </w:r>
      <w:r>
        <w:t>Между смежными земельными участками допускается установка ограждения (забора) из прозрачного (решетчатого, сетчатого, поликарбонатного и т.п.) материала или ограждения (забора) комбинированного типа: нижняя часть ограждения (забора) высотой до 1,5 м - глух</w:t>
      </w:r>
      <w:r>
        <w:t>ая (непрозрачная, выполненная из металлического профиля, кирпича, дерева и т.п.), верхняя часть - из прозрачного материала.</w:t>
      </w:r>
    </w:p>
    <w:p w:rsidR="00000000" w:rsidRDefault="008D1DD2">
      <w:pPr>
        <w:pStyle w:val="ConsPlusNormal"/>
        <w:spacing w:before="240"/>
        <w:ind w:firstLine="540"/>
        <w:jc w:val="both"/>
      </w:pPr>
      <w:r>
        <w:t>4.6.5. Ограждения (заборы) земельных участков многоквартирных жилых домов (в случае их установки) должны быть решетчатого типа, выпо</w:t>
      </w:r>
      <w:r>
        <w:t>лнены из металла, высотой не более 1,8 м.</w:t>
      </w:r>
    </w:p>
    <w:p w:rsidR="00000000" w:rsidRDefault="008D1DD2">
      <w:pPr>
        <w:pStyle w:val="ConsPlusNormal"/>
        <w:spacing w:before="240"/>
        <w:ind w:firstLine="540"/>
        <w:jc w:val="both"/>
      </w:pPr>
      <w:r>
        <w:t>4.6.6. Ограждения земельных участков под индивидуальными жилыми домами, жилыми домами блокированной застройки (в случае их установки) должны быть выполнены в аналогичной стилистике и из аналогичного материала ограж</w:t>
      </w:r>
      <w:r>
        <w:t>дения смежного земельного участка.</w:t>
      </w:r>
    </w:p>
    <w:p w:rsidR="00000000" w:rsidRDefault="008D1DD2">
      <w:pPr>
        <w:pStyle w:val="ConsPlusNormal"/>
        <w:spacing w:before="240"/>
        <w:ind w:firstLine="540"/>
        <w:jc w:val="both"/>
      </w:pPr>
      <w:r>
        <w:lastRenderedPageBreak/>
        <w:t>4.7. Требования к состоянию и облику сезонного кафе.</w:t>
      </w:r>
    </w:p>
    <w:p w:rsidR="00000000" w:rsidRDefault="008D1DD2">
      <w:pPr>
        <w:pStyle w:val="ConsPlusNormal"/>
        <w:spacing w:before="240"/>
        <w:ind w:firstLine="540"/>
        <w:jc w:val="both"/>
      </w:pPr>
      <w:r>
        <w:t>4.7.1. При размещении сезонного кафе должно быть предусмотрено:</w:t>
      </w:r>
    </w:p>
    <w:p w:rsidR="00000000" w:rsidRDefault="008D1DD2">
      <w:pPr>
        <w:pStyle w:val="ConsPlusNormal"/>
        <w:spacing w:before="240"/>
        <w:ind w:firstLine="540"/>
        <w:jc w:val="both"/>
      </w:pPr>
      <w:r>
        <w:t>1) твердое покрытие (брусчатое, дощатое и т.п.);</w:t>
      </w:r>
    </w:p>
    <w:p w:rsidR="00000000" w:rsidRDefault="008D1DD2">
      <w:pPr>
        <w:pStyle w:val="ConsPlusNormal"/>
        <w:spacing w:before="240"/>
        <w:ind w:firstLine="540"/>
        <w:jc w:val="both"/>
      </w:pPr>
      <w:r>
        <w:t>2) ограждение сезонного кафе;</w:t>
      </w:r>
    </w:p>
    <w:p w:rsidR="00000000" w:rsidRDefault="008D1DD2">
      <w:pPr>
        <w:pStyle w:val="ConsPlusNormal"/>
        <w:spacing w:before="240"/>
        <w:ind w:firstLine="540"/>
        <w:jc w:val="both"/>
      </w:pPr>
      <w:r>
        <w:t>3) дополнительная подсветка элементов оформления сезонного кафе;</w:t>
      </w:r>
    </w:p>
    <w:p w:rsidR="00000000" w:rsidRDefault="008D1DD2">
      <w:pPr>
        <w:pStyle w:val="ConsPlusNormal"/>
        <w:spacing w:before="240"/>
        <w:ind w:firstLine="540"/>
        <w:jc w:val="both"/>
      </w:pPr>
      <w:r>
        <w:t>4) цветочное оформление;</w:t>
      </w:r>
    </w:p>
    <w:p w:rsidR="00000000" w:rsidRDefault="008D1DD2">
      <w:pPr>
        <w:pStyle w:val="ConsPlusNormal"/>
        <w:spacing w:before="240"/>
        <w:ind w:firstLine="540"/>
        <w:jc w:val="both"/>
      </w:pPr>
      <w:r>
        <w:t>5) туалетные комнаты или кабины (в случае, если сезонное кафе размещено при стационарном объекте общественного питания, для посетителей должен быть предоставлен досту</w:t>
      </w:r>
      <w:r>
        <w:t>п к туалетной комнате стационарного объекта общественного питания);</w:t>
      </w:r>
    </w:p>
    <w:p w:rsidR="00000000" w:rsidRDefault="008D1DD2">
      <w:pPr>
        <w:pStyle w:val="ConsPlusNormal"/>
        <w:spacing w:before="240"/>
        <w:ind w:firstLine="540"/>
        <w:jc w:val="both"/>
      </w:pPr>
      <w:r>
        <w:t>6) установка урн для твердых коммунальных отходов при входе;</w:t>
      </w:r>
    </w:p>
    <w:p w:rsidR="00000000" w:rsidRDefault="008D1DD2">
      <w:pPr>
        <w:pStyle w:val="ConsPlusNormal"/>
        <w:spacing w:before="240"/>
        <w:ind w:firstLine="540"/>
        <w:jc w:val="both"/>
      </w:pPr>
      <w:r>
        <w:t>7) установка контейнеров для твердых коммунальных отходов;</w:t>
      </w:r>
    </w:p>
    <w:p w:rsidR="00000000" w:rsidRDefault="008D1DD2">
      <w:pPr>
        <w:pStyle w:val="ConsPlusNormal"/>
        <w:spacing w:before="240"/>
        <w:ind w:firstLine="540"/>
        <w:jc w:val="both"/>
      </w:pPr>
      <w:r>
        <w:t>8) доступность для МГН.</w:t>
      </w:r>
    </w:p>
    <w:p w:rsidR="00000000" w:rsidRDefault="008D1DD2">
      <w:pPr>
        <w:pStyle w:val="ConsPlusNormal"/>
        <w:spacing w:before="240"/>
        <w:ind w:firstLine="540"/>
        <w:jc w:val="both"/>
      </w:pPr>
      <w:r>
        <w:t>4.7.2. Элементы оборудования, используемые п</w:t>
      </w:r>
      <w:r>
        <w:t>ри обустройстве сезонного кафе при стационарных объектах общественного питания, должны быть выполнены в едином архитектурно-художественном решении с учетом колористического решения фасадов и стилистики здания, строения, сооружения, в котором размещено стац</w:t>
      </w:r>
      <w:r>
        <w:t>ионарное предприятие общественного питания.</w:t>
      </w:r>
    </w:p>
    <w:p w:rsidR="00000000" w:rsidRDefault="008D1DD2">
      <w:pPr>
        <w:pStyle w:val="ConsPlusNormal"/>
        <w:spacing w:before="240"/>
        <w:ind w:firstLine="540"/>
        <w:jc w:val="both"/>
      </w:pPr>
      <w:r>
        <w:t>4.7.3. Высота элементов оборудования сезонного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w:t>
      </w:r>
      <w:r>
        <w:t>щественного питания.</w:t>
      </w:r>
    </w:p>
    <w:p w:rsidR="00000000" w:rsidRDefault="008D1DD2">
      <w:pPr>
        <w:pStyle w:val="ConsPlusNormal"/>
        <w:spacing w:before="240"/>
        <w:ind w:firstLine="540"/>
        <w:jc w:val="both"/>
      </w:pPr>
      <w:r>
        <w:t>4.7.4. Декоративные ограждения, используемые при обустройстве сезонного кафе, размещаются в одну линию в границах места размещения сезонного кафе.</w:t>
      </w:r>
    </w:p>
    <w:p w:rsidR="00000000" w:rsidRDefault="008D1DD2">
      <w:pPr>
        <w:pStyle w:val="ConsPlusNormal"/>
        <w:spacing w:before="240"/>
        <w:ind w:firstLine="540"/>
        <w:jc w:val="both"/>
      </w:pPr>
      <w:r>
        <w:t xml:space="preserve">4.7.5. Высота декоративных ограждений, используемых при обустройстве сезонного кафе, не </w:t>
      </w:r>
      <w:r>
        <w:t>может быть менее 0,6 м (за исключением случаев устройства контейнеров под озеленение, выполняющих функцию ограждения) и превышать 0,9 м.</w:t>
      </w:r>
    </w:p>
    <w:p w:rsidR="00000000" w:rsidRDefault="008D1DD2">
      <w:pPr>
        <w:pStyle w:val="ConsPlusNormal"/>
        <w:spacing w:before="240"/>
        <w:ind w:firstLine="540"/>
        <w:jc w:val="both"/>
      </w:pPr>
      <w:r>
        <w:t>4.7.6. Не допускается использование элементов оборудования сезонного кафе для размещения рекламных и информационных кон</w:t>
      </w:r>
      <w:r>
        <w:t>струкций для рекламы пива и табачных изделий, а также иных конструкций (оборудования), не относящихся к целям деятельности кафе по организации дополнительного обслуживания питанием и отдыха потребителей.</w:t>
      </w:r>
    </w:p>
    <w:p w:rsidR="00000000" w:rsidRDefault="008D1DD2">
      <w:pPr>
        <w:pStyle w:val="ConsPlusNormal"/>
        <w:spacing w:before="240"/>
        <w:ind w:firstLine="540"/>
        <w:jc w:val="both"/>
      </w:pPr>
      <w:r>
        <w:t>4.7.7. Элементы оборудования сезонного кафе должны с</w:t>
      </w:r>
      <w:r>
        <w:t>одержаться в технически исправном состоянии, быть очищенными от грязи и иного мусора.</w:t>
      </w:r>
    </w:p>
    <w:p w:rsidR="00000000" w:rsidRDefault="008D1DD2">
      <w:pPr>
        <w:pStyle w:val="ConsPlusNormal"/>
        <w:spacing w:before="240"/>
        <w:ind w:firstLine="540"/>
        <w:jc w:val="both"/>
      </w:pPr>
      <w:r>
        <w:t>4.7.8. При эксплуатации сезонного кафе не допускается использование осветительных приборов вблизи окон жилых помещений в случае прямого попадания на окна световых лучей.</w:t>
      </w:r>
    </w:p>
    <w:p w:rsidR="00000000" w:rsidRDefault="008D1DD2">
      <w:pPr>
        <w:pStyle w:val="ConsPlusNormal"/>
        <w:spacing w:before="240"/>
        <w:ind w:firstLine="540"/>
        <w:jc w:val="both"/>
      </w:pPr>
      <w:r>
        <w:lastRenderedPageBreak/>
        <w:t>4.8. Требования к состоянию и облику витрин.</w:t>
      </w:r>
    </w:p>
    <w:p w:rsidR="00000000" w:rsidRDefault="008D1DD2">
      <w:pPr>
        <w:pStyle w:val="ConsPlusNormal"/>
        <w:spacing w:before="240"/>
        <w:ind w:firstLine="540"/>
        <w:jc w:val="both"/>
      </w:pPr>
      <w:r>
        <w:t>4.8.1. Не допускается заклеивание, завешивание витрин информационными и рекламными баннерами, затягивание непрозрачными материалами, закрашивание стекла витрин.</w:t>
      </w:r>
    </w:p>
    <w:p w:rsidR="00000000" w:rsidRDefault="008D1DD2">
      <w:pPr>
        <w:pStyle w:val="ConsPlusNormal"/>
        <w:spacing w:before="240"/>
        <w:ind w:firstLine="540"/>
        <w:jc w:val="both"/>
      </w:pPr>
      <w:r>
        <w:t>4.8.2. Не допускается установка тыльной стороной т</w:t>
      </w:r>
      <w:r>
        <w:t>оргового оборудования вдоль открытых витрин и окон.</w:t>
      </w:r>
    </w:p>
    <w:p w:rsidR="00000000" w:rsidRDefault="008D1DD2">
      <w:pPr>
        <w:pStyle w:val="ConsPlusNormal"/>
        <w:spacing w:before="240"/>
        <w:ind w:firstLine="540"/>
        <w:jc w:val="both"/>
      </w:pPr>
      <w:r>
        <w:t>4.9. Не допускается организация уклона кровли с устройством водоотведения на смежный земельный участок, не являющийся объектом правообладания.</w:t>
      </w:r>
    </w:p>
    <w:p w:rsidR="00000000" w:rsidRDefault="008D1DD2">
      <w:pPr>
        <w:pStyle w:val="ConsPlusNormal"/>
        <w:spacing w:before="240"/>
        <w:ind w:firstLine="540"/>
        <w:jc w:val="both"/>
      </w:pPr>
      <w:r>
        <w:t xml:space="preserve">4.10. Не допускается вынос переносных электрических проводов </w:t>
      </w:r>
      <w:r>
        <w:t>за пределы фасадов зданий, строений, сооружений (за исключением индивидуальных жилых домов).</w:t>
      </w:r>
    </w:p>
    <w:p w:rsidR="00000000" w:rsidRDefault="008D1DD2">
      <w:pPr>
        <w:pStyle w:val="ConsPlusNormal"/>
        <w:ind w:firstLine="540"/>
        <w:jc w:val="both"/>
      </w:pPr>
    </w:p>
    <w:p w:rsidR="00000000" w:rsidRDefault="008D1DD2">
      <w:pPr>
        <w:pStyle w:val="ConsPlusTitle"/>
        <w:jc w:val="center"/>
        <w:outlineLvl w:val="1"/>
      </w:pPr>
      <w:r>
        <w:t>5. Освещение территории города Урай</w:t>
      </w:r>
    </w:p>
    <w:p w:rsidR="00000000" w:rsidRDefault="008D1DD2">
      <w:pPr>
        <w:pStyle w:val="ConsPlusNormal"/>
        <w:jc w:val="center"/>
      </w:pPr>
    </w:p>
    <w:p w:rsidR="00000000" w:rsidRDefault="008D1DD2">
      <w:pPr>
        <w:pStyle w:val="ConsPlusNormal"/>
        <w:ind w:firstLine="540"/>
        <w:jc w:val="both"/>
      </w:pPr>
      <w:r>
        <w:t>5.1. Улицы, дороги, площади, набережные, мосты, скверы и пешеходные аллеи, общественные и рекреационные территории, территори</w:t>
      </w:r>
      <w:r>
        <w:t>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00000" w:rsidRDefault="008D1DD2">
      <w:pPr>
        <w:pStyle w:val="ConsPlusNormal"/>
        <w:spacing w:before="240"/>
        <w:ind w:firstLine="540"/>
        <w:jc w:val="both"/>
      </w:pPr>
      <w:r>
        <w:t>Обязанность по освещению данных объектов возлагается на их собственников или уполномоченных собственником лиц.</w:t>
      </w:r>
    </w:p>
    <w:p w:rsidR="00000000" w:rsidRDefault="008D1DD2">
      <w:pPr>
        <w:pStyle w:val="ConsPlusNormal"/>
        <w:spacing w:before="240"/>
        <w:ind w:firstLine="540"/>
        <w:jc w:val="both"/>
      </w:pPr>
      <w:r>
        <w:t>5.2. Освещение территории города Урай осуществляется энергоснабжающими организациями по договорам с физическими и юридическими лицами, индивидуал</w:t>
      </w:r>
      <w:r>
        <w:t>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00000" w:rsidRDefault="008D1DD2">
      <w:pPr>
        <w:pStyle w:val="ConsPlusNormal"/>
        <w:spacing w:before="240"/>
        <w:ind w:firstLine="540"/>
        <w:jc w:val="both"/>
      </w:pPr>
      <w:r>
        <w:t>5.3. Строительство, эксплуатацию, текущий и капитальный ремонт сетей наружного освещения улиц осущес</w:t>
      </w:r>
      <w:r>
        <w:t>твляют специализированные организации по договорам с администрацией города Урай.</w:t>
      </w:r>
    </w:p>
    <w:p w:rsidR="00000000" w:rsidRDefault="008D1DD2">
      <w:pPr>
        <w:pStyle w:val="ConsPlusNormal"/>
        <w:spacing w:before="240"/>
        <w:ind w:firstLine="540"/>
        <w:jc w:val="both"/>
      </w:pPr>
      <w:r>
        <w:t>5.4. Архитектурно-художественное освещение.</w:t>
      </w:r>
    </w:p>
    <w:p w:rsidR="00000000" w:rsidRDefault="008D1DD2">
      <w:pPr>
        <w:pStyle w:val="ConsPlusNormal"/>
        <w:spacing w:before="240"/>
        <w:ind w:firstLine="540"/>
        <w:jc w:val="both"/>
      </w:pPr>
      <w:r>
        <w:t>5.4.1. Для формирования художественно-выразительной визуальной среды на территории города в темное время суток, выявления из темнот</w:t>
      </w:r>
      <w:r>
        <w:t>ы и образной интерпретации памятников архитектуры, истории и культуры, инженерного и монументально-декоративного искусства, МАФ, доминантных и достопримечательных объектов, ландшафтных композиций, создания световых ансамблей, а также устройства праздничной</w:t>
      </w:r>
      <w:r>
        <w:t xml:space="preserve">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
    <w:p w:rsidR="00000000" w:rsidRDefault="008D1DD2">
      <w:pPr>
        <w:pStyle w:val="ConsPlusNormal"/>
        <w:spacing w:before="240"/>
        <w:ind w:firstLine="540"/>
        <w:jc w:val="both"/>
      </w:pPr>
      <w:r>
        <w:t>5.4.2. Архитектурно-художественное освещение осуществляется стационарными или временными установками освещения</w:t>
      </w:r>
      <w:r>
        <w:t xml:space="preserve">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w:t>
      </w:r>
      <w:r>
        <w:lastRenderedPageBreak/>
        <w:t>и эксплуатация.</w:t>
      </w:r>
    </w:p>
    <w:p w:rsidR="00000000" w:rsidRDefault="008D1DD2">
      <w:pPr>
        <w:pStyle w:val="ConsPlusNormal"/>
        <w:ind w:firstLine="540"/>
        <w:jc w:val="both"/>
      </w:pPr>
    </w:p>
    <w:p w:rsidR="00000000" w:rsidRDefault="008D1DD2">
      <w:pPr>
        <w:pStyle w:val="ConsPlusTitle"/>
        <w:jc w:val="center"/>
        <w:outlineLvl w:val="1"/>
      </w:pPr>
      <w:r>
        <w:t>6. Озеленение т</w:t>
      </w:r>
      <w:r>
        <w:t>ерриторий города Урай</w:t>
      </w:r>
    </w:p>
    <w:p w:rsidR="00000000" w:rsidRDefault="008D1DD2">
      <w:pPr>
        <w:pStyle w:val="ConsPlusNormal"/>
        <w:jc w:val="center"/>
      </w:pPr>
    </w:p>
    <w:p w:rsidR="00000000" w:rsidRDefault="008D1DD2">
      <w:pPr>
        <w:pStyle w:val="ConsPlusNormal"/>
        <w:ind w:firstLine="540"/>
        <w:jc w:val="both"/>
      </w:pPr>
      <w:r>
        <w:t>6.1. Обязанность по обеспечению содержания и сохранности зеленых насаждений возлагается:</w:t>
      </w:r>
    </w:p>
    <w:p w:rsidR="00000000" w:rsidRDefault="008D1DD2">
      <w:pPr>
        <w:pStyle w:val="ConsPlusNormal"/>
        <w:spacing w:before="240"/>
        <w:ind w:firstLine="540"/>
        <w:jc w:val="both"/>
      </w:pPr>
      <w:r>
        <w:t>1) на территориях общего пользования (парки, скверы, аллеи, бульвары), на территориях незастроенной части города Урай (рекреационные зоны, терри</w:t>
      </w:r>
      <w:r>
        <w:t>тории специального назначения) - на лиц, оказывающих данные услуги на указанных территориях в соответствии с муниципальными контрактами (в случае их отсутствия - на уполномоченный орган в сфере благоустройства и озеленения);</w:t>
      </w:r>
    </w:p>
    <w:p w:rsidR="00000000" w:rsidRDefault="008D1DD2">
      <w:pPr>
        <w:pStyle w:val="ConsPlusNormal"/>
        <w:spacing w:before="240"/>
        <w:ind w:firstLine="540"/>
        <w:jc w:val="both"/>
      </w:pPr>
      <w:r>
        <w:t>2) на территориях застроенной ч</w:t>
      </w:r>
      <w:r>
        <w:t>асти города - на правообладателей земельных участков и уполномоченный орган в сфере благоустройства и озеленения (в отношении земель, государственная собственность на которые не разграничена или находящихся в муниципальной собственности);</w:t>
      </w:r>
    </w:p>
    <w:p w:rsidR="00000000" w:rsidRDefault="008D1DD2">
      <w:pPr>
        <w:pStyle w:val="ConsPlusNormal"/>
        <w:spacing w:before="240"/>
        <w:ind w:firstLine="540"/>
        <w:jc w:val="both"/>
      </w:pPr>
      <w:r>
        <w:t>3) на земельных у</w:t>
      </w:r>
      <w:r>
        <w:t>частках, предоставленных под строительство - на правообладателей земельных участков.</w:t>
      </w:r>
    </w:p>
    <w:p w:rsidR="00000000" w:rsidRDefault="008D1DD2">
      <w:pPr>
        <w:pStyle w:val="ConsPlusNormal"/>
        <w:spacing w:before="240"/>
        <w:ind w:firstLine="540"/>
        <w:jc w:val="both"/>
      </w:pPr>
      <w:r>
        <w:t>6.2. На территории города Урай не допускается:</w:t>
      </w:r>
    </w:p>
    <w:p w:rsidR="00000000" w:rsidRDefault="008D1DD2">
      <w:pPr>
        <w:pStyle w:val="ConsPlusNormal"/>
        <w:spacing w:before="240"/>
        <w:ind w:firstLine="540"/>
        <w:jc w:val="both"/>
      </w:pPr>
      <w:r>
        <w:t>1) самовольно обрезать кроны деревьев и кустарников;</w:t>
      </w:r>
    </w:p>
    <w:p w:rsidR="00000000" w:rsidRDefault="008D1DD2">
      <w:pPr>
        <w:pStyle w:val="ConsPlusNormal"/>
        <w:spacing w:before="240"/>
        <w:ind w:firstLine="540"/>
        <w:jc w:val="both"/>
      </w:pPr>
      <w:r>
        <w:t>2) подвешивать к деревьям качели, веревки, аншлаги, размещать на них ре</w:t>
      </w:r>
      <w:r>
        <w:t>кламные конструкции и информационные материалы, электрические провода, колючую проволоку и другие ограждения;</w:t>
      </w:r>
    </w:p>
    <w:p w:rsidR="00000000" w:rsidRDefault="008D1DD2">
      <w:pPr>
        <w:pStyle w:val="ConsPlusNormal"/>
        <w:spacing w:before="240"/>
        <w:ind w:firstLine="540"/>
        <w:jc w:val="both"/>
      </w:pPr>
      <w:r>
        <w:t>3) осуществлять выпас сельскохозяйственных животных и птиц за исключением территорий зон сельскохозяйственного использования, установленных Правил</w:t>
      </w:r>
      <w:r>
        <w:t>ами землепользования и застройки городского округа Урай;</w:t>
      </w:r>
    </w:p>
    <w:p w:rsidR="00000000" w:rsidRDefault="008D1DD2">
      <w:pPr>
        <w:pStyle w:val="ConsPlusNormal"/>
        <w:spacing w:before="240"/>
        <w:ind w:firstLine="540"/>
        <w:jc w:val="both"/>
      </w:pPr>
      <w:r>
        <w:t>4) самовольно производить разрытие почвенного слоя для производства работ при отсутствии прав на земельный участок (согласия правообладателя земельного участка);</w:t>
      </w:r>
    </w:p>
    <w:p w:rsidR="00000000" w:rsidRDefault="008D1DD2">
      <w:pPr>
        <w:pStyle w:val="ConsPlusNormal"/>
        <w:spacing w:before="240"/>
        <w:ind w:firstLine="540"/>
        <w:jc w:val="both"/>
      </w:pPr>
      <w:r>
        <w:t>5) добывать из деревьев сок, смолу, п</w:t>
      </w:r>
      <w:r>
        <w:t>роизводить различные повреждения деревьев и кустарников, осуществлять их незаконную порубку и выкапывание;</w:t>
      </w:r>
    </w:p>
    <w:p w:rsidR="00000000" w:rsidRDefault="008D1DD2">
      <w:pPr>
        <w:pStyle w:val="ConsPlusNormal"/>
        <w:spacing w:before="240"/>
        <w:ind w:firstLine="540"/>
        <w:jc w:val="both"/>
      </w:pPr>
      <w:r>
        <w:t>6) рвать цветы, повреждать и уничтожать клумбы и цветники;</w:t>
      </w:r>
    </w:p>
    <w:p w:rsidR="00000000" w:rsidRDefault="008D1DD2">
      <w:pPr>
        <w:pStyle w:val="ConsPlusNormal"/>
        <w:spacing w:before="240"/>
        <w:ind w:firstLine="540"/>
        <w:jc w:val="both"/>
      </w:pPr>
      <w:r>
        <w:t>7) ходить, сидеть и лежать на газонах, устраивать на них игры, разжигать костры, сжигать м</w:t>
      </w:r>
      <w:r>
        <w:t>усор, листву.</w:t>
      </w:r>
    </w:p>
    <w:p w:rsidR="00000000" w:rsidRDefault="008D1DD2">
      <w:pPr>
        <w:pStyle w:val="ConsPlusNormal"/>
        <w:spacing w:before="240"/>
        <w:ind w:firstLine="540"/>
        <w:jc w:val="both"/>
      </w:pPr>
      <w:r>
        <w:t>6.3.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000000" w:rsidRDefault="008D1DD2">
      <w:pPr>
        <w:pStyle w:val="ConsPlusNormal"/>
        <w:spacing w:before="240"/>
        <w:ind w:firstLine="540"/>
        <w:jc w:val="both"/>
      </w:pPr>
      <w:r>
        <w:t>6.4. При разработке проектной документа</w:t>
      </w:r>
      <w:r>
        <w:t xml:space="preserve">ции на строительство, капитальный ремонт и </w:t>
      </w:r>
      <w:r>
        <w:lastRenderedPageBreak/>
        <w:t>реконструкцию объектов благоустройства, в том числе объектов озеленения, необходимо осуществлять разработку дендропланов в соответствии с действующими нормативами в области создания, охраны и содержания зеленых на</w:t>
      </w:r>
      <w:r>
        <w:t>саждений в городах Российской Федерации.</w:t>
      </w:r>
    </w:p>
    <w:p w:rsidR="00000000" w:rsidRDefault="008D1DD2">
      <w:pPr>
        <w:pStyle w:val="ConsPlusNormal"/>
        <w:spacing w:before="240"/>
        <w:ind w:firstLine="540"/>
        <w:jc w:val="both"/>
      </w:pPr>
      <w:r>
        <w:t>6.5.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000000" w:rsidRDefault="008D1DD2">
      <w:pPr>
        <w:pStyle w:val="ConsPlusNormal"/>
        <w:spacing w:before="240"/>
        <w:ind w:firstLine="540"/>
        <w:jc w:val="both"/>
      </w:pPr>
      <w:r>
        <w:t>6.6. Контроль за выполнением обязательств по озеленению заст</w:t>
      </w:r>
      <w:r>
        <w:t>раиваемых территорий осуществляет уполномоченный орган в сфере градостроительства.</w:t>
      </w:r>
    </w:p>
    <w:p w:rsidR="00000000" w:rsidRDefault="008D1DD2">
      <w:pPr>
        <w:pStyle w:val="ConsPlusNormal"/>
        <w:spacing w:before="240"/>
        <w:ind w:firstLine="540"/>
        <w:jc w:val="both"/>
      </w:pPr>
      <w:r>
        <w:t>Работы по ремонту, строительству, реконструкции объектов надлежит выполнять с максимальным сохранением существующих зеленых насаждений.</w:t>
      </w:r>
    </w:p>
    <w:p w:rsidR="00000000" w:rsidRDefault="008D1DD2">
      <w:pPr>
        <w:pStyle w:val="ConsPlusNormal"/>
        <w:spacing w:before="240"/>
        <w:ind w:firstLine="540"/>
        <w:jc w:val="both"/>
      </w:pPr>
      <w:r>
        <w:t>6.7. При производстве строительных и ремонтных работ юридические и физические лица, индивидуальные предприниматели обязаны:</w:t>
      </w:r>
    </w:p>
    <w:p w:rsidR="00000000" w:rsidRDefault="008D1DD2">
      <w:pPr>
        <w:pStyle w:val="ConsPlusNormal"/>
        <w:spacing w:before="240"/>
        <w:ind w:firstLine="540"/>
        <w:jc w:val="both"/>
      </w:pPr>
      <w:r>
        <w:t>1) ограждать деревья, находящиеся на территории производства строительных и ремонтных работ, сплошными щитами высотой 2 м с обеспече</w:t>
      </w:r>
      <w:r>
        <w:t>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p>
    <w:p w:rsidR="00000000" w:rsidRDefault="008D1DD2">
      <w:pPr>
        <w:pStyle w:val="ConsPlusNormal"/>
        <w:spacing w:before="240"/>
        <w:ind w:firstLine="540"/>
        <w:jc w:val="both"/>
      </w:pPr>
      <w:r>
        <w:t>2) при производстве замощения и асфальтирования городских проездов</w:t>
      </w:r>
      <w:r>
        <w:t>, площадей, дворов, тротуаров, дорог оставлять вокруг дерева свободное пространство не менее 2 кв. м с последующей установкой приствольной решетки;</w:t>
      </w:r>
    </w:p>
    <w:p w:rsidR="00000000" w:rsidRDefault="008D1DD2">
      <w:pPr>
        <w:pStyle w:val="ConsPlusNormal"/>
        <w:spacing w:before="240"/>
        <w:ind w:firstLine="540"/>
        <w:jc w:val="both"/>
      </w:pPr>
      <w:r>
        <w:t>3) выкапывание траншей при прокладке инженерных сетей производить от ствола дерева:</w:t>
      </w:r>
    </w:p>
    <w:p w:rsidR="00000000" w:rsidRDefault="008D1DD2">
      <w:pPr>
        <w:pStyle w:val="ConsPlusNormal"/>
        <w:spacing w:before="240"/>
        <w:ind w:firstLine="540"/>
        <w:jc w:val="both"/>
      </w:pPr>
      <w:r>
        <w:t>а) при толщине ствола 15</w:t>
      </w:r>
      <w:r>
        <w:t xml:space="preserve"> см - на расстоянии не менее 2 м;</w:t>
      </w:r>
    </w:p>
    <w:p w:rsidR="00000000" w:rsidRDefault="008D1DD2">
      <w:pPr>
        <w:pStyle w:val="ConsPlusNormal"/>
        <w:spacing w:before="240"/>
        <w:ind w:firstLine="540"/>
        <w:jc w:val="both"/>
      </w:pPr>
      <w:r>
        <w:t>б) при толщине ствола более 15 см - на расстоянии не менее 3 м;</w:t>
      </w:r>
    </w:p>
    <w:p w:rsidR="00000000" w:rsidRDefault="008D1DD2">
      <w:pPr>
        <w:pStyle w:val="ConsPlusNormal"/>
        <w:spacing w:before="240"/>
        <w:ind w:firstLine="540"/>
        <w:jc w:val="both"/>
      </w:pPr>
      <w:r>
        <w:t>в) от кустарников - на расстоянии не менее 1,5 м, считая расстояние от крайней скелетной ветви;</w:t>
      </w:r>
    </w:p>
    <w:p w:rsidR="00000000" w:rsidRDefault="008D1DD2">
      <w:pPr>
        <w:pStyle w:val="ConsPlusNormal"/>
        <w:spacing w:before="240"/>
        <w:ind w:firstLine="540"/>
        <w:jc w:val="both"/>
      </w:pPr>
      <w:r>
        <w:t xml:space="preserve">4) при реконструкции, строительстве дорог, тротуаров и других </w:t>
      </w:r>
      <w:r>
        <w:t>сооружений в районе существующих зеленых насаждений не допускать изменений вертикальных отметок против существующих более 5 см при понижении или повышении их. В тех случаях, когда засыпка или обнажение корневой системы неизбежно, в проектной документации н</w:t>
      </w:r>
      <w:r>
        <w:t>еобходимо предусматривать соответствующие устройства для сохранения нормальных условий роста деревьев;</w:t>
      </w:r>
    </w:p>
    <w:p w:rsidR="00000000" w:rsidRDefault="008D1DD2">
      <w:pPr>
        <w:pStyle w:val="ConsPlusNormal"/>
        <w:spacing w:before="240"/>
        <w:ind w:firstLine="540"/>
        <w:jc w:val="both"/>
      </w:pPr>
      <w:r>
        <w:t xml:space="preserve">5) снимать слой дерна, находящийся на территории производства строительных и ремонтных работ, хранить его в штабелях (травой к траве, корнями к корням). </w:t>
      </w:r>
      <w:r>
        <w:t>По окончании работ снятый дерн уложить на место его произрастания.</w:t>
      </w:r>
    </w:p>
    <w:p w:rsidR="00000000" w:rsidRDefault="008D1DD2">
      <w:pPr>
        <w:pStyle w:val="ConsPlusNormal"/>
        <w:spacing w:before="240"/>
        <w:ind w:firstLine="540"/>
        <w:jc w:val="both"/>
      </w:pPr>
      <w:r>
        <w:t>6.8.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000000" w:rsidRDefault="008D1DD2">
      <w:pPr>
        <w:pStyle w:val="ConsPlusNormal"/>
        <w:spacing w:before="240"/>
        <w:ind w:firstLine="540"/>
        <w:jc w:val="both"/>
      </w:pPr>
      <w:r>
        <w:lastRenderedPageBreak/>
        <w:t>1) пров</w:t>
      </w:r>
      <w:r>
        <w:t>едение полива деревьев, кустарников, газонов, цветников;</w:t>
      </w:r>
    </w:p>
    <w:p w:rsidR="00000000" w:rsidRDefault="008D1DD2">
      <w:pPr>
        <w:pStyle w:val="ConsPlusNormal"/>
        <w:spacing w:before="240"/>
        <w:ind w:firstLine="540"/>
        <w:jc w:val="both"/>
      </w:pPr>
      <w:r>
        <w:t>2) внесение минеральных и органических удобрений для подкормки деревьев, кустарников, газонов и цветников;</w:t>
      </w:r>
    </w:p>
    <w:p w:rsidR="00000000" w:rsidRDefault="008D1DD2">
      <w:pPr>
        <w:pStyle w:val="ConsPlusNormal"/>
        <w:spacing w:before="240"/>
        <w:ind w:firstLine="540"/>
        <w:jc w:val="both"/>
      </w:pPr>
      <w:r>
        <w:t>3) проведение обрезки крон деревьев и кустарников: санитарной, омолаживающей, формовочной;</w:t>
      </w:r>
    </w:p>
    <w:p w:rsidR="00000000" w:rsidRDefault="008D1DD2">
      <w:pPr>
        <w:pStyle w:val="ConsPlusNormal"/>
        <w:spacing w:before="240"/>
        <w:ind w:firstLine="540"/>
        <w:jc w:val="both"/>
      </w:pPr>
      <w:r>
        <w:t>4</w:t>
      </w:r>
      <w:r>
        <w:t>) проведение защиты деревьев, кустарников, травянистых растений и цветов от вредителей, болезней, повреждений;</w:t>
      </w:r>
    </w:p>
    <w:p w:rsidR="00000000" w:rsidRDefault="008D1DD2">
      <w:pPr>
        <w:pStyle w:val="ConsPlusNormal"/>
        <w:spacing w:before="240"/>
        <w:ind w:firstLine="540"/>
        <w:jc w:val="both"/>
      </w:pPr>
      <w:r>
        <w:t>5) регулярное кошение газонов, борьбу с сорняками на газонах;</w:t>
      </w:r>
    </w:p>
    <w:p w:rsidR="00000000" w:rsidRDefault="008D1DD2">
      <w:pPr>
        <w:pStyle w:val="ConsPlusNormal"/>
        <w:spacing w:before="240"/>
        <w:ind w:firstLine="540"/>
        <w:jc w:val="both"/>
      </w:pPr>
      <w:r>
        <w:t>6) проведение работ по озеленению территорий: посадку деревьев, кустарников, устрой</w:t>
      </w:r>
      <w:r>
        <w:t>ство газонов, цветников; подсадку деревьев и кустарников взамен усохших, подсев газонных трав на газонных поверхностях.</w:t>
      </w:r>
    </w:p>
    <w:p w:rsidR="00000000" w:rsidRDefault="008D1DD2">
      <w:pPr>
        <w:pStyle w:val="ConsPlusNormal"/>
        <w:spacing w:before="240"/>
        <w:ind w:firstLine="540"/>
        <w:jc w:val="both"/>
      </w:pPr>
      <w:r>
        <w:t xml:space="preserve">6.9. Уничтожение (снос), формовка, пересадка зеленых насаждений на территории города Урай допускается только после получения разрешения </w:t>
      </w:r>
      <w:r>
        <w:t>на право вырубки зеленых насаждений, выданного уполномоченным органом в сфере градостроительства, на основании заявления и акта обследования земельного участка.</w:t>
      </w:r>
    </w:p>
    <w:p w:rsidR="00000000" w:rsidRDefault="008D1DD2">
      <w:pPr>
        <w:pStyle w:val="ConsPlusNormal"/>
        <w:spacing w:before="240"/>
        <w:ind w:firstLine="540"/>
        <w:jc w:val="both"/>
      </w:pPr>
      <w:r>
        <w:t>6.10. Срок действия разрешения на право вырубки зеленых насаждений составляет 1 год с момента е</w:t>
      </w:r>
      <w:r>
        <w:t>го выдачи.</w:t>
      </w:r>
    </w:p>
    <w:p w:rsidR="00000000" w:rsidRDefault="008D1DD2">
      <w:pPr>
        <w:pStyle w:val="ConsPlusNormal"/>
        <w:spacing w:before="240"/>
        <w:ind w:firstLine="540"/>
        <w:jc w:val="both"/>
      </w:pPr>
      <w:r>
        <w:t>6.11. Лицо, осуществляющее уничтожение (снос), формовку, пересадку зеленых насаждений без разрешения на право вырубки зеленых насаждений либо по истечении срока его действия, несет ответственность за нарушение настоящих Правил.</w:t>
      </w:r>
    </w:p>
    <w:p w:rsidR="00000000" w:rsidRDefault="008D1DD2">
      <w:pPr>
        <w:pStyle w:val="ConsPlusNormal"/>
        <w:spacing w:before="240"/>
        <w:ind w:firstLine="540"/>
        <w:jc w:val="both"/>
      </w:pPr>
      <w:r>
        <w:t>Разрешение на пра</w:t>
      </w:r>
      <w:r>
        <w:t>во вырубки зеленых насаждений предъявляется по требованию лиц, осуществляющих контроль за выполнением Правил, мероприятия по выявлению и фиксации нарушений Правил.</w:t>
      </w:r>
    </w:p>
    <w:p w:rsidR="00000000" w:rsidRDefault="008D1DD2">
      <w:pPr>
        <w:pStyle w:val="ConsPlusNormal"/>
        <w:spacing w:before="240"/>
        <w:ind w:firstLine="540"/>
        <w:jc w:val="both"/>
      </w:pPr>
      <w:r>
        <w:t xml:space="preserve">6.12. Разрешение на право вырубки зеленых насаждений не оформляется при проведении работ по </w:t>
      </w:r>
      <w:r>
        <w:t>уничтожению (сносу), формовке, пересадке зеленых насаждений:</w:t>
      </w:r>
    </w:p>
    <w:p w:rsidR="00000000" w:rsidRDefault="008D1DD2">
      <w:pPr>
        <w:pStyle w:val="ConsPlusNormal"/>
        <w:spacing w:before="240"/>
        <w:ind w:firstLine="540"/>
        <w:jc w:val="both"/>
      </w:pPr>
      <w:r>
        <w:t>1) на территориях городских кладбищ;</w:t>
      </w:r>
    </w:p>
    <w:p w:rsidR="00000000" w:rsidRDefault="008D1DD2">
      <w:pPr>
        <w:pStyle w:val="ConsPlusNormal"/>
        <w:spacing w:before="240"/>
        <w:ind w:firstLine="540"/>
        <w:jc w:val="both"/>
      </w:pPr>
      <w:r>
        <w:t>2) на земельных участках, предоставленных для строительства, реконструкции;</w:t>
      </w:r>
    </w:p>
    <w:p w:rsidR="00000000" w:rsidRDefault="008D1DD2">
      <w:pPr>
        <w:pStyle w:val="ConsPlusNormal"/>
        <w:spacing w:before="240"/>
        <w:ind w:firstLine="540"/>
        <w:jc w:val="both"/>
      </w:pPr>
      <w:r>
        <w:t>3) на земельных участках, предоставленных для ведения сельскохозяйственного произв</w:t>
      </w:r>
      <w:r>
        <w:t>одства (в том числе садоводства, огородничества, крестьянских (фермерских) хозяйств, личных подсобных хозяйств);</w:t>
      </w:r>
    </w:p>
    <w:p w:rsidR="00000000" w:rsidRDefault="008D1DD2">
      <w:pPr>
        <w:pStyle w:val="ConsPlusNormal"/>
        <w:spacing w:before="240"/>
        <w:ind w:firstLine="540"/>
        <w:jc w:val="both"/>
      </w:pPr>
      <w:r>
        <w:t xml:space="preserve">4) на основании заключенного муниципального контракта, предусматривающего выполнение работ по уничтожению (сносу), формовке, пересадке зеленых </w:t>
      </w:r>
      <w:r>
        <w:t>насаждений.</w:t>
      </w:r>
    </w:p>
    <w:p w:rsidR="00000000" w:rsidRDefault="008D1DD2">
      <w:pPr>
        <w:pStyle w:val="ConsPlusNormal"/>
        <w:spacing w:before="240"/>
        <w:ind w:firstLine="540"/>
        <w:jc w:val="both"/>
      </w:pPr>
      <w:r>
        <w:t xml:space="preserve">6.13. Требования настоящего раздела, касающиеся уничтожения (сноса), формовки, пересадки зеленых насаждений, распространяются только на зеленые насаждения города Урай, не </w:t>
      </w:r>
      <w:r>
        <w:lastRenderedPageBreak/>
        <w:t>включенные в состав городских лесов.</w:t>
      </w:r>
    </w:p>
    <w:p w:rsidR="00000000" w:rsidRDefault="008D1DD2">
      <w:pPr>
        <w:pStyle w:val="ConsPlusNormal"/>
        <w:spacing w:before="240"/>
        <w:ind w:firstLine="540"/>
        <w:jc w:val="both"/>
      </w:pPr>
      <w:r>
        <w:t>6.14. При производстве работ на терр</w:t>
      </w:r>
      <w:r>
        <w:t>итории города Урай, связанных с уничтожением (сносом), формовкой, пересадкой зеленых насаждений, срезанные ветки и порубочные остатки должны быть вывезены лицом, производившим работы, в течение срока, установленного уполномоченным органом в сфере градостро</w:t>
      </w:r>
      <w:r>
        <w:t>ительства.</w:t>
      </w:r>
    </w:p>
    <w:p w:rsidR="00000000" w:rsidRDefault="008D1DD2">
      <w:pPr>
        <w:pStyle w:val="ConsPlusNormal"/>
        <w:spacing w:before="240"/>
        <w:ind w:firstLine="540"/>
        <w:jc w:val="both"/>
      </w:pPr>
      <w:r>
        <w:t>6.15. Заинтересованное лицо уведомляет о выполнении работ, связанных с уничтожением (сносом), формовкой, пересадкой зеленых насаждений, уполномоченный орган в сфере градостроительства, специалистом которого в течение 3 рабочих дней осуществляетс</w:t>
      </w:r>
      <w:r>
        <w:t xml:space="preserve">я обследование земельного участка на предмет определения соответствия произведенных уничтожения (сноса), формовки, пересадки зеленых насаждений требованиям разрешения на право вырубки зеленых насаждений. Результат обследования оформляется </w:t>
      </w:r>
      <w:hyperlink w:anchor="Par926" w:tooltip="                                    Акт" w:history="1">
        <w:r>
          <w:rPr>
            <w:color w:val="0000FF"/>
          </w:rPr>
          <w:t>актом</w:t>
        </w:r>
      </w:hyperlink>
      <w:r>
        <w:t xml:space="preserve"> приемки работ по уничтожению (сносу), формовке, пересадке зеленых насаждений по форме, установленной приложением 3 к Правилам.</w:t>
      </w:r>
    </w:p>
    <w:p w:rsidR="00000000" w:rsidRDefault="008D1DD2">
      <w:pPr>
        <w:pStyle w:val="ConsPlusNormal"/>
        <w:spacing w:before="240"/>
        <w:ind w:firstLine="540"/>
        <w:jc w:val="both"/>
      </w:pPr>
      <w:r>
        <w:t>6.16. В случае возникновения аварийной ситуации на объектах электросетевого хозяйства, инженерных коммуникациях, улично-дорожной сети, лица, выполняющие ремонтно-восстановительные работы, обязаны в течение одного рабочего дня уведомить телефонограммой муни</w:t>
      </w:r>
      <w:r>
        <w:t>ципальное казенное учреждение "Единая диспетчерская служба города Урай" (далее - МКУ "ЕДДС г. Урай") о месте, сроках проведения ремонтно-восстановительных работ, объекте, на котором произошла аварийная ситуация, и количестве уничтоженных зеленых насаждений</w:t>
      </w:r>
      <w:r>
        <w:t>.</w:t>
      </w:r>
    </w:p>
    <w:p w:rsidR="00000000" w:rsidRDefault="008D1DD2">
      <w:pPr>
        <w:pStyle w:val="ConsPlusNormal"/>
        <w:spacing w:before="240"/>
        <w:ind w:firstLine="540"/>
        <w:jc w:val="both"/>
      </w:pPr>
      <w:r>
        <w:t>МКУ "ЕДДС г. 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w:t>
      </w:r>
      <w:r>
        <w:t xml:space="preserve">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000000" w:rsidRDefault="008D1DD2">
      <w:pPr>
        <w:pStyle w:val="ConsPlusNormal"/>
        <w:spacing w:before="240"/>
        <w:ind w:firstLine="540"/>
        <w:jc w:val="both"/>
      </w:pPr>
      <w:r>
        <w:t>6.17. Уничтожение (снос), формовка, пересадка зеленых насаждений без осуществления ком</w:t>
      </w:r>
      <w:r>
        <w:t>пенсационного озеленения осуществляется в следующих случаях:</w:t>
      </w:r>
    </w:p>
    <w:p w:rsidR="00000000" w:rsidRDefault="008D1DD2">
      <w:pPr>
        <w:pStyle w:val="ConsPlusNormal"/>
        <w:spacing w:before="240"/>
        <w:ind w:firstLine="540"/>
        <w:jc w:val="both"/>
      </w:pPr>
      <w:r>
        <w:t>1) для восстановления освещенности помещений;</w:t>
      </w:r>
    </w:p>
    <w:p w:rsidR="00000000" w:rsidRDefault="008D1DD2">
      <w:pPr>
        <w:pStyle w:val="ConsPlusNormal"/>
        <w:spacing w:before="240"/>
        <w:ind w:firstLine="540"/>
        <w:jc w:val="both"/>
      </w:pPr>
      <w:r>
        <w:t>2) при неудовлетворительном состоянии зеленых насаждений (усохшие, больные, поврежденные);</w:t>
      </w:r>
    </w:p>
    <w:p w:rsidR="00000000" w:rsidRDefault="008D1DD2">
      <w:pPr>
        <w:pStyle w:val="ConsPlusNormal"/>
        <w:spacing w:before="240"/>
        <w:ind w:firstLine="540"/>
        <w:jc w:val="both"/>
      </w:pPr>
      <w:r>
        <w:t>3) при ограничении видимости технических средств организац</w:t>
      </w:r>
      <w:r>
        <w:t>ии дорожного движения;</w:t>
      </w:r>
    </w:p>
    <w:p w:rsidR="00000000" w:rsidRDefault="008D1DD2">
      <w:pPr>
        <w:pStyle w:val="ConsPlusNormal"/>
        <w:spacing w:before="240"/>
        <w:ind w:firstLine="540"/>
        <w:jc w:val="both"/>
      </w:pPr>
      <w:r>
        <w:t>4) в состоянии крайней необходимости (для устранения аварии на инженерных сетях, устранения угрозы падения дерева, устранения иной опасности);</w:t>
      </w:r>
    </w:p>
    <w:p w:rsidR="00000000" w:rsidRDefault="008D1DD2">
      <w:pPr>
        <w:pStyle w:val="ConsPlusNormal"/>
        <w:spacing w:before="240"/>
        <w:ind w:firstLine="540"/>
        <w:jc w:val="both"/>
      </w:pPr>
      <w:r>
        <w:t>5) в случаях, предусмотренных действующим законодательством Российской Федерации, Ханты-Ма</w:t>
      </w:r>
      <w:r>
        <w:t>нсийского автономного округа - Югры, муниципальными правовыми актами города Урай;</w:t>
      </w:r>
    </w:p>
    <w:p w:rsidR="00000000" w:rsidRDefault="008D1DD2">
      <w:pPr>
        <w:pStyle w:val="ConsPlusNormal"/>
        <w:spacing w:before="240"/>
        <w:ind w:firstLine="540"/>
        <w:jc w:val="both"/>
      </w:pPr>
      <w:r>
        <w:t xml:space="preserve">6) при производстве работ по строительству, ремонту, реконструкции линейных объектов </w:t>
      </w:r>
      <w:r>
        <w:lastRenderedPageBreak/>
        <w:t>окружного значения и местного значения.</w:t>
      </w:r>
    </w:p>
    <w:p w:rsidR="00000000" w:rsidRDefault="008D1DD2">
      <w:pPr>
        <w:pStyle w:val="ConsPlusNormal"/>
        <w:spacing w:before="240"/>
        <w:ind w:firstLine="540"/>
        <w:jc w:val="both"/>
      </w:pPr>
      <w:bookmarkStart w:id="3" w:name="Par350"/>
      <w:bookmarkEnd w:id="3"/>
      <w:r>
        <w:t>6.18. Заинтересованные лица (заявител</w:t>
      </w:r>
      <w:r>
        <w:t>и) предоставляют в уполномоченный орган в сфере градостроительства заявление о выдаче разрешения на право вырубки зеленых насаждений, по форме, приведенной в административном регламенте предоставления муниципальной услуги "Выдача разрешений на право вырубк</w:t>
      </w:r>
      <w:r>
        <w:t>и зеленых насаждений".</w:t>
      </w:r>
    </w:p>
    <w:p w:rsidR="00000000" w:rsidRDefault="008D1DD2">
      <w:pPr>
        <w:pStyle w:val="ConsPlusNormal"/>
        <w:spacing w:before="240"/>
        <w:ind w:firstLine="540"/>
        <w:jc w:val="both"/>
      </w:pPr>
      <w:r>
        <w:t xml:space="preserve">6.19. К заявлению, указанному в </w:t>
      </w:r>
      <w:hyperlink w:anchor="Par350" w:tooltip="6.18. Заинтересованные лица (заявители) предоставляют в уполномоченный орган в сфере градостроительства заявление о выдаче разрешения на право вырубки зеленых насаждений, по форме, приведенной в административном регламенте предоставления муниципальной услуги &quot;Выдача разрешений на право вырубки зеленых насаждений&quot;." w:history="1">
        <w:r>
          <w:rPr>
            <w:color w:val="0000FF"/>
          </w:rPr>
          <w:t>пункте 6.18</w:t>
        </w:r>
      </w:hyperlink>
      <w:r>
        <w:t xml:space="preserve"> Правил, заинтересованные лица (заявители) прилагают документы, установленные административным регла</w:t>
      </w:r>
      <w:r>
        <w:t>ментом предоставления муниципальной услуги "Выдача разрешений на право вырубки зеленых насаждений".</w:t>
      </w:r>
    </w:p>
    <w:p w:rsidR="00000000" w:rsidRDefault="008D1DD2">
      <w:pPr>
        <w:pStyle w:val="ConsPlusNormal"/>
        <w:spacing w:before="240"/>
        <w:ind w:firstLine="540"/>
        <w:jc w:val="both"/>
      </w:pPr>
      <w:r>
        <w:t xml:space="preserve">6.20. В течение пяти рабочих дней с момента поступления заявления, предусмотренного </w:t>
      </w:r>
      <w:hyperlink w:anchor="Par350" w:tooltip="6.18. Заинтересованные лица (заявители) предоставляют в уполномоченный орган в сфере градостроительства заявление о выдаче разрешения на право вырубки зеленых насаждений, по форме, приведенной в административном регламенте предоставления муниципальной услуги &quot;Выдача разрешений на право вырубки зеленых насаждений&quot;." w:history="1">
        <w:r>
          <w:rPr>
            <w:color w:val="0000FF"/>
          </w:rPr>
          <w:t>пунктом 6.18</w:t>
        </w:r>
      </w:hyperlink>
      <w:r>
        <w:t xml:space="preserve"> Правил, специалистами уполномоченного органа в сфере градостроительства, в присутствии заинтересованного лица или его представителя, производится обследование земельного участка с определением количества зеленых насаждений, и</w:t>
      </w:r>
      <w:r>
        <w:t>меющихся на данном земельном участке. Результаты обследования оформляются актом обследования земельного участка.</w:t>
      </w:r>
    </w:p>
    <w:p w:rsidR="00000000" w:rsidRDefault="008D1DD2">
      <w:pPr>
        <w:pStyle w:val="ConsPlusNormal"/>
        <w:spacing w:before="240"/>
        <w:ind w:firstLine="540"/>
        <w:jc w:val="both"/>
      </w:pPr>
      <w:r>
        <w:t xml:space="preserve">6.21. Не позднее семнадцати рабочих дней со дня поступления заявления, предусмотренного </w:t>
      </w:r>
      <w:hyperlink w:anchor="Par350" w:tooltip="6.18. Заинтересованные лица (заявители) предоставляют в уполномоченный орган в сфере градостроительства заявление о выдаче разрешения на право вырубки зеленых насаждений, по форме, приведенной в административном регламенте предоставления муниципальной услуги &quot;Выдача разрешений на право вырубки зеленых насаждений&quot;." w:history="1">
        <w:r>
          <w:rPr>
            <w:color w:val="0000FF"/>
          </w:rPr>
          <w:t>пунктом 6.18</w:t>
        </w:r>
      </w:hyperlink>
      <w:r>
        <w:t xml:space="preserve"> Правил, уполномоченным органом в сфере градостроительства принимается решение о выдаче разрешения на право вырубки зеленых насаждений или решение об отказе в выдаче указанного разрешения.</w:t>
      </w:r>
    </w:p>
    <w:p w:rsidR="00000000" w:rsidRDefault="008D1DD2">
      <w:pPr>
        <w:pStyle w:val="ConsPlusNormal"/>
        <w:spacing w:before="240"/>
        <w:ind w:firstLine="540"/>
        <w:jc w:val="both"/>
      </w:pPr>
      <w:r>
        <w:t>6.22. Решение об отк</w:t>
      </w:r>
      <w:r>
        <w:t>азе в выдаче разрешения на право вырубки зеленых насаждений принимается в случаях, предусмотренных административным регламентом предоставления муниципальной услуги "Выдача разрешений на право вырубки зеленых насаждений".</w:t>
      </w:r>
    </w:p>
    <w:p w:rsidR="00000000" w:rsidRDefault="008D1DD2">
      <w:pPr>
        <w:pStyle w:val="ConsPlusNormal"/>
        <w:spacing w:before="240"/>
        <w:ind w:firstLine="540"/>
        <w:jc w:val="both"/>
      </w:pPr>
      <w:r>
        <w:t>6.23. В случае принятия решения о в</w:t>
      </w:r>
      <w:r>
        <w:t>ыдаче разрешения на право вырубки зеленых насаждений с учетом компенсационного озеленения заинтересованному лицу выдается (направляется) для подписания два экземпляра проекта договора о компенсационном озеленении. Разрешение на право вырубки зеленых насажд</w:t>
      </w:r>
      <w:r>
        <w:t>ений в указанном случае 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со стороны заявителя. Не позднее двух рабочих дней заявителю выдается</w:t>
      </w:r>
      <w:r>
        <w:t xml:space="preserve"> (направляется) экземпляр заключенного договора о компенсационном озеленении.</w:t>
      </w:r>
    </w:p>
    <w:p w:rsidR="00000000" w:rsidRDefault="008D1DD2">
      <w:pPr>
        <w:pStyle w:val="ConsPlusNormal"/>
        <w:spacing w:before="240"/>
        <w:ind w:firstLine="540"/>
        <w:jc w:val="both"/>
      </w:pPr>
      <w:r>
        <w:t>6.24.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w:t>
      </w:r>
      <w:r>
        <w:t>та высадки зеленых насаждений, виды насаждений, сроки посадки, срок приживаемости, порядок приемки выполненных работ, ответственность сторон.</w:t>
      </w:r>
    </w:p>
    <w:p w:rsidR="00000000" w:rsidRDefault="008D1DD2">
      <w:pPr>
        <w:pStyle w:val="ConsPlusNormal"/>
        <w:spacing w:before="240"/>
        <w:ind w:firstLine="540"/>
        <w:jc w:val="both"/>
      </w:pPr>
      <w:r>
        <w:t>6.25. Компенсационное озеленение осуществляется заинтересованным лицом самостоятельно или путем заключения договор</w:t>
      </w:r>
      <w:r>
        <w:t>а со специализированной организацией.</w:t>
      </w:r>
    </w:p>
    <w:p w:rsidR="00000000" w:rsidRDefault="008D1DD2">
      <w:pPr>
        <w:pStyle w:val="ConsPlusNormal"/>
        <w:spacing w:before="240"/>
        <w:ind w:firstLine="540"/>
        <w:jc w:val="both"/>
      </w:pPr>
      <w:r>
        <w:t xml:space="preserve">6.26.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w:t>
      </w:r>
      <w:r>
        <w:t xml:space="preserve">восстанавливаются в полном объеме снесенного озеленения. Для восстановления зеленых насаждений используется стандартный посадочный </w:t>
      </w:r>
      <w:r>
        <w:lastRenderedPageBreak/>
        <w:t>материал районированных видов и сортов.</w:t>
      </w:r>
    </w:p>
    <w:p w:rsidR="00000000" w:rsidRDefault="008D1DD2">
      <w:pPr>
        <w:pStyle w:val="ConsPlusNormal"/>
        <w:spacing w:before="240"/>
        <w:ind w:firstLine="540"/>
        <w:jc w:val="both"/>
      </w:pPr>
      <w:r>
        <w:t xml:space="preserve">Мероприятия по восстановлению зеленых насаждений должны осуществляться с соблюдением </w:t>
      </w:r>
      <w:r>
        <w:t>норм федерального законодательства в сфере создания, охраны и содержания зеленых насаждений.</w:t>
      </w:r>
    </w:p>
    <w:p w:rsidR="00000000" w:rsidRDefault="008D1DD2">
      <w:pPr>
        <w:pStyle w:val="ConsPlusNormal"/>
        <w:spacing w:before="240"/>
        <w:ind w:firstLine="540"/>
        <w:jc w:val="both"/>
      </w:pPr>
      <w:r>
        <w:t>6.27. При учете в проектной документации посадки зеленых насаждений, устройства газонов, заключение договора о компенсационном озеленении не требуется. В указанном</w:t>
      </w:r>
      <w:r>
        <w:t xml:space="preserve"> случае разрешение на право вырубки зеленых насаждений выдается со ссылкой на проектную документацию.</w:t>
      </w:r>
    </w:p>
    <w:p w:rsidR="00000000" w:rsidRDefault="008D1DD2">
      <w:pPr>
        <w:pStyle w:val="ConsPlusNormal"/>
        <w:ind w:firstLine="540"/>
        <w:jc w:val="both"/>
      </w:pPr>
    </w:p>
    <w:p w:rsidR="00000000" w:rsidRDefault="008D1DD2">
      <w:pPr>
        <w:pStyle w:val="ConsPlusTitle"/>
        <w:jc w:val="center"/>
        <w:outlineLvl w:val="1"/>
      </w:pPr>
      <w:r>
        <w:t>7. Требования к размещению информации на территории города</w:t>
      </w:r>
    </w:p>
    <w:p w:rsidR="00000000" w:rsidRDefault="008D1DD2">
      <w:pPr>
        <w:pStyle w:val="ConsPlusTitle"/>
        <w:jc w:val="center"/>
      </w:pPr>
      <w:r>
        <w:t>Урай</w:t>
      </w:r>
    </w:p>
    <w:p w:rsidR="00000000" w:rsidRDefault="008D1DD2">
      <w:pPr>
        <w:pStyle w:val="ConsPlusNormal"/>
        <w:ind w:firstLine="540"/>
        <w:jc w:val="both"/>
      </w:pPr>
    </w:p>
    <w:p w:rsidR="00000000" w:rsidRDefault="008D1DD2">
      <w:pPr>
        <w:pStyle w:val="ConsPlusNormal"/>
        <w:ind w:firstLine="540"/>
        <w:jc w:val="both"/>
      </w:pPr>
      <w:r>
        <w:t>7.1. На фасадах зданий, строений и сооружений допускается установка следующих информацио</w:t>
      </w:r>
      <w:r>
        <w:t>нных знаков и указателей, декоративных элементов:</w:t>
      </w:r>
    </w:p>
    <w:p w:rsidR="00000000" w:rsidRDefault="008D1DD2">
      <w:pPr>
        <w:pStyle w:val="ConsPlusNormal"/>
        <w:spacing w:before="240"/>
        <w:ind w:firstLine="540"/>
        <w:jc w:val="both"/>
      </w:pPr>
      <w:r>
        <w:t>1) указатели с наименованиями улиц;</w:t>
      </w:r>
    </w:p>
    <w:p w:rsidR="00000000" w:rsidRDefault="008D1DD2">
      <w:pPr>
        <w:pStyle w:val="ConsPlusNormal"/>
        <w:spacing w:before="240"/>
        <w:ind w:firstLine="540"/>
        <w:jc w:val="both"/>
      </w:pPr>
      <w:r>
        <w:t>2) указатели с наименованием микрорайонов;</w:t>
      </w:r>
    </w:p>
    <w:p w:rsidR="00000000" w:rsidRDefault="008D1DD2">
      <w:pPr>
        <w:pStyle w:val="ConsPlusNormal"/>
        <w:spacing w:before="240"/>
        <w:ind w:firstLine="540"/>
        <w:jc w:val="both"/>
      </w:pPr>
      <w:r>
        <w:t>3) указатели с наименованиями площадей;</w:t>
      </w:r>
    </w:p>
    <w:p w:rsidR="00000000" w:rsidRDefault="008D1DD2">
      <w:pPr>
        <w:pStyle w:val="ConsPlusNormal"/>
        <w:spacing w:before="240"/>
        <w:ind w:firstLine="540"/>
        <w:jc w:val="both"/>
      </w:pPr>
      <w:r>
        <w:t>4) совмещенные указатели с наименованиями улиц, микрорайо</w:t>
      </w:r>
      <w:r>
        <w:t>нов и номерами объектов адресации (далее - совмещенные указатели);</w:t>
      </w:r>
    </w:p>
    <w:p w:rsidR="00000000" w:rsidRDefault="008D1DD2">
      <w:pPr>
        <w:pStyle w:val="ConsPlusNormal"/>
        <w:spacing w:before="240"/>
        <w:ind w:firstLine="540"/>
        <w:jc w:val="both"/>
      </w:pPr>
      <w:r>
        <w:t>5) указатели с номерами объектов адресации (далее - указатели с номерами домов);</w:t>
      </w:r>
    </w:p>
    <w:p w:rsidR="00000000" w:rsidRDefault="008D1DD2">
      <w:pPr>
        <w:pStyle w:val="ConsPlusNormal"/>
        <w:spacing w:before="240"/>
        <w:ind w:firstLine="540"/>
        <w:jc w:val="both"/>
      </w:pPr>
      <w:r>
        <w:t>6) флагодержатель;</w:t>
      </w:r>
    </w:p>
    <w:p w:rsidR="00000000" w:rsidRDefault="008D1DD2">
      <w:pPr>
        <w:pStyle w:val="ConsPlusNormal"/>
        <w:spacing w:before="240"/>
        <w:ind w:firstLine="540"/>
        <w:jc w:val="both"/>
      </w:pPr>
      <w:r>
        <w:t>7) памятная доска;</w:t>
      </w:r>
    </w:p>
    <w:p w:rsidR="00000000" w:rsidRDefault="008D1DD2">
      <w:pPr>
        <w:pStyle w:val="ConsPlusNormal"/>
        <w:spacing w:before="240"/>
        <w:ind w:firstLine="540"/>
        <w:jc w:val="both"/>
      </w:pPr>
      <w:r>
        <w:t>8) полигонометрический знак;</w:t>
      </w:r>
    </w:p>
    <w:p w:rsidR="00000000" w:rsidRDefault="008D1DD2">
      <w:pPr>
        <w:pStyle w:val="ConsPlusNormal"/>
        <w:spacing w:before="240"/>
        <w:ind w:firstLine="540"/>
        <w:jc w:val="both"/>
      </w:pPr>
      <w:r>
        <w:t>9) указатель пожарного гидранта;</w:t>
      </w:r>
    </w:p>
    <w:p w:rsidR="00000000" w:rsidRDefault="008D1DD2">
      <w:pPr>
        <w:pStyle w:val="ConsPlusNormal"/>
        <w:spacing w:before="240"/>
        <w:ind w:firstLine="540"/>
        <w:jc w:val="both"/>
      </w:pPr>
      <w:r>
        <w:t>10) указ</w:t>
      </w:r>
      <w:r>
        <w:t>атель грунтовых геодезических знаков;</w:t>
      </w:r>
    </w:p>
    <w:p w:rsidR="00000000" w:rsidRDefault="008D1DD2">
      <w:pPr>
        <w:pStyle w:val="ConsPlusNormal"/>
        <w:spacing w:before="240"/>
        <w:ind w:firstLine="540"/>
        <w:jc w:val="both"/>
      </w:pPr>
      <w:r>
        <w:t>11) указатель городской канализации и водопровода;</w:t>
      </w:r>
    </w:p>
    <w:p w:rsidR="00000000" w:rsidRDefault="008D1DD2">
      <w:pPr>
        <w:pStyle w:val="ConsPlusNormal"/>
        <w:spacing w:before="240"/>
        <w:ind w:firstLine="540"/>
        <w:jc w:val="both"/>
      </w:pPr>
      <w:r>
        <w:t>12) указатель подземного газопровода.</w:t>
      </w:r>
    </w:p>
    <w:p w:rsidR="00000000" w:rsidRDefault="008D1DD2">
      <w:pPr>
        <w:pStyle w:val="ConsPlusNormal"/>
        <w:spacing w:before="240"/>
        <w:ind w:firstLine="540"/>
        <w:jc w:val="both"/>
      </w:pPr>
      <w:r>
        <w:t>7.2. Требования к домовым информационным указателям.</w:t>
      </w:r>
    </w:p>
    <w:p w:rsidR="00000000" w:rsidRDefault="008D1DD2">
      <w:pPr>
        <w:pStyle w:val="ConsPlusNormal"/>
        <w:spacing w:before="240"/>
        <w:ind w:firstLine="540"/>
        <w:jc w:val="both"/>
      </w:pPr>
      <w:r>
        <w:t>7.2.1. Домовые информационные указатели (далее - указатели) представляют соб</w:t>
      </w:r>
      <w:r>
        <w:t xml:space="preserve">ой плоскую панель или световой короб прямоугольной/квадратной формы, размеры и внешний облик которых должны соответствовать эскизным </w:t>
      </w:r>
      <w:hyperlink w:anchor="Par961" w:tooltip="ЭСКИЗНЫЕ РЕШЕНИЯ" w:history="1">
        <w:r>
          <w:rPr>
            <w:color w:val="0000FF"/>
          </w:rPr>
          <w:t>решениям</w:t>
        </w:r>
      </w:hyperlink>
      <w:r>
        <w:t>, определенным приложением 4 к Правилам.</w:t>
      </w:r>
    </w:p>
    <w:p w:rsidR="00000000" w:rsidRDefault="008D1DD2">
      <w:pPr>
        <w:pStyle w:val="ConsPlusNormal"/>
        <w:spacing w:before="240"/>
        <w:ind w:firstLine="540"/>
        <w:jc w:val="both"/>
      </w:pPr>
      <w:r>
        <w:t xml:space="preserve">7.2.2. Надписи на указателях </w:t>
      </w:r>
      <w:r>
        <w:t xml:space="preserve">выполняются синим цветом на белом фоне с применением </w:t>
      </w:r>
      <w:r>
        <w:lastRenderedPageBreak/>
        <w:t>световозвращающего материала, обеспечивающего читаемость информации на указателях в темное время суток.</w:t>
      </w:r>
    </w:p>
    <w:p w:rsidR="00000000" w:rsidRDefault="008D1DD2">
      <w:pPr>
        <w:pStyle w:val="ConsPlusNormal"/>
        <w:spacing w:before="240"/>
        <w:ind w:firstLine="540"/>
        <w:jc w:val="both"/>
      </w:pPr>
      <w:r>
        <w:t>7.2.3. Указатели устанавливаются с левой стороны главного фасада объекта адресации, на расстоянии н</w:t>
      </w:r>
      <w:r>
        <w:t>е более 1 м от угла объекта адресации и на высоте от 2,5 м до 3,5 м от уровня земли.</w:t>
      </w:r>
    </w:p>
    <w:p w:rsidR="00000000" w:rsidRDefault="008D1DD2">
      <w:pPr>
        <w:pStyle w:val="ConsPlusNormal"/>
        <w:spacing w:before="240"/>
        <w:ind w:firstLine="540"/>
        <w:jc w:val="both"/>
      </w:pPr>
      <w:r>
        <w:t>7.2.4.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000000" w:rsidRDefault="008D1DD2">
      <w:pPr>
        <w:pStyle w:val="ConsPlusNormal"/>
        <w:spacing w:before="240"/>
        <w:ind w:firstLine="540"/>
        <w:jc w:val="both"/>
      </w:pPr>
      <w:r>
        <w:t>7.2.5. Указатели с номерами домов устанавливаются на объектах адресации с двух сторон главного фасада.</w:t>
      </w:r>
    </w:p>
    <w:p w:rsidR="00000000" w:rsidRDefault="008D1DD2">
      <w:pPr>
        <w:pStyle w:val="ConsPlusNormal"/>
        <w:spacing w:before="240"/>
        <w:ind w:firstLine="540"/>
        <w:jc w:val="both"/>
      </w:pPr>
      <w:bookmarkStart w:id="4" w:name="Par384"/>
      <w:bookmarkEnd w:id="4"/>
      <w:r>
        <w:t>7.3. Требования к размещению и содержанию вывесок.</w:t>
      </w:r>
    </w:p>
    <w:p w:rsidR="00000000" w:rsidRDefault="008D1DD2">
      <w:pPr>
        <w:pStyle w:val="ConsPlusNormal"/>
        <w:spacing w:before="240"/>
        <w:ind w:firstLine="540"/>
        <w:jc w:val="both"/>
      </w:pPr>
      <w:r>
        <w:t>7.3.1. Размещение вывесок допускается на основании уведомления о согласовании установки ин</w:t>
      </w:r>
      <w:r>
        <w:t>формационной вывески, дизайн-проекта размещения вывески, выдаваемого уполномоченным органом в сфере градостроительства в порядке, установленном административным регламентом предоставления муниципальной услуги "Установка информационной вывески, дизайн-проек</w:t>
      </w:r>
      <w:r>
        <w:t>та размещения вывески".</w:t>
      </w:r>
    </w:p>
    <w:p w:rsidR="00000000" w:rsidRDefault="008D1DD2">
      <w:pPr>
        <w:pStyle w:val="ConsPlusNormal"/>
        <w:spacing w:before="240"/>
        <w:ind w:firstLine="540"/>
        <w:jc w:val="both"/>
      </w:pPr>
      <w:r>
        <w:t>7.3.2. На зданиях, строениях, сооружениях допускается размещение вывесок, на которых указана информация об изготовителе (исполнителе, продавце) в соответствии с требованиями действующего законодательства в области защиты прав потреб</w:t>
      </w:r>
      <w:r>
        <w:t>ителей.</w:t>
      </w:r>
    </w:p>
    <w:p w:rsidR="00000000" w:rsidRDefault="008D1DD2">
      <w:pPr>
        <w:pStyle w:val="ConsPlusNormal"/>
        <w:spacing w:before="240"/>
        <w:ind w:firstLine="540"/>
        <w:jc w:val="both"/>
      </w:pPr>
      <w:r>
        <w:t>7.3.3. Вывески должны соответствовать требованиям, установленным действующим законодательством Российской Федерации, и могут содержать декоративно-художественные элементы.</w:t>
      </w:r>
    </w:p>
    <w:p w:rsidR="00000000" w:rsidRDefault="008D1DD2">
      <w:pPr>
        <w:pStyle w:val="ConsPlusNormal"/>
        <w:spacing w:before="240"/>
        <w:ind w:firstLine="540"/>
        <w:jc w:val="both"/>
      </w:pPr>
      <w:r>
        <w:t>Запрещается использование в конструкции вывесок баннерной ткани и аналогичны</w:t>
      </w:r>
      <w:r>
        <w:t>х эластичных материалов.</w:t>
      </w:r>
    </w:p>
    <w:p w:rsidR="00000000" w:rsidRDefault="008D1DD2">
      <w:pPr>
        <w:pStyle w:val="ConsPlusNormal"/>
        <w:spacing w:before="240"/>
        <w:ind w:firstLine="540"/>
        <w:jc w:val="both"/>
      </w:pPr>
      <w:r>
        <w:t>7.3.4. Вывески не должны закрывать информационный указатель.</w:t>
      </w:r>
    </w:p>
    <w:p w:rsidR="00000000" w:rsidRDefault="008D1DD2">
      <w:pPr>
        <w:pStyle w:val="ConsPlusNormal"/>
        <w:spacing w:before="240"/>
        <w:ind w:firstLine="540"/>
        <w:jc w:val="both"/>
      </w:pPr>
      <w:r>
        <w:t>7.3.5. Не допускается полное перекрытие вывесками оконных и дверных проемов, а также витражей.</w:t>
      </w:r>
    </w:p>
    <w:p w:rsidR="00000000" w:rsidRDefault="008D1DD2">
      <w:pPr>
        <w:pStyle w:val="ConsPlusNormal"/>
        <w:spacing w:before="240"/>
        <w:ind w:firstLine="540"/>
        <w:jc w:val="both"/>
      </w:pPr>
      <w:r>
        <w:t xml:space="preserve">7.3.6. Не допускается размещение вывесок в границах жилых помещений, в том </w:t>
      </w:r>
      <w:r>
        <w:t>числе на глухих торцах фасада, на лоджиях и балконах.</w:t>
      </w:r>
    </w:p>
    <w:p w:rsidR="00000000" w:rsidRDefault="008D1DD2">
      <w:pPr>
        <w:pStyle w:val="ConsPlusNormal"/>
        <w:spacing w:before="240"/>
        <w:ind w:firstLine="540"/>
        <w:jc w:val="both"/>
      </w:pPr>
      <w:r>
        <w:t>7.3.7. Требования к состоянию и размещению вывесок, размещенных на внешних стенах зданий, строений, сооружений:</w:t>
      </w:r>
    </w:p>
    <w:p w:rsidR="00000000" w:rsidRDefault="008D1DD2">
      <w:pPr>
        <w:pStyle w:val="ConsPlusNormal"/>
        <w:spacing w:before="240"/>
        <w:ind w:firstLine="540"/>
        <w:jc w:val="both"/>
      </w:pPr>
      <w:r>
        <w:t>1) при размещении на жилом многоквартирном доме вывеска должна быть сориентирована на гори</w:t>
      </w:r>
      <w:r>
        <w:t>зонтальные, вертикальные архитектурные линии, которые объединяют дверные проемы, окна и фасады;</w:t>
      </w:r>
    </w:p>
    <w:p w:rsidR="00000000" w:rsidRDefault="008D1DD2">
      <w:pPr>
        <w:pStyle w:val="ConsPlusNormal"/>
        <w:spacing w:before="240"/>
        <w:ind w:firstLine="540"/>
        <w:jc w:val="both"/>
      </w:pPr>
      <w:r>
        <w:t>2) при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w:t>
      </w:r>
      <w:r>
        <w:t xml:space="preserve"> один </w:t>
      </w:r>
      <w:r>
        <w:lastRenderedPageBreak/>
        <w:t>высотный ряд на единой горизонтальной линии (на одном уровне, высоте);</w:t>
      </w:r>
    </w:p>
    <w:p w:rsidR="00000000" w:rsidRDefault="008D1DD2">
      <w:pPr>
        <w:pStyle w:val="ConsPlusNormal"/>
        <w:spacing w:before="240"/>
        <w:ind w:firstLine="540"/>
        <w:jc w:val="both"/>
      </w:pPr>
      <w:r>
        <w:t>3) при наличии козырька на фасаде объекта вывеска должна размещаться на фризе козырька, строго в габаритах указанного фриза. Не допускается размещение вывески непосредственно на конструкции козырька.</w:t>
      </w:r>
    </w:p>
    <w:p w:rsidR="00000000" w:rsidRDefault="008D1DD2">
      <w:pPr>
        <w:pStyle w:val="ConsPlusNormal"/>
        <w:spacing w:before="240"/>
        <w:ind w:firstLine="540"/>
        <w:jc w:val="both"/>
      </w:pPr>
      <w:r>
        <w:t>7.3.8. Требования к состоянию и размещению консольных ко</w:t>
      </w:r>
      <w:r>
        <w:t>нструкций:</w:t>
      </w:r>
    </w:p>
    <w:p w:rsidR="00000000" w:rsidRDefault="008D1DD2">
      <w:pPr>
        <w:pStyle w:val="ConsPlusNormal"/>
        <w:spacing w:before="240"/>
        <w:ind w:firstLine="540"/>
        <w:jc w:val="both"/>
      </w:pPr>
      <w:r>
        <w:t>1) консольные конструкции должны располагаться в одной горизонтальной плоскости фасада, у арок, на границах и внешних углах зданий, строений, сооружений;</w:t>
      </w:r>
    </w:p>
    <w:p w:rsidR="00000000" w:rsidRDefault="008D1DD2">
      <w:pPr>
        <w:pStyle w:val="ConsPlusNormal"/>
        <w:spacing w:before="240"/>
        <w:ind w:firstLine="540"/>
        <w:jc w:val="both"/>
      </w:pPr>
      <w:r>
        <w:t>2) расстояние между консольными конструкциями не может быть менее 10 м;</w:t>
      </w:r>
    </w:p>
    <w:p w:rsidR="00000000" w:rsidRDefault="008D1DD2">
      <w:pPr>
        <w:pStyle w:val="ConsPlusNormal"/>
        <w:spacing w:before="240"/>
        <w:ind w:firstLine="540"/>
        <w:jc w:val="both"/>
      </w:pPr>
      <w:r>
        <w:t>3) расстояние от ур</w:t>
      </w:r>
      <w:r>
        <w:t>овня земли до нижнего края консольной конструкции должно быть не менее 2,5 м;</w:t>
      </w:r>
    </w:p>
    <w:p w:rsidR="00000000" w:rsidRDefault="008D1DD2">
      <w:pPr>
        <w:pStyle w:val="ConsPlusNormal"/>
        <w:spacing w:before="240"/>
        <w:ind w:firstLine="540"/>
        <w:jc w:val="both"/>
      </w:pPr>
      <w:r>
        <w:t>4) консольная конструкция не должна находиться более чем на 0,2 м от края фасада, а ее крайняя точка лицевой стороны - на расстоянии более чем 1 м от плоскости фасада. В высоту к</w:t>
      </w:r>
      <w:r>
        <w:t>онсольная конструкция не может превышать 1 м;</w:t>
      </w:r>
    </w:p>
    <w:p w:rsidR="00000000" w:rsidRDefault="008D1DD2">
      <w:pPr>
        <w:pStyle w:val="ConsPlusNormal"/>
        <w:spacing w:before="240"/>
        <w:ind w:firstLine="540"/>
        <w:jc w:val="both"/>
      </w:pPr>
      <w:r>
        <w:t>5) при наличии на фасаде вывески консольные конструкции располагаются с ней на единой горизонтальной оси.</w:t>
      </w:r>
    </w:p>
    <w:p w:rsidR="00000000" w:rsidRDefault="008D1DD2">
      <w:pPr>
        <w:pStyle w:val="ConsPlusNormal"/>
        <w:spacing w:before="240"/>
        <w:ind w:firstLine="540"/>
        <w:jc w:val="both"/>
      </w:pPr>
      <w:r>
        <w:t>7.3.9. Требования к вывескам, размещенным на крышах зданий, строений, сооружений:</w:t>
      </w:r>
    </w:p>
    <w:p w:rsidR="00000000" w:rsidRDefault="008D1DD2">
      <w:pPr>
        <w:pStyle w:val="ConsPlusNormal"/>
        <w:spacing w:before="240"/>
        <w:ind w:firstLine="540"/>
        <w:jc w:val="both"/>
      </w:pPr>
      <w:r>
        <w:t>1) на крыше одного объ</w:t>
      </w:r>
      <w:r>
        <w:t>екта допускается размещение только одной конструкции;</w:t>
      </w:r>
    </w:p>
    <w:p w:rsidR="00000000" w:rsidRDefault="008D1DD2">
      <w:pPr>
        <w:pStyle w:val="ConsPlusNormal"/>
        <w:spacing w:before="240"/>
        <w:ind w:firstLine="540"/>
        <w:jc w:val="both"/>
      </w:pPr>
      <w:r>
        <w:t>2) конструкции вывесок, допускаемых к размещению на крышах зданий, строений, сооружений, должны представлять собой объемные: буквы, цифры, логотипы;</w:t>
      </w:r>
    </w:p>
    <w:p w:rsidR="00000000" w:rsidRDefault="008D1DD2">
      <w:pPr>
        <w:pStyle w:val="ConsPlusNormal"/>
        <w:spacing w:before="240"/>
        <w:ind w:firstLine="540"/>
        <w:jc w:val="both"/>
      </w:pPr>
      <w:r>
        <w:t>3) высота информационных конструкций (вывесок), разме</w:t>
      </w:r>
      <w:r>
        <w:t>щаемых на крышах зданий, строений, сооружений, должна быть:</w:t>
      </w:r>
    </w:p>
    <w:p w:rsidR="00000000" w:rsidRDefault="008D1DD2">
      <w:pPr>
        <w:pStyle w:val="ConsPlusNormal"/>
        <w:spacing w:before="240"/>
        <w:ind w:firstLine="540"/>
        <w:jc w:val="both"/>
      </w:pPr>
      <w:r>
        <w:t>а) для зданий, строений, сооружений высотой от 1 до 2 этажей - до 0,8 м;</w:t>
      </w:r>
    </w:p>
    <w:p w:rsidR="00000000" w:rsidRDefault="008D1DD2">
      <w:pPr>
        <w:pStyle w:val="ConsPlusNormal"/>
        <w:spacing w:before="240"/>
        <w:ind w:firstLine="540"/>
        <w:jc w:val="both"/>
      </w:pPr>
      <w:r>
        <w:t>б) для зданий, строений, сооружений высотой от 3 до 5 этажей - до 1,2 м;</w:t>
      </w:r>
    </w:p>
    <w:p w:rsidR="00000000" w:rsidRDefault="008D1DD2">
      <w:pPr>
        <w:pStyle w:val="ConsPlusNormal"/>
        <w:spacing w:before="240"/>
        <w:ind w:firstLine="540"/>
        <w:jc w:val="both"/>
      </w:pPr>
      <w:r>
        <w:t>в) для зданий, строений, сооружений высотой от 6 д</w:t>
      </w:r>
      <w:r>
        <w:t>о 9 этажей - до 1,8 м.</w:t>
      </w:r>
    </w:p>
    <w:p w:rsidR="00000000" w:rsidRDefault="008D1DD2">
      <w:pPr>
        <w:pStyle w:val="ConsPlusNormal"/>
        <w:spacing w:before="240"/>
        <w:ind w:firstLine="540"/>
        <w:jc w:val="both"/>
      </w:pPr>
      <w:r>
        <w:t>7.3.10. Владелец вывески обязан осуществить демонтаж вывески в случае завершения деятельности в здании, на котором она установлена.</w:t>
      </w:r>
    </w:p>
    <w:p w:rsidR="00000000" w:rsidRDefault="008D1DD2">
      <w:pPr>
        <w:pStyle w:val="ConsPlusNormal"/>
        <w:spacing w:before="240"/>
        <w:ind w:firstLine="540"/>
        <w:jc w:val="both"/>
      </w:pPr>
      <w:r>
        <w:t xml:space="preserve">7.3.11. В случае выявления нарушений </w:t>
      </w:r>
      <w:hyperlink w:anchor="Par384" w:tooltip="7.3. Требования к размещению и содержанию вывесок." w:history="1">
        <w:r>
          <w:rPr>
            <w:color w:val="0000FF"/>
          </w:rPr>
          <w:t>пункта 7.3</w:t>
        </w:r>
      </w:hyperlink>
      <w:r>
        <w:t xml:space="preserve"> Правил владелец вывески обязан привести ее в надлежащее состояние или осуществить ее демонтаж в течение пяти календарных дней со дня выявления указанных фактов, о чем владелец вывески уведомляется уполномоченным органом в сфере гр</w:t>
      </w:r>
      <w:r>
        <w:t>адостроительства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вручение его адресату.</w:t>
      </w:r>
    </w:p>
    <w:p w:rsidR="00000000" w:rsidRDefault="008D1DD2">
      <w:pPr>
        <w:pStyle w:val="ConsPlusNormal"/>
        <w:spacing w:before="240"/>
        <w:ind w:firstLine="540"/>
        <w:jc w:val="both"/>
      </w:pPr>
      <w:r>
        <w:lastRenderedPageBreak/>
        <w:t>7.4. Требования к нали</w:t>
      </w:r>
      <w:r>
        <w:t>чию, внешнему виду, установке (размещению) и содержанию информационных конструкций и рекламных конструкций.</w:t>
      </w:r>
    </w:p>
    <w:p w:rsidR="00000000" w:rsidRDefault="008D1DD2">
      <w:pPr>
        <w:pStyle w:val="ConsPlusNormal"/>
        <w:spacing w:before="240"/>
        <w:ind w:firstLine="540"/>
        <w:jc w:val="both"/>
      </w:pPr>
      <w:r>
        <w:t>7.4.1. Информационные и рекламные конструкций должны быть безопасны и устойчивы.</w:t>
      </w:r>
    </w:p>
    <w:p w:rsidR="00000000" w:rsidRDefault="008D1DD2">
      <w:pPr>
        <w:pStyle w:val="ConsPlusNormal"/>
        <w:spacing w:before="240"/>
        <w:ind w:firstLine="540"/>
        <w:jc w:val="both"/>
      </w:pPr>
      <w:r>
        <w:t>7.4.2. Размещение рекламных конструкций осуществляется в порядке, р</w:t>
      </w:r>
      <w:r>
        <w:t>егламентированном законодательством Российской Федерации о рекламе.</w:t>
      </w:r>
    </w:p>
    <w:p w:rsidR="00000000" w:rsidRDefault="008D1DD2">
      <w:pPr>
        <w:pStyle w:val="ConsPlusNormal"/>
        <w:spacing w:before="240"/>
        <w:ind w:firstLine="540"/>
        <w:jc w:val="both"/>
      </w:pPr>
      <w:r>
        <w:t>7.4.3. Внешний облик рекламных конструкций определяется в соответствии со Схемой размещения рекламных конструкций, утвержденной постановлением администрации города Урай.</w:t>
      </w:r>
    </w:p>
    <w:p w:rsidR="00000000" w:rsidRDefault="008D1DD2">
      <w:pPr>
        <w:pStyle w:val="ConsPlusNormal"/>
        <w:spacing w:before="240"/>
        <w:ind w:firstLine="540"/>
        <w:jc w:val="both"/>
      </w:pPr>
      <w:r>
        <w:t>7.4.4. Не допускае</w:t>
      </w:r>
      <w:r>
        <w:t>тся наклеивание, развешивание, размещение на зданиях, ограждениях (в том числе входных групп, лестниц, пандусов), остановочных пунктах, опорах освещения, деревьях, дорожных знаках, светофорах, за исключением специально отведенных для этих целей мест (рекла</w:t>
      </w:r>
      <w:r>
        <w:t xml:space="preserve">мные конструкции, афишные тумбы, доски объявлений и иные подобные объекты),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w:t>
      </w:r>
      <w:r>
        <w:t>законодательством Российской Федерации о рекламе.</w:t>
      </w:r>
    </w:p>
    <w:p w:rsidR="00000000" w:rsidRDefault="008D1DD2">
      <w:pPr>
        <w:pStyle w:val="ConsPlusNormal"/>
        <w:spacing w:before="240"/>
        <w:ind w:firstLine="540"/>
        <w:jc w:val="both"/>
      </w:pPr>
      <w:r>
        <w:t>7.4.5. Работы по удалению самовольно размещаемых объявлений, надписей и изображений (в том числе надписей, объявлений и ссылок на интернет-ресурсы и мессенджеры, содержащих информацию, направленную на склон</w:t>
      </w:r>
      <w:r>
        <w:t>ение граждан к противоправному поведению) с объектов осуществляются собственниками, арендаторами, пользователями указанных объектов.</w:t>
      </w:r>
    </w:p>
    <w:p w:rsidR="00000000" w:rsidRDefault="008D1DD2">
      <w:pPr>
        <w:pStyle w:val="ConsPlusNormal"/>
        <w:spacing w:before="240"/>
        <w:ind w:firstLine="540"/>
        <w:jc w:val="both"/>
      </w:pPr>
      <w:r>
        <w:t>7.4.6. Не допускается размещение выносных конструкций (штендеров, информационных щитов, указателей), не имеющих отношения к</w:t>
      </w:r>
      <w:r>
        <w:t xml:space="preserve"> обеспечению безопасности дорожного движения или осуществлению дорожной деятельности (далее - Конструкции), на землях, расположенных в границах города Урай, государственная собственность на которые не разграничена или находящихся в муниципальной собственно</w:t>
      </w:r>
      <w:r>
        <w:t>сти.</w:t>
      </w:r>
    </w:p>
    <w:p w:rsidR="00000000" w:rsidRDefault="008D1DD2">
      <w:pPr>
        <w:pStyle w:val="ConsPlusNormal"/>
        <w:spacing w:before="240"/>
        <w:ind w:firstLine="540"/>
        <w:jc w:val="both"/>
      </w:pPr>
      <w:r>
        <w:t>7.4.7. В отношении выявленных (в том числе на основании поступивших сообщений органов государственной власти, органов местного самоуправления, физических и юридических лиц, индивидуальных предпринимателей) Конструкций администрацией города Урай, уполн</w:t>
      </w:r>
      <w:r>
        <w:t>омоченным органом в сфере благоустройства и озеленения или уполномоченным органом в сфере градостроительства осуществляется направление материалов (акт, фототаблица, сведения о самовольно установленной Конструкции, предполагаемом лице, самовольно установив</w:t>
      </w:r>
      <w:r>
        <w:t>шем Конструкцию) в отдел муниципального контроля администрации города Урай.</w:t>
      </w:r>
    </w:p>
    <w:p w:rsidR="00000000" w:rsidRDefault="008D1DD2">
      <w:pPr>
        <w:pStyle w:val="ConsPlusNormal"/>
        <w:spacing w:before="240"/>
        <w:ind w:firstLine="540"/>
        <w:jc w:val="both"/>
      </w:pPr>
      <w:r>
        <w:t>7.4.8. Снятие (демонтаж) и хранение расположенных в неустановленных местах Конструкций обеспечивается уполномоченным органом в сфере благоустройства и озеленения в порядке, установ</w:t>
      </w:r>
      <w:r>
        <w:t>ленном законодательством Российской Федерации о контрактной системе.</w:t>
      </w:r>
    </w:p>
    <w:p w:rsidR="00000000" w:rsidRDefault="008D1DD2">
      <w:pPr>
        <w:pStyle w:val="ConsPlusNormal"/>
        <w:spacing w:before="240"/>
        <w:ind w:firstLine="540"/>
        <w:jc w:val="both"/>
      </w:pPr>
      <w:r>
        <w:t>Хранение Конструкций осуществляется в порядке, установленном гражданским законодательством.</w:t>
      </w:r>
    </w:p>
    <w:p w:rsidR="00000000" w:rsidRDefault="008D1DD2">
      <w:pPr>
        <w:pStyle w:val="ConsPlusNormal"/>
        <w:spacing w:before="240"/>
        <w:ind w:firstLine="540"/>
        <w:jc w:val="both"/>
      </w:pPr>
      <w:bookmarkStart w:id="5" w:name="Par421"/>
      <w:bookmarkEnd w:id="5"/>
      <w:r>
        <w:t>7.4.9 Конструкции должны содержаться в надлежащем состоянии. Надлежащее состояние К</w:t>
      </w:r>
      <w:r>
        <w:t>онструкций подразумевает:</w:t>
      </w:r>
    </w:p>
    <w:p w:rsidR="00000000" w:rsidRDefault="008D1DD2">
      <w:pPr>
        <w:pStyle w:val="ConsPlusNormal"/>
        <w:spacing w:before="240"/>
        <w:ind w:firstLine="540"/>
        <w:jc w:val="both"/>
      </w:pPr>
      <w:r>
        <w:lastRenderedPageBreak/>
        <w:t>1) целостность Конструкции;</w:t>
      </w:r>
    </w:p>
    <w:p w:rsidR="00000000" w:rsidRDefault="008D1DD2">
      <w:pPr>
        <w:pStyle w:val="ConsPlusNormal"/>
        <w:spacing w:before="240"/>
        <w:ind w:firstLine="540"/>
        <w:jc w:val="both"/>
      </w:pPr>
      <w:r>
        <w:t>2) отсутствие порывов рекламно-информационных полотен Конструкции;</w:t>
      </w:r>
    </w:p>
    <w:p w:rsidR="00000000" w:rsidRDefault="008D1DD2">
      <w:pPr>
        <w:pStyle w:val="ConsPlusNormal"/>
        <w:spacing w:before="240"/>
        <w:ind w:firstLine="540"/>
        <w:jc w:val="both"/>
      </w:pPr>
      <w:r>
        <w:t>3) 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000000" w:rsidRDefault="008D1DD2">
      <w:pPr>
        <w:pStyle w:val="ConsPlusNormal"/>
        <w:spacing w:before="240"/>
        <w:ind w:firstLine="540"/>
        <w:jc w:val="both"/>
      </w:pPr>
      <w:r>
        <w:t xml:space="preserve">7.4.10. В случае выявления нарушений требований </w:t>
      </w:r>
      <w:hyperlink w:anchor="Par421" w:tooltip="7.4.9 Конструкции должны содержаться в надлежащем состоянии. Надлежащее состояние Конструкций подразумевает:" w:history="1">
        <w:r>
          <w:rPr>
            <w:color w:val="0000FF"/>
          </w:rPr>
          <w:t>подпункта 7.4.9 пункта 7.4</w:t>
        </w:r>
      </w:hyperlink>
      <w:r>
        <w:t xml:space="preserve"> Правил владелец Конструкции обязан привести ее в надлежащее состояние в течение пяти календарных дней со дня выявления указанных фактов, о чем владелец Кон</w:t>
      </w:r>
      <w:r>
        <w:t>струкции уведомляется уполномоченным органом в сфере градостроительства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w:t>
      </w:r>
      <w:r>
        <w:t>омления и вручение его адресату.</w:t>
      </w:r>
    </w:p>
    <w:p w:rsidR="00000000" w:rsidRDefault="008D1DD2">
      <w:pPr>
        <w:pStyle w:val="ConsPlusNormal"/>
        <w:ind w:firstLine="540"/>
        <w:jc w:val="both"/>
      </w:pPr>
    </w:p>
    <w:p w:rsidR="00000000" w:rsidRDefault="008D1DD2">
      <w:pPr>
        <w:pStyle w:val="ConsPlusTitle"/>
        <w:jc w:val="center"/>
        <w:outlineLvl w:val="1"/>
      </w:pPr>
      <w:r>
        <w:t>8. Требования к размещению и содержанию отдельных объектов</w:t>
      </w:r>
    </w:p>
    <w:p w:rsidR="00000000" w:rsidRDefault="008D1DD2">
      <w:pPr>
        <w:pStyle w:val="ConsPlusTitle"/>
        <w:jc w:val="center"/>
      </w:pPr>
      <w:r>
        <w:t>и элементов благоустройства</w:t>
      </w:r>
    </w:p>
    <w:p w:rsidR="00000000" w:rsidRDefault="008D1DD2">
      <w:pPr>
        <w:pStyle w:val="ConsPlusNormal"/>
        <w:jc w:val="center"/>
      </w:pPr>
    </w:p>
    <w:p w:rsidR="00000000" w:rsidRDefault="008D1DD2">
      <w:pPr>
        <w:pStyle w:val="ConsPlusNormal"/>
        <w:ind w:firstLine="540"/>
        <w:jc w:val="both"/>
      </w:pPr>
      <w:r>
        <w:t>8.1. Детские площадки.</w:t>
      </w:r>
    </w:p>
    <w:p w:rsidR="00000000" w:rsidRDefault="008D1DD2">
      <w:pPr>
        <w:pStyle w:val="ConsPlusNormal"/>
        <w:spacing w:before="240"/>
        <w:ind w:firstLine="540"/>
        <w:jc w:val="both"/>
      </w:pPr>
      <w:r>
        <w:t>8.1.1. Детские площадки должны соответствовать требованиям законодательства Российской Федерации в области техн</w:t>
      </w:r>
      <w:r>
        <w:t>ического регулирования.</w:t>
      </w:r>
    </w:p>
    <w:p w:rsidR="00000000" w:rsidRDefault="008D1DD2">
      <w:pPr>
        <w:pStyle w:val="ConsPlusNormal"/>
        <w:spacing w:before="240"/>
        <w:ind w:firstLine="540"/>
        <w:jc w:val="both"/>
      </w:pPr>
      <w:r>
        <w:t>8.1.2.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(с 7 до 12 лет), подростков (12 - 16 лет). Детские п</w:t>
      </w:r>
      <w:r>
        <w:t>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00000" w:rsidRDefault="008D1DD2">
      <w:pPr>
        <w:pStyle w:val="ConsPlusNormal"/>
        <w:spacing w:before="240"/>
        <w:ind w:firstLine="540"/>
        <w:jc w:val="both"/>
      </w:pPr>
      <w:r>
        <w:t>8.1.3. Детские площадки для преддошкольного и дошкольного возраста размещают на участке жи</w:t>
      </w:r>
      <w:r>
        <w:t>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w:t>
      </w:r>
      <w:r>
        <w:t>азначения общего пользования.</w:t>
      </w:r>
    </w:p>
    <w:p w:rsidR="00000000" w:rsidRDefault="008D1DD2">
      <w:pPr>
        <w:pStyle w:val="ConsPlusNormal"/>
        <w:spacing w:before="240"/>
        <w:ind w:firstLine="540"/>
        <w:jc w:val="both"/>
      </w:pPr>
      <w:r>
        <w:t>8.1.4. 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000000" w:rsidRDefault="008D1DD2">
      <w:pPr>
        <w:pStyle w:val="ConsPlusNormal"/>
        <w:spacing w:before="240"/>
        <w:ind w:firstLine="540"/>
        <w:jc w:val="both"/>
      </w:pPr>
      <w:r>
        <w:t>8.1.5. Площадки для детей преддошкольного возраста могут размещаться отде</w:t>
      </w:r>
      <w:r>
        <w:t>льно или совмещаться с площадками для тихого отдыха взрослых.</w:t>
      </w:r>
    </w:p>
    <w:p w:rsidR="00000000" w:rsidRDefault="008D1DD2">
      <w:pPr>
        <w:pStyle w:val="ConsPlusNormal"/>
        <w:spacing w:before="240"/>
        <w:ind w:firstLine="540"/>
        <w:jc w:val="both"/>
      </w:pPr>
      <w:r>
        <w:t>8.1.6.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w:t>
      </w:r>
      <w:r>
        <w:t>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w:t>
      </w:r>
      <w:r>
        <w:t>лов.</w:t>
      </w:r>
    </w:p>
    <w:p w:rsidR="00000000" w:rsidRDefault="008D1DD2">
      <w:pPr>
        <w:pStyle w:val="ConsPlusNormal"/>
        <w:spacing w:before="240"/>
        <w:ind w:firstLine="540"/>
        <w:jc w:val="both"/>
      </w:pPr>
      <w:r>
        <w:lastRenderedPageBreak/>
        <w:t>Ответственность за нарушение требований настоящего подпункта несет обслуживающая организация (в случае ее отсутствия - собственник детской площадки).</w:t>
      </w:r>
    </w:p>
    <w:p w:rsidR="00000000" w:rsidRDefault="008D1DD2">
      <w:pPr>
        <w:pStyle w:val="ConsPlusNormal"/>
        <w:spacing w:before="240"/>
        <w:ind w:firstLine="540"/>
        <w:jc w:val="both"/>
      </w:pPr>
      <w:r>
        <w:t>8.1.7. Обязательный перечень элементов благоустройства при строительстве детской площадки включает: и</w:t>
      </w:r>
      <w:r>
        <w:t>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00000" w:rsidRDefault="008D1DD2">
      <w:pPr>
        <w:pStyle w:val="ConsPlusNormal"/>
        <w:spacing w:before="240"/>
        <w:ind w:firstLine="540"/>
        <w:jc w:val="both"/>
      </w:pPr>
      <w:r>
        <w:t>Мягкие виды покрытия (песчаное, уплотненное песчаное на грунтовом основа</w:t>
      </w:r>
      <w:r>
        <w:t>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w:t>
      </w:r>
      <w:r>
        <w:t xml:space="preserve"> пешеходные дорожки к оборудованию с твердым, мягким или комбинированным видами покрытия.</w:t>
      </w:r>
    </w:p>
    <w:p w:rsidR="00000000" w:rsidRDefault="008D1DD2">
      <w:pPr>
        <w:pStyle w:val="ConsPlusNormal"/>
        <w:spacing w:before="240"/>
        <w:ind w:firstLine="540"/>
        <w:jc w:val="both"/>
      </w:pPr>
      <w:r>
        <w:t>8.1.8.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w:t>
      </w:r>
      <w:r>
        <w:t>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высадка и прои</w:t>
      </w:r>
      <w:r>
        <w:t>зрастание ядовитых растений, а также растений с ядовитыми плодами.</w:t>
      </w:r>
    </w:p>
    <w:p w:rsidR="00000000" w:rsidRDefault="008D1DD2">
      <w:pPr>
        <w:pStyle w:val="ConsPlusNormal"/>
        <w:spacing w:before="240"/>
        <w:ind w:firstLine="540"/>
        <w:jc w:val="both"/>
      </w:pPr>
      <w:r>
        <w:t>8.1.9.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w:t>
      </w:r>
      <w:r>
        <w:t>ке и пользования спортивно-игровым оборудованием.</w:t>
      </w:r>
    </w:p>
    <w:p w:rsidR="00000000" w:rsidRDefault="008D1DD2">
      <w:pPr>
        <w:pStyle w:val="ConsPlusNormal"/>
        <w:spacing w:before="240"/>
        <w:ind w:firstLine="540"/>
        <w:jc w:val="both"/>
      </w:pPr>
      <w:r>
        <w:t>8.1.10. 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000000" w:rsidRDefault="008D1DD2">
      <w:pPr>
        <w:pStyle w:val="ConsPlusNormal"/>
        <w:spacing w:before="240"/>
        <w:ind w:firstLine="540"/>
        <w:jc w:val="both"/>
      </w:pPr>
      <w:r>
        <w:t>8.1.11. Размеры зон приземле</w:t>
      </w:r>
      <w:r>
        <w:t>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000000" w:rsidRDefault="008D1DD2">
      <w:pPr>
        <w:pStyle w:val="ConsPlusNormal"/>
        <w:spacing w:before="240"/>
        <w:ind w:firstLine="540"/>
        <w:jc w:val="both"/>
      </w:pPr>
      <w:r>
        <w:t>8.</w:t>
      </w:r>
      <w:r>
        <w:t>1.12.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w:t>
      </w:r>
      <w:r>
        <w:t xml:space="preserve"> средств.</w:t>
      </w:r>
    </w:p>
    <w:p w:rsidR="00000000" w:rsidRDefault="008D1DD2">
      <w:pPr>
        <w:pStyle w:val="ConsPlusNormal"/>
        <w:spacing w:before="240"/>
        <w:ind w:firstLine="540"/>
        <w:jc w:val="both"/>
      </w:pPr>
      <w: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000000" w:rsidRDefault="008D1DD2">
      <w:pPr>
        <w:pStyle w:val="ConsPlusNormal"/>
        <w:spacing w:before="240"/>
        <w:ind w:firstLine="540"/>
        <w:jc w:val="both"/>
      </w:pPr>
      <w:r>
        <w:t>8.1.13. Песок в песочнице не должен содержать посторонних предметов, отходов,</w:t>
      </w:r>
      <w:r>
        <w:t xml:space="preserve"> экскрементов животных.</w:t>
      </w:r>
    </w:p>
    <w:p w:rsidR="00000000" w:rsidRDefault="008D1DD2">
      <w:pPr>
        <w:pStyle w:val="ConsPlusNormal"/>
        <w:spacing w:before="240"/>
        <w:ind w:firstLine="540"/>
        <w:jc w:val="both"/>
      </w:pPr>
      <w:r>
        <w:t>8.2. Спортивные площадки.</w:t>
      </w:r>
    </w:p>
    <w:p w:rsidR="00000000" w:rsidRDefault="008D1DD2">
      <w:pPr>
        <w:pStyle w:val="ConsPlusNormal"/>
        <w:spacing w:before="240"/>
        <w:ind w:firstLine="540"/>
        <w:jc w:val="both"/>
      </w:pPr>
      <w:r>
        <w:t xml:space="preserve">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w:t>
      </w:r>
      <w:r>
        <w:lastRenderedPageBreak/>
        <w:t>назначения, участков спортивных сооружений, участков общеобразовательных учреждений.</w:t>
      </w:r>
      <w:r>
        <w:t xml:space="preserve"> Разработка проектов спортивных сооружений ведется в зависимости от вида специализации площадки.</w:t>
      </w:r>
    </w:p>
    <w:p w:rsidR="00000000" w:rsidRDefault="008D1DD2">
      <w:pPr>
        <w:pStyle w:val="ConsPlusNormal"/>
        <w:spacing w:before="240"/>
        <w:ind w:firstLine="540"/>
        <w:jc w:val="both"/>
      </w:pPr>
      <w:r>
        <w:t>8.2.2.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w:t>
      </w:r>
      <w:r>
        <w:t>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00000" w:rsidRDefault="008D1DD2">
      <w:pPr>
        <w:pStyle w:val="ConsPlusNormal"/>
        <w:spacing w:before="240"/>
        <w:ind w:firstLine="540"/>
        <w:jc w:val="both"/>
      </w:pPr>
      <w:r>
        <w:t>8.3. Порядок содержания детских, игровых, с</w:t>
      </w:r>
      <w:r>
        <w:t>портивных площадок (сооружений).</w:t>
      </w:r>
    </w:p>
    <w:p w:rsidR="00000000" w:rsidRDefault="008D1DD2">
      <w:pPr>
        <w:pStyle w:val="ConsPlusNormal"/>
        <w:spacing w:before="240"/>
        <w:ind w:firstLine="540"/>
        <w:jc w:val="both"/>
      </w:pPr>
      <w:r>
        <w:t>8.3.1. Оборудование (отдельные элементы или комплекты), устанавливаемое на детских, игровых, спортивных площадках, а также покрытие таких площадок должны соответствовать государственным стандартам, требованиям безопасности,</w:t>
      </w:r>
      <w:r>
        <w:t xml:space="preserve">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
    <w:p w:rsidR="00000000" w:rsidRDefault="008D1DD2">
      <w:pPr>
        <w:pStyle w:val="ConsPlusNormal"/>
        <w:spacing w:before="240"/>
        <w:ind w:firstLine="540"/>
        <w:jc w:val="both"/>
      </w:pPr>
      <w:r>
        <w:t>8.3.2. Содержание оборудования и по</w:t>
      </w:r>
      <w:r>
        <w:t>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000000" w:rsidRDefault="008D1DD2">
      <w:pPr>
        <w:pStyle w:val="ConsPlusNormal"/>
        <w:spacing w:before="240"/>
        <w:ind w:firstLine="540"/>
        <w:jc w:val="both"/>
      </w:pPr>
      <w:r>
        <w:t xml:space="preserve">8.3.3. Лицо, эксплуатирующее площадку (далее - обслуживающая организация), является ответственным за </w:t>
      </w:r>
      <w:r>
        <w:t>состояние и содержание оборудования и покрытия площадки (осуществление контроля соответствия требованиям безопасности, техническое обслуживание и ремонт), за наличие и состояние документации и информационное обеспечение безопасности площадки, содержание зе</w:t>
      </w:r>
      <w:r>
        <w:t>леных насаждений.</w:t>
      </w:r>
    </w:p>
    <w:p w:rsidR="00000000" w:rsidRDefault="008D1DD2">
      <w:pPr>
        <w:pStyle w:val="ConsPlusNormal"/>
        <w:spacing w:before="240"/>
        <w:ind w:firstLine="540"/>
        <w:jc w:val="both"/>
      </w:pPr>
      <w:r>
        <w:t>8.3.4. Результаты осмотра площадок, проведения технического обслуживания и ремонта оборудования регистрируются в журнале, который хранится в течение отчетного периода в обслуживающей организации и передается по акту в уполномоченный орган</w:t>
      </w:r>
      <w:r>
        <w:t xml:space="preserve"> в сфере благоустройства и озеленения.</w:t>
      </w:r>
    </w:p>
    <w:p w:rsidR="00000000" w:rsidRDefault="008D1DD2">
      <w:pPr>
        <w:pStyle w:val="ConsPlusNormal"/>
        <w:spacing w:before="240"/>
        <w:ind w:firstLine="540"/>
        <w:jc w:val="both"/>
      </w:pPr>
      <w:r>
        <w:t>Вся эксплуатационная документация (паспорт, акты осмотра и проверки, графики осмотров, журнал и т.п.) подлежит постоянному хранению в уполномоченном органе в сфере благоустройства и озеленения.</w:t>
      </w:r>
    </w:p>
    <w:p w:rsidR="00000000" w:rsidRDefault="008D1DD2">
      <w:pPr>
        <w:pStyle w:val="ConsPlusNormal"/>
        <w:spacing w:before="240"/>
        <w:ind w:firstLine="540"/>
        <w:jc w:val="both"/>
      </w:pPr>
      <w:r>
        <w:t>8.3.5. Территории площа</w:t>
      </w:r>
      <w:r>
        <w:t>док ежедневно очищаются от отходов и посторонних травмоопасных предметов.</w:t>
      </w:r>
    </w:p>
    <w:p w:rsidR="00000000" w:rsidRDefault="008D1DD2">
      <w:pPr>
        <w:pStyle w:val="ConsPlusNormal"/>
        <w:spacing w:before="240"/>
        <w:ind w:firstLine="540"/>
        <w:jc w:val="both"/>
      </w:pPr>
      <w:r>
        <w:t>8.3.6. Дорожки, ограждения и калитки, скамьи, урны для сбора отходов должны находиться в исправном состоянии. Отходы из урн удаляются в утренние часы, а также в течение дня по мере н</w:t>
      </w:r>
      <w:r>
        <w:t>еобходимости, но не реже одного раза в сутки.</w:t>
      </w:r>
    </w:p>
    <w:p w:rsidR="00000000" w:rsidRDefault="008D1DD2">
      <w:pPr>
        <w:pStyle w:val="ConsPlusNormal"/>
        <w:spacing w:before="240"/>
        <w:ind w:firstLine="540"/>
        <w:jc w:val="both"/>
      </w:pPr>
      <w:r>
        <w:t>8.3.7. 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w:t>
      </w:r>
      <w:r>
        <w:t xml:space="preserve">аски оборудования, обслуживание </w:t>
      </w:r>
      <w:r>
        <w:lastRenderedPageBreak/>
        <w:t>ударопоглощающих покрытий, смазку подшипников, восстановление ударопоглощающих покрытий из сыпучих материалов и корректировку их уровня.</w:t>
      </w:r>
    </w:p>
    <w:p w:rsidR="00000000" w:rsidRDefault="008D1DD2">
      <w:pPr>
        <w:pStyle w:val="ConsPlusNormal"/>
        <w:spacing w:before="240"/>
        <w:ind w:firstLine="540"/>
        <w:jc w:val="both"/>
      </w:pPr>
      <w:r>
        <w:t>8.3.8. Лица, производящие ремонтные работы (замену крепежных деталей, сварочные работы,</w:t>
      </w:r>
      <w:r>
        <w:t xml:space="preserve"> замену частей оборудования), принимают меры по ограждению места производства работ, исключающему допуск детей и получение ими травм.</w:t>
      </w:r>
    </w:p>
    <w:p w:rsidR="00000000" w:rsidRDefault="008D1DD2">
      <w:pPr>
        <w:pStyle w:val="ConsPlusNormal"/>
        <w:spacing w:before="240"/>
        <w:ind w:firstLine="540"/>
        <w:jc w:val="both"/>
      </w:pPr>
      <w:r>
        <w:t>8.4. Площадки отдыха.</w:t>
      </w:r>
    </w:p>
    <w:p w:rsidR="00000000" w:rsidRDefault="008D1DD2">
      <w:pPr>
        <w:pStyle w:val="ConsPlusNormal"/>
        <w:spacing w:before="240"/>
        <w:ind w:firstLine="540"/>
        <w:jc w:val="both"/>
      </w:pPr>
      <w:r>
        <w:t>8.4.1. Площадки отдыха предназначены для тихого отдыха и настольных игр взрослого населения, их след</w:t>
      </w:r>
      <w:r>
        <w:t>ует размещать на участках жилой застройки - на озелененных территориях жилой группы и микрорайона, в парках и лесопарках.</w:t>
      </w:r>
    </w:p>
    <w:p w:rsidR="00000000" w:rsidRDefault="008D1DD2">
      <w:pPr>
        <w:pStyle w:val="ConsPlusNormal"/>
        <w:spacing w:before="240"/>
        <w:ind w:firstLine="540"/>
        <w:jc w:val="both"/>
      </w:pPr>
      <w:r>
        <w:t>8.4.2. Площадки отдыха на жилых территориях проектируют в соответствии с нормативами градостроительного проектирования города Урай.</w:t>
      </w:r>
    </w:p>
    <w:p w:rsidR="00000000" w:rsidRDefault="008D1DD2">
      <w:pPr>
        <w:pStyle w:val="ConsPlusNormal"/>
        <w:spacing w:before="240"/>
        <w:ind w:firstLine="540"/>
        <w:jc w:val="both"/>
      </w:pPr>
      <w:r>
        <w:t>8.</w:t>
      </w:r>
      <w:r>
        <w:t>4.3. 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отдыха, скамьи и столы, урны (минимум по одной у каждой скамьи), осветительное обору</w:t>
      </w:r>
      <w:r>
        <w:t>дование.</w:t>
      </w:r>
    </w:p>
    <w:p w:rsidR="00000000" w:rsidRDefault="008D1DD2">
      <w:pPr>
        <w:pStyle w:val="ConsPlusNormal"/>
        <w:spacing w:before="240"/>
        <w:ind w:firstLine="540"/>
        <w:jc w:val="both"/>
      </w:pPr>
      <w:r>
        <w:t>8.4.4.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w:t>
      </w:r>
      <w:r>
        <w:t>таптыванию видов трав. Не допускается высадка и произрастание ядовитых растений, а также растений с ядовитыми плодами.</w:t>
      </w:r>
    </w:p>
    <w:p w:rsidR="00000000" w:rsidRDefault="008D1DD2">
      <w:pPr>
        <w:pStyle w:val="ConsPlusNormal"/>
        <w:spacing w:before="240"/>
        <w:ind w:firstLine="540"/>
        <w:jc w:val="both"/>
      </w:pPr>
      <w:r>
        <w:t>8.4.5. Функционирование осветительного оборудования обеспечивается в режиме освещения территории, на которой расположена площадка.</w:t>
      </w:r>
    </w:p>
    <w:p w:rsidR="00000000" w:rsidRDefault="008D1DD2">
      <w:pPr>
        <w:pStyle w:val="ConsPlusNormal"/>
        <w:spacing w:before="240"/>
        <w:ind w:firstLine="540"/>
        <w:jc w:val="both"/>
      </w:pPr>
      <w:r>
        <w:t>8.5. П</w:t>
      </w:r>
      <w:r>
        <w:t>орядок содержания площадок для выгула домашних животных. Требования к содержанию домашних животных и животных без владельцев.</w:t>
      </w:r>
    </w:p>
    <w:p w:rsidR="00000000" w:rsidRDefault="008D1DD2">
      <w:pPr>
        <w:pStyle w:val="ConsPlusNormal"/>
        <w:spacing w:before="240"/>
        <w:ind w:firstLine="540"/>
        <w:jc w:val="both"/>
      </w:pPr>
      <w:r>
        <w:t>8.5.1. Площадки для выгула домашних животных размещаются на территориях, определенных постановлением администрации города Урай, те</w:t>
      </w:r>
      <w:r>
        <w:t>рриториях микрорайона и жилого района, на частях придомовых территорий, являющихся общим имуществом собственников помещений в многоквартирном доме (при условии наличия решения, принятого на общем собрании собственников помещений в многоквартирном доме в со</w:t>
      </w:r>
      <w:r>
        <w:t xml:space="preserve">ответствии со </w:t>
      </w:r>
      <w:hyperlink r:id="rId25" w:history="1">
        <w:r>
          <w:rPr>
            <w:color w:val="0000FF"/>
          </w:rPr>
          <w:t>статьей 44</w:t>
        </w:r>
      </w:hyperlink>
      <w:r>
        <w:t xml:space="preserve"> Жилищного кодекса Российской Федерации). Площадки для выгула домашних животных должны размещаться на территориях, свободн</w:t>
      </w:r>
      <w:r>
        <w:t>ых от зеленых насаждений, за пределами первого и второго поясов зон санитарной охраны источников питьевого водоснабжения.</w:t>
      </w:r>
    </w:p>
    <w:p w:rsidR="00000000" w:rsidRDefault="008D1DD2">
      <w:pPr>
        <w:pStyle w:val="ConsPlusNormal"/>
        <w:spacing w:before="240"/>
        <w:ind w:firstLine="540"/>
        <w:jc w:val="both"/>
      </w:pPr>
      <w:r>
        <w:t>8.5.2. Для покрытия поверхности части площадки, предназначенной для выгула домашних животных, предусматривается выровненная поверхност</w:t>
      </w:r>
      <w:r>
        <w:t>ь, обеспечивающая надлежащий дренаж, не травмирующая конечности животных (газонное, песчаное, песчано-земляное покрытие), а также удобство для регулярной уборки и обновления.</w:t>
      </w:r>
    </w:p>
    <w:p w:rsidR="00000000" w:rsidRDefault="008D1DD2">
      <w:pPr>
        <w:pStyle w:val="ConsPlusNormal"/>
        <w:spacing w:before="240"/>
        <w:ind w:firstLine="540"/>
        <w:jc w:val="both"/>
      </w:pPr>
      <w:r>
        <w:t xml:space="preserve">8.5.3. На территории площадки предусматривается информационный стенд с правилами </w:t>
      </w:r>
      <w:r>
        <w:t>пользования площадкой.</w:t>
      </w:r>
    </w:p>
    <w:p w:rsidR="00000000" w:rsidRDefault="008D1DD2">
      <w:pPr>
        <w:pStyle w:val="ConsPlusNormal"/>
        <w:spacing w:before="240"/>
        <w:ind w:firstLine="540"/>
        <w:jc w:val="both"/>
      </w:pPr>
      <w:r>
        <w:lastRenderedPageBreak/>
        <w:t>8.5.4. Перечень элементов благоустройства на территории площадки для выгула домашних животных включает: ограждение, скамьи, урны.</w:t>
      </w:r>
    </w:p>
    <w:p w:rsidR="00000000" w:rsidRDefault="008D1DD2">
      <w:pPr>
        <w:pStyle w:val="ConsPlusNormal"/>
        <w:spacing w:before="240"/>
        <w:ind w:firstLine="540"/>
        <w:jc w:val="both"/>
      </w:pPr>
      <w:r>
        <w:t>8.6. Порядок содержания и эксплуатации контейнерных площадок и площадок для складирования отдельных гру</w:t>
      </w:r>
      <w:r>
        <w:t>пп коммунальных отходов. Требования, предъявляемые к обращению с отдельными группами отходов.</w:t>
      </w:r>
    </w:p>
    <w:p w:rsidR="00000000" w:rsidRDefault="008D1DD2">
      <w:pPr>
        <w:pStyle w:val="ConsPlusNormal"/>
        <w:spacing w:before="240"/>
        <w:ind w:firstLine="540"/>
        <w:jc w:val="both"/>
      </w:pPr>
      <w:r>
        <w:t xml:space="preserve">8.6.1. Площадки для установки контейнеров и (или) бункеров-накопителей для сбора отходов (контейнерные площадки) должны соответствовать требованиям муниципальных </w:t>
      </w:r>
      <w:r>
        <w:t>правовых актов города Урай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000000" w:rsidRDefault="008D1DD2">
      <w:pPr>
        <w:pStyle w:val="ConsPlusNormal"/>
        <w:spacing w:before="240"/>
        <w:ind w:firstLine="540"/>
        <w:jc w:val="both"/>
      </w:pPr>
      <w:r>
        <w:t>8.6.</w:t>
      </w:r>
      <w:r>
        <w:t>2. 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w:t>
      </w:r>
      <w:r>
        <w:t>ормативов и удобства для образователей отходов.</w:t>
      </w:r>
    </w:p>
    <w:p w:rsidR="00000000" w:rsidRDefault="008D1DD2">
      <w:pPr>
        <w:pStyle w:val="ConsPlusNormal"/>
        <w:spacing w:before="240"/>
        <w:ind w:firstLine="540"/>
        <w:jc w:val="both"/>
      </w:pPr>
      <w:r>
        <w:t xml:space="preserve">8.6.3.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w:t>
      </w:r>
      <w:r>
        <w:t>маркировку владельца.</w:t>
      </w:r>
    </w:p>
    <w:p w:rsidR="00000000" w:rsidRDefault="008D1DD2">
      <w:pPr>
        <w:pStyle w:val="ConsPlusNormal"/>
        <w:spacing w:before="240"/>
        <w:ind w:firstLine="540"/>
        <w:jc w:val="both"/>
      </w:pPr>
      <w:r>
        <w:t>8.6.4. Вывоз твердых коммунальных отходов должен осуществляться по мере их накопления.</w:t>
      </w:r>
    </w:p>
    <w:p w:rsidR="00000000" w:rsidRDefault="008D1DD2">
      <w:pPr>
        <w:pStyle w:val="ConsPlusNormal"/>
        <w:spacing w:before="240"/>
        <w:ind w:firstLine="540"/>
        <w:jc w:val="both"/>
      </w:pPr>
      <w:r>
        <w:t>8.6.5. Не допускается складирование твердых коммунальных, строительных и крупногабаритных отходов на контейнерных площадках (вне мусоросборников, вне специально отведенных мест для складирования строительных и крупногабаритных отходов), переполнение мусоро</w:t>
      </w:r>
      <w:r>
        <w:t>сборников.</w:t>
      </w:r>
    </w:p>
    <w:p w:rsidR="00000000" w:rsidRDefault="008D1DD2">
      <w:pPr>
        <w:pStyle w:val="ConsPlusNormal"/>
        <w:spacing w:before="240"/>
        <w:ind w:firstLine="540"/>
        <w:jc w:val="both"/>
      </w:pPr>
      <w:r>
        <w:t>8.6.6. 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000000" w:rsidRDefault="008D1DD2">
      <w:pPr>
        <w:pStyle w:val="ConsPlusNormal"/>
        <w:spacing w:before="240"/>
        <w:ind w:firstLine="540"/>
        <w:jc w:val="both"/>
      </w:pPr>
      <w:r>
        <w:t>8.6.7. Твердые коммунальные, строительные и крупногаба</w:t>
      </w:r>
      <w:r>
        <w:t>ритные отходы вывозятся в места, предназначенные для размещения, утилизации и обезвреживания отходов.</w:t>
      </w:r>
    </w:p>
    <w:p w:rsidR="00000000" w:rsidRDefault="008D1DD2">
      <w:pPr>
        <w:pStyle w:val="ConsPlusNormal"/>
        <w:spacing w:before="240"/>
        <w:ind w:firstLine="540"/>
        <w:jc w:val="both"/>
      </w:pPr>
      <w:r>
        <w:t>Вывоз в неустановленные места и закапывание отходов запрещается.</w:t>
      </w:r>
    </w:p>
    <w:p w:rsidR="00000000" w:rsidRDefault="008D1DD2">
      <w:pPr>
        <w:pStyle w:val="ConsPlusNormal"/>
        <w:spacing w:before="240"/>
        <w:ind w:firstLine="540"/>
        <w:jc w:val="both"/>
      </w:pPr>
      <w:r>
        <w:t>8.6.8. Вывоз строительного мусора, который образуется при выполнении работ по ремонту и р</w:t>
      </w:r>
      <w:r>
        <w:t>еконструкции объектов недвижимости, контроль за его вывозом осуществляется физическими и юридическими лицами, индивидуальными предпринимателями, во владении и (или) пользовании которых находятся земельные участки и (или) данные объекты недвижимости, лицами</w:t>
      </w:r>
      <w:r>
        <w:t>, осуществляющими управление многоквартирными домами (в отношении многоквартирных домов).</w:t>
      </w:r>
    </w:p>
    <w:p w:rsidR="00000000" w:rsidRDefault="008D1DD2">
      <w:pPr>
        <w:pStyle w:val="ConsPlusNormal"/>
        <w:spacing w:before="240"/>
        <w:ind w:firstLine="540"/>
        <w:jc w:val="both"/>
      </w:pPr>
      <w:r>
        <w:t>8.6.9. 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w:t>
      </w:r>
      <w:r>
        <w:t xml:space="preserve">тся установка дополнительных контейнеров и (или) бункеров-накопителей на ближайшую </w:t>
      </w:r>
      <w:r>
        <w:lastRenderedPageBreak/>
        <w:t>контейнерную площадку, с учетом ее расширения.</w:t>
      </w:r>
    </w:p>
    <w:p w:rsidR="00000000" w:rsidRDefault="008D1DD2">
      <w:pPr>
        <w:pStyle w:val="ConsPlusNormal"/>
        <w:spacing w:before="240"/>
        <w:ind w:firstLine="540"/>
        <w:jc w:val="both"/>
      </w:pPr>
      <w:r>
        <w:t xml:space="preserve">8.6.10. Запрещается устраивать выпуск сточных вод из канализаций жилых домов, других строений и сооружений, не подключенных к </w:t>
      </w:r>
      <w:r>
        <w:t>централизованной системе водоотведения в ливневую канализацию, на рельеф, в кюветы и водные объекты.</w:t>
      </w:r>
    </w:p>
    <w:p w:rsidR="00000000" w:rsidRDefault="008D1DD2">
      <w:pPr>
        <w:pStyle w:val="ConsPlusNormal"/>
        <w:spacing w:before="240"/>
        <w:ind w:firstLine="540"/>
        <w:jc w:val="both"/>
      </w:pPr>
      <w:r>
        <w:t>8.6.11. На земельных участках жилой застройки, земельных участках на территориях ведения гражданами садоводства или огородничества для собственных нужд, на</w:t>
      </w:r>
      <w:r>
        <w:t xml:space="preserve"> которых расположены жилые дома, не 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000000" w:rsidRDefault="008D1DD2">
      <w:pPr>
        <w:pStyle w:val="ConsPlusNormal"/>
        <w:spacing w:before="240"/>
        <w:ind w:firstLine="540"/>
        <w:jc w:val="both"/>
      </w:pPr>
      <w:r>
        <w:t>8.6.12. Запрещается установка устройств наливных помоек, разлив жи</w:t>
      </w:r>
      <w:r>
        <w:t>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000000" w:rsidRDefault="008D1DD2">
      <w:pPr>
        <w:pStyle w:val="ConsPlusNormal"/>
        <w:spacing w:before="240"/>
        <w:ind w:firstLine="540"/>
        <w:jc w:val="both"/>
      </w:pPr>
      <w:r>
        <w:t>8.6.13. Жидкие бытовые отходы должны вывозиться на очистные сооружения ли</w:t>
      </w:r>
      <w:r>
        <w:t>бо иные специализированные места слива организацией, имеющей специализированный транспорт и договор водоотведения с гарантирующей организацией.</w:t>
      </w:r>
    </w:p>
    <w:p w:rsidR="00000000" w:rsidRDefault="008D1DD2">
      <w:pPr>
        <w:pStyle w:val="ConsPlusNormal"/>
        <w:spacing w:before="240"/>
        <w:ind w:firstLine="540"/>
        <w:jc w:val="both"/>
      </w:pPr>
      <w:r>
        <w:t>8.6.14. Собственники объектов недвижимости обязаны обеспечивать подъезды непосредственно к эксплуатируемым ими с</w:t>
      </w:r>
      <w:r>
        <w:t>ептикам, приемникам нечистот, мусоросборникам и выгребным ямам.</w:t>
      </w:r>
    </w:p>
    <w:p w:rsidR="00000000" w:rsidRDefault="008D1DD2">
      <w:pPr>
        <w:pStyle w:val="ConsPlusNormal"/>
        <w:spacing w:before="240"/>
        <w:ind w:firstLine="540"/>
        <w:jc w:val="both"/>
      </w:pPr>
      <w:r>
        <w:t>8.6.15. Собственники индивидуальных жилых домов, земельных участков на территориях ведения гражданами садоводства или огородничества для собственных нужд, на которых расположены жилые дома, не</w:t>
      </w:r>
      <w:r>
        <w:t xml:space="preserve"> 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000000" w:rsidRDefault="008D1DD2">
      <w:pPr>
        <w:pStyle w:val="ConsPlusNormal"/>
        <w:spacing w:before="240"/>
        <w:ind w:firstLine="540"/>
        <w:jc w:val="both"/>
      </w:pPr>
      <w:r>
        <w:t>8.6.16. Организации, осуществляющие вывоз жидких бытовых отходов, обязаны заключить договоры водоотведен</w:t>
      </w:r>
      <w:r>
        <w:t>ия с гарантирующей организацией, осуществляющей учет принимаемых жидких бытовых отходов.</w:t>
      </w:r>
    </w:p>
    <w:p w:rsidR="00000000" w:rsidRDefault="008D1DD2">
      <w:pPr>
        <w:pStyle w:val="ConsPlusNormal"/>
        <w:spacing w:before="240"/>
        <w:ind w:firstLine="540"/>
        <w:jc w:val="both"/>
      </w:pPr>
      <w:r>
        <w:t>8.6.17. Юридические лица, индивидуальные предприниматели, осуществляющие свою деятельность на территории города Урай, обязаны заключить договор на оказание услуг по об</w:t>
      </w:r>
      <w:r>
        <w:t xml:space="preserve">ращению с твердыми коммунальными отходами с региональным оператором сферы обращения с твердыми коммунальными отходами на территории Ханты-Мансийского автономного округа - Югры в соответствии с требованиями Федерального </w:t>
      </w:r>
      <w:hyperlink r:id="rId26" w:history="1">
        <w:r>
          <w:rPr>
            <w:color w:val="0000FF"/>
          </w:rPr>
          <w:t>закона</w:t>
        </w:r>
      </w:hyperlink>
      <w:r>
        <w:t xml:space="preserve"> от 24.06.1998 N 89-ФЗ "Об отходах производства и потребления".</w:t>
      </w:r>
    </w:p>
    <w:p w:rsidR="00000000" w:rsidRDefault="008D1DD2">
      <w:pPr>
        <w:pStyle w:val="ConsPlusNormal"/>
        <w:spacing w:before="240"/>
        <w:ind w:firstLine="540"/>
        <w:jc w:val="both"/>
      </w:pPr>
      <w:r>
        <w:t>8.7. Порядок организации и содержания строительных площадок.</w:t>
      </w:r>
    </w:p>
    <w:p w:rsidR="00000000" w:rsidRDefault="008D1DD2">
      <w:pPr>
        <w:pStyle w:val="ConsPlusNormal"/>
        <w:spacing w:before="240"/>
        <w:ind w:firstLine="540"/>
        <w:jc w:val="both"/>
      </w:pPr>
      <w:r>
        <w:t>8.7.1. Обустройство и содержание строительных площадок выполняются с собл</w:t>
      </w:r>
      <w:r>
        <w:t>юдением требований санитарных норм и правил.</w:t>
      </w:r>
    </w:p>
    <w:p w:rsidR="00000000" w:rsidRDefault="008D1DD2">
      <w:pPr>
        <w:pStyle w:val="ConsPlusNormal"/>
        <w:spacing w:before="240"/>
        <w:ind w:firstLine="540"/>
        <w:jc w:val="both"/>
      </w:pPr>
      <w:r>
        <w:t>8.7.2. До начала производства строительных работ лица, осуществляющие строительство, реконструкцию, капитальный ремонт объекта, обязаны:</w:t>
      </w:r>
    </w:p>
    <w:p w:rsidR="00000000" w:rsidRDefault="008D1DD2">
      <w:pPr>
        <w:pStyle w:val="ConsPlusNormal"/>
        <w:spacing w:before="240"/>
        <w:ind w:firstLine="540"/>
        <w:jc w:val="both"/>
      </w:pPr>
      <w:r>
        <w:t>1) установить ограждение строительной площадки (в местах движения пешеходо</w:t>
      </w:r>
      <w:r>
        <w:t xml:space="preserve">в забор </w:t>
      </w:r>
      <w:r>
        <w:lastRenderedPageBreak/>
        <w:t>должен иметь козырек и тротуар с ограждением от проезжей части улицы);</w:t>
      </w:r>
    </w:p>
    <w:p w:rsidR="00000000" w:rsidRDefault="008D1DD2">
      <w:pPr>
        <w:pStyle w:val="ConsPlusNormal"/>
        <w:spacing w:before="240"/>
        <w:ind w:firstLine="540"/>
        <w:jc w:val="both"/>
      </w:pPr>
      <w:r>
        <w:t>2)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000000" w:rsidRDefault="008D1DD2">
      <w:pPr>
        <w:pStyle w:val="ConsPlusNormal"/>
        <w:spacing w:before="240"/>
        <w:ind w:firstLine="540"/>
        <w:jc w:val="both"/>
      </w:pPr>
      <w:r>
        <w:t>3) обеспечить наружное ос</w:t>
      </w:r>
      <w:r>
        <w:t>вещение по периметру строительной площадки;</w:t>
      </w:r>
    </w:p>
    <w:p w:rsidR="00000000" w:rsidRDefault="008D1DD2">
      <w:pPr>
        <w:pStyle w:val="ConsPlusNormal"/>
        <w:spacing w:before="240"/>
        <w:ind w:firstLine="540"/>
        <w:jc w:val="both"/>
      </w:pPr>
      <w:r>
        <w:t>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w:t>
      </w:r>
      <w:r>
        <w:t>елефонов, сроков выполнения работ;</w:t>
      </w:r>
    </w:p>
    <w:p w:rsidR="00000000" w:rsidRDefault="008D1DD2">
      <w:pPr>
        <w:pStyle w:val="ConsPlusNormal"/>
        <w:spacing w:before="240"/>
        <w:ind w:firstLine="540"/>
        <w:jc w:val="both"/>
      </w:pPr>
      <w:r>
        <w:t>5) обеспечить выезд со строительной площадки твердым покрытием.</w:t>
      </w:r>
    </w:p>
    <w:p w:rsidR="00000000" w:rsidRDefault="008D1DD2">
      <w:pPr>
        <w:pStyle w:val="ConsPlusNormal"/>
        <w:spacing w:before="240"/>
        <w:ind w:firstLine="540"/>
        <w:jc w:val="both"/>
      </w:pPr>
      <w:r>
        <w:t>8.7.3.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w:t>
      </w:r>
      <w:r>
        <w:t>ощадке улицах и тротуарах. Тип и внешний вид ограждения согласовывается с уполномоченным органом в сфере градостроительства.</w:t>
      </w:r>
    </w:p>
    <w:p w:rsidR="00000000" w:rsidRDefault="008D1DD2">
      <w:pPr>
        <w:pStyle w:val="ConsPlusNormal"/>
        <w:spacing w:before="240"/>
        <w:ind w:firstLine="540"/>
        <w:jc w:val="both"/>
      </w:pPr>
      <w:r>
        <w:t>8.8. Территории ведения гражданами садоводства и огородничества для собственных нужд, земельных участков для ведения личного подсоб</w:t>
      </w:r>
      <w:r>
        <w:t>ного хозяйства.</w:t>
      </w:r>
    </w:p>
    <w:p w:rsidR="00000000" w:rsidRDefault="008D1DD2">
      <w:pPr>
        <w:pStyle w:val="ConsPlusNormal"/>
        <w:spacing w:before="240"/>
        <w:ind w:firstLine="540"/>
        <w:jc w:val="both"/>
      </w:pPr>
      <w:r>
        <w:t>8.8.1. Обязательный перечень объектов и элементов благоустройства на территории ведения гражданами садоводства или огородничества для собственных нужд (далее - территория садоводства или огородничества) включает: проезды, информационные сте</w:t>
      </w:r>
      <w:r>
        <w:t>нды, ограждения (заборы), контейнеры и (или) бункеры-накопители.</w:t>
      </w:r>
    </w:p>
    <w:p w:rsidR="00000000" w:rsidRDefault="008D1DD2">
      <w:pPr>
        <w:pStyle w:val="ConsPlusNormal"/>
        <w:spacing w:before="240"/>
        <w:ind w:firstLine="540"/>
        <w:jc w:val="both"/>
      </w:pPr>
      <w:r>
        <w:t>8.8.2. Территории садоводства или огородничества, земельные участки для ведения личного подсобного хозяйства (далее - приусадебные участки) должны содержаться в чистоте. Границы уборки террит</w:t>
      </w:r>
      <w:r>
        <w:t xml:space="preserve">ории садоводства или огородничества, приусадебного участка определяются границами территории садоводства или огородничества или приусадебного участка на основании документов, подтверждающих право собственности или иное вещное право на земельный участок, и </w:t>
      </w:r>
      <w:r>
        <w:t>прилегающей к нему территории.</w:t>
      </w:r>
    </w:p>
    <w:p w:rsidR="00000000" w:rsidRDefault="008D1DD2">
      <w:pPr>
        <w:pStyle w:val="ConsPlusNormal"/>
        <w:spacing w:before="240"/>
        <w:ind w:firstLine="540"/>
        <w:jc w:val="both"/>
      </w:pPr>
      <w:r>
        <w:t>8.8.3. У главного въезда на территорию садоводства или огородничества должны быть установлены:</w:t>
      </w:r>
    </w:p>
    <w:p w:rsidR="00000000" w:rsidRDefault="008D1DD2">
      <w:pPr>
        <w:pStyle w:val="ConsPlusNormal"/>
        <w:spacing w:before="240"/>
        <w:ind w:firstLine="540"/>
        <w:jc w:val="both"/>
      </w:pPr>
      <w:r>
        <w:t>1) информационный знак с наименованием садоводческого или огороднического некоммерческого товарищества (далее - товарищество);</w:t>
      </w:r>
    </w:p>
    <w:p w:rsidR="00000000" w:rsidRDefault="008D1DD2">
      <w:pPr>
        <w:pStyle w:val="ConsPlusNormal"/>
        <w:spacing w:before="240"/>
        <w:ind w:firstLine="540"/>
        <w:jc w:val="both"/>
      </w:pPr>
      <w:r>
        <w:t>2) информационный стенд с обязательным размещением:</w:t>
      </w:r>
    </w:p>
    <w:p w:rsidR="00000000" w:rsidRDefault="008D1DD2">
      <w:pPr>
        <w:pStyle w:val="ConsPlusNormal"/>
        <w:spacing w:before="240"/>
        <w:ind w:firstLine="540"/>
        <w:jc w:val="both"/>
      </w:pPr>
      <w:r>
        <w:t>а) схематического плана территории садоводства или огородничества с указанием мест размещения противопожарного инвентаря и водоема(ов) (гидрантов);</w:t>
      </w:r>
    </w:p>
    <w:p w:rsidR="00000000" w:rsidRDefault="008D1DD2">
      <w:pPr>
        <w:pStyle w:val="ConsPlusNormal"/>
        <w:spacing w:before="240"/>
        <w:ind w:firstLine="540"/>
        <w:jc w:val="both"/>
      </w:pPr>
      <w:r>
        <w:t>б) маршрутов эвакуации в случаях пожара, стихийных бедст</w:t>
      </w:r>
      <w:r>
        <w:t>вий и т.п.;</w:t>
      </w:r>
    </w:p>
    <w:p w:rsidR="00000000" w:rsidRDefault="008D1DD2">
      <w:pPr>
        <w:pStyle w:val="ConsPlusNormal"/>
        <w:spacing w:before="240"/>
        <w:ind w:firstLine="540"/>
        <w:jc w:val="both"/>
      </w:pPr>
      <w:r>
        <w:t>в) контактных данных (фамилии, имени, отчества (при наличии) и номера телефона) лица, ответственного за пожарную безопасность;</w:t>
      </w:r>
    </w:p>
    <w:p w:rsidR="00000000" w:rsidRDefault="008D1DD2">
      <w:pPr>
        <w:pStyle w:val="ConsPlusNormal"/>
        <w:spacing w:before="240"/>
        <w:ind w:firstLine="540"/>
        <w:jc w:val="both"/>
      </w:pPr>
      <w:r>
        <w:lastRenderedPageBreak/>
        <w:t>г) телефонов экстренных служб;</w:t>
      </w:r>
    </w:p>
    <w:p w:rsidR="00000000" w:rsidRDefault="008D1DD2">
      <w:pPr>
        <w:pStyle w:val="ConsPlusNormal"/>
        <w:spacing w:before="240"/>
        <w:ind w:firstLine="540"/>
        <w:jc w:val="both"/>
      </w:pPr>
      <w:r>
        <w:t>д) контактных данных (фамилии, имени, отчества (при наличии) и номера телефона) предсе</w:t>
      </w:r>
      <w:r>
        <w:t>дателя товарищества.</w:t>
      </w:r>
    </w:p>
    <w:p w:rsidR="00000000" w:rsidRDefault="008D1DD2">
      <w:pPr>
        <w:pStyle w:val="ConsPlusNormal"/>
        <w:spacing w:before="240"/>
        <w:ind w:firstLine="540"/>
        <w:jc w:val="both"/>
      </w:pPr>
      <w:r>
        <w:t>8.8.4. Требования к состоянию и облику ограждений:</w:t>
      </w:r>
    </w:p>
    <w:p w:rsidR="00000000" w:rsidRDefault="008D1DD2">
      <w:pPr>
        <w:pStyle w:val="ConsPlusNormal"/>
        <w:spacing w:before="240"/>
        <w:ind w:firstLine="540"/>
        <w:jc w:val="both"/>
      </w:pPr>
      <w:r>
        <w:t>1) ограждения (заборы) земельных участков (приусадебных участков) должны быть без искривлений, повреждений, уклонов;</w:t>
      </w:r>
    </w:p>
    <w:p w:rsidR="00000000" w:rsidRDefault="008D1DD2">
      <w:pPr>
        <w:pStyle w:val="ConsPlusNormal"/>
        <w:spacing w:before="240"/>
        <w:ind w:firstLine="540"/>
        <w:jc w:val="both"/>
      </w:pPr>
      <w:r>
        <w:t>2) покрытие ограждения (забора) земельного участка (приусадебного у</w:t>
      </w:r>
      <w:r>
        <w:t>частка) должно исключать появление коррозии и гниения;</w:t>
      </w:r>
    </w:p>
    <w:p w:rsidR="00000000" w:rsidRDefault="008D1DD2">
      <w:pPr>
        <w:pStyle w:val="ConsPlusNormal"/>
        <w:spacing w:before="240"/>
        <w:ind w:firstLine="540"/>
        <w:jc w:val="both"/>
      </w:pPr>
      <w:r>
        <w:t>3) высота ограждений (заборов) не должна превышать значений предельных параметров, установленных Правилами землепользования и застройки городского округа Урай. Между смежными земельными участками допус</w:t>
      </w:r>
      <w:r>
        <w:t>кается установка ограждения (забора) из прозрачного (решетчатого, сетчатого, поликарбонатного и т.п.) материала;</w:t>
      </w:r>
    </w:p>
    <w:p w:rsidR="00000000" w:rsidRDefault="008D1DD2">
      <w:pPr>
        <w:pStyle w:val="ConsPlusNormal"/>
        <w:spacing w:before="240"/>
        <w:ind w:firstLine="540"/>
        <w:jc w:val="both"/>
      </w:pPr>
      <w:r>
        <w:t>4) ограждение территории садоводства или огородничества, приусадебного участка должно содержаться в чистоте. Мойка ограждения производится по м</w:t>
      </w:r>
      <w:r>
        <w:t>ере его загрязнения, ремонт, окрашивание ограждения и его элементов - по мере необходимости.</w:t>
      </w:r>
    </w:p>
    <w:p w:rsidR="00000000" w:rsidRDefault="008D1DD2">
      <w:pPr>
        <w:pStyle w:val="ConsPlusNormal"/>
        <w:spacing w:before="240"/>
        <w:ind w:firstLine="540"/>
        <w:jc w:val="both"/>
      </w:pPr>
      <w:r>
        <w:t>8.8.5. Требования к содержанию контейнерных площадок:</w:t>
      </w:r>
    </w:p>
    <w:p w:rsidR="00000000" w:rsidRDefault="008D1DD2">
      <w:pPr>
        <w:pStyle w:val="ConsPlusNormal"/>
        <w:spacing w:before="240"/>
        <w:ind w:firstLine="540"/>
        <w:jc w:val="both"/>
      </w:pPr>
      <w:r>
        <w:t>1) на территории садоводства или огородничества должна быть организована площадка для установки мусоросборник</w:t>
      </w:r>
      <w:r>
        <w:t>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разворотной площадки;</w:t>
      </w:r>
    </w:p>
    <w:p w:rsidR="00000000" w:rsidRDefault="008D1DD2">
      <w:pPr>
        <w:pStyle w:val="ConsPlusNormal"/>
        <w:spacing w:before="240"/>
        <w:ind w:firstLine="540"/>
        <w:jc w:val="both"/>
      </w:pPr>
      <w:r>
        <w:t xml:space="preserve">2) размещение и содержание контейнерных площадок должно </w:t>
      </w:r>
      <w:r>
        <w:t>осуществляться в соответствии с установленными санитарными нормами и требованиями;</w:t>
      </w:r>
    </w:p>
    <w:p w:rsidR="00000000" w:rsidRDefault="008D1DD2">
      <w:pPr>
        <w:pStyle w:val="ConsPlusNormal"/>
        <w:spacing w:before="240"/>
        <w:ind w:firstLine="540"/>
        <w:jc w:val="both"/>
      </w:pPr>
      <w:r>
        <w:t xml:space="preserve">3) вывоз твердых коммунальных отходов должен осуществляться по мере их накопления согласно заключенным договорам с организациями, осуществляющими вывоз и утилизацию твердых </w:t>
      </w:r>
      <w:r>
        <w:t>коммунальных отходов.</w:t>
      </w:r>
    </w:p>
    <w:p w:rsidR="00000000" w:rsidRDefault="008D1DD2">
      <w:pPr>
        <w:pStyle w:val="ConsPlusNormal"/>
        <w:spacing w:before="240"/>
        <w:ind w:firstLine="540"/>
        <w:jc w:val="both"/>
      </w:pPr>
      <w:r>
        <w:t>8.8.6. Правообладатели домовладений и земельных участков (приусадебных участков) обязаны по мере необходимости производить ремонт строений, сооружений, их отдельных элементов, поддерживать их в исправном состоянии и чистоте.</w:t>
      </w:r>
    </w:p>
    <w:p w:rsidR="00000000" w:rsidRDefault="008D1DD2">
      <w:pPr>
        <w:pStyle w:val="ConsPlusNormal"/>
        <w:spacing w:before="240"/>
        <w:ind w:firstLine="540"/>
        <w:jc w:val="both"/>
      </w:pPr>
      <w:r>
        <w:t>8.8.7. До</w:t>
      </w:r>
      <w:r>
        <w:t>мовые знаки и информационные таблички, расположенные на фасадах, ограждениях домовладений, поддерживаются в исправном состоянии и чистоте.</w:t>
      </w:r>
    </w:p>
    <w:p w:rsidR="00000000" w:rsidRDefault="008D1DD2">
      <w:pPr>
        <w:pStyle w:val="ConsPlusNormal"/>
        <w:spacing w:before="240"/>
        <w:ind w:firstLine="540"/>
        <w:jc w:val="both"/>
      </w:pPr>
      <w:r>
        <w:t xml:space="preserve">8.8.8. Запрещается длительное (семь календарных дней) хранение топлива, удобрений, строительных и других материалов, </w:t>
      </w:r>
      <w:r>
        <w:t>техники, механизмов, неисправных и разукомплектованных автомобилей на земельных участках общего назначения.</w:t>
      </w:r>
    </w:p>
    <w:p w:rsidR="00000000" w:rsidRDefault="008D1DD2">
      <w:pPr>
        <w:pStyle w:val="ConsPlusNormal"/>
        <w:spacing w:before="240"/>
        <w:ind w:firstLine="540"/>
        <w:jc w:val="both"/>
      </w:pPr>
      <w:r>
        <w:t>8.8.9. Правообладатели домовладений и земельных участков (приусадебных участков) обязаны производить регулярную уборку от мусора и покос травы на пр</w:t>
      </w:r>
      <w:r>
        <w:t xml:space="preserve">илегающей к </w:t>
      </w:r>
      <w:r>
        <w:lastRenderedPageBreak/>
        <w:t>домовладению территории (1 м от границы участка).</w:t>
      </w:r>
    </w:p>
    <w:p w:rsidR="00000000" w:rsidRDefault="008D1DD2">
      <w:pPr>
        <w:pStyle w:val="ConsPlusNormal"/>
        <w:spacing w:before="240"/>
        <w:ind w:firstLine="540"/>
        <w:jc w:val="both"/>
      </w:pPr>
      <w:r>
        <w:t>8.8.10. Домашний скот и птица должны содержаться в специальных помещениях (сараях, стайках, хлевах и т.д.), оборудованных для содержания в пределах домовладения, земельного участка (приусадебног</w:t>
      </w:r>
      <w:r>
        <w:t>о участка).</w:t>
      </w:r>
    </w:p>
    <w:p w:rsidR="00000000" w:rsidRDefault="008D1DD2">
      <w:pPr>
        <w:pStyle w:val="ConsPlusNormal"/>
        <w:spacing w:before="240"/>
        <w:ind w:firstLine="540"/>
        <w:jc w:val="both"/>
      </w:pPr>
      <w:r>
        <w:t>8.8.11. Не допускается выпас домашнего скота на территории садоводства или огородничества вне установленных мест.</w:t>
      </w:r>
    </w:p>
    <w:p w:rsidR="00000000" w:rsidRDefault="008D1DD2">
      <w:pPr>
        <w:pStyle w:val="ConsPlusNormal"/>
        <w:spacing w:before="240"/>
        <w:ind w:firstLine="540"/>
        <w:jc w:val="both"/>
      </w:pPr>
      <w:r>
        <w:t>8.8.12. На территориях садоводства или огородничества могут устанавливаться детские игровые и физкультурно-оздоровительные площадк</w:t>
      </w:r>
      <w:r>
        <w:t>и.</w:t>
      </w:r>
    </w:p>
    <w:p w:rsidR="00000000" w:rsidRDefault="008D1DD2">
      <w:pPr>
        <w:pStyle w:val="ConsPlusNormal"/>
        <w:spacing w:before="240"/>
        <w:ind w:firstLine="540"/>
        <w:jc w:val="both"/>
      </w:pPr>
      <w:r>
        <w:t>8.9. Территории гаражных и гаражно-строительных кооперативов.</w:t>
      </w:r>
    </w:p>
    <w:p w:rsidR="00000000" w:rsidRDefault="008D1DD2">
      <w:pPr>
        <w:pStyle w:val="ConsPlusNormal"/>
        <w:spacing w:before="240"/>
        <w:ind w:firstLine="540"/>
        <w:jc w:val="both"/>
      </w:pPr>
      <w:r>
        <w:t>8.9.1. Обязательный перечень объектов и элементов благоустройства на территории гаражного или гаражно-строительного кооператива (далее - территория кооператива) включает: проезды, информацион</w:t>
      </w:r>
      <w:r>
        <w:t>ные стенды, ограждения (заборы), контейнеры и (или) бункеры-накопители на специально оборудованных контейнерных площадках.</w:t>
      </w:r>
    </w:p>
    <w:p w:rsidR="00000000" w:rsidRDefault="008D1DD2">
      <w:pPr>
        <w:pStyle w:val="ConsPlusNormal"/>
        <w:spacing w:before="240"/>
        <w:ind w:firstLine="540"/>
        <w:jc w:val="both"/>
      </w:pPr>
      <w:r>
        <w:t xml:space="preserve">8.9.2. Территория кооператива должна содержаться в чистоте. Границы уборки территории кооператива определяются границами кооператива </w:t>
      </w:r>
      <w:r>
        <w:t>на основании документов, подтверждающих право собственности или иное вещное право на земельный участок, и прилегающей к нему территории. На территорию кооператива должен быть обеспечен беспрепятственный проезд.</w:t>
      </w:r>
    </w:p>
    <w:p w:rsidR="00000000" w:rsidRDefault="008D1DD2">
      <w:pPr>
        <w:pStyle w:val="ConsPlusNormal"/>
        <w:spacing w:before="240"/>
        <w:ind w:firstLine="540"/>
        <w:jc w:val="both"/>
      </w:pPr>
      <w:r>
        <w:t>8.9.3. У главного въезда на территорию коопер</w:t>
      </w:r>
      <w:r>
        <w:t>атива должны быть установлены:</w:t>
      </w:r>
    </w:p>
    <w:p w:rsidR="00000000" w:rsidRDefault="008D1DD2">
      <w:pPr>
        <w:pStyle w:val="ConsPlusNormal"/>
        <w:spacing w:before="240"/>
        <w:ind w:firstLine="540"/>
        <w:jc w:val="both"/>
      </w:pPr>
      <w:r>
        <w:t>1) информационный знак с наименованием гаражного или гаражно-строительного кооператива;</w:t>
      </w:r>
    </w:p>
    <w:p w:rsidR="00000000" w:rsidRDefault="008D1DD2">
      <w:pPr>
        <w:pStyle w:val="ConsPlusNormal"/>
        <w:spacing w:before="240"/>
        <w:ind w:firstLine="540"/>
        <w:jc w:val="both"/>
      </w:pPr>
      <w:r>
        <w:t>2) информационный стенд, с обязательным размещением:</w:t>
      </w:r>
    </w:p>
    <w:p w:rsidR="00000000" w:rsidRDefault="008D1DD2">
      <w:pPr>
        <w:pStyle w:val="ConsPlusNormal"/>
        <w:spacing w:before="240"/>
        <w:ind w:firstLine="540"/>
        <w:jc w:val="both"/>
      </w:pPr>
      <w:r>
        <w:t>а) схематического плана территории кооператива с указанием мест размещения противопожарного инвентаря и водоема(ов) (гидрантов);</w:t>
      </w:r>
    </w:p>
    <w:p w:rsidR="00000000" w:rsidRDefault="008D1DD2">
      <w:pPr>
        <w:pStyle w:val="ConsPlusNormal"/>
        <w:spacing w:before="240"/>
        <w:ind w:firstLine="540"/>
        <w:jc w:val="both"/>
      </w:pPr>
      <w:r>
        <w:t>б) маршрутов эвакуации в случаях пожара, стихийных бедствий и т.п.;</w:t>
      </w:r>
    </w:p>
    <w:p w:rsidR="00000000" w:rsidRDefault="008D1DD2">
      <w:pPr>
        <w:pStyle w:val="ConsPlusNormal"/>
        <w:spacing w:before="240"/>
        <w:ind w:firstLine="540"/>
        <w:jc w:val="both"/>
      </w:pPr>
      <w:r>
        <w:t>в) контактных данных (фамилии, имени, отчества (при наличии</w:t>
      </w:r>
      <w:r>
        <w:t>) и номера телефона) лица, ответственного за пожарную безопасность;</w:t>
      </w:r>
    </w:p>
    <w:p w:rsidR="00000000" w:rsidRDefault="008D1DD2">
      <w:pPr>
        <w:pStyle w:val="ConsPlusNormal"/>
        <w:spacing w:before="240"/>
        <w:ind w:firstLine="540"/>
        <w:jc w:val="both"/>
      </w:pPr>
      <w:r>
        <w:t>г) телефонов экстренных служб;</w:t>
      </w:r>
    </w:p>
    <w:p w:rsidR="00000000" w:rsidRDefault="008D1DD2">
      <w:pPr>
        <w:pStyle w:val="ConsPlusNormal"/>
        <w:spacing w:before="240"/>
        <w:ind w:firstLine="540"/>
        <w:jc w:val="both"/>
      </w:pPr>
      <w:r>
        <w:t>д) контактных данных (фамилии, имени, отчества (при наличии) и номера телефона) председателя гаражного или гаражно-строительного кооператива.</w:t>
      </w:r>
    </w:p>
    <w:p w:rsidR="00000000" w:rsidRDefault="008D1DD2">
      <w:pPr>
        <w:pStyle w:val="ConsPlusNormal"/>
        <w:spacing w:before="240"/>
        <w:ind w:firstLine="540"/>
        <w:jc w:val="both"/>
      </w:pPr>
      <w:r>
        <w:t>8.9.4. Требован</w:t>
      </w:r>
      <w:r>
        <w:t>ия к состоянию и облику ограждений территории кооператива:</w:t>
      </w:r>
    </w:p>
    <w:p w:rsidR="00000000" w:rsidRDefault="008D1DD2">
      <w:pPr>
        <w:pStyle w:val="ConsPlusNormal"/>
        <w:spacing w:before="240"/>
        <w:ind w:firstLine="540"/>
        <w:jc w:val="both"/>
      </w:pPr>
      <w:r>
        <w:t>1) ограждения (заборы) территории кооператива должны быть без искривлений, повреждений, уклонов;</w:t>
      </w:r>
    </w:p>
    <w:p w:rsidR="00000000" w:rsidRDefault="008D1DD2">
      <w:pPr>
        <w:pStyle w:val="ConsPlusNormal"/>
        <w:spacing w:before="240"/>
        <w:ind w:firstLine="540"/>
        <w:jc w:val="both"/>
      </w:pPr>
      <w:r>
        <w:lastRenderedPageBreak/>
        <w:t>2) покрытие ограждения (забора) территории кооператива должно исключать появление коррозии и разруше</w:t>
      </w:r>
      <w:r>
        <w:t>ния;</w:t>
      </w:r>
    </w:p>
    <w:p w:rsidR="00000000" w:rsidRDefault="008D1DD2">
      <w:pPr>
        <w:pStyle w:val="ConsPlusNormal"/>
        <w:spacing w:before="240"/>
        <w:ind w:firstLine="540"/>
        <w:jc w:val="both"/>
      </w:pPr>
      <w:r>
        <w:t>3) периметральное ограждение (забор), в том числе сформированное из стен гаражных боксов, должно быть выполнено из непрозрачного материала (металлического профнастила, кирпича, бетона), окрашено единообразно на протяженности всего ограждения;</w:t>
      </w:r>
    </w:p>
    <w:p w:rsidR="00000000" w:rsidRDefault="008D1DD2">
      <w:pPr>
        <w:pStyle w:val="ConsPlusNormal"/>
        <w:spacing w:before="240"/>
        <w:ind w:firstLine="540"/>
        <w:jc w:val="both"/>
      </w:pPr>
      <w:r>
        <w:t>4) ограж</w:t>
      </w:r>
      <w:r>
        <w:t>дение территории кооператива должно содержаться в чистоте. Мойка ограждения производится по мере его загрязнения, ремонт, окрашивание ограждения и его элементов - по мере необходимости.</w:t>
      </w:r>
    </w:p>
    <w:p w:rsidR="00000000" w:rsidRDefault="008D1DD2">
      <w:pPr>
        <w:pStyle w:val="ConsPlusNormal"/>
        <w:spacing w:before="240"/>
        <w:ind w:firstLine="540"/>
        <w:jc w:val="both"/>
      </w:pPr>
      <w:r>
        <w:t>8.9.5. Требования к содержанию контейнерных площадок:</w:t>
      </w:r>
    </w:p>
    <w:p w:rsidR="00000000" w:rsidRDefault="008D1DD2">
      <w:pPr>
        <w:pStyle w:val="ConsPlusNormal"/>
        <w:spacing w:before="240"/>
        <w:ind w:firstLine="540"/>
        <w:jc w:val="both"/>
      </w:pPr>
      <w:r>
        <w:t>1) на территории</w:t>
      </w:r>
      <w:r>
        <w:t xml:space="preserve"> кооператива должна быть организована площадка для установки мусоросборников (контейнерные площадки).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w:t>
      </w:r>
      <w:r>
        <w:t>оротной площадки;</w:t>
      </w:r>
    </w:p>
    <w:p w:rsidR="00000000" w:rsidRDefault="008D1DD2">
      <w:pPr>
        <w:pStyle w:val="ConsPlusNormal"/>
        <w:spacing w:before="240"/>
        <w:ind w:firstLine="540"/>
        <w:jc w:val="both"/>
      </w:pPr>
      <w:r>
        <w:t>2) размещение и содержание контейнерных площадок должно осуществляться в соответствии с установленными санитарными нормами и требованиями;</w:t>
      </w:r>
    </w:p>
    <w:p w:rsidR="00000000" w:rsidRDefault="008D1DD2">
      <w:pPr>
        <w:pStyle w:val="ConsPlusNormal"/>
        <w:spacing w:before="240"/>
        <w:ind w:firstLine="540"/>
        <w:jc w:val="both"/>
      </w:pPr>
      <w:r>
        <w:t>3) вывоз твердых коммунальных отходов должен осуществляться по мере их накопления согласно заключен</w:t>
      </w:r>
      <w:r>
        <w:t>ным договорам с организациями, осуществляющими вывоз и утилизацию твердых коммунальных отходов.</w:t>
      </w:r>
    </w:p>
    <w:p w:rsidR="00000000" w:rsidRDefault="008D1DD2">
      <w:pPr>
        <w:pStyle w:val="ConsPlusNormal"/>
        <w:spacing w:before="240"/>
        <w:ind w:firstLine="540"/>
        <w:jc w:val="both"/>
      </w:pPr>
      <w:r>
        <w:t>8.9.6. Владельцы гаражей, находящихся на территории кооператива, обязаны по мере необходимости производить их ремонт, а также ремонт и окраску их фасадов, отдел</w:t>
      </w:r>
      <w:r>
        <w:t>ьных элементов, поддерживать их в исправном состоянии и чистоте.</w:t>
      </w:r>
    </w:p>
    <w:p w:rsidR="00000000" w:rsidRDefault="008D1DD2">
      <w:pPr>
        <w:pStyle w:val="ConsPlusNormal"/>
        <w:spacing w:before="240"/>
        <w:ind w:firstLine="540"/>
        <w:jc w:val="both"/>
      </w:pPr>
      <w:r>
        <w:t>8.9.7. Информационные таблички, расположенные на фасадах гаражей, поддерживаются в исправном состоянии и чистоте. Регистрационный номер гаража с высотой цифр не менее 50 мм должен быть нанесе</w:t>
      </w:r>
      <w:r>
        <w:t>н на ворота гаража несмываемой краской.</w:t>
      </w:r>
    </w:p>
    <w:p w:rsidR="00000000" w:rsidRDefault="008D1DD2">
      <w:pPr>
        <w:pStyle w:val="ConsPlusNormal"/>
        <w:spacing w:before="240"/>
        <w:ind w:firstLine="540"/>
        <w:jc w:val="both"/>
      </w:pPr>
      <w:r>
        <w:t>8.9.8. Запрещается длительное (семь календарных дней)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w:t>
      </w:r>
      <w:r>
        <w:t>а.</w:t>
      </w:r>
    </w:p>
    <w:p w:rsidR="00000000" w:rsidRDefault="008D1DD2">
      <w:pPr>
        <w:pStyle w:val="ConsPlusNormal"/>
        <w:spacing w:before="240"/>
        <w:ind w:firstLine="540"/>
        <w:jc w:val="both"/>
      </w:pPr>
      <w:r>
        <w:t>Запрещается хранение строительных и других материалов, техники, механизмов, неисправных и разукомплектованных автомобилей в местах общего пользования на территории кооператива, если такое хранение препятствует проезду автомобилей.</w:t>
      </w:r>
    </w:p>
    <w:p w:rsidR="00000000" w:rsidRDefault="008D1DD2">
      <w:pPr>
        <w:pStyle w:val="ConsPlusNormal"/>
        <w:spacing w:before="240"/>
        <w:ind w:firstLine="540"/>
        <w:jc w:val="both"/>
      </w:pPr>
      <w:r>
        <w:t>8.9.9. Владельцы гараж</w:t>
      </w:r>
      <w:r>
        <w:t>ей обязаны производить регулярную уборку от мусора на прилегающей к гаражу территории.</w:t>
      </w:r>
    </w:p>
    <w:p w:rsidR="00000000" w:rsidRDefault="008D1DD2">
      <w:pPr>
        <w:pStyle w:val="ConsPlusNormal"/>
        <w:spacing w:before="240"/>
        <w:ind w:firstLine="540"/>
        <w:jc w:val="both"/>
      </w:pPr>
      <w:r>
        <w:t>8.9.10. Запрещается содержание животных и птиц в гаражах.</w:t>
      </w:r>
    </w:p>
    <w:p w:rsidR="00000000" w:rsidRDefault="008D1DD2">
      <w:pPr>
        <w:pStyle w:val="ConsPlusNormal"/>
        <w:ind w:firstLine="540"/>
        <w:jc w:val="both"/>
      </w:pPr>
    </w:p>
    <w:p w:rsidR="00000000" w:rsidRDefault="008D1DD2">
      <w:pPr>
        <w:pStyle w:val="ConsPlusTitle"/>
        <w:jc w:val="center"/>
        <w:outlineLvl w:val="1"/>
      </w:pPr>
      <w:r>
        <w:t>9. Требования к размещению парковок (парковочных мест)</w:t>
      </w:r>
    </w:p>
    <w:p w:rsidR="00000000" w:rsidRDefault="008D1DD2">
      <w:pPr>
        <w:pStyle w:val="ConsPlusNormal"/>
        <w:ind w:firstLine="540"/>
        <w:jc w:val="both"/>
      </w:pPr>
    </w:p>
    <w:p w:rsidR="00000000" w:rsidRDefault="008D1DD2">
      <w:pPr>
        <w:pStyle w:val="ConsPlusNormal"/>
        <w:ind w:firstLine="540"/>
        <w:jc w:val="both"/>
      </w:pPr>
      <w:r>
        <w:lastRenderedPageBreak/>
        <w:t>9.1. На общественных и дворовых территориях города Ура</w:t>
      </w:r>
      <w:r>
        <w:t>й размещаются:</w:t>
      </w:r>
    </w:p>
    <w:p w:rsidR="00000000" w:rsidRDefault="008D1DD2">
      <w:pPr>
        <w:pStyle w:val="ConsPlusNormal"/>
        <w:spacing w:before="240"/>
        <w:ind w:firstLine="540"/>
        <w:jc w:val="both"/>
      </w:pPr>
      <w:r>
        <w:t>1)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w:t>
      </w:r>
      <w:r>
        <w:t>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r>
        <w:t xml:space="preserve"> культуры и другие организации), объектам рекреации;</w:t>
      </w:r>
    </w:p>
    <w:p w:rsidR="00000000" w:rsidRDefault="008D1DD2">
      <w:pPr>
        <w:pStyle w:val="ConsPlusNormal"/>
        <w:spacing w:before="240"/>
        <w:ind w:firstLine="540"/>
        <w:jc w:val="both"/>
      </w:pPr>
      <w:r>
        <w:t>2)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w:t>
      </w:r>
      <w:r>
        <w:t>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000000" w:rsidRDefault="008D1DD2">
      <w:pPr>
        <w:pStyle w:val="ConsPlusNormal"/>
        <w:spacing w:before="240"/>
        <w:ind w:firstLine="540"/>
        <w:jc w:val="both"/>
      </w:pPr>
      <w:r>
        <w:t>3) прочие автомобильные стоянки (грузовые, перехватывающие и иные) в специально выделенных и обозначенных знаками и (или) разметкой местах.</w:t>
      </w:r>
    </w:p>
    <w:p w:rsidR="00000000" w:rsidRDefault="008D1DD2">
      <w:pPr>
        <w:pStyle w:val="ConsPlusNormal"/>
        <w:spacing w:before="240"/>
        <w:ind w:firstLine="540"/>
        <w:jc w:val="both"/>
      </w:pPr>
      <w:r>
        <w:t>9.2. Перечень элементов благоустройства на площадках автостоянок и парковок: твердые виды покрытия (асфальт, дорожна</w:t>
      </w:r>
      <w:r>
        <w:t>я плита, тротуарная шашка с усиленным основанием), элементы сопряжения поверхностей, разделительные элементы, осветительное и информационное оборудование, подъездные пути с твердым покрытием, возможны навесы, легкие ограждения боксов, смотровые эстакады (в</w:t>
      </w:r>
      <w:r>
        <w:t xml:space="preserve"> отношении площадок, предназначенных для длительного хранения автотранспорта).</w:t>
      </w:r>
    </w:p>
    <w:p w:rsidR="00000000" w:rsidRDefault="008D1DD2">
      <w:pPr>
        <w:pStyle w:val="ConsPlusNormal"/>
        <w:spacing w:before="240"/>
        <w:ind w:firstLine="540"/>
        <w:jc w:val="both"/>
      </w:pPr>
      <w:r>
        <w:t>9.3. При проектировании, строительстве, реконструкции и благоустройстве площадок автостоянок возможна установка устройств для зарядки электрического транспорта и видеонаблюдения</w:t>
      </w:r>
      <w:r>
        <w:t>.</w:t>
      </w:r>
    </w:p>
    <w:p w:rsidR="00000000" w:rsidRDefault="008D1DD2">
      <w:pPr>
        <w:pStyle w:val="ConsPlusNormal"/>
        <w:spacing w:before="240"/>
        <w:ind w:firstLine="540"/>
        <w:jc w:val="both"/>
      </w:pPr>
      <w:r>
        <w:t>9.4. 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w:t>
      </w:r>
      <w:r>
        <w:t>х жилой застройки населенных пунктов.</w:t>
      </w:r>
    </w:p>
    <w:p w:rsidR="00000000" w:rsidRDefault="008D1DD2">
      <w:pPr>
        <w:pStyle w:val="ConsPlusNormal"/>
        <w:spacing w:before="240"/>
        <w:ind w:firstLine="540"/>
        <w:jc w:val="both"/>
      </w:pPr>
      <w:r>
        <w:t>9.5. Размещение на территории города Урай гаражей и навесов для хранения автотранспортных средств осуществляется в соответствии с Правилами землепользования и застройки городского округа Урай.</w:t>
      </w:r>
    </w:p>
    <w:p w:rsidR="00000000" w:rsidRDefault="008D1DD2">
      <w:pPr>
        <w:pStyle w:val="ConsPlusNormal"/>
        <w:ind w:firstLine="540"/>
        <w:jc w:val="both"/>
      </w:pPr>
    </w:p>
    <w:p w:rsidR="00000000" w:rsidRDefault="008D1DD2">
      <w:pPr>
        <w:pStyle w:val="ConsPlusTitle"/>
        <w:jc w:val="center"/>
        <w:outlineLvl w:val="1"/>
      </w:pPr>
      <w:r>
        <w:t>10. Порядок размещения м</w:t>
      </w:r>
      <w:r>
        <w:t>алых архитектурных форм, городской</w:t>
      </w:r>
    </w:p>
    <w:p w:rsidR="00000000" w:rsidRDefault="008D1DD2">
      <w:pPr>
        <w:pStyle w:val="ConsPlusTitle"/>
        <w:jc w:val="center"/>
      </w:pPr>
      <w:r>
        <w:t>мебели, произведений монументально-декоративного искусства</w:t>
      </w:r>
    </w:p>
    <w:p w:rsidR="00000000" w:rsidRDefault="008D1DD2">
      <w:pPr>
        <w:pStyle w:val="ConsPlusNormal"/>
        <w:jc w:val="center"/>
      </w:pPr>
    </w:p>
    <w:p w:rsidR="00000000" w:rsidRDefault="008D1DD2">
      <w:pPr>
        <w:pStyle w:val="ConsPlusNormal"/>
        <w:ind w:firstLine="540"/>
        <w:jc w:val="both"/>
      </w:pPr>
      <w:r>
        <w:t>10.1. При проектировании и выборе МАФ необходимо учитывать:</w:t>
      </w:r>
    </w:p>
    <w:p w:rsidR="00000000" w:rsidRDefault="008D1DD2">
      <w:pPr>
        <w:pStyle w:val="ConsPlusNormal"/>
        <w:spacing w:before="240"/>
        <w:ind w:firstLine="540"/>
        <w:jc w:val="both"/>
      </w:pPr>
      <w:r>
        <w:t>1) наличие свободной площади на благоустраиваемой территории;</w:t>
      </w:r>
    </w:p>
    <w:p w:rsidR="00000000" w:rsidRDefault="008D1DD2">
      <w:pPr>
        <w:pStyle w:val="ConsPlusNormal"/>
        <w:spacing w:before="240"/>
        <w:ind w:firstLine="540"/>
        <w:jc w:val="both"/>
      </w:pPr>
      <w:r>
        <w:t>2) соответствие материалов и конструкци</w:t>
      </w:r>
      <w:r>
        <w:t>и МАФ климату и назначению МАФ;</w:t>
      </w:r>
    </w:p>
    <w:p w:rsidR="00000000" w:rsidRDefault="008D1DD2">
      <w:pPr>
        <w:pStyle w:val="ConsPlusNormal"/>
        <w:spacing w:before="240"/>
        <w:ind w:firstLine="540"/>
        <w:jc w:val="both"/>
      </w:pPr>
      <w:r>
        <w:lastRenderedPageBreak/>
        <w:t>3) защиту от образования наледи и снежных заносов, обеспечение стока воды;</w:t>
      </w:r>
    </w:p>
    <w:p w:rsidR="00000000" w:rsidRDefault="008D1DD2">
      <w:pPr>
        <w:pStyle w:val="ConsPlusNormal"/>
        <w:spacing w:before="240"/>
        <w:ind w:firstLine="540"/>
        <w:jc w:val="both"/>
      </w:pPr>
      <w:r>
        <w:t>4) пропускную способность территории, частоту и продолжительность использования МАФ;</w:t>
      </w:r>
    </w:p>
    <w:p w:rsidR="00000000" w:rsidRDefault="008D1DD2">
      <w:pPr>
        <w:pStyle w:val="ConsPlusNormal"/>
        <w:spacing w:before="240"/>
        <w:ind w:firstLine="540"/>
        <w:jc w:val="both"/>
      </w:pPr>
      <w:r>
        <w:t>5) возраст потенциальных пользователей МАФ;</w:t>
      </w:r>
    </w:p>
    <w:p w:rsidR="00000000" w:rsidRDefault="008D1DD2">
      <w:pPr>
        <w:pStyle w:val="ConsPlusNormal"/>
        <w:spacing w:before="240"/>
        <w:ind w:firstLine="540"/>
        <w:jc w:val="both"/>
      </w:pPr>
      <w:r>
        <w:t>6) антивандальную за</w:t>
      </w:r>
      <w:r>
        <w:t>щищенность МАФ от разрушения, оклейки, нанесения надписей и изображений;</w:t>
      </w:r>
    </w:p>
    <w:p w:rsidR="00000000" w:rsidRDefault="008D1DD2">
      <w:pPr>
        <w:pStyle w:val="ConsPlusNormal"/>
        <w:spacing w:before="240"/>
        <w:ind w:firstLine="540"/>
        <w:jc w:val="both"/>
      </w:pPr>
      <w:r>
        <w:t>7) удобство обслуживания, а также механизированной и ручной очистки территории рядом с МАФ и под конструкцией;</w:t>
      </w:r>
    </w:p>
    <w:p w:rsidR="00000000" w:rsidRDefault="008D1DD2">
      <w:pPr>
        <w:pStyle w:val="ConsPlusNormal"/>
        <w:spacing w:before="240"/>
        <w:ind w:firstLine="540"/>
        <w:jc w:val="both"/>
      </w:pPr>
      <w:r>
        <w:t>8) возможность ремонта или замены деталей МАФ;</w:t>
      </w:r>
    </w:p>
    <w:p w:rsidR="00000000" w:rsidRDefault="008D1DD2">
      <w:pPr>
        <w:pStyle w:val="ConsPlusNormal"/>
        <w:spacing w:before="240"/>
        <w:ind w:firstLine="540"/>
        <w:jc w:val="both"/>
      </w:pPr>
      <w:r>
        <w:t>9) интенсивность пешеходн</w:t>
      </w:r>
      <w:r>
        <w:t>ого и автомобильного движения, близость транспортных узлов;</w:t>
      </w:r>
    </w:p>
    <w:p w:rsidR="00000000" w:rsidRDefault="008D1DD2">
      <w:pPr>
        <w:pStyle w:val="ConsPlusNormal"/>
        <w:spacing w:before="240"/>
        <w:ind w:firstLine="540"/>
        <w:jc w:val="both"/>
      </w:pPr>
      <w:r>
        <w:t>10) эргономичность конструкций (высоту и наклон спинки скамеек, высоту урн и другие характеристики);</w:t>
      </w:r>
    </w:p>
    <w:p w:rsidR="00000000" w:rsidRDefault="008D1DD2">
      <w:pPr>
        <w:pStyle w:val="ConsPlusNormal"/>
        <w:spacing w:before="240"/>
        <w:ind w:firstLine="540"/>
        <w:jc w:val="both"/>
      </w:pPr>
      <w:r>
        <w:t>11) расцветку и стилистическое сочетание с другими МАФ и окружающей архитектурой.</w:t>
      </w:r>
    </w:p>
    <w:p w:rsidR="00000000" w:rsidRDefault="008D1DD2">
      <w:pPr>
        <w:pStyle w:val="ConsPlusNormal"/>
        <w:spacing w:before="240"/>
        <w:ind w:firstLine="540"/>
        <w:jc w:val="both"/>
      </w:pPr>
      <w:r>
        <w:t>10.2. При уст</w:t>
      </w:r>
      <w:r>
        <w:t>ановке МАФ и уличной мебели необходимо предусматривать обеспечение:</w:t>
      </w:r>
    </w:p>
    <w:p w:rsidR="00000000" w:rsidRDefault="008D1DD2">
      <w:pPr>
        <w:pStyle w:val="ConsPlusNormal"/>
        <w:spacing w:before="240"/>
        <w:ind w:firstLine="540"/>
        <w:jc w:val="both"/>
      </w:pPr>
      <w:r>
        <w:t>1) расположения МАФ, не создающего препятствий для пешеходов;</w:t>
      </w:r>
    </w:p>
    <w:p w:rsidR="00000000" w:rsidRDefault="008D1DD2">
      <w:pPr>
        <w:pStyle w:val="ConsPlusNormal"/>
        <w:spacing w:before="240"/>
        <w:ind w:firstLine="540"/>
        <w:jc w:val="both"/>
      </w:pPr>
      <w:r>
        <w:t>2) приоритета компактной установки МАФ на минимальной площади в местах большого скопления людей;</w:t>
      </w:r>
    </w:p>
    <w:p w:rsidR="00000000" w:rsidRDefault="008D1DD2">
      <w:pPr>
        <w:pStyle w:val="ConsPlusNormal"/>
        <w:spacing w:before="240"/>
        <w:ind w:firstLine="540"/>
        <w:jc w:val="both"/>
      </w:pPr>
      <w:r>
        <w:t>3) устойчивости конструкции;</w:t>
      </w:r>
    </w:p>
    <w:p w:rsidR="00000000" w:rsidRDefault="008D1DD2">
      <w:pPr>
        <w:pStyle w:val="ConsPlusNormal"/>
        <w:spacing w:before="240"/>
        <w:ind w:firstLine="540"/>
        <w:jc w:val="both"/>
      </w:pPr>
      <w:r>
        <w:t>4) надежной фиксации или возможности перемещения элементов в зависимости от типа МАФ и условий расположения;</w:t>
      </w:r>
    </w:p>
    <w:p w:rsidR="00000000" w:rsidRDefault="008D1DD2">
      <w:pPr>
        <w:pStyle w:val="ConsPlusNormal"/>
        <w:spacing w:before="240"/>
        <w:ind w:firstLine="540"/>
        <w:jc w:val="both"/>
      </w:pPr>
      <w:r>
        <w:t>5) доступности для МГН.</w:t>
      </w:r>
    </w:p>
    <w:p w:rsidR="00000000" w:rsidRDefault="008D1DD2">
      <w:pPr>
        <w:pStyle w:val="ConsPlusNormal"/>
        <w:spacing w:before="240"/>
        <w:ind w:firstLine="540"/>
        <w:jc w:val="both"/>
      </w:pPr>
      <w:r>
        <w:t>10.3. При размещении уличной мебели необходимо:</w:t>
      </w:r>
    </w:p>
    <w:p w:rsidR="00000000" w:rsidRDefault="008D1DD2">
      <w:pPr>
        <w:pStyle w:val="ConsPlusNormal"/>
        <w:spacing w:before="240"/>
        <w:ind w:firstLine="540"/>
        <w:jc w:val="both"/>
      </w:pPr>
      <w:r>
        <w:t>1) осуществлять установку скамеек на твердые виды покрытия или фундамент. П</w:t>
      </w:r>
      <w:r>
        <w:t>ри наличии фундамента его части рекомендуется выполнять не выступающими над поверхностью земли;</w:t>
      </w:r>
    </w:p>
    <w:p w:rsidR="00000000" w:rsidRDefault="008D1DD2">
      <w:pPr>
        <w:pStyle w:val="ConsPlusNormal"/>
        <w:spacing w:before="240"/>
        <w:ind w:firstLine="540"/>
        <w:jc w:val="both"/>
      </w:pPr>
      <w:r>
        <w:t>2)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w:t>
      </w:r>
      <w:r>
        <w:t>мьи без спинок и поручней - при оборудовании транзитных зон;</w:t>
      </w:r>
    </w:p>
    <w:p w:rsidR="00000000" w:rsidRDefault="008D1DD2">
      <w:pPr>
        <w:pStyle w:val="ConsPlusNormal"/>
        <w:spacing w:before="240"/>
        <w:ind w:firstLine="540"/>
        <w:jc w:val="both"/>
      </w:pPr>
      <w:r>
        <w:t>3)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00000" w:rsidRDefault="008D1DD2">
      <w:pPr>
        <w:pStyle w:val="ConsPlusNormal"/>
        <w:spacing w:before="240"/>
        <w:ind w:firstLine="540"/>
        <w:jc w:val="both"/>
      </w:pPr>
      <w:r>
        <w:t>10.4. На тротуара</w:t>
      </w:r>
      <w:r>
        <w:t>х автомобильных дорог необходимо использовать следующие типы МАФ:</w:t>
      </w:r>
    </w:p>
    <w:p w:rsidR="00000000" w:rsidRDefault="008D1DD2">
      <w:pPr>
        <w:pStyle w:val="ConsPlusNormal"/>
        <w:spacing w:before="240"/>
        <w:ind w:firstLine="540"/>
        <w:jc w:val="both"/>
      </w:pPr>
      <w:r>
        <w:t>1) установки освещения;</w:t>
      </w:r>
    </w:p>
    <w:p w:rsidR="00000000" w:rsidRDefault="008D1DD2">
      <w:pPr>
        <w:pStyle w:val="ConsPlusNormal"/>
        <w:spacing w:before="240"/>
        <w:ind w:firstLine="540"/>
        <w:jc w:val="both"/>
      </w:pPr>
      <w:r>
        <w:lastRenderedPageBreak/>
        <w:t>2) скамьи без спинок, оборудованные местом для сумок;</w:t>
      </w:r>
    </w:p>
    <w:p w:rsidR="00000000" w:rsidRDefault="008D1DD2">
      <w:pPr>
        <w:pStyle w:val="ConsPlusNormal"/>
        <w:spacing w:before="240"/>
        <w:ind w:firstLine="540"/>
        <w:jc w:val="both"/>
      </w:pPr>
      <w:r>
        <w:t>3) опоры у скамеек, предназначенных для МГН;</w:t>
      </w:r>
    </w:p>
    <w:p w:rsidR="00000000" w:rsidRDefault="008D1DD2">
      <w:pPr>
        <w:pStyle w:val="ConsPlusNormal"/>
        <w:spacing w:before="240"/>
        <w:ind w:firstLine="540"/>
        <w:jc w:val="both"/>
      </w:pPr>
      <w:r>
        <w:t xml:space="preserve">4) ограждения (в местах необходимости обеспечения защиты пешеходов </w:t>
      </w:r>
      <w:r>
        <w:t>от наезда автомобилей);</w:t>
      </w:r>
    </w:p>
    <w:p w:rsidR="00000000" w:rsidRDefault="008D1DD2">
      <w:pPr>
        <w:pStyle w:val="ConsPlusNormal"/>
        <w:spacing w:before="240"/>
        <w:ind w:firstLine="540"/>
        <w:jc w:val="both"/>
      </w:pPr>
      <w:r>
        <w:t>5) кадки, цветочницы, вазоны, кашпо, в том числе подвесные;</w:t>
      </w:r>
    </w:p>
    <w:p w:rsidR="00000000" w:rsidRDefault="008D1DD2">
      <w:pPr>
        <w:pStyle w:val="ConsPlusNormal"/>
        <w:spacing w:before="240"/>
        <w:ind w:firstLine="540"/>
        <w:jc w:val="both"/>
      </w:pPr>
      <w:r>
        <w:t>6) урны</w:t>
      </w:r>
    </w:p>
    <w:p w:rsidR="00000000" w:rsidRDefault="008D1DD2">
      <w:pPr>
        <w:pStyle w:val="ConsPlusNormal"/>
        <w:spacing w:before="240"/>
        <w:ind w:firstLine="540"/>
        <w:jc w:val="both"/>
      </w:pPr>
      <w:r>
        <w:t>10.5. Размещение произведения монументально-декоративного искусства осуществляется после получения решения о согласовании архитектурно-градостроительного облика.</w:t>
      </w:r>
    </w:p>
    <w:p w:rsidR="00000000" w:rsidRDefault="008D1DD2">
      <w:pPr>
        <w:pStyle w:val="ConsPlusNormal"/>
        <w:spacing w:before="240"/>
        <w:ind w:firstLine="540"/>
        <w:jc w:val="both"/>
      </w:pPr>
      <w:bookmarkStart w:id="6" w:name="Par597"/>
      <w:bookmarkEnd w:id="6"/>
      <w:r>
        <w:t xml:space="preserve">10.5.1. Согласование архитектурно-градостроительного облика произведения монументально-декоративного искусства осуществляется уполномоченным органом в сфере градостроительства на основании поступившего в его адрес </w:t>
      </w:r>
      <w:hyperlink w:anchor="Par1018" w:tooltip="ЗАЯВЛЕНИЕ" w:history="1">
        <w:r>
          <w:rPr>
            <w:color w:val="0000FF"/>
          </w:rPr>
          <w:t>заявления</w:t>
        </w:r>
      </w:hyperlink>
      <w:r>
        <w:t xml:space="preserve"> по форме, установленной приложением 5 к Правилам.</w:t>
      </w:r>
    </w:p>
    <w:p w:rsidR="00000000" w:rsidRDefault="008D1DD2">
      <w:pPr>
        <w:pStyle w:val="ConsPlusNormal"/>
        <w:spacing w:before="240"/>
        <w:ind w:firstLine="540"/>
        <w:jc w:val="both"/>
      </w:pPr>
      <w:r>
        <w:t>К заявлению прилагаются следующие документы:</w:t>
      </w:r>
    </w:p>
    <w:p w:rsidR="00000000" w:rsidRDefault="008D1DD2">
      <w:pPr>
        <w:pStyle w:val="ConsPlusNormal"/>
        <w:spacing w:before="240"/>
        <w:ind w:firstLine="540"/>
        <w:jc w:val="both"/>
      </w:pPr>
      <w:r>
        <w:t>1) письменное согласие собственника или иного законного владельца земельного участка (другого недвижимого имущества) на установку произведения м</w:t>
      </w:r>
      <w:r>
        <w:t>онументально-декоративного искусства, если заявитель не является его собственником или иным законным владельцем;</w:t>
      </w:r>
    </w:p>
    <w:p w:rsidR="00000000" w:rsidRDefault="008D1DD2">
      <w:pPr>
        <w:pStyle w:val="ConsPlusNormal"/>
        <w:spacing w:before="240"/>
        <w:ind w:firstLine="540"/>
        <w:jc w:val="both"/>
      </w:pPr>
      <w:r>
        <w:t>2) эскизное предложение по архитектурно-градостроительному облику объекта, содержащее в том числе следующие сведения:</w:t>
      </w:r>
    </w:p>
    <w:p w:rsidR="00000000" w:rsidRDefault="008D1DD2">
      <w:pPr>
        <w:pStyle w:val="ConsPlusNormal"/>
        <w:spacing w:before="240"/>
        <w:ind w:firstLine="540"/>
        <w:jc w:val="both"/>
      </w:pPr>
      <w:r>
        <w:t>а) ситуационную схему раз</w:t>
      </w:r>
      <w:r>
        <w:t>мещения объекта;</w:t>
      </w:r>
    </w:p>
    <w:p w:rsidR="00000000" w:rsidRDefault="008D1DD2">
      <w:pPr>
        <w:pStyle w:val="ConsPlusNormal"/>
        <w:spacing w:before="240"/>
        <w:ind w:firstLine="540"/>
        <w:jc w:val="both"/>
      </w:pPr>
      <w:r>
        <w:t>б) данные о габаритах объекта (длина, ширина, высота);</w:t>
      </w:r>
    </w:p>
    <w:p w:rsidR="00000000" w:rsidRDefault="008D1DD2">
      <w:pPr>
        <w:pStyle w:val="ConsPlusNormal"/>
        <w:spacing w:before="240"/>
        <w:ind w:firstLine="540"/>
        <w:jc w:val="both"/>
      </w:pPr>
      <w:r>
        <w:t>в) цветовое решение;</w:t>
      </w:r>
    </w:p>
    <w:p w:rsidR="00000000" w:rsidRDefault="008D1DD2">
      <w:pPr>
        <w:pStyle w:val="ConsPlusNormal"/>
        <w:spacing w:before="240"/>
        <w:ind w:firstLine="540"/>
        <w:jc w:val="both"/>
      </w:pPr>
      <w:r>
        <w:t>г) ведомость строительных материалов.</w:t>
      </w:r>
    </w:p>
    <w:p w:rsidR="00000000" w:rsidRDefault="008D1DD2">
      <w:pPr>
        <w:pStyle w:val="ConsPlusNormal"/>
        <w:spacing w:before="240"/>
        <w:ind w:firstLine="540"/>
        <w:jc w:val="both"/>
      </w:pPr>
      <w:r>
        <w:t>Уполномоченный орган в сфере градостроительства в течение 5 рабочих дней осуществляет анализ заявления и приложенных к нему д</w:t>
      </w:r>
      <w:r>
        <w:t xml:space="preserve">окументов и их направление на рассмотрение Градостроительно-художественного совета города Урай. На основании рекомендаций Градостроительно-художественного совета города Урай уполномоченный орган в сфере градостроительства не позднее 30 календарных дней со </w:t>
      </w:r>
      <w:r>
        <w:t xml:space="preserve">дня получения заявления выдает (направляет) заявителю решение о </w:t>
      </w:r>
      <w:hyperlink w:anchor="Par1060" w:tooltip="Согласование архитектурно-градостроительного облика" w:history="1">
        <w:r>
          <w:rPr>
            <w:color w:val="0000FF"/>
          </w:rPr>
          <w:t>согласовании</w:t>
        </w:r>
      </w:hyperlink>
      <w:r>
        <w:t xml:space="preserve"> архитектурно-градостроительного облика по форме, установленной приложением 6 к Правилам, либо моти</w:t>
      </w:r>
      <w:r>
        <w:t>вированный отказ в таком согласовании.</w:t>
      </w:r>
    </w:p>
    <w:p w:rsidR="00000000" w:rsidRDefault="008D1DD2">
      <w:pPr>
        <w:pStyle w:val="ConsPlusNormal"/>
        <w:spacing w:before="240"/>
        <w:ind w:firstLine="540"/>
        <w:jc w:val="both"/>
      </w:pPr>
      <w:r>
        <w:t>10.5.2. Основаниями для отказа в согласовании архитектурно-градостроительного облика произведения монументально-декоративного искусства являются:</w:t>
      </w:r>
    </w:p>
    <w:p w:rsidR="00000000" w:rsidRDefault="008D1DD2">
      <w:pPr>
        <w:pStyle w:val="ConsPlusNormal"/>
        <w:spacing w:before="240"/>
        <w:ind w:firstLine="540"/>
        <w:jc w:val="both"/>
      </w:pPr>
      <w:r>
        <w:t xml:space="preserve">1) непредоставление заявителем документов, установленных </w:t>
      </w:r>
      <w:hyperlink w:anchor="Par597" w:tooltip="10.5.1. Согласование архитектурно-градостроительного облика произведения монументально-декоративного искусства осуществляется уполномоченным органом в сфере градостроительства на основании поступившего в его адрес заявления по форме, установленной приложением 5 к Правилам." w:history="1">
        <w:r>
          <w:rPr>
            <w:color w:val="0000FF"/>
          </w:rPr>
          <w:t>подпунктом 10.5.1 пункта 10.5</w:t>
        </w:r>
      </w:hyperlink>
      <w:r>
        <w:t xml:space="preserve"> </w:t>
      </w:r>
      <w:r>
        <w:lastRenderedPageBreak/>
        <w:t>Правил.</w:t>
      </w:r>
    </w:p>
    <w:p w:rsidR="00000000" w:rsidRDefault="008D1DD2">
      <w:pPr>
        <w:pStyle w:val="ConsPlusNormal"/>
        <w:spacing w:before="240"/>
        <w:ind w:firstLine="540"/>
        <w:jc w:val="both"/>
      </w:pPr>
      <w:r>
        <w:t>2) предоставление заявителем недостоверных сведений;</w:t>
      </w:r>
    </w:p>
    <w:p w:rsidR="00000000" w:rsidRDefault="008D1DD2">
      <w:pPr>
        <w:pStyle w:val="ConsPlusNormal"/>
        <w:spacing w:before="240"/>
        <w:ind w:firstLine="540"/>
        <w:jc w:val="both"/>
      </w:pPr>
      <w:r>
        <w:t xml:space="preserve">3) несоответствие эскизного предложения по архитектурно-градостроительному облику произведения монументально-декоративного искусства </w:t>
      </w:r>
      <w:r>
        <w:t>требованиям Правил;</w:t>
      </w:r>
    </w:p>
    <w:p w:rsidR="00000000" w:rsidRDefault="008D1DD2">
      <w:pPr>
        <w:pStyle w:val="ConsPlusNormal"/>
        <w:spacing w:before="240"/>
        <w:ind w:firstLine="540"/>
        <w:jc w:val="both"/>
      </w:pPr>
      <w:r>
        <w:t>4) рекомендация Градостроительно-художественного совета города Урай об отказе в согласовании архитектурно-градостроительного облика произведения монументально-декоративного искусства или необходимости корректировки эскизного предложения</w:t>
      </w:r>
      <w:r>
        <w:t xml:space="preserve"> по архитектурно-градостроительному облику произведения монументально-декоративного искусства.</w:t>
      </w:r>
    </w:p>
    <w:p w:rsidR="00000000" w:rsidRDefault="008D1DD2">
      <w:pPr>
        <w:pStyle w:val="ConsPlusNormal"/>
        <w:ind w:firstLine="540"/>
        <w:jc w:val="both"/>
      </w:pPr>
    </w:p>
    <w:p w:rsidR="00000000" w:rsidRDefault="008D1DD2">
      <w:pPr>
        <w:pStyle w:val="ConsPlusTitle"/>
        <w:jc w:val="center"/>
        <w:outlineLvl w:val="1"/>
      </w:pPr>
      <w:r>
        <w:t>11. Организация пешеходных коммуникаций</w:t>
      </w:r>
    </w:p>
    <w:p w:rsidR="00000000" w:rsidRDefault="008D1DD2">
      <w:pPr>
        <w:pStyle w:val="ConsPlusNormal"/>
        <w:ind w:firstLine="540"/>
        <w:jc w:val="both"/>
      </w:pPr>
    </w:p>
    <w:p w:rsidR="00000000" w:rsidRDefault="008D1DD2">
      <w:pPr>
        <w:pStyle w:val="ConsPlusNormal"/>
        <w:ind w:firstLine="540"/>
        <w:jc w:val="both"/>
      </w:pPr>
      <w:r>
        <w:t>11.1. Пешеходные коммуникации на территории жилой застройки необходимо проектировать с учетом создания основных, второстепенных пешеходных коммуникаций и сформированных пешеходных маршрутов.</w:t>
      </w:r>
    </w:p>
    <w:p w:rsidR="00000000" w:rsidRDefault="008D1DD2">
      <w:pPr>
        <w:pStyle w:val="ConsPlusNormal"/>
        <w:spacing w:before="240"/>
        <w:ind w:firstLine="540"/>
        <w:jc w:val="both"/>
      </w:pPr>
      <w:r>
        <w:t>Пешеходные коммуникации, должны обеспечивать связь жилых, обществ</w:t>
      </w:r>
      <w:r>
        <w:t>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w:t>
      </w:r>
      <w:r>
        <w:t>ми в составе общественных территорий и территорий рекреационного назначения.</w:t>
      </w:r>
    </w:p>
    <w:p w:rsidR="00000000" w:rsidRDefault="008D1DD2">
      <w:pPr>
        <w:pStyle w:val="ConsPlusNormal"/>
        <w:spacing w:before="240"/>
        <w:ind w:firstLine="540"/>
        <w:jc w:val="both"/>
      </w:pPr>
      <w:r>
        <w:t>11.2.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w:t>
      </w:r>
      <w:r>
        <w:t>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000000" w:rsidRDefault="008D1DD2">
      <w:pPr>
        <w:pStyle w:val="ConsPlusNormal"/>
        <w:spacing w:before="240"/>
        <w:ind w:firstLine="540"/>
        <w:jc w:val="both"/>
      </w:pPr>
      <w:r>
        <w:t>11.3. Транзитные пешеходные коммуникации в составе общественных территорий должны быть обеспечены уличным осве</w:t>
      </w:r>
      <w:r>
        <w:t>щением.</w:t>
      </w:r>
    </w:p>
    <w:p w:rsidR="00000000" w:rsidRDefault="008D1DD2">
      <w:pPr>
        <w:pStyle w:val="ConsPlusNormal"/>
        <w:spacing w:before="240"/>
        <w:ind w:firstLine="540"/>
        <w:jc w:val="both"/>
      </w:pPr>
      <w:r>
        <w:t>11.4. При планировании пешеходных коммуникаций необходимо создание мест для кратковременного отдыха пешеходов, в том числе МГН, с установкой скамей с интервалом не менее 10 метров.</w:t>
      </w:r>
    </w:p>
    <w:p w:rsidR="00000000" w:rsidRDefault="008D1DD2">
      <w:pPr>
        <w:pStyle w:val="ConsPlusNormal"/>
        <w:spacing w:before="240"/>
        <w:ind w:firstLine="540"/>
        <w:jc w:val="both"/>
      </w:pPr>
      <w:r>
        <w:t>11.5. При создании сети велосипедных и велопешеходных дорожек необх</w:t>
      </w:r>
      <w:r>
        <w:t>одимо обеспечить связь между собой всех частей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000000" w:rsidRDefault="008D1DD2">
      <w:pPr>
        <w:pStyle w:val="ConsPlusNormal"/>
        <w:ind w:firstLine="540"/>
        <w:jc w:val="both"/>
      </w:pPr>
    </w:p>
    <w:p w:rsidR="00000000" w:rsidRDefault="008D1DD2">
      <w:pPr>
        <w:pStyle w:val="ConsPlusTitle"/>
        <w:jc w:val="center"/>
        <w:outlineLvl w:val="1"/>
      </w:pPr>
      <w:r>
        <w:t>12. Особые требования к доступности городско</w:t>
      </w:r>
      <w:r>
        <w:t>й среды</w:t>
      </w:r>
    </w:p>
    <w:p w:rsidR="00000000" w:rsidRDefault="008D1DD2">
      <w:pPr>
        <w:pStyle w:val="ConsPlusTitle"/>
        <w:jc w:val="center"/>
      </w:pPr>
      <w:r>
        <w:t>для инвалидов и иных лиц, испытывающих затруднения</w:t>
      </w:r>
    </w:p>
    <w:p w:rsidR="00000000" w:rsidRDefault="008D1DD2">
      <w:pPr>
        <w:pStyle w:val="ConsPlusTitle"/>
        <w:jc w:val="center"/>
      </w:pPr>
      <w:r>
        <w:t>при самостоятельном передвижении</w:t>
      </w:r>
    </w:p>
    <w:p w:rsidR="00000000" w:rsidRDefault="008D1DD2">
      <w:pPr>
        <w:pStyle w:val="ConsPlusNormal"/>
        <w:jc w:val="center"/>
      </w:pPr>
    </w:p>
    <w:p w:rsidR="00000000" w:rsidRDefault="008D1DD2">
      <w:pPr>
        <w:pStyle w:val="ConsPlusNormal"/>
        <w:ind w:firstLine="540"/>
        <w:jc w:val="both"/>
      </w:pPr>
      <w:r>
        <w:t>12.1. 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г</w:t>
      </w:r>
      <w:r>
        <w:t xml:space="preserve">ородской </w:t>
      </w:r>
      <w:r>
        <w:lastRenderedPageBreak/>
        <w:t>среды для МГН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000000" w:rsidRDefault="008D1DD2">
      <w:pPr>
        <w:pStyle w:val="ConsPlusNormal"/>
        <w:spacing w:before="240"/>
        <w:ind w:firstLine="540"/>
        <w:jc w:val="both"/>
      </w:pPr>
      <w:r>
        <w:t>12.2. Дост</w:t>
      </w:r>
      <w:r>
        <w:t>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000000" w:rsidRDefault="008D1DD2">
      <w:pPr>
        <w:pStyle w:val="ConsPlusNormal"/>
        <w:ind w:firstLine="540"/>
        <w:jc w:val="both"/>
      </w:pPr>
    </w:p>
    <w:p w:rsidR="00000000" w:rsidRDefault="008D1DD2">
      <w:pPr>
        <w:pStyle w:val="ConsPlusTitle"/>
        <w:jc w:val="center"/>
        <w:outlineLvl w:val="1"/>
      </w:pPr>
      <w:r>
        <w:t>13. Требования к уборке территорий города Урай</w:t>
      </w:r>
    </w:p>
    <w:p w:rsidR="00000000" w:rsidRDefault="008D1DD2">
      <w:pPr>
        <w:pStyle w:val="ConsPlusNormal"/>
        <w:jc w:val="center"/>
      </w:pPr>
    </w:p>
    <w:p w:rsidR="00000000" w:rsidRDefault="008D1DD2">
      <w:pPr>
        <w:pStyle w:val="ConsPlusNormal"/>
        <w:ind w:firstLine="540"/>
        <w:jc w:val="both"/>
      </w:pPr>
      <w:r>
        <w:t xml:space="preserve">13.1. Физические и юридические лица, </w:t>
      </w:r>
      <w:r>
        <w:t>индивидуальные предприниматели, во владении и (или) пользовании которых находятся объекты недвижимости либо осуществляющие содержание данных объектов, обеспечивают уборку снега и обработку противогололедным материалом пешеходных дорожек, крылец зданий, рас</w:t>
      </w:r>
      <w:r>
        <w:t>положенных на их земельных участках и прилегающих территориях.</w:t>
      </w:r>
    </w:p>
    <w:p w:rsidR="00000000" w:rsidRDefault="008D1DD2">
      <w:pPr>
        <w:pStyle w:val="ConsPlusNormal"/>
        <w:spacing w:before="240"/>
        <w:ind w:firstLine="540"/>
        <w:jc w:val="both"/>
      </w:pPr>
      <w:r>
        <w:t xml:space="preserve">13.2. 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w:t>
      </w:r>
      <w:r>
        <w:t>навесов и наледи с балконов и козырьков зданий производится систематически (не допуская их накопления снега слоем более 30 см), а также с учетом резкого изменения температуры физическими и юридическими лицами, индивидуальными предпринимателями, во владении</w:t>
      </w:r>
      <w:r>
        <w:t xml:space="preserve"> и (или) пользовании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и ин</w:t>
      </w:r>
      <w:r>
        <w:t>ого имущества (при оттепелях снег следует сбрасывать при толщине более 15 см).</w:t>
      </w:r>
    </w:p>
    <w:p w:rsidR="00000000" w:rsidRDefault="008D1DD2">
      <w:pPr>
        <w:pStyle w:val="ConsPlusNormal"/>
        <w:spacing w:before="240"/>
        <w:ind w:firstLine="540"/>
        <w:jc w:val="both"/>
      </w:pPr>
      <w: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w:t>
      </w:r>
      <w:r>
        <w:t>ния опасных участков.</w:t>
      </w:r>
    </w:p>
    <w:p w:rsidR="00000000" w:rsidRDefault="008D1DD2">
      <w:pPr>
        <w:pStyle w:val="ConsPlusNormal"/>
        <w:spacing w:before="240"/>
        <w:ind w:firstLine="540"/>
        <w:jc w:val="both"/>
      </w:pPr>
      <w:r>
        <w:t>13.3. Уборка городских территорий в весенне-летний период.</w:t>
      </w:r>
    </w:p>
    <w:p w:rsidR="00000000" w:rsidRDefault="008D1DD2">
      <w:pPr>
        <w:pStyle w:val="ConsPlusNormal"/>
        <w:spacing w:before="240"/>
        <w:ind w:firstLine="540"/>
        <w:jc w:val="both"/>
      </w:pPr>
      <w:r>
        <w:t>13.3.1. Весенне-летний период устанавливается с 15 апреля по 14 октября. В это время запрещается производить сжигание мусора и листьев в черте города.</w:t>
      </w:r>
    </w:p>
    <w:p w:rsidR="00000000" w:rsidRDefault="008D1DD2">
      <w:pPr>
        <w:pStyle w:val="ConsPlusNormal"/>
        <w:spacing w:before="240"/>
        <w:ind w:firstLine="540"/>
        <w:jc w:val="both"/>
      </w:pPr>
      <w:r>
        <w:t>13.3.2. Мойка проезжей ч</w:t>
      </w:r>
      <w:r>
        <w:t>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w:t>
      </w:r>
      <w:r>
        <w:t>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индивидуальными предпринимателями во владении и (или) пользовании которых он</w:t>
      </w:r>
      <w:r>
        <w:t>и находятся.</w:t>
      </w:r>
    </w:p>
    <w:p w:rsidR="00000000" w:rsidRDefault="008D1DD2">
      <w:pPr>
        <w:pStyle w:val="ConsPlusNormal"/>
        <w:spacing w:before="240"/>
        <w:ind w:firstLine="540"/>
        <w:jc w:val="both"/>
      </w:pPr>
      <w:r>
        <w:t>13.3.3. Запрещается сгребать снег и мусор на газоны, в смотровые дождеприемные колодцы и в канализационную сеть.</w:t>
      </w:r>
    </w:p>
    <w:p w:rsidR="00000000" w:rsidRDefault="008D1DD2">
      <w:pPr>
        <w:pStyle w:val="ConsPlusNormal"/>
        <w:spacing w:before="240"/>
        <w:ind w:firstLine="540"/>
        <w:jc w:val="both"/>
      </w:pPr>
      <w:r>
        <w:t>13.4. Уборка городских территорий в осенне-зимний период.</w:t>
      </w:r>
    </w:p>
    <w:p w:rsidR="00000000" w:rsidRDefault="008D1DD2">
      <w:pPr>
        <w:pStyle w:val="ConsPlusNormal"/>
        <w:spacing w:before="240"/>
        <w:ind w:firstLine="540"/>
        <w:jc w:val="both"/>
      </w:pPr>
      <w:r>
        <w:lastRenderedPageBreak/>
        <w:t>13.4.1.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противогололедными материалами проезжей части улиц и тротуаров в соответствии с технологич</w:t>
      </w:r>
      <w:r>
        <w:t>ескими картами уборки территорий и дорог.</w:t>
      </w:r>
    </w:p>
    <w:p w:rsidR="00000000" w:rsidRDefault="008D1DD2">
      <w:pPr>
        <w:pStyle w:val="ConsPlusNormal"/>
        <w:spacing w:before="240"/>
        <w:ind w:firstLine="540"/>
        <w:jc w:val="both"/>
      </w:pPr>
      <w:r>
        <w:t xml:space="preserve">13.4.2.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w:t>
      </w:r>
      <w:r>
        <w:t>избежание образования снежно-ледового наката продолжаются непрерывно до окончания снегопада.</w:t>
      </w:r>
    </w:p>
    <w:p w:rsidR="00000000" w:rsidRDefault="008D1DD2">
      <w:pPr>
        <w:pStyle w:val="ConsPlusNormal"/>
        <w:spacing w:before="240"/>
        <w:ind w:firstLine="540"/>
        <w:jc w:val="both"/>
      </w:pPr>
      <w:r>
        <w:t>13.4.3.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w:t>
      </w:r>
      <w:r>
        <w:t xml:space="preserve"> создания помех участникам дорожного движения при условии обеспечения безопасности дорожного движения. Собранный снег вывозится исключительно в установленные места размещения и утилизации снега.</w:t>
      </w:r>
    </w:p>
    <w:p w:rsidR="00000000" w:rsidRDefault="008D1DD2">
      <w:pPr>
        <w:pStyle w:val="ConsPlusNormal"/>
        <w:spacing w:before="240"/>
        <w:ind w:firstLine="540"/>
        <w:jc w:val="both"/>
      </w:pPr>
      <w:r>
        <w:t>13.4.4. В случае аварии на водопроводных, канализационных, те</w:t>
      </w:r>
      <w:r>
        <w:t>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000000" w:rsidRDefault="008D1DD2">
      <w:pPr>
        <w:pStyle w:val="ConsPlusNormal"/>
        <w:spacing w:before="240"/>
        <w:ind w:firstLine="540"/>
        <w:jc w:val="both"/>
      </w:pPr>
      <w:r>
        <w:t>13.4.5. При производстве зимних уборочных рабо</w:t>
      </w:r>
      <w:r>
        <w:t>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приваливание снега к стенам зданий.</w:t>
      </w:r>
    </w:p>
    <w:p w:rsidR="00000000" w:rsidRDefault="008D1DD2">
      <w:pPr>
        <w:pStyle w:val="ConsPlusNormal"/>
        <w:spacing w:before="240"/>
        <w:ind w:firstLine="540"/>
        <w:jc w:val="both"/>
      </w:pPr>
      <w:r>
        <w:t>13.4.6. При производстве зимних уборочных работ запрещается</w:t>
      </w:r>
      <w:r>
        <w:t xml:space="preserve"> выброс, сброс, складирование снега, скола льда на территории города Урай вне предназначенных для этих целей мест.</w:t>
      </w:r>
    </w:p>
    <w:p w:rsidR="00000000" w:rsidRDefault="008D1DD2">
      <w:pPr>
        <w:pStyle w:val="ConsPlusNormal"/>
        <w:spacing w:before="240"/>
        <w:ind w:firstLine="540"/>
        <w:jc w:val="both"/>
      </w:pPr>
      <w:r>
        <w:t>13.5. Уборка дворовых территорий.</w:t>
      </w:r>
    </w:p>
    <w:p w:rsidR="00000000" w:rsidRDefault="008D1DD2">
      <w:pPr>
        <w:pStyle w:val="ConsPlusNormal"/>
        <w:spacing w:before="240"/>
        <w:ind w:firstLine="540"/>
        <w:jc w:val="both"/>
      </w:pPr>
      <w:r>
        <w:t>13.5.1. Уборка дворовых территорий включает в себя сбор и вывоз твердых коммунальных и крупногабаритных отх</w:t>
      </w:r>
      <w:r>
        <w:t>одов, регулярное подметание, поливку, мытье, обработку противогололедными материалами пешеходных дорожек в зимнее время, очистку водостоков и дренажных канав.</w:t>
      </w:r>
    </w:p>
    <w:p w:rsidR="00000000" w:rsidRDefault="008D1DD2">
      <w:pPr>
        <w:pStyle w:val="ConsPlusNormal"/>
        <w:spacing w:before="240"/>
        <w:ind w:firstLine="540"/>
        <w:jc w:val="both"/>
      </w:pPr>
      <w:r>
        <w:t>13.5.2. Дворовые территории должны содержаться в надлежащем состоянии.</w:t>
      </w:r>
    </w:p>
    <w:p w:rsidR="00000000" w:rsidRDefault="008D1DD2">
      <w:pPr>
        <w:pStyle w:val="ConsPlusNormal"/>
        <w:spacing w:before="240"/>
        <w:ind w:firstLine="540"/>
        <w:jc w:val="both"/>
      </w:pPr>
      <w:r>
        <w:t>13.5.3. Уборка дворовых те</w:t>
      </w:r>
      <w:r>
        <w:t>рриторий должна осуществляться физическими и юридическими лицами, индивидуальными предпринимателями, во владении и (или) пользовании которых находятся земельные участки, объекты недвижимости, в соответствии с заключенными договорами.</w:t>
      </w:r>
    </w:p>
    <w:p w:rsidR="00000000" w:rsidRDefault="008D1DD2">
      <w:pPr>
        <w:pStyle w:val="ConsPlusNormal"/>
        <w:spacing w:before="240"/>
        <w:ind w:firstLine="540"/>
        <w:jc w:val="both"/>
      </w:pPr>
      <w:r>
        <w:t>13.5.4. Стоянка и разм</w:t>
      </w:r>
      <w:r>
        <w:t>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w:t>
      </w:r>
      <w:r>
        <w:t xml:space="preserve">о уборке и благоустройству, а также обеспечить свободный допуск и подъезд техники специальных и аварийных служб, специальной техники для </w:t>
      </w:r>
      <w:r>
        <w:lastRenderedPageBreak/>
        <w:t>обслуживания отдельно стоящих производственных зданий (сооружений) коммунального назначения.</w:t>
      </w:r>
    </w:p>
    <w:p w:rsidR="00000000" w:rsidRDefault="008D1DD2">
      <w:pPr>
        <w:pStyle w:val="ConsPlusNormal"/>
        <w:spacing w:before="240"/>
        <w:ind w:firstLine="540"/>
        <w:jc w:val="both"/>
      </w:pPr>
      <w:r>
        <w:t>Хранение и отстой грузовог</w:t>
      </w:r>
      <w:r>
        <w:t>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000000" w:rsidRDefault="008D1DD2">
      <w:pPr>
        <w:pStyle w:val="ConsPlusNormal"/>
        <w:spacing w:before="240"/>
        <w:ind w:firstLine="540"/>
        <w:jc w:val="both"/>
      </w:pPr>
      <w:r>
        <w:t>13.6. Уборка и вывоз снега.</w:t>
      </w:r>
    </w:p>
    <w:p w:rsidR="00000000" w:rsidRDefault="008D1DD2">
      <w:pPr>
        <w:pStyle w:val="ConsPlusNormal"/>
        <w:spacing w:before="240"/>
        <w:ind w:firstLine="540"/>
        <w:jc w:val="both"/>
      </w:pPr>
      <w:r>
        <w:t>13.6.1. Организация работ по уборке и вывозу снега включает в себя следующие меропри</w:t>
      </w:r>
      <w:r>
        <w:t>ятия:</w:t>
      </w:r>
    </w:p>
    <w:p w:rsidR="00000000" w:rsidRDefault="008D1DD2">
      <w:pPr>
        <w:pStyle w:val="ConsPlusNormal"/>
        <w:spacing w:before="240"/>
        <w:ind w:firstLine="540"/>
        <w:jc w:val="both"/>
      </w:pPr>
      <w:r>
        <w:t>1) Подрядная организация ежемесячно формирует и представляет на утверждение в уполномоченный орган в сфере благоустройства и озеленения график проведения работ по уборке и вывозу снега (далее по тексту - график).</w:t>
      </w:r>
    </w:p>
    <w:p w:rsidR="00000000" w:rsidRDefault="008D1DD2">
      <w:pPr>
        <w:pStyle w:val="ConsPlusNormal"/>
        <w:spacing w:before="240"/>
        <w:ind w:firstLine="540"/>
        <w:jc w:val="both"/>
      </w:pPr>
      <w:r>
        <w:t>Утвержденный график публикуется в газ</w:t>
      </w:r>
      <w:r>
        <w:t>ете "Знамя", а также размещается на сайте органов местного самоуправления города Урай в информационно-телекоммуникационной сети "Интернет" не позднее чем за 5 дней до начала производства работ.</w:t>
      </w:r>
    </w:p>
    <w:p w:rsidR="00000000" w:rsidRDefault="008D1DD2">
      <w:pPr>
        <w:pStyle w:val="ConsPlusNormal"/>
        <w:spacing w:before="240"/>
        <w:ind w:firstLine="540"/>
        <w:jc w:val="both"/>
      </w:pPr>
      <w:r>
        <w:t>2) Уполномоченный орган в сфере благоустройства и озеленения в</w:t>
      </w:r>
      <w:r>
        <w:t xml:space="preserve"> течение 1 дня после утверждения графика направляет его в администрацию города Урай, Отдел Министерства внутренних дел Российской Федерации по городу Ураю (далее - ОМВД России по г. Ураю), Отделение Государственной инспекции безопасности дорожного движения</w:t>
      </w:r>
      <w:r>
        <w:t xml:space="preserve"> Отдела Министерства внутренних дел Российской Федерации по городу Ураю (далее - ОГИБДД), управляющим организациям и иным лицам, осуществляющим управление многоквартирными домами (далее - УО).</w:t>
      </w:r>
    </w:p>
    <w:p w:rsidR="00000000" w:rsidRDefault="008D1DD2">
      <w:pPr>
        <w:pStyle w:val="ConsPlusNormal"/>
        <w:spacing w:before="240"/>
        <w:ind w:firstLine="540"/>
        <w:jc w:val="both"/>
      </w:pPr>
      <w:r>
        <w:t>3) УО не позднее чем за 3 дня до начала выполнения работ по убо</w:t>
      </w:r>
      <w:r>
        <w:t>рке и вывозу снега:</w:t>
      </w:r>
    </w:p>
    <w:p w:rsidR="00000000" w:rsidRDefault="008D1DD2">
      <w:pPr>
        <w:pStyle w:val="ConsPlusNormal"/>
        <w:spacing w:before="240"/>
        <w:ind w:firstLine="540"/>
        <w:jc w:val="both"/>
      </w:pPr>
      <w:r>
        <w:t>а) информирует жителей многоквартирных домов, находящихся в управлении соответствующей УО, о сроках и месте проведения работ по уборке и вывозу снега с придомовой территории, о необходимости перемещения транспортных средств (далее также</w:t>
      </w:r>
      <w:r>
        <w:t xml:space="preserve"> - ТС) в места, находящиеся вне зоны работы уборочной и (или) специальной техники и предназначенные для стоянки ТС.</w:t>
      </w:r>
    </w:p>
    <w:p w:rsidR="00000000" w:rsidRDefault="008D1DD2">
      <w:pPr>
        <w:pStyle w:val="ConsPlusNormal"/>
        <w:spacing w:before="240"/>
        <w:ind w:firstLine="540"/>
        <w:jc w:val="both"/>
      </w:pPr>
      <w:r>
        <w:t xml:space="preserve">б) проводит мониторинг ТС, находящихся на придомовой территории, которые предположительно будут препятствовать выполнению работ по уборке и </w:t>
      </w:r>
      <w:r>
        <w:t>вывозу снега;</w:t>
      </w:r>
    </w:p>
    <w:p w:rsidR="00000000" w:rsidRDefault="008D1DD2">
      <w:pPr>
        <w:pStyle w:val="ConsPlusNormal"/>
        <w:spacing w:before="240"/>
        <w:ind w:firstLine="540"/>
        <w:jc w:val="both"/>
      </w:pPr>
      <w:r>
        <w:t>в) посредством размещения на лобовом стекле либо на другом видном месте ТС соответствующего уведомления информирует владельцев (пользователей) ТС о сроках и месте проведения работ по уборке и вывозу снега и необходимости перемещения ТС с терр</w:t>
      </w:r>
      <w:r>
        <w:t>итории выполнения работ в места, находящиеся вне зоны работы уборочной и (или) специальной техники и предназначенные для стоянки ТС.</w:t>
      </w:r>
    </w:p>
    <w:p w:rsidR="00000000" w:rsidRDefault="008D1DD2">
      <w:pPr>
        <w:pStyle w:val="ConsPlusNormal"/>
        <w:spacing w:before="240"/>
        <w:ind w:firstLine="540"/>
        <w:jc w:val="both"/>
      </w:pPr>
      <w:r>
        <w:t>4) Подрядная организация до проведения работ по уборке и вывозу снега устанавливает дорожные знаки "остановка запрещена".</w:t>
      </w:r>
    </w:p>
    <w:p w:rsidR="00000000" w:rsidRDefault="008D1DD2">
      <w:pPr>
        <w:pStyle w:val="ConsPlusNormal"/>
        <w:spacing w:before="240"/>
        <w:ind w:firstLine="540"/>
        <w:jc w:val="both"/>
      </w:pPr>
      <w:r>
        <w:t>1</w:t>
      </w:r>
      <w:r>
        <w:t xml:space="preserve">3.6.2. При отсутствии усовершенствованных покрытий снежные массы убираются методом </w:t>
      </w:r>
      <w:r>
        <w:lastRenderedPageBreak/>
        <w:t>сдвигания с оставлением слоев снега для его последующего уплотнения.</w:t>
      </w:r>
    </w:p>
    <w:p w:rsidR="00000000" w:rsidRDefault="008D1DD2">
      <w:pPr>
        <w:pStyle w:val="ConsPlusNormal"/>
        <w:spacing w:before="240"/>
        <w:ind w:firstLine="540"/>
        <w:jc w:val="both"/>
      </w:pPr>
      <w:r>
        <w:t>13.6.3. Вывоз снежных масс производится в соответствии с графиком проведения работ по уборке и вывозу сн</w:t>
      </w:r>
      <w:r>
        <w:t>ежных масс, предусмотренным муниципальным контрактом (договором), но не позднее десяти суток после окончания снегоочистки.</w:t>
      </w:r>
    </w:p>
    <w:p w:rsidR="00000000" w:rsidRDefault="008D1DD2">
      <w:pPr>
        <w:pStyle w:val="ConsPlusNormal"/>
        <w:spacing w:before="240"/>
        <w:ind w:firstLine="540"/>
        <w:jc w:val="both"/>
      </w:pPr>
      <w:r>
        <w:t>13.7. Порядок содержания и эксплуатации улично-дорожной сети города.</w:t>
      </w:r>
    </w:p>
    <w:p w:rsidR="00000000" w:rsidRDefault="008D1DD2">
      <w:pPr>
        <w:pStyle w:val="ConsPlusNormal"/>
        <w:spacing w:before="240"/>
        <w:ind w:firstLine="540"/>
        <w:jc w:val="both"/>
      </w:pPr>
      <w:r>
        <w:t>13.7.1. Содержание улично-дорожной сети осуществляется в соответ</w:t>
      </w:r>
      <w:r>
        <w:t>ствии с муниципальными контрактами (договорами), заключенными со специализированными организациями.</w:t>
      </w:r>
    </w:p>
    <w:p w:rsidR="00000000" w:rsidRDefault="008D1DD2">
      <w:pPr>
        <w:pStyle w:val="ConsPlusNormal"/>
        <w:spacing w:before="240"/>
        <w:ind w:firstLine="540"/>
        <w:jc w:val="both"/>
      </w:pPr>
      <w:r>
        <w:t>13.7.2.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000000" w:rsidRDefault="008D1DD2">
      <w:pPr>
        <w:pStyle w:val="ConsPlusNormal"/>
        <w:spacing w:before="240"/>
        <w:ind w:firstLine="540"/>
        <w:jc w:val="both"/>
      </w:pPr>
      <w:r>
        <w:t>13.7.3. Смотровые колодцы, ливнесточневые (дожд</w:t>
      </w:r>
      <w:r>
        <w:t>еприемные) колодцы, колодцы подземных коммуникаций, люки должны содержаться в исправном (закрытом)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w:t>
      </w:r>
      <w:r>
        <w:t>й и осенью. Не допускается складирование загрязнений, образуемых при очистке и ремонте, на газонах, тротуарах или проезжей части.</w:t>
      </w:r>
    </w:p>
    <w:p w:rsidR="00000000" w:rsidRDefault="008D1DD2">
      <w:pPr>
        <w:pStyle w:val="ConsPlusNormal"/>
        <w:spacing w:before="240"/>
        <w:ind w:firstLine="540"/>
        <w:jc w:val="both"/>
      </w:pPr>
      <w:r>
        <w:t>На время проведения ремонтных и иных работ производителем работ принимаются меры по ограждению открытых люков смотровых колодц</w:t>
      </w:r>
      <w:r>
        <w:t>ев, ливнесточневых (дождеприемных) колодцев.</w:t>
      </w:r>
    </w:p>
    <w:p w:rsidR="00000000" w:rsidRDefault="008D1DD2">
      <w:pPr>
        <w:pStyle w:val="ConsPlusNormal"/>
        <w:spacing w:before="240"/>
        <w:ind w:firstLine="540"/>
        <w:jc w:val="both"/>
      </w:pPr>
      <w:r>
        <w:t>13.7.4.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w:t>
      </w:r>
      <w:r>
        <w:t>габаритных предметов в кюветы и канавы не допускается.</w:t>
      </w:r>
    </w:p>
    <w:p w:rsidR="00000000" w:rsidRDefault="008D1DD2">
      <w:pPr>
        <w:pStyle w:val="ConsPlusNormal"/>
        <w:jc w:val="center"/>
      </w:pPr>
    </w:p>
    <w:p w:rsidR="00000000" w:rsidRDefault="008D1DD2">
      <w:pPr>
        <w:pStyle w:val="ConsPlusTitle"/>
        <w:jc w:val="center"/>
        <w:outlineLvl w:val="1"/>
      </w:pPr>
      <w:r>
        <w:t>14. Требования к организации приема поверхностных сточных</w:t>
      </w:r>
    </w:p>
    <w:p w:rsidR="00000000" w:rsidRDefault="008D1DD2">
      <w:pPr>
        <w:pStyle w:val="ConsPlusTitle"/>
        <w:jc w:val="center"/>
      </w:pPr>
      <w:r>
        <w:t>вод</w:t>
      </w:r>
    </w:p>
    <w:p w:rsidR="00000000" w:rsidRDefault="008D1DD2">
      <w:pPr>
        <w:pStyle w:val="ConsPlusNormal"/>
        <w:ind w:firstLine="540"/>
        <w:jc w:val="both"/>
      </w:pPr>
    </w:p>
    <w:p w:rsidR="00000000" w:rsidRDefault="008D1DD2">
      <w:pPr>
        <w:pStyle w:val="ConsPlusNormal"/>
        <w:ind w:firstLine="540"/>
        <w:jc w:val="both"/>
      </w:pPr>
      <w:r>
        <w:t>14.1. Отведение поверхностных сточных вод с территории жилой застройки, участков общественно-деловой и коммунально-производственной застр</w:t>
      </w:r>
      <w:r>
        <w:t>ойки и открытых парковок при их благоустройстве необходимо осуществлять:</w:t>
      </w:r>
    </w:p>
    <w:p w:rsidR="00000000" w:rsidRDefault="008D1DD2">
      <w:pPr>
        <w:pStyle w:val="ConsPlusNormal"/>
        <w:spacing w:before="240"/>
        <w:ind w:firstLine="540"/>
        <w:jc w:val="both"/>
      </w:pPr>
      <w:r>
        <w:t>1) внутриквартальной закрытой сетью водостоков;</w:t>
      </w:r>
    </w:p>
    <w:p w:rsidR="00000000" w:rsidRDefault="008D1DD2">
      <w:pPr>
        <w:pStyle w:val="ConsPlusNormal"/>
        <w:spacing w:before="240"/>
        <w:ind w:firstLine="540"/>
        <w:jc w:val="both"/>
      </w:pPr>
      <w:r>
        <w:t>2) по лоткам внутриквартальных проездов до дождеприемников, установленных в пределах квартала на въездах с улицы;</w:t>
      </w:r>
    </w:p>
    <w:p w:rsidR="00000000" w:rsidRDefault="008D1DD2">
      <w:pPr>
        <w:pStyle w:val="ConsPlusNormal"/>
        <w:spacing w:before="240"/>
        <w:ind w:firstLine="540"/>
        <w:jc w:val="both"/>
      </w:pPr>
      <w:r>
        <w:t>3) по лоткам внутрикв</w:t>
      </w:r>
      <w:r>
        <w:t>артальных проездов в лотки улиц местного значения (при площади дворовой территории менее 1 га).</w:t>
      </w:r>
    </w:p>
    <w:p w:rsidR="00000000" w:rsidRDefault="008D1DD2">
      <w:pPr>
        <w:pStyle w:val="ConsPlusNormal"/>
        <w:spacing w:before="240"/>
        <w:ind w:firstLine="540"/>
        <w:jc w:val="both"/>
      </w:pPr>
      <w:r>
        <w:t>14.2. Дождеприемные колодцы необходимо устанавливать в местах понижения проектного рельефа: на въездах и выездах из кварталов, перед перекрестками со стороны пр</w:t>
      </w:r>
      <w:r>
        <w:t xml:space="preserve">итока воды до зоны пешеходного перехода, в лотках проезжих частей улиц и проездов в зависимости от </w:t>
      </w:r>
      <w:r>
        <w:lastRenderedPageBreak/>
        <w:t>продольного уклона улиц.</w:t>
      </w:r>
    </w:p>
    <w:p w:rsidR="00000000" w:rsidRDefault="008D1DD2">
      <w:pPr>
        <w:pStyle w:val="ConsPlusNormal"/>
        <w:spacing w:before="240"/>
        <w:ind w:firstLine="540"/>
        <w:jc w:val="both"/>
      </w:pPr>
      <w:r>
        <w:t>На участках территорий жилой застройки, подверженных эрозии (по характеристикам уклонов и грунтов), необходимо предусматривать локал</w:t>
      </w:r>
      <w:r>
        <w:t>ьный отвод поверхностных сточных вод от зданий дополнительно к общей системе водоотвода.</w:t>
      </w:r>
    </w:p>
    <w:p w:rsidR="00000000" w:rsidRDefault="008D1DD2">
      <w:pPr>
        <w:pStyle w:val="ConsPlusNormal"/>
        <w:spacing w:before="240"/>
        <w:ind w:firstLine="540"/>
        <w:jc w:val="both"/>
      </w:pPr>
      <w:r>
        <w:t>14.3. При благоустройстве территорий, расположенных на участках холмистого рельефа, крутые склоны оборудовать системой нагорных и водоотводных каналов.</w:t>
      </w:r>
    </w:p>
    <w:p w:rsidR="00000000" w:rsidRDefault="008D1DD2">
      <w:pPr>
        <w:pStyle w:val="ConsPlusNormal"/>
        <w:spacing w:before="240"/>
        <w:ind w:firstLine="540"/>
        <w:jc w:val="both"/>
      </w:pPr>
      <w:r>
        <w:t>14.4. При проек</w:t>
      </w:r>
      <w:r>
        <w:t>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w:t>
      </w:r>
      <w:r>
        <w:t>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000000" w:rsidRDefault="008D1DD2">
      <w:pPr>
        <w:pStyle w:val="ConsPlusNormal"/>
        <w:spacing w:before="240"/>
        <w:ind w:firstLine="540"/>
        <w:jc w:val="both"/>
      </w:pPr>
      <w:r>
        <w:t>14.5. Организация стоков ливневых вод.</w:t>
      </w:r>
    </w:p>
    <w:p w:rsidR="00000000" w:rsidRDefault="008D1DD2">
      <w:pPr>
        <w:pStyle w:val="ConsPlusNormal"/>
        <w:spacing w:before="240"/>
        <w:ind w:firstLine="540"/>
        <w:jc w:val="both"/>
      </w:pPr>
      <w:r>
        <w:t>14.5.1. Собственники, владельцы подземных инженерн</w:t>
      </w:r>
      <w:r>
        <w:t>ых коммуникаций, а также дорожно-эксплуатационные организации:</w:t>
      </w:r>
    </w:p>
    <w:p w:rsidR="00000000" w:rsidRDefault="008D1DD2">
      <w:pPr>
        <w:pStyle w:val="ConsPlusNormal"/>
        <w:spacing w:before="240"/>
        <w:ind w:firstLine="540"/>
        <w:jc w:val="both"/>
      </w:pPr>
      <w:r>
        <w:t>1) проводят профилактическое обследование смотровых и дождеприемных колодцев городской ливневой канализации и их очистку по утвержденным графикам, но не реже одного раза в квартал, а расположен</w:t>
      </w:r>
      <w:r>
        <w:t>ных на пониженных участках - не реже одного раза в месяц;</w:t>
      </w:r>
    </w:p>
    <w:p w:rsidR="00000000" w:rsidRDefault="008D1DD2">
      <w:pPr>
        <w:pStyle w:val="ConsPlusNormal"/>
        <w:spacing w:before="240"/>
        <w:ind w:firstLine="540"/>
        <w:jc w:val="both"/>
      </w:pPr>
      <w:r>
        <w:t>2) обеспечивают предотвращение аварийных и плановых сливов воды и иных жидкостей в ливневую канализацию, на проезжую часть автомобильных дорог и улицы города и уведомление дорожно-эксплуатационной о</w:t>
      </w:r>
      <w:r>
        <w:t>рганизации и организаций, обслуживающих ливневую канализацию, о возникновении указанных ситуаций;</w:t>
      </w:r>
    </w:p>
    <w:p w:rsidR="00000000" w:rsidRDefault="008D1DD2">
      <w:pPr>
        <w:pStyle w:val="ConsPlusNormal"/>
        <w:spacing w:before="240"/>
        <w:ind w:firstLine="540"/>
        <w:jc w:val="both"/>
      </w:pPr>
      <w:r>
        <w:t>3) проводят очистку и ремонт лотков, смотровых, ливнесточневых (дождеприемных) колодцев, труб ливневой канализации, водопропускных труб и каналов. При проведе</w:t>
      </w:r>
      <w:r>
        <w:t>нии указанных работ должны быть приняты меры по ограждению открытых люков смотровых, ливнесточневых (дождеприемных) колодцев.</w:t>
      </w:r>
    </w:p>
    <w:p w:rsidR="00000000" w:rsidRDefault="008D1DD2">
      <w:pPr>
        <w:pStyle w:val="ConsPlusNormal"/>
        <w:spacing w:before="240"/>
        <w:ind w:firstLine="540"/>
        <w:jc w:val="both"/>
      </w:pPr>
      <w:r>
        <w:t>14.5.2. Профилактическое обследование смотровых и дождеприемных колодцев ливневой канализации и их очистка производятся специализи</w:t>
      </w:r>
      <w:r>
        <w:t>рованными организациями, но не реже одного раза в квартал.</w:t>
      </w:r>
    </w:p>
    <w:p w:rsidR="00000000" w:rsidRDefault="008D1DD2">
      <w:pPr>
        <w:pStyle w:val="ConsPlusNormal"/>
        <w:spacing w:before="240"/>
        <w:ind w:firstLine="540"/>
        <w:jc w:val="both"/>
      </w:pPr>
      <w:r>
        <w:t>14.5.3. В случаях обильных осадков при возникновении подтоплений на проезжей части автомобильных дорог (из-за нарушений работы ливневой канализации) ликвидация подтоплений проводится специализирова</w:t>
      </w:r>
      <w:r>
        <w:t>нными организациями.</w:t>
      </w:r>
    </w:p>
    <w:p w:rsidR="00000000" w:rsidRDefault="008D1DD2">
      <w:pPr>
        <w:pStyle w:val="ConsPlusNormal"/>
        <w:spacing w:before="240"/>
        <w:ind w:firstLine="540"/>
        <w:jc w:val="both"/>
      </w:pPr>
      <w:r>
        <w:t>14.5.4.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000000" w:rsidRDefault="008D1DD2">
      <w:pPr>
        <w:pStyle w:val="ConsPlusNormal"/>
        <w:spacing w:before="240"/>
        <w:ind w:firstLine="540"/>
        <w:jc w:val="both"/>
      </w:pPr>
      <w:r>
        <w:t>14.5.5. На территории города Урай не д</w:t>
      </w:r>
      <w:r>
        <w:t>опускается:</w:t>
      </w:r>
    </w:p>
    <w:p w:rsidR="00000000" w:rsidRDefault="008D1DD2">
      <w:pPr>
        <w:pStyle w:val="ConsPlusNormal"/>
        <w:spacing w:before="240"/>
        <w:ind w:firstLine="540"/>
        <w:jc w:val="both"/>
      </w:pPr>
      <w:r>
        <w:lastRenderedPageBreak/>
        <w:t>1) сброс воды на проезжую часть автомобильных дорог, тротуары, газоны, а в зимнее время и в систему ливневой канализации;</w:t>
      </w:r>
    </w:p>
    <w:p w:rsidR="00000000" w:rsidRDefault="008D1DD2">
      <w:pPr>
        <w:pStyle w:val="ConsPlusNormal"/>
        <w:spacing w:before="240"/>
        <w:ind w:firstLine="540"/>
        <w:jc w:val="both"/>
      </w:pPr>
      <w:r>
        <w:t>2) сброс в дождеприемные колодцы смета, промышленных и бытовых отходов и иного мусора;</w:t>
      </w:r>
    </w:p>
    <w:p w:rsidR="00000000" w:rsidRDefault="008D1DD2">
      <w:pPr>
        <w:pStyle w:val="ConsPlusNormal"/>
        <w:spacing w:before="240"/>
        <w:ind w:firstLine="540"/>
        <w:jc w:val="both"/>
      </w:pPr>
      <w:r>
        <w:t>3) засыпка (завал) землей, строительными материалами и мусором люков смотровых колодцев, водосточных решеток, ливневой канализации.</w:t>
      </w:r>
    </w:p>
    <w:p w:rsidR="00000000" w:rsidRDefault="008D1DD2">
      <w:pPr>
        <w:pStyle w:val="ConsPlusNormal"/>
        <w:ind w:firstLine="540"/>
        <w:jc w:val="both"/>
      </w:pPr>
    </w:p>
    <w:p w:rsidR="00000000" w:rsidRDefault="008D1DD2">
      <w:pPr>
        <w:pStyle w:val="ConsPlusTitle"/>
        <w:jc w:val="center"/>
        <w:outlineLvl w:val="1"/>
      </w:pPr>
      <w:r>
        <w:t>15. Порядок производства земляных работ</w:t>
      </w:r>
    </w:p>
    <w:p w:rsidR="00000000" w:rsidRDefault="008D1DD2">
      <w:pPr>
        <w:pStyle w:val="ConsPlusNormal"/>
        <w:jc w:val="center"/>
      </w:pPr>
    </w:p>
    <w:p w:rsidR="00000000" w:rsidRDefault="008D1DD2">
      <w:pPr>
        <w:pStyle w:val="ConsPlusNormal"/>
        <w:ind w:firstLine="540"/>
        <w:jc w:val="both"/>
      </w:pPr>
      <w:bookmarkStart w:id="7" w:name="Par695"/>
      <w:bookmarkEnd w:id="7"/>
      <w:r>
        <w:t>15.1. Земляные работы производятся правообладателями земельных участко</w:t>
      </w:r>
      <w:r>
        <w:t>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w:t>
      </w:r>
      <w:r>
        <w:t>ании разрешения на производство земляных работ, выдаваемого администрацией города Урай.</w:t>
      </w:r>
    </w:p>
    <w:p w:rsidR="00000000" w:rsidRDefault="008D1DD2">
      <w:pPr>
        <w:pStyle w:val="ConsPlusNormal"/>
        <w:spacing w:before="240"/>
        <w:ind w:firstLine="540"/>
        <w:jc w:val="both"/>
      </w:pPr>
      <w:r>
        <w:t>15.2. Контроль за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w:t>
      </w:r>
      <w:r>
        <w:t>ельства.</w:t>
      </w:r>
    </w:p>
    <w:p w:rsidR="00000000" w:rsidRDefault="008D1DD2">
      <w:pPr>
        <w:pStyle w:val="ConsPlusNormal"/>
        <w:spacing w:before="240"/>
        <w:ind w:firstLine="540"/>
        <w:jc w:val="both"/>
      </w:pPr>
      <w: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 (далее - комиссия) в составе, определенном постановлением администрации города Урай</w:t>
      </w:r>
      <w:r>
        <w:t>.</w:t>
      </w:r>
    </w:p>
    <w:p w:rsidR="00000000" w:rsidRDefault="008D1DD2">
      <w:pPr>
        <w:pStyle w:val="ConsPlusNormal"/>
        <w:spacing w:before="240"/>
        <w:ind w:firstLine="540"/>
        <w:jc w:val="both"/>
      </w:pPr>
      <w:r>
        <w:t>15.3. В целях обеспечения безопасности движения транспорта и пешеходов юридические и физические лица, индивидуальные предприниматели, выполняющие земляные работы, обязаны оборудовать места проведения работ ограждениями, пешеходными мостиками, дорожными з</w:t>
      </w:r>
      <w:r>
        <w:t>наками, указателями, освещением, убирать на ночь с проезжей части дорожные машины и механизмы, дорожные знаки (при отсутствии опасности для участников дорожного движения), при производстве работ обеспечить возможность въезда во все дворы.</w:t>
      </w:r>
    </w:p>
    <w:p w:rsidR="00000000" w:rsidRDefault="008D1DD2">
      <w:pPr>
        <w:pStyle w:val="ConsPlusNormal"/>
        <w:spacing w:before="240"/>
        <w:ind w:firstLine="540"/>
        <w:jc w:val="both"/>
      </w:pPr>
      <w:r>
        <w:t>На ограждении мес</w:t>
      </w:r>
      <w:r>
        <w:t>та проведения земляных работ лицом, выполняющим земляные работы, вывешивается табличка, содержащая сведения о наименовании (фамилии, имени, отчестве (при наличии) лица, выполняющего земляные работы, фамилией ответственного за производство земляных работ ли</w:t>
      </w:r>
      <w:r>
        <w:t>ца, номера контактных телефонов.</w:t>
      </w:r>
    </w:p>
    <w:p w:rsidR="00000000" w:rsidRDefault="008D1DD2">
      <w:pPr>
        <w:pStyle w:val="ConsPlusNormal"/>
        <w:spacing w:before="240"/>
        <w:ind w:firstLine="540"/>
        <w:jc w:val="both"/>
      </w:pPr>
      <w:r>
        <w:t>Барьерные ограждения должны содержаться в исправном состоянии, повреждения необходимо восстанавливать немедленно в течение суток.</w:t>
      </w:r>
    </w:p>
    <w:p w:rsidR="00000000" w:rsidRDefault="008D1DD2">
      <w:pPr>
        <w:pStyle w:val="ConsPlusNormal"/>
        <w:spacing w:before="240"/>
        <w:ind w:firstLine="540"/>
        <w:jc w:val="both"/>
      </w:pPr>
      <w:r>
        <w:t xml:space="preserve">15.4. Перед началом производства земляных работ юридические, физические лица, индивидуальные </w:t>
      </w:r>
      <w:r>
        <w:t xml:space="preserve">предприниматели обязаны разработать схему организации движения, соответствующую требованиям Федерального </w:t>
      </w:r>
      <w:hyperlink r:id="rId27" w:history="1">
        <w:r>
          <w:rPr>
            <w:color w:val="0000FF"/>
          </w:rPr>
          <w:t>закона</w:t>
        </w:r>
      </w:hyperlink>
      <w:r>
        <w:t xml:space="preserve"> от 10.12.1995 N 196-ФЗ "О безопасности дорожного движен</w:t>
      </w:r>
      <w:r>
        <w:t>ия", а также не позднее чем за 3 суток разместить в средствах массовой информации сообщение о дате и месте производства земляных работ.</w:t>
      </w:r>
    </w:p>
    <w:p w:rsidR="00000000" w:rsidRDefault="008D1DD2">
      <w:pPr>
        <w:pStyle w:val="ConsPlusNormal"/>
        <w:spacing w:before="240"/>
        <w:ind w:firstLine="540"/>
        <w:jc w:val="both"/>
      </w:pPr>
      <w:r>
        <w:t xml:space="preserve">15.5. Производство земляных работ допускается после выдачи администрацией города Урай </w:t>
      </w:r>
      <w:hyperlink w:anchor="Par1098" w:tooltip="РАЗРЕШЕНИЕ" w:history="1">
        <w:r>
          <w:rPr>
            <w:color w:val="0000FF"/>
          </w:rPr>
          <w:t>разрешения</w:t>
        </w:r>
      </w:hyperlink>
      <w:r>
        <w:t xml:space="preserve"> на производство земляных работ по форме, установленной приложением 7 к </w:t>
      </w:r>
      <w:r>
        <w:lastRenderedPageBreak/>
        <w:t xml:space="preserve">Правилам, за исключением случаев, предусмотренных </w:t>
      </w:r>
      <w:hyperlink w:anchor="Par735" w:tooltip="15.10. В случае возникновения аварийной ситуации на подземных коммуникациях лица, выполняющие ремонтно-восстановительные работы, обязаны незамедлительно уведомить телефонограммой МКУ &quot;ЕДДС г. Урай&quot;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 w:history="1">
        <w:r>
          <w:rPr>
            <w:color w:val="0000FF"/>
          </w:rPr>
          <w:t>пунктами 15.10</w:t>
        </w:r>
      </w:hyperlink>
      <w:r>
        <w:t xml:space="preserve">, </w:t>
      </w:r>
      <w:hyperlink w:anchor="Par754" w:tooltip="15.18. Не требуется оформление разрешения на производство земляных работ в целях размещения газопроводов, предусмотренных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N 1300, если размещаемый газопровод имеет протяженность не более 30 метров и не пер..." w:history="1">
        <w:r>
          <w:rPr>
            <w:color w:val="0000FF"/>
          </w:rPr>
          <w:t>15.18</w:t>
        </w:r>
      </w:hyperlink>
      <w:r>
        <w:t xml:space="preserve"> настоящих Правил.</w:t>
      </w:r>
    </w:p>
    <w:p w:rsidR="00000000" w:rsidRDefault="008D1DD2">
      <w:pPr>
        <w:pStyle w:val="ConsPlusNormal"/>
        <w:spacing w:before="240"/>
        <w:ind w:firstLine="540"/>
        <w:jc w:val="both"/>
      </w:pPr>
      <w:r>
        <w:t>Лица, осуществляющие производство земляных работ без разрешения на производство земляных работ либо по истечении срока его действия, несут</w:t>
      </w:r>
      <w:r>
        <w:t xml:space="preserve"> ответственность за нарушение настоящих Правил.</w:t>
      </w:r>
    </w:p>
    <w:p w:rsidR="00000000" w:rsidRDefault="008D1DD2">
      <w:pPr>
        <w:pStyle w:val="ConsPlusNormal"/>
        <w:spacing w:before="240"/>
        <w:ind w:firstLine="540"/>
        <w:jc w:val="both"/>
      </w:pPr>
      <w:r>
        <w:t>Разрешение на производство земляных работ предъявляется по требованию лиц, осуществляющих контроль за выполнением Правил, мероприятия по выявлению и фиксации нарушений Правил.</w:t>
      </w:r>
    </w:p>
    <w:p w:rsidR="00000000" w:rsidRDefault="008D1DD2">
      <w:pPr>
        <w:pStyle w:val="ConsPlusNormal"/>
        <w:spacing w:before="240"/>
        <w:ind w:firstLine="540"/>
        <w:jc w:val="both"/>
      </w:pPr>
      <w:r>
        <w:t>15.6. Разрешение на производство</w:t>
      </w:r>
      <w:r>
        <w:t xml:space="preserve"> земляных работ выдается на основании следующих документов:</w:t>
      </w:r>
    </w:p>
    <w:p w:rsidR="00000000" w:rsidRDefault="008D1DD2">
      <w:pPr>
        <w:pStyle w:val="ConsPlusNormal"/>
        <w:spacing w:before="240"/>
        <w:ind w:firstLine="540"/>
        <w:jc w:val="both"/>
      </w:pPr>
      <w:bookmarkStart w:id="8" w:name="Par706"/>
      <w:bookmarkEnd w:id="8"/>
      <w:r>
        <w:t xml:space="preserve">1) </w:t>
      </w:r>
      <w:hyperlink w:anchor="Par1188" w:tooltip="ЗАЯВЛЕНИЕ" w:history="1">
        <w:r>
          <w:rPr>
            <w:color w:val="0000FF"/>
          </w:rPr>
          <w:t>заявление</w:t>
        </w:r>
      </w:hyperlink>
      <w:r>
        <w:t xml:space="preserve"> о выдаче разрешения на производство земляных работ по форме согласно приложению 8 к Правилам;</w:t>
      </w:r>
    </w:p>
    <w:p w:rsidR="00000000" w:rsidRDefault="008D1DD2">
      <w:pPr>
        <w:pStyle w:val="ConsPlusNormal"/>
        <w:spacing w:before="240"/>
        <w:ind w:firstLine="540"/>
        <w:jc w:val="both"/>
      </w:pPr>
      <w:r>
        <w:t>2) копия документа, удостоверяющего ли</w:t>
      </w:r>
      <w:r>
        <w:t>чность (для физических лиц, индивидуальных предпринимателей);</w:t>
      </w:r>
    </w:p>
    <w:p w:rsidR="00000000" w:rsidRDefault="008D1DD2">
      <w:pPr>
        <w:pStyle w:val="ConsPlusNormal"/>
        <w:spacing w:before="240"/>
        <w:ind w:firstLine="540"/>
        <w:jc w:val="both"/>
      </w:pPr>
      <w:r>
        <w:t>3) документы, подтверждающие полномочия лица на подачу заявления от имени заявителя;</w:t>
      </w:r>
    </w:p>
    <w:p w:rsidR="00000000" w:rsidRDefault="008D1DD2">
      <w:pPr>
        <w:pStyle w:val="ConsPlusNormal"/>
        <w:spacing w:before="240"/>
        <w:ind w:firstLine="540"/>
        <w:jc w:val="both"/>
      </w:pPr>
      <w:r>
        <w:t xml:space="preserve">4) схема организации дорожного движения, соответствующая требованиям Федерального </w:t>
      </w:r>
      <w:hyperlink r:id="rId28" w:history="1">
        <w:r>
          <w:rPr>
            <w:color w:val="0000FF"/>
          </w:rPr>
          <w:t>закона</w:t>
        </w:r>
      </w:hyperlink>
      <w:r>
        <w:t xml:space="preserve"> от 10.12.1995 N 196-ФЗ "О безопасности дорожного движения";</w:t>
      </w:r>
    </w:p>
    <w:p w:rsidR="00000000" w:rsidRDefault="008D1DD2">
      <w:pPr>
        <w:pStyle w:val="ConsPlusNormal"/>
        <w:spacing w:before="240"/>
        <w:ind w:firstLine="540"/>
        <w:jc w:val="both"/>
      </w:pPr>
      <w:r>
        <w:t>5) схема организации земляных работ, согласованная с уполномоченным органом в сфере градостроительства и организациями, в веден</w:t>
      </w:r>
      <w:r>
        <w:t>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w:t>
      </w:r>
    </w:p>
    <w:p w:rsidR="00000000" w:rsidRDefault="008D1DD2">
      <w:pPr>
        <w:pStyle w:val="ConsPlusNormal"/>
        <w:spacing w:before="240"/>
        <w:ind w:firstLine="540"/>
        <w:jc w:val="both"/>
      </w:pPr>
      <w:r>
        <w:t>а) о сроках выполнения зе</w:t>
      </w:r>
      <w:r>
        <w:t>мляных работ, восстановления нарушенного благоустройства;</w:t>
      </w:r>
    </w:p>
    <w:p w:rsidR="00000000" w:rsidRDefault="008D1DD2">
      <w:pPr>
        <w:pStyle w:val="ConsPlusNormal"/>
        <w:spacing w:before="240"/>
        <w:ind w:firstLine="540"/>
        <w:jc w:val="both"/>
      </w:pPr>
      <w:r>
        <w:t>б) о перемещении отходов от производства земляных работ;</w:t>
      </w:r>
    </w:p>
    <w:p w:rsidR="00000000" w:rsidRDefault="008D1DD2">
      <w:pPr>
        <w:pStyle w:val="ConsPlusNormal"/>
        <w:spacing w:before="240"/>
        <w:ind w:firstLine="540"/>
        <w:jc w:val="both"/>
      </w:pPr>
      <w:r>
        <w:t>в) о размещении ограждения (в случае проведения земляных работ, связанных с установкой ограждений (заборов) строительных площадок, а также об</w:t>
      </w:r>
      <w:r>
        <w:t>орудованием мест для безопасного прохода пешеходов вдоль таких ограждений);</w:t>
      </w:r>
    </w:p>
    <w:p w:rsidR="00000000" w:rsidRDefault="008D1DD2">
      <w:pPr>
        <w:pStyle w:val="ConsPlusNormal"/>
        <w:spacing w:before="240"/>
        <w:ind w:firstLine="540"/>
        <w:jc w:val="both"/>
      </w:pPr>
      <w:bookmarkStart w:id="9" w:name="Par714"/>
      <w:bookmarkEnd w:id="9"/>
      <w:r>
        <w:t>6)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w:t>
      </w:r>
      <w:r>
        <w:t>тверждающие согласие правообладателя земельного участка на проведение земляных работ на данном земельном участке, за исключением случаев выполнения работ на землях, расположенных в границах города Урай, государственная собственность на которые не разгранич</w:t>
      </w:r>
      <w:r>
        <w:t>ена или находящихся в муниципальной собственности, на основании заключенного муниципального контракта.</w:t>
      </w:r>
    </w:p>
    <w:p w:rsidR="00000000" w:rsidRDefault="008D1DD2">
      <w:pPr>
        <w:pStyle w:val="ConsPlusNormal"/>
        <w:spacing w:before="240"/>
        <w:ind w:firstLine="540"/>
        <w:jc w:val="both"/>
      </w:pPr>
      <w:bookmarkStart w:id="10" w:name="Par715"/>
      <w:bookmarkEnd w:id="10"/>
      <w:r>
        <w:t xml:space="preserve">7) градостроительный план земельного участка, в случае оформления разрешения на производство земляных работ на объекты, указанные в </w:t>
      </w:r>
      <w:hyperlink r:id="rId29" w:history="1">
        <w:r>
          <w:rPr>
            <w:color w:val="0000FF"/>
          </w:rPr>
          <w:t>подпунктах 7</w:t>
        </w:r>
      </w:hyperlink>
      <w:r>
        <w:t xml:space="preserve">, </w:t>
      </w:r>
      <w:hyperlink r:id="rId30" w:history="1">
        <w:r>
          <w:rPr>
            <w:color w:val="0000FF"/>
          </w:rPr>
          <w:t>9</w:t>
        </w:r>
      </w:hyperlink>
      <w:r>
        <w:t xml:space="preserve">, </w:t>
      </w:r>
      <w:hyperlink r:id="rId31" w:history="1">
        <w:r>
          <w:rPr>
            <w:color w:val="0000FF"/>
          </w:rPr>
          <w:t>16 пункта 1</w:t>
        </w:r>
      </w:hyperlink>
      <w:r>
        <w:t xml:space="preserve"> Перечня случаев, при которых не требуется получение разрешения на строительство на территории </w:t>
      </w:r>
      <w:r>
        <w:lastRenderedPageBreak/>
        <w:t>Ханты-Мансийского автономного округа - Югры, ут</w:t>
      </w:r>
      <w:r>
        <w:t>вержденного постановлением Правительства Ханты-Мансийского автономного округа - Югры от 11.07.2014 N 257-п;</w:t>
      </w:r>
    </w:p>
    <w:p w:rsidR="00000000" w:rsidRDefault="008D1DD2">
      <w:pPr>
        <w:pStyle w:val="ConsPlusNormal"/>
        <w:spacing w:before="240"/>
        <w:ind w:firstLine="540"/>
        <w:jc w:val="both"/>
      </w:pPr>
      <w:r>
        <w:t>8) копия правоустанавливающего документа на земельный участок, если право на него зарегистрировано в Едином государственном реестре недвижимости, ил</w:t>
      </w:r>
      <w:r>
        <w:t>и выписка из Единого государственного реестра недвижимости;</w:t>
      </w:r>
    </w:p>
    <w:p w:rsidR="00000000" w:rsidRDefault="008D1DD2">
      <w:pPr>
        <w:pStyle w:val="ConsPlusNormal"/>
        <w:spacing w:before="240"/>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w:t>
      </w:r>
    </w:p>
    <w:p w:rsidR="00000000" w:rsidRDefault="008D1DD2">
      <w:pPr>
        <w:pStyle w:val="ConsPlusNormal"/>
        <w:spacing w:before="240"/>
        <w:ind w:firstLine="540"/>
        <w:jc w:val="both"/>
      </w:pPr>
      <w:bookmarkStart w:id="11" w:name="Par718"/>
      <w:bookmarkEnd w:id="11"/>
      <w:r>
        <w:t>10) копия разрешения на строительство объекта капит</w:t>
      </w:r>
      <w:r>
        <w:t xml:space="preserve">ального строительства (за исключением случаев, когда в соответствии с Градостроительным </w:t>
      </w:r>
      <w:hyperlink r:id="rId32" w:history="1">
        <w:r>
          <w:rPr>
            <w:color w:val="0000FF"/>
          </w:rPr>
          <w:t>кодексом</w:t>
        </w:r>
      </w:hyperlink>
      <w:r>
        <w:t xml:space="preserve"> Российской Федерации, законодательством Ханты-Мансийского автономного </w:t>
      </w:r>
      <w:r>
        <w:t>округа - Югры о градостроительной деятельности получение разрешения на строительство не требуется).</w:t>
      </w:r>
    </w:p>
    <w:p w:rsidR="00000000" w:rsidRDefault="008D1DD2">
      <w:pPr>
        <w:pStyle w:val="ConsPlusNormal"/>
        <w:spacing w:before="240"/>
        <w:ind w:firstLine="540"/>
        <w:jc w:val="both"/>
      </w:pPr>
      <w:r>
        <w:t xml:space="preserve">Документы, указанные в </w:t>
      </w:r>
      <w:hyperlink w:anchor="Par706" w:tooltip="1) заявление о выдаче разрешения на производство земляных работ по форме согласно приложению 8 к Правилам;" w:history="1">
        <w:r>
          <w:rPr>
            <w:color w:val="0000FF"/>
          </w:rPr>
          <w:t>п</w:t>
        </w:r>
        <w:r>
          <w:rPr>
            <w:color w:val="0000FF"/>
          </w:rPr>
          <w:t>одпунктах 1</w:t>
        </w:r>
      </w:hyperlink>
      <w:r>
        <w:t xml:space="preserve"> - </w:t>
      </w:r>
      <w:hyperlink w:anchor="Par714" w:tooltip="6)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за исключением случаев выполнения работ на землях, расположенных в границах города Урай, государственная собственность на которые не разграничена или находящихся в муниципальной собственности, на основании заключенного муниципа..." w:history="1">
        <w:r>
          <w:rPr>
            <w:color w:val="0000FF"/>
          </w:rPr>
          <w:t>6</w:t>
        </w:r>
      </w:hyperlink>
      <w:r>
        <w:t xml:space="preserve"> настоящего пункта предоставляются лицом, обращающимся за разрешением на производство земляных работ, самостоятельно, документы, указанные в </w:t>
      </w:r>
      <w:hyperlink w:anchor="Par715" w:tooltip="7) 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 w:history="1">
        <w:r>
          <w:rPr>
            <w:color w:val="0000FF"/>
          </w:rPr>
          <w:t>подпунктах 7</w:t>
        </w:r>
      </w:hyperlink>
      <w:r>
        <w:t xml:space="preserve"> - </w:t>
      </w:r>
      <w:hyperlink w:anchor="Par718" w:tooltip="10)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 - Югры о градостроительной деятельности получение разрешения на строительство не требуется)." w:history="1">
        <w:r>
          <w:rPr>
            <w:color w:val="0000FF"/>
          </w:rPr>
          <w:t>10</w:t>
        </w:r>
      </w:hyperlink>
      <w:r>
        <w:t xml:space="preserve"> настоящего пункта - по собственной инициативе.</w:t>
      </w:r>
    </w:p>
    <w:p w:rsidR="00000000" w:rsidRDefault="008D1DD2">
      <w:pPr>
        <w:pStyle w:val="ConsPlusNormal"/>
        <w:spacing w:before="240"/>
        <w:ind w:firstLine="540"/>
        <w:jc w:val="both"/>
      </w:pPr>
      <w:r>
        <w:t xml:space="preserve">Документы, указанные в </w:t>
      </w:r>
      <w:hyperlink w:anchor="Par715" w:tooltip="7) 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 w:history="1">
        <w:r>
          <w:rPr>
            <w:color w:val="0000FF"/>
          </w:rPr>
          <w:t>подпун</w:t>
        </w:r>
        <w:r>
          <w:rPr>
            <w:color w:val="0000FF"/>
          </w:rPr>
          <w:t>ктах 7</w:t>
        </w:r>
      </w:hyperlink>
      <w:r>
        <w:t xml:space="preserve"> - </w:t>
      </w:r>
      <w:hyperlink w:anchor="Par718" w:tooltip="10)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 - Югры о градостроительной деятельности получение разрешения на строительство не требуется)." w:history="1">
        <w:r>
          <w:rPr>
            <w:color w:val="0000FF"/>
          </w:rPr>
          <w:t>10</w:t>
        </w:r>
      </w:hyperlink>
      <w: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w:t>
      </w:r>
      <w:r>
        <w:t>одведомственных государственным органам и органам местного самоуправления организациях.</w:t>
      </w:r>
    </w:p>
    <w:p w:rsidR="00000000" w:rsidRDefault="008D1DD2">
      <w:pPr>
        <w:pStyle w:val="ConsPlusNormal"/>
        <w:spacing w:before="240"/>
        <w:ind w:firstLine="540"/>
        <w:jc w:val="both"/>
      </w:pPr>
      <w:r>
        <w:t xml:space="preserve">15.7. 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w:t>
      </w:r>
      <w:r>
        <w:t>на подпись заместителю главы города Урай, курирующему направления строительства и градостроительства, землепользования и природопользования, проекта разрешения на производство земляных работ либо мотивированного отказа в выдаче такого разрешения.</w:t>
      </w:r>
    </w:p>
    <w:p w:rsidR="00000000" w:rsidRDefault="008D1DD2">
      <w:pPr>
        <w:pStyle w:val="ConsPlusNormal"/>
        <w:spacing w:before="240"/>
        <w:ind w:firstLine="540"/>
        <w:jc w:val="both"/>
      </w:pPr>
      <w:r>
        <w:t>Разрешени</w:t>
      </w:r>
      <w:r>
        <w:t>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w:t>
      </w:r>
      <w:r>
        <w:t>оответствующего документа заявителю или уполномоченному им лицу под подпись либо направления заказным письмом с уведомлением о вручении.</w:t>
      </w:r>
    </w:p>
    <w:p w:rsidR="00000000" w:rsidRDefault="008D1DD2">
      <w:pPr>
        <w:pStyle w:val="ConsPlusNormal"/>
        <w:spacing w:before="240"/>
        <w:ind w:firstLine="540"/>
        <w:jc w:val="both"/>
      </w:pPr>
      <w:r>
        <w:t>15.8. Основаниями для отказа в выдаче разрешения на производство земляных работ являются:</w:t>
      </w:r>
    </w:p>
    <w:p w:rsidR="00000000" w:rsidRDefault="008D1DD2">
      <w:pPr>
        <w:pStyle w:val="ConsPlusNormal"/>
        <w:spacing w:before="240"/>
        <w:ind w:firstLine="540"/>
        <w:jc w:val="both"/>
      </w:pPr>
      <w:r>
        <w:t>1) непредставление или предос</w:t>
      </w:r>
      <w:r>
        <w:t xml:space="preserve">тавление не в полном объеме документов, установленных </w:t>
      </w:r>
      <w:hyperlink w:anchor="Par706" w:tooltip="1) заявление о выдаче разрешения на производство земляных работ по форме согласно приложению 8 к Правилам;" w:history="1">
        <w:r>
          <w:rPr>
            <w:color w:val="0000FF"/>
          </w:rPr>
          <w:t>подпунктами 1</w:t>
        </w:r>
      </w:hyperlink>
      <w:r>
        <w:t xml:space="preserve"> - </w:t>
      </w:r>
      <w:hyperlink w:anchor="Par714" w:tooltip="6)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за исключением случаев выполнения работ на землях, расположенных в границах города Урай, государственная собственность на которые не разграничена или находящихся в муниципальной собственности, на основании заключенного муниципа..." w:history="1">
        <w:r>
          <w:rPr>
            <w:color w:val="0000FF"/>
          </w:rPr>
          <w:t>6 пункта 15.6</w:t>
        </w:r>
      </w:hyperlink>
      <w:r>
        <w:t xml:space="preserve"> Правил;</w:t>
      </w:r>
    </w:p>
    <w:p w:rsidR="00000000" w:rsidRDefault="008D1DD2">
      <w:pPr>
        <w:pStyle w:val="ConsPlusNormal"/>
        <w:spacing w:before="240"/>
        <w:ind w:firstLine="540"/>
        <w:jc w:val="both"/>
      </w:pPr>
      <w:r>
        <w:t>2) предоставление заявления на выдачу разрешения на производство земляных работ, содержащего не в полном объеме установленные формой сведения;</w:t>
      </w:r>
    </w:p>
    <w:p w:rsidR="00000000" w:rsidRDefault="008D1DD2">
      <w:pPr>
        <w:pStyle w:val="ConsPlusNormal"/>
        <w:spacing w:before="240"/>
        <w:ind w:firstLine="540"/>
        <w:jc w:val="both"/>
      </w:pPr>
      <w:r>
        <w:t>3) содержание в предоставленных документах недостоверных сведений;</w:t>
      </w:r>
    </w:p>
    <w:p w:rsidR="00000000" w:rsidRDefault="008D1DD2">
      <w:pPr>
        <w:pStyle w:val="ConsPlusNormal"/>
        <w:spacing w:before="240"/>
        <w:ind w:firstLine="540"/>
        <w:jc w:val="both"/>
      </w:pPr>
      <w:r>
        <w:t>4) несоответствие предоставленных документов г</w:t>
      </w:r>
      <w:r>
        <w:t xml:space="preserve">радостроительному плану земельного </w:t>
      </w:r>
      <w:r>
        <w:lastRenderedPageBreak/>
        <w:t xml:space="preserve">участка, - в случае оформления разрешения на производство земляных работ на объекты, указанные в </w:t>
      </w:r>
      <w:hyperlink r:id="rId33" w:history="1">
        <w:r>
          <w:rPr>
            <w:color w:val="0000FF"/>
          </w:rPr>
          <w:t>подпунктах 7</w:t>
        </w:r>
      </w:hyperlink>
      <w:r>
        <w:t xml:space="preserve">, </w:t>
      </w:r>
      <w:hyperlink r:id="rId34" w:history="1">
        <w:r>
          <w:rPr>
            <w:color w:val="0000FF"/>
          </w:rPr>
          <w:t>9</w:t>
        </w:r>
      </w:hyperlink>
      <w:r>
        <w:t xml:space="preserve">, </w:t>
      </w:r>
      <w:hyperlink r:id="rId35" w:history="1">
        <w:r>
          <w:rPr>
            <w:color w:val="0000FF"/>
          </w:rPr>
          <w:t>16 пункта 1</w:t>
        </w:r>
      </w:hyperlink>
      <w:r>
        <w:t xml:space="preserve"> Перечня с</w:t>
      </w:r>
      <w:r>
        <w:t>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
    <w:p w:rsidR="00000000" w:rsidRDefault="008D1DD2">
      <w:pPr>
        <w:pStyle w:val="ConsPlusNormal"/>
        <w:spacing w:before="240"/>
        <w:ind w:firstLine="540"/>
        <w:jc w:val="both"/>
      </w:pPr>
      <w:r>
        <w:t>5) несоответстви</w:t>
      </w:r>
      <w:r>
        <w:t xml:space="preserve">е заявителя требованиям </w:t>
      </w:r>
      <w:hyperlink w:anchor="Par695" w:tooltip="15.1. Земляные работы производятся правообладателями земельных участков либо лицами, получившими согласие правообладателей земельных участков на производство таких работ, в 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 w:history="1">
        <w:r>
          <w:rPr>
            <w:color w:val="0000FF"/>
          </w:rPr>
          <w:t>пункта 15.1</w:t>
        </w:r>
      </w:hyperlink>
      <w:r>
        <w:t xml:space="preserve"> Правил;</w:t>
      </w:r>
    </w:p>
    <w:p w:rsidR="00000000" w:rsidRDefault="008D1DD2">
      <w:pPr>
        <w:pStyle w:val="ConsPlusNormal"/>
        <w:spacing w:before="240"/>
        <w:ind w:firstLine="540"/>
        <w:jc w:val="both"/>
      </w:pPr>
      <w:r>
        <w:t>6) отсутствие зарегистриро</w:t>
      </w:r>
      <w:r>
        <w:t>ванного градостроительного плана земельного участка, в отношении которого запрашивается разрешение на производство земляных работ.</w:t>
      </w:r>
    </w:p>
    <w:p w:rsidR="00000000" w:rsidRDefault="008D1DD2">
      <w:pPr>
        <w:pStyle w:val="ConsPlusNormal"/>
        <w:spacing w:before="240"/>
        <w:ind w:firstLine="540"/>
        <w:jc w:val="both"/>
      </w:pPr>
      <w:r>
        <w:t>15.9. По окончании выполнения земляных работ заказчик таких работ обязан:</w:t>
      </w:r>
    </w:p>
    <w:p w:rsidR="00000000" w:rsidRDefault="008D1DD2">
      <w:pPr>
        <w:pStyle w:val="ConsPlusNormal"/>
        <w:spacing w:before="240"/>
        <w:ind w:firstLine="540"/>
        <w:jc w:val="both"/>
      </w:pPr>
      <w:r>
        <w:t>1) восстановить за свой счет нарушенные элементы бл</w:t>
      </w:r>
      <w:r>
        <w:t>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w:t>
      </w:r>
    </w:p>
    <w:p w:rsidR="00000000" w:rsidRDefault="008D1DD2">
      <w:pPr>
        <w:pStyle w:val="ConsPlusNormal"/>
        <w:spacing w:before="240"/>
        <w:ind w:firstLine="540"/>
        <w:jc w:val="both"/>
      </w:pPr>
      <w:r>
        <w:t>2) провести контрольно-геодезическую съемку земельного участка, на котором проводились землян</w:t>
      </w:r>
      <w:r>
        <w:t>ые работы, и передать исполнительную документацию в уполномоченный орган в сфере градостроительства;</w:t>
      </w:r>
    </w:p>
    <w:p w:rsidR="00000000" w:rsidRDefault="008D1DD2">
      <w:pPr>
        <w:pStyle w:val="ConsPlusNormal"/>
        <w:spacing w:before="240"/>
        <w:ind w:firstLine="540"/>
        <w:jc w:val="both"/>
      </w:pPr>
      <w:r>
        <w:t>3) устранить в течение пяти дней со дня выявления администрацией города Урай, уполномоченным органом в сфере благоустройства и озеленения или уполномоченны</w:t>
      </w:r>
      <w:r>
        <w:t>м 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иных местах, где не проводились ремонтно-восстановительные работы, но появившихся в течение четырех л</w:t>
      </w:r>
      <w:r>
        <w:t>ет со дня оформления акта приемки выполненных земляных работ и восстановленного нарушенного благоустройства, исключительно с привлечением лиц, имеющих разрешение на производство таких работ;</w:t>
      </w:r>
    </w:p>
    <w:p w:rsidR="00000000" w:rsidRDefault="008D1DD2">
      <w:pPr>
        <w:pStyle w:val="ConsPlusNormal"/>
        <w:spacing w:before="240"/>
        <w:ind w:firstLine="540"/>
        <w:jc w:val="both"/>
      </w:pPr>
      <w:r>
        <w:t xml:space="preserve">4) информировать уполномоченный орган в сфере градостроительства </w:t>
      </w:r>
      <w:r>
        <w:t>об окончании работ и осуществить сдачу выполненных земляных работ и восстановленного нарушенного благоустройства комиссии.</w:t>
      </w:r>
    </w:p>
    <w:p w:rsidR="00000000" w:rsidRDefault="008D1DD2">
      <w:pPr>
        <w:pStyle w:val="ConsPlusNormal"/>
        <w:spacing w:before="240"/>
        <w:ind w:firstLine="540"/>
        <w:jc w:val="both"/>
      </w:pPr>
      <w:bookmarkStart w:id="12" w:name="Par735"/>
      <w:bookmarkEnd w:id="12"/>
      <w:r>
        <w:t xml:space="preserve">15.10. В случае возникновения аварийной ситуации на подземных коммуникациях лица, выполняющие ремонтно-восстановительные </w:t>
      </w:r>
      <w:r>
        <w:t>работы, обязаны незамедлительно уведомить телефонограммой МКУ "ЕДДС г. Урай"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w:t>
      </w:r>
      <w:r>
        <w:t>а и озеленения.</w:t>
      </w:r>
    </w:p>
    <w:p w:rsidR="00000000" w:rsidRDefault="008D1DD2">
      <w:pPr>
        <w:pStyle w:val="ConsPlusNormal"/>
        <w:spacing w:before="240"/>
        <w:ind w:firstLine="540"/>
        <w:jc w:val="both"/>
      </w:pPr>
      <w:r>
        <w:t xml:space="preserve">МКУ "ЕДДС г. Урай"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w:t>
      </w:r>
      <w:r>
        <w:t>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000000" w:rsidRDefault="008D1DD2">
      <w:pPr>
        <w:pStyle w:val="ConsPlusNormal"/>
        <w:spacing w:before="240"/>
        <w:ind w:firstLine="540"/>
        <w:jc w:val="both"/>
      </w:pPr>
      <w:r>
        <w:t>Лица, выполняющие ремонтно-восстановительные раб</w:t>
      </w:r>
      <w:r>
        <w:t xml:space="preserve">оты, обязаны уведомить органы государственной инспекции безопасности дорожного движения об аварийной ситуации, </w:t>
      </w:r>
      <w:r>
        <w:lastRenderedPageBreak/>
        <w:t>произошедшей на объекте улично-дорожной сети, в порядке, установленном настоящим пунктом.</w:t>
      </w:r>
    </w:p>
    <w:p w:rsidR="00000000" w:rsidRDefault="008D1DD2">
      <w:pPr>
        <w:pStyle w:val="ConsPlusNormal"/>
        <w:spacing w:before="240"/>
        <w:ind w:firstLine="540"/>
        <w:jc w:val="both"/>
      </w:pPr>
      <w:bookmarkStart w:id="13" w:name="Par738"/>
      <w:bookmarkEnd w:id="13"/>
      <w:r>
        <w:t>15.11. Лица, выполняющие ремонтно-восстанов</w:t>
      </w:r>
      <w:r>
        <w:t>ительные работы, обязаны восстановить в полном объеме нарушенные элементы благоустройства.</w:t>
      </w:r>
    </w:p>
    <w:p w:rsidR="00000000" w:rsidRDefault="008D1DD2">
      <w:pPr>
        <w:pStyle w:val="ConsPlusNormal"/>
        <w:spacing w:before="240"/>
        <w:ind w:firstLine="540"/>
        <w:jc w:val="both"/>
      </w:pPr>
      <w:r>
        <w:t>Сроки восстановления нарушенного благоустройства устанавливаются:</w:t>
      </w:r>
    </w:p>
    <w:p w:rsidR="00000000" w:rsidRDefault="008D1DD2">
      <w:pPr>
        <w:pStyle w:val="ConsPlusNormal"/>
        <w:spacing w:before="240"/>
        <w:ind w:firstLine="540"/>
        <w:jc w:val="both"/>
      </w:pPr>
      <w:r>
        <w:t>1) при проведении земляных работ в весенне-летний период - в течение 10 дней с момента окончания ра</w:t>
      </w:r>
      <w:r>
        <w:t>бот;</w:t>
      </w:r>
    </w:p>
    <w:p w:rsidR="00000000" w:rsidRDefault="008D1DD2">
      <w:pPr>
        <w:pStyle w:val="ConsPlusNormal"/>
        <w:spacing w:before="240"/>
        <w:ind w:firstLine="540"/>
        <w:jc w:val="both"/>
      </w:pPr>
      <w:r>
        <w:t>2) при проведении земляных работ в осенне-зимний период - не позднее 15 июня предстоящего летнего периода.</w:t>
      </w:r>
    </w:p>
    <w:p w:rsidR="00000000" w:rsidRDefault="008D1DD2">
      <w:pPr>
        <w:pStyle w:val="ConsPlusNormal"/>
        <w:spacing w:before="240"/>
        <w:ind w:firstLine="540"/>
        <w:jc w:val="both"/>
      </w:pPr>
      <w:r>
        <w:t>В случае невыполнения ремонтно-восстановительных работ в полном объеме в установленные настоящим пунктом сроки лица, выполняющие ремонтно-восста</w:t>
      </w:r>
      <w:r>
        <w:t>новительные работы, обязаны оформить разрешение на производство земляных работ в установленном порядке.</w:t>
      </w:r>
    </w:p>
    <w:p w:rsidR="00000000" w:rsidRDefault="008D1DD2">
      <w:pPr>
        <w:pStyle w:val="ConsPlusNormal"/>
        <w:spacing w:before="240"/>
        <w:ind w:firstLine="540"/>
        <w:jc w:val="both"/>
      </w:pPr>
      <w:r>
        <w:t>15.12. При производстве земляных работ запрещается:</w:t>
      </w:r>
    </w:p>
    <w:p w:rsidR="00000000" w:rsidRDefault="008D1DD2">
      <w:pPr>
        <w:pStyle w:val="ConsPlusNormal"/>
        <w:spacing w:before="240"/>
        <w:ind w:firstLine="540"/>
        <w:jc w:val="both"/>
      </w:pPr>
      <w:r>
        <w:t>1) проведение плановых работ по ремонту подземных коммуникаций под видом аварийных;</w:t>
      </w:r>
    </w:p>
    <w:p w:rsidR="00000000" w:rsidRDefault="008D1DD2">
      <w:pPr>
        <w:pStyle w:val="ConsPlusNormal"/>
        <w:spacing w:before="240"/>
        <w:ind w:firstLine="540"/>
        <w:jc w:val="both"/>
      </w:pPr>
      <w:r>
        <w:t>2) засыпка (завал) строительными материалами и мусором крышек люков смотровых колодцев и камер, водосточных решеток.</w:t>
      </w:r>
    </w:p>
    <w:p w:rsidR="00000000" w:rsidRDefault="008D1DD2">
      <w:pPr>
        <w:pStyle w:val="ConsPlusNormal"/>
        <w:spacing w:before="240"/>
        <w:ind w:firstLine="540"/>
        <w:jc w:val="both"/>
      </w:pPr>
      <w:r>
        <w:t>15.13. При необходимости проведения работ по демонтажу недействующих инженерных коммуникаций, опор линий связи, линий электропередач и труб</w:t>
      </w:r>
      <w:r>
        <w:t>опроводов, в случае отсутствия установленного правопользования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w:t>
      </w:r>
      <w:r>
        <w:t xml:space="preserve"> демонтажу таких инженерных сооружений с указанием срока проведения работ.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w:t>
      </w:r>
      <w:r>
        <w:t>ой близости от демонтируемых инженерных сооружений или пересекающие их.</w:t>
      </w:r>
    </w:p>
    <w:p w:rsidR="00000000" w:rsidRDefault="008D1DD2">
      <w:pPr>
        <w:pStyle w:val="ConsPlusNormal"/>
        <w:spacing w:before="240"/>
        <w:ind w:firstLine="540"/>
        <w:jc w:val="both"/>
      </w:pPr>
      <w:r>
        <w:t xml:space="preserve">По завершении работ по демонтажу недействующих инженерных сооружений восстановление нарушенных элементов благоустройства осуществляется в соответствии с </w:t>
      </w:r>
      <w:hyperlink w:anchor="Par738" w:tooltip="15.11. Лица, выполняющие ремонтно-восстановительные работы, обязаны восстановить в полном объеме нарушенные элементы благоустройства." w:history="1">
        <w:r>
          <w:rPr>
            <w:color w:val="0000FF"/>
          </w:rPr>
          <w:t>пунктом 15.11</w:t>
        </w:r>
      </w:hyperlink>
      <w:r>
        <w:t xml:space="preserve"> настоящих Правил.</w:t>
      </w:r>
    </w:p>
    <w:p w:rsidR="00000000" w:rsidRDefault="008D1DD2">
      <w:pPr>
        <w:pStyle w:val="ConsPlusNormal"/>
        <w:spacing w:before="240"/>
        <w:ind w:firstLine="540"/>
        <w:jc w:val="both"/>
      </w:pPr>
      <w:r>
        <w:t>15.14. Завершение производства земляных работ и восстановление нарушенного благоустройства оф</w:t>
      </w:r>
      <w:r>
        <w:t xml:space="preserve">ормляется </w:t>
      </w:r>
      <w:hyperlink w:anchor="Par1304" w:tooltip="АКТ ПРИЕМКИ" w:history="1">
        <w:r>
          <w:rPr>
            <w:color w:val="0000FF"/>
          </w:rPr>
          <w:t>актом</w:t>
        </w:r>
      </w:hyperlink>
      <w:r>
        <w:t xml:space="preserve"> приемки выполненных земляных работ и восстановленного нарушенного благоустройства по форме, установленной приложением 9 к Правилам.</w:t>
      </w:r>
    </w:p>
    <w:p w:rsidR="00000000" w:rsidRDefault="008D1DD2">
      <w:pPr>
        <w:pStyle w:val="ConsPlusNormal"/>
        <w:spacing w:before="240"/>
        <w:ind w:firstLine="540"/>
        <w:jc w:val="both"/>
      </w:pPr>
      <w:r>
        <w:t>Лица, не осуществившие сдачу выполненных земляных работ и восстанов</w:t>
      </w:r>
      <w:r>
        <w:t>ленного нарушенного благоустройства, по истечении сроков действия разрешения на производство земляных работ, восстановления нарушенного благоустройства несут ответственность за нарушение настоящих Правил.</w:t>
      </w:r>
    </w:p>
    <w:p w:rsidR="00000000" w:rsidRDefault="008D1DD2">
      <w:pPr>
        <w:pStyle w:val="ConsPlusNormal"/>
        <w:spacing w:before="240"/>
        <w:ind w:firstLine="540"/>
        <w:jc w:val="both"/>
      </w:pPr>
      <w:r>
        <w:t>15.15. Сроки действия разрешения на производство зе</w:t>
      </w:r>
      <w:r>
        <w:t xml:space="preserve">мляных работ, восстановления нарушенного благоустройства могут быть продлены по письменному обращению заявителя на имя </w:t>
      </w:r>
      <w:r>
        <w:lastRenderedPageBreak/>
        <w:t xml:space="preserve">главы города Урай, поданному в уполномоченный орган в сфере градостроительства по </w:t>
      </w:r>
      <w:hyperlink w:anchor="Par1380" w:tooltip="ЗАЯВЛЕНИЕ" w:history="1">
        <w:r>
          <w:rPr>
            <w:color w:val="0000FF"/>
          </w:rPr>
          <w:t>форме</w:t>
        </w:r>
      </w:hyperlink>
      <w:r>
        <w:t>, установле</w:t>
      </w:r>
      <w:r>
        <w:t>нной приложением 10 к Правилам.</w:t>
      </w:r>
    </w:p>
    <w:p w:rsidR="00000000" w:rsidRDefault="008D1DD2">
      <w:pPr>
        <w:pStyle w:val="ConsPlusNormal"/>
        <w:spacing w:before="240"/>
        <w:ind w:firstLine="540"/>
        <w:jc w:val="both"/>
      </w:pPr>
      <w:r>
        <w:t>15.16.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000000" w:rsidRDefault="008D1DD2">
      <w:pPr>
        <w:pStyle w:val="ConsPlusNormal"/>
        <w:spacing w:before="240"/>
        <w:ind w:firstLine="540"/>
        <w:jc w:val="both"/>
      </w:pPr>
      <w:r>
        <w:t>15.17. Административными р</w:t>
      </w:r>
      <w:r>
        <w:t>егламентами предоставления муниципальных услуг может устанавливаться возможность выдачи разрешения на производство земляных работ одновременно с предоставлением муниципальных услуг, связанных с необходимостью последующего осуществления земляных работ.</w:t>
      </w:r>
    </w:p>
    <w:p w:rsidR="00000000" w:rsidRDefault="008D1DD2">
      <w:pPr>
        <w:pStyle w:val="ConsPlusNormal"/>
        <w:spacing w:before="240"/>
        <w:ind w:firstLine="540"/>
        <w:jc w:val="both"/>
      </w:pPr>
      <w:r>
        <w:t>Срок</w:t>
      </w:r>
      <w:r>
        <w:t xml:space="preserve"> выдачи разрешения на производство земляных работ в указанных случаях устанавливается равным сроку предоставления соответствующей муниципальной услуги.</w:t>
      </w:r>
    </w:p>
    <w:p w:rsidR="00000000" w:rsidRDefault="008D1DD2">
      <w:pPr>
        <w:pStyle w:val="ConsPlusNormal"/>
        <w:spacing w:before="240"/>
        <w:ind w:firstLine="540"/>
        <w:jc w:val="both"/>
      </w:pPr>
      <w:bookmarkStart w:id="14" w:name="Par754"/>
      <w:bookmarkEnd w:id="14"/>
      <w:r>
        <w:t xml:space="preserve">15.18. Не требуется оформление разрешения на производство земляных работ в целях размещения </w:t>
      </w:r>
      <w:r>
        <w:t xml:space="preserve">газопроводов, предусмотренных </w:t>
      </w:r>
      <w:hyperlink r:id="rId36" w:history="1">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w:t>
      </w:r>
      <w:r>
        <w:t xml:space="preserve">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N 1300, если размещаемый газопровод имеет протяженность не более 30 </w:t>
      </w:r>
      <w:r>
        <w:t>метров и не пересекает иные инженерные коммуникации.</w:t>
      </w:r>
    </w:p>
    <w:p w:rsidR="00000000" w:rsidRDefault="008D1DD2">
      <w:pPr>
        <w:pStyle w:val="ConsPlusNormal"/>
        <w:spacing w:before="240"/>
        <w:ind w:firstLine="540"/>
        <w:jc w:val="both"/>
      </w:pPr>
      <w:r>
        <w:t>Для производства земляных работ в целях размещения газопроводов, предусмотренных настоящим пунктом, лицо, осуществляющее указанные работы, обязано предварительно в письменной форме уведомить администраци</w:t>
      </w:r>
      <w:r>
        <w:t>ю города Урай.</w:t>
      </w:r>
    </w:p>
    <w:p w:rsidR="00000000" w:rsidRDefault="008D1DD2">
      <w:pPr>
        <w:pStyle w:val="ConsPlusNormal"/>
        <w:spacing w:before="240"/>
        <w:ind w:firstLine="540"/>
        <w:jc w:val="both"/>
      </w:pPr>
      <w:r>
        <w:t>При поступлении в адрес администрации города Урай уведомления, предусмотренного настоящим пунктом, уполномоченный орган в сфере градостроительства в течение 3 рабочих дней направляет заявителю инструкцию по производству земляных работ и восс</w:t>
      </w:r>
      <w:r>
        <w:t>тановлению нарушенных элементов благоустройства</w:t>
      </w:r>
    </w:p>
    <w:p w:rsidR="00000000" w:rsidRDefault="008D1DD2">
      <w:pPr>
        <w:pStyle w:val="ConsPlusNormal"/>
        <w:jc w:val="center"/>
      </w:pPr>
    </w:p>
    <w:p w:rsidR="00000000" w:rsidRDefault="008D1DD2">
      <w:pPr>
        <w:pStyle w:val="ConsPlusTitle"/>
        <w:jc w:val="center"/>
        <w:outlineLvl w:val="1"/>
      </w:pPr>
      <w:r>
        <w:t>16. Порядок участия в содержании прилегающих территорий</w:t>
      </w:r>
    </w:p>
    <w:p w:rsidR="00000000" w:rsidRDefault="008D1DD2">
      <w:pPr>
        <w:pStyle w:val="ConsPlusNormal"/>
        <w:ind w:firstLine="540"/>
        <w:jc w:val="both"/>
      </w:pPr>
    </w:p>
    <w:p w:rsidR="00000000" w:rsidRDefault="008D1DD2">
      <w:pPr>
        <w:pStyle w:val="ConsPlusNormal"/>
        <w:ind w:firstLine="540"/>
        <w:jc w:val="both"/>
      </w:pPr>
      <w:r>
        <w:t>16.1. Границы прилегающих территорий устанавливаются в порядке, утвержденном законом Ханты-Мансийского автономного округа - Югры.</w:t>
      </w:r>
    </w:p>
    <w:p w:rsidR="00000000" w:rsidRDefault="008D1DD2">
      <w:pPr>
        <w:pStyle w:val="ConsPlusNormal"/>
        <w:spacing w:before="240"/>
        <w:ind w:firstLine="540"/>
        <w:jc w:val="both"/>
      </w:pPr>
      <w:r>
        <w:t>16.2. Границы прилег</w:t>
      </w:r>
      <w:r>
        <w:t xml:space="preserve">ающей территории определяются путем установления условных линий по периметру от границ земельного участка, здания, строения или сооружения на расстоянии, определенном </w:t>
      </w:r>
      <w:hyperlink w:anchor="Par1423" w:tooltip="ЗНАЧЕНИЯ" w:history="1">
        <w:r>
          <w:rPr>
            <w:color w:val="0000FF"/>
          </w:rPr>
          <w:t>приложением 11</w:t>
        </w:r>
      </w:hyperlink>
      <w:r>
        <w:t xml:space="preserve"> к Правилам.</w:t>
      </w:r>
    </w:p>
    <w:p w:rsidR="00000000" w:rsidRDefault="008D1DD2">
      <w:pPr>
        <w:pStyle w:val="ConsPlusNormal"/>
        <w:spacing w:before="240"/>
        <w:ind w:firstLine="540"/>
        <w:jc w:val="both"/>
      </w:pPr>
      <w:r>
        <w:t>16.3. Подготовка проекто</w:t>
      </w:r>
      <w:r>
        <w:t>в схем границ прилегающих территорий осуществляется уполномоченным органом в сфере градостроительства.</w:t>
      </w:r>
    </w:p>
    <w:p w:rsidR="00000000" w:rsidRDefault="008D1DD2">
      <w:pPr>
        <w:pStyle w:val="ConsPlusNormal"/>
        <w:spacing w:before="240"/>
        <w:ind w:firstLine="540"/>
        <w:jc w:val="both"/>
      </w:pPr>
      <w:r>
        <w:t>16.4. Схемы границ прилегающих территорий утверждаются постановлениями администрации города Урай.</w:t>
      </w:r>
    </w:p>
    <w:p w:rsidR="00000000" w:rsidRDefault="008D1DD2">
      <w:pPr>
        <w:pStyle w:val="ConsPlusNormal"/>
        <w:spacing w:before="240"/>
        <w:ind w:firstLine="540"/>
        <w:jc w:val="both"/>
      </w:pPr>
      <w:r>
        <w:t xml:space="preserve">16.5. Участие, в том числе финансовое, собственников и </w:t>
      </w:r>
      <w:r>
        <w:t xml:space="preserve">(или) иных законных владельцев </w:t>
      </w:r>
      <w:r>
        <w:lastRenderedPageBreak/>
        <w:t xml:space="preserve">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w:t>
      </w:r>
      <w:r>
        <w:t>домов), в содержании прилегающих территорий осуществляется в рамках реализации Приоритетного проекта "Формирование комфортной городской среды" в соответствии с муниципальными правовыми актами администрации города Урай.</w:t>
      </w:r>
    </w:p>
    <w:p w:rsidR="00000000" w:rsidRDefault="008D1DD2">
      <w:pPr>
        <w:pStyle w:val="ConsPlusNormal"/>
        <w:spacing w:before="240"/>
        <w:ind w:firstLine="540"/>
        <w:jc w:val="both"/>
      </w:pPr>
      <w:r>
        <w:t>16.6. К мероприятиям по содержанию пр</w:t>
      </w:r>
      <w:r>
        <w:t>илегающих территорий относятся:</w:t>
      </w:r>
    </w:p>
    <w:p w:rsidR="00000000" w:rsidRDefault="008D1DD2">
      <w:pPr>
        <w:pStyle w:val="ConsPlusNormal"/>
        <w:spacing w:before="240"/>
        <w:ind w:firstLine="540"/>
        <w:jc w:val="both"/>
      </w:pPr>
      <w:r>
        <w:t>1) содержание покрытия прилегающей территории в летний и зимний периоды, в том числе:</w:t>
      </w:r>
    </w:p>
    <w:p w:rsidR="00000000" w:rsidRDefault="008D1DD2">
      <w:pPr>
        <w:pStyle w:val="ConsPlusNormal"/>
        <w:spacing w:before="240"/>
        <w:ind w:firstLine="540"/>
        <w:jc w:val="both"/>
      </w:pPr>
      <w:r>
        <w:t>а) очистка и подметание прилегающей территории;</w:t>
      </w:r>
    </w:p>
    <w:p w:rsidR="00000000" w:rsidRDefault="008D1DD2">
      <w:pPr>
        <w:pStyle w:val="ConsPlusNormal"/>
        <w:spacing w:before="240"/>
        <w:ind w:firstLine="540"/>
        <w:jc w:val="both"/>
      </w:pPr>
      <w:r>
        <w:t>б) мойка прилегающей территории;</w:t>
      </w:r>
    </w:p>
    <w:p w:rsidR="00000000" w:rsidRDefault="008D1DD2">
      <w:pPr>
        <w:pStyle w:val="ConsPlusNormal"/>
        <w:spacing w:before="240"/>
        <w:ind w:firstLine="540"/>
        <w:jc w:val="both"/>
      </w:pPr>
      <w:r>
        <w:t>в) посыпка и обработка прилегающей территории противогололедными средствами;</w:t>
      </w:r>
    </w:p>
    <w:p w:rsidR="00000000" w:rsidRDefault="008D1DD2">
      <w:pPr>
        <w:pStyle w:val="ConsPlusNormal"/>
        <w:spacing w:before="240"/>
        <w:ind w:firstLine="540"/>
        <w:jc w:val="both"/>
      </w:pPr>
      <w:r>
        <w:t>г) укладка свежевыпавшего снега в валы или кучи;</w:t>
      </w:r>
    </w:p>
    <w:p w:rsidR="00000000" w:rsidRDefault="008D1DD2">
      <w:pPr>
        <w:pStyle w:val="ConsPlusNormal"/>
        <w:spacing w:before="240"/>
        <w:ind w:firstLine="540"/>
        <w:jc w:val="both"/>
      </w:pPr>
      <w:r>
        <w:t>д) текущий ремонт;</w:t>
      </w:r>
    </w:p>
    <w:p w:rsidR="00000000" w:rsidRDefault="008D1DD2">
      <w:pPr>
        <w:pStyle w:val="ConsPlusNormal"/>
        <w:spacing w:before="240"/>
        <w:ind w:firstLine="540"/>
        <w:jc w:val="both"/>
      </w:pPr>
      <w:r>
        <w:t>2) содержание газонов, в том числе:</w:t>
      </w:r>
    </w:p>
    <w:p w:rsidR="00000000" w:rsidRDefault="008D1DD2">
      <w:pPr>
        <w:pStyle w:val="ConsPlusNormal"/>
        <w:spacing w:before="240"/>
        <w:ind w:firstLine="540"/>
        <w:jc w:val="both"/>
      </w:pPr>
      <w:r>
        <w:t>а) прочесывание поверхности железными граблями;</w:t>
      </w:r>
    </w:p>
    <w:p w:rsidR="00000000" w:rsidRDefault="008D1DD2">
      <w:pPr>
        <w:pStyle w:val="ConsPlusNormal"/>
        <w:spacing w:before="240"/>
        <w:ind w:firstLine="540"/>
        <w:jc w:val="both"/>
      </w:pPr>
      <w:r>
        <w:t>б) покос травостоя;</w:t>
      </w:r>
    </w:p>
    <w:p w:rsidR="00000000" w:rsidRDefault="008D1DD2">
      <w:pPr>
        <w:pStyle w:val="ConsPlusNormal"/>
        <w:spacing w:before="240"/>
        <w:ind w:firstLine="540"/>
        <w:jc w:val="both"/>
      </w:pPr>
      <w:r>
        <w:t>в) сгре</w:t>
      </w:r>
      <w:r>
        <w:t>бание и уборка скошенной травы и листвы;</w:t>
      </w:r>
    </w:p>
    <w:p w:rsidR="00000000" w:rsidRDefault="008D1DD2">
      <w:pPr>
        <w:pStyle w:val="ConsPlusNormal"/>
        <w:spacing w:before="240"/>
        <w:ind w:firstLine="540"/>
        <w:jc w:val="both"/>
      </w:pPr>
      <w:r>
        <w:t>г) очистка от мусора;</w:t>
      </w:r>
    </w:p>
    <w:p w:rsidR="00000000" w:rsidRDefault="008D1DD2">
      <w:pPr>
        <w:pStyle w:val="ConsPlusNormal"/>
        <w:spacing w:before="240"/>
        <w:ind w:firstLine="540"/>
        <w:jc w:val="both"/>
      </w:pPr>
      <w:r>
        <w:t>д) полив;</w:t>
      </w:r>
    </w:p>
    <w:p w:rsidR="00000000" w:rsidRDefault="008D1DD2">
      <w:pPr>
        <w:pStyle w:val="ConsPlusNormal"/>
        <w:spacing w:before="240"/>
        <w:ind w:firstLine="540"/>
        <w:jc w:val="both"/>
      </w:pPr>
      <w:r>
        <w:t>3) содержание деревьев и кустарников, в том числе:</w:t>
      </w:r>
    </w:p>
    <w:p w:rsidR="00000000" w:rsidRDefault="008D1DD2">
      <w:pPr>
        <w:pStyle w:val="ConsPlusNormal"/>
        <w:spacing w:before="240"/>
        <w:ind w:firstLine="540"/>
        <w:jc w:val="both"/>
      </w:pPr>
      <w:r>
        <w:t>а) обрезка сухих сучьев и мелкой суши;</w:t>
      </w:r>
    </w:p>
    <w:p w:rsidR="00000000" w:rsidRDefault="008D1DD2">
      <w:pPr>
        <w:pStyle w:val="ConsPlusNormal"/>
        <w:spacing w:before="240"/>
        <w:ind w:firstLine="540"/>
        <w:jc w:val="both"/>
      </w:pPr>
      <w:r>
        <w:t>б) сбор срезанных ветвей;</w:t>
      </w:r>
    </w:p>
    <w:p w:rsidR="00000000" w:rsidRDefault="008D1DD2">
      <w:pPr>
        <w:pStyle w:val="ConsPlusNormal"/>
        <w:spacing w:before="240"/>
        <w:ind w:firstLine="540"/>
        <w:jc w:val="both"/>
      </w:pPr>
      <w:r>
        <w:t>в) прополка и рыхление приствольных лунок;</w:t>
      </w:r>
    </w:p>
    <w:p w:rsidR="00000000" w:rsidRDefault="008D1DD2">
      <w:pPr>
        <w:pStyle w:val="ConsPlusNormal"/>
        <w:spacing w:before="240"/>
        <w:ind w:firstLine="540"/>
        <w:jc w:val="both"/>
      </w:pPr>
      <w:r>
        <w:t xml:space="preserve">г) полив в приствольные </w:t>
      </w:r>
      <w:r>
        <w:t>лунки;</w:t>
      </w:r>
    </w:p>
    <w:p w:rsidR="00000000" w:rsidRDefault="008D1DD2">
      <w:pPr>
        <w:pStyle w:val="ConsPlusNormal"/>
        <w:spacing w:before="240"/>
        <w:ind w:firstLine="540"/>
        <w:jc w:val="both"/>
      </w:pPr>
      <w:r>
        <w:t>4) содержание иных элементов благоустройства:</w:t>
      </w:r>
    </w:p>
    <w:p w:rsidR="00000000" w:rsidRDefault="008D1DD2">
      <w:pPr>
        <w:pStyle w:val="ConsPlusNormal"/>
        <w:spacing w:before="240"/>
        <w:ind w:firstLine="540"/>
        <w:jc w:val="both"/>
      </w:pPr>
      <w:r>
        <w:t>а) очистка;</w:t>
      </w:r>
    </w:p>
    <w:p w:rsidR="00000000" w:rsidRDefault="008D1DD2">
      <w:pPr>
        <w:pStyle w:val="ConsPlusNormal"/>
        <w:spacing w:before="240"/>
        <w:ind w:firstLine="540"/>
        <w:jc w:val="both"/>
      </w:pPr>
      <w:r>
        <w:t>б) текущий ремонт.</w:t>
      </w:r>
    </w:p>
    <w:p w:rsidR="00000000" w:rsidRDefault="008D1DD2">
      <w:pPr>
        <w:pStyle w:val="ConsPlusNormal"/>
        <w:jc w:val="center"/>
      </w:pPr>
    </w:p>
    <w:p w:rsidR="00000000" w:rsidRDefault="008D1DD2">
      <w:pPr>
        <w:pStyle w:val="ConsPlusTitle"/>
        <w:jc w:val="center"/>
        <w:outlineLvl w:val="1"/>
      </w:pPr>
      <w:r>
        <w:t>17. Праздничное оформление территории города Урай</w:t>
      </w:r>
    </w:p>
    <w:p w:rsidR="00000000" w:rsidRDefault="008D1DD2">
      <w:pPr>
        <w:pStyle w:val="ConsPlusNormal"/>
        <w:ind w:firstLine="540"/>
        <w:jc w:val="both"/>
      </w:pPr>
    </w:p>
    <w:p w:rsidR="00000000" w:rsidRDefault="008D1DD2">
      <w:pPr>
        <w:pStyle w:val="ConsPlusNormal"/>
        <w:ind w:firstLine="540"/>
        <w:jc w:val="both"/>
      </w:pPr>
      <w:r>
        <w:t>17.1. Праздничное оформление территории города Урай осуществляется по решению администрации города Урай на период провед</w:t>
      </w:r>
      <w:r>
        <w:t>ения государственных и городских праздников, мероприятий, связанных со знаменательными событиями.</w:t>
      </w:r>
    </w:p>
    <w:p w:rsidR="00000000" w:rsidRDefault="008D1DD2">
      <w:pPr>
        <w:pStyle w:val="ConsPlusNormal"/>
        <w:spacing w:before="240"/>
        <w:ind w:firstLine="540"/>
        <w:jc w:val="both"/>
      </w:pPr>
      <w:r>
        <w:t>Оформление зданий, сооружений осуществляется их владельцами.</w:t>
      </w:r>
    </w:p>
    <w:p w:rsidR="00000000" w:rsidRDefault="008D1DD2">
      <w:pPr>
        <w:pStyle w:val="ConsPlusNormal"/>
        <w:spacing w:before="240"/>
        <w:ind w:firstLine="540"/>
        <w:jc w:val="both"/>
      </w:pPr>
      <w:r>
        <w:t>17.2. Работы, связанные с проведением общегородских торжественных и праздничных мероприятий, осущ</w:t>
      </w:r>
      <w:r>
        <w:t>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
    <w:p w:rsidR="00000000" w:rsidRDefault="008D1DD2">
      <w:pPr>
        <w:pStyle w:val="ConsPlusNormal"/>
        <w:spacing w:before="240"/>
        <w:ind w:firstLine="540"/>
        <w:jc w:val="both"/>
      </w:pPr>
      <w:r>
        <w:t xml:space="preserve">17.3. Праздничное оформление включает в себя: вывеску национальных </w:t>
      </w:r>
      <w:r>
        <w:t>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00000" w:rsidRDefault="008D1DD2">
      <w:pPr>
        <w:pStyle w:val="ConsPlusNormal"/>
        <w:spacing w:before="240"/>
        <w:ind w:firstLine="540"/>
        <w:jc w:val="both"/>
      </w:pPr>
      <w:r>
        <w:t>17.4. При изготовлении и установке элементов праздничного оформления запрещается снимать, поврежд</w:t>
      </w:r>
      <w:r>
        <w:t>ать и ограничивать видимость технических средств организации дорожного движения.</w:t>
      </w:r>
    </w:p>
    <w:p w:rsidR="00000000" w:rsidRDefault="008D1DD2">
      <w:pPr>
        <w:pStyle w:val="ConsPlusNormal"/>
        <w:jc w:val="center"/>
      </w:pPr>
    </w:p>
    <w:p w:rsidR="00000000" w:rsidRDefault="008D1DD2">
      <w:pPr>
        <w:pStyle w:val="ConsPlusTitle"/>
        <w:jc w:val="center"/>
        <w:outlineLvl w:val="1"/>
      </w:pPr>
      <w:r>
        <w:t>18. Порядок общественного участия в реализации мероприятий</w:t>
      </w:r>
    </w:p>
    <w:p w:rsidR="00000000" w:rsidRDefault="008D1DD2">
      <w:pPr>
        <w:pStyle w:val="ConsPlusTitle"/>
        <w:jc w:val="center"/>
      </w:pPr>
      <w:r>
        <w:t>по благоустройству территории города Урай</w:t>
      </w:r>
    </w:p>
    <w:p w:rsidR="00000000" w:rsidRDefault="008D1DD2">
      <w:pPr>
        <w:pStyle w:val="ConsPlusNormal"/>
        <w:jc w:val="center"/>
      </w:pPr>
    </w:p>
    <w:p w:rsidR="00000000" w:rsidRDefault="008D1DD2">
      <w:pPr>
        <w:pStyle w:val="ConsPlusNormal"/>
        <w:ind w:firstLine="540"/>
        <w:jc w:val="both"/>
      </w:pPr>
      <w:r>
        <w:t>18.1. Общественное участие в процессе благоустройства территории города Урай (далее -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w:t>
      </w:r>
      <w:r>
        <w:t>а и развития городской среды, обеспечивает реальный учет их мнения.</w:t>
      </w:r>
    </w:p>
    <w:p w:rsidR="00000000" w:rsidRDefault="008D1DD2">
      <w:pPr>
        <w:pStyle w:val="ConsPlusNormal"/>
        <w:spacing w:before="240"/>
        <w:ind w:firstLine="540"/>
        <w:jc w:val="both"/>
      </w:pPr>
      <w:r>
        <w:t>18.2.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w:t>
      </w:r>
      <w:r>
        <w:t>и (далее - заинтересованные лица).</w:t>
      </w:r>
    </w:p>
    <w:p w:rsidR="00000000" w:rsidRDefault="008D1DD2">
      <w:pPr>
        <w:pStyle w:val="ConsPlusNormal"/>
        <w:spacing w:before="240"/>
        <w:ind w:firstLine="540"/>
        <w:jc w:val="both"/>
      </w:pPr>
      <w:r>
        <w:t>18.3. Формы общественного участия:</w:t>
      </w:r>
    </w:p>
    <w:p w:rsidR="00000000" w:rsidRDefault="008D1DD2">
      <w:pPr>
        <w:pStyle w:val="ConsPlusNormal"/>
        <w:spacing w:before="240"/>
        <w:ind w:firstLine="540"/>
        <w:jc w:val="both"/>
      </w:pPr>
      <w: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w:t>
      </w:r>
      <w:r>
        <w:t>ды;</w:t>
      </w:r>
    </w:p>
    <w:p w:rsidR="00000000" w:rsidRDefault="008D1DD2">
      <w:pPr>
        <w:pStyle w:val="ConsPlusNormal"/>
        <w:spacing w:before="240"/>
        <w:ind w:firstLine="540"/>
        <w:jc w:val="both"/>
      </w:pPr>
      <w: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w:t>
      </w:r>
      <w:r>
        <w:t xml:space="preserve"> выбранной территории;</w:t>
      </w:r>
    </w:p>
    <w:p w:rsidR="00000000" w:rsidRDefault="008D1DD2">
      <w:pPr>
        <w:pStyle w:val="ConsPlusNormal"/>
        <w:spacing w:before="240"/>
        <w:ind w:firstLine="540"/>
        <w:jc w:val="both"/>
      </w:pPr>
      <w:r>
        <w:t>3)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00000" w:rsidRDefault="008D1DD2">
      <w:pPr>
        <w:pStyle w:val="ConsPlusNormal"/>
        <w:spacing w:before="240"/>
        <w:ind w:firstLine="540"/>
        <w:jc w:val="both"/>
      </w:pPr>
      <w:r>
        <w:t>4) консультации в выборе типов покрытий, с учетом функ</w:t>
      </w:r>
      <w:r>
        <w:t xml:space="preserve">ционального зонирования </w:t>
      </w:r>
      <w:r>
        <w:lastRenderedPageBreak/>
        <w:t>территории;</w:t>
      </w:r>
    </w:p>
    <w:p w:rsidR="00000000" w:rsidRDefault="008D1DD2">
      <w:pPr>
        <w:pStyle w:val="ConsPlusNormal"/>
        <w:spacing w:before="240"/>
        <w:ind w:firstLine="540"/>
        <w:jc w:val="both"/>
      </w:pPr>
      <w:r>
        <w:t>5) консультации по предполагаемым типам озеленения;</w:t>
      </w:r>
    </w:p>
    <w:p w:rsidR="00000000" w:rsidRDefault="008D1DD2">
      <w:pPr>
        <w:pStyle w:val="ConsPlusNormal"/>
        <w:spacing w:before="240"/>
        <w:ind w:firstLine="540"/>
        <w:jc w:val="both"/>
      </w:pPr>
      <w:r>
        <w:t>6) консультации по предполагаемым типам освещения и осветительного оборудования;</w:t>
      </w:r>
    </w:p>
    <w:p w:rsidR="00000000" w:rsidRDefault="008D1DD2">
      <w:pPr>
        <w:pStyle w:val="ConsPlusNormal"/>
        <w:spacing w:before="240"/>
        <w:ind w:firstLine="540"/>
        <w:jc w:val="both"/>
      </w:pPr>
      <w:r>
        <w:t>7) участие в разработке проектов благоустройства, обсуждение решений с архитекторами, л</w:t>
      </w:r>
      <w:r>
        <w:t>андшафтными архитекторами, проектировщиками и другими профильными специалистами;</w:t>
      </w:r>
    </w:p>
    <w:p w:rsidR="00000000" w:rsidRDefault="008D1DD2">
      <w:pPr>
        <w:pStyle w:val="ConsPlusNormal"/>
        <w:spacing w:before="240"/>
        <w:ind w:firstLine="540"/>
        <w:jc w:val="both"/>
      </w:pPr>
      <w:r>
        <w:t>8) одобрение проектных решений участниками процесса проектирования и заинтересованными лицами;</w:t>
      </w:r>
    </w:p>
    <w:p w:rsidR="00000000" w:rsidRDefault="008D1DD2">
      <w:pPr>
        <w:pStyle w:val="ConsPlusNormal"/>
        <w:spacing w:before="240"/>
        <w:ind w:firstLine="540"/>
        <w:jc w:val="both"/>
      </w:pPr>
      <w:r>
        <w:t>9) осуществление общественного контроля над процессами благоустройства, эксплуат</w:t>
      </w:r>
      <w:r>
        <w:t xml:space="preserve">ации территории города Урай в формах и порядке, установленных Федеральным </w:t>
      </w:r>
      <w:hyperlink r:id="rId37" w:history="1">
        <w:r>
          <w:rPr>
            <w:color w:val="0000FF"/>
          </w:rPr>
          <w:t>законом</w:t>
        </w:r>
      </w:hyperlink>
      <w:r>
        <w:t xml:space="preserve"> от 21.07.2014 N 212-ФЗ "Об основах общественного контроля в Российской Федерации".</w:t>
      </w:r>
    </w:p>
    <w:p w:rsidR="00000000" w:rsidRDefault="008D1DD2">
      <w:pPr>
        <w:pStyle w:val="ConsPlusNormal"/>
        <w:spacing w:before="240"/>
        <w:ind w:firstLine="540"/>
        <w:jc w:val="both"/>
      </w:pPr>
      <w:r>
        <w:t>18</w:t>
      </w:r>
      <w: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000000" w:rsidRDefault="008D1DD2">
      <w:pPr>
        <w:pStyle w:val="ConsPlusNormal"/>
        <w:spacing w:before="240"/>
        <w:ind w:firstLine="540"/>
        <w:jc w:val="both"/>
      </w:pPr>
      <w:r>
        <w:t>1) размещения информации на официальном сайте органов местного самоуправлен</w:t>
      </w:r>
      <w:r>
        <w:t>ия города Урай в информационно-телекоммуникационной сети "Интернет";</w:t>
      </w:r>
    </w:p>
    <w:p w:rsidR="00000000" w:rsidRDefault="008D1DD2">
      <w:pPr>
        <w:pStyle w:val="ConsPlusNormal"/>
        <w:spacing w:before="240"/>
        <w:ind w:firstLine="540"/>
        <w:jc w:val="both"/>
      </w:pPr>
      <w:r>
        <w:t>2) опубликования информационных сообщений, проектов обсуждаемых документов в городских печатных средствах массовой информации;</w:t>
      </w:r>
    </w:p>
    <w:p w:rsidR="00000000" w:rsidRDefault="008D1DD2">
      <w:pPr>
        <w:pStyle w:val="ConsPlusNormal"/>
        <w:spacing w:before="240"/>
        <w:ind w:firstLine="540"/>
        <w:jc w:val="both"/>
      </w:pPr>
      <w:r>
        <w:t xml:space="preserve">3) размещения информационных роликов, социальной рекламы на </w:t>
      </w:r>
      <w:r>
        <w:t>телевидении и радио;</w:t>
      </w:r>
    </w:p>
    <w:p w:rsidR="00000000" w:rsidRDefault="008D1DD2">
      <w:pPr>
        <w:pStyle w:val="ConsPlusNormal"/>
        <w:spacing w:before="240"/>
        <w:ind w:firstLine="540"/>
        <w:jc w:val="both"/>
      </w:pPr>
      <w:r>
        <w:t>4) вывешивания афиш и объявлений на информационных досках, специальных стендах;</w:t>
      </w:r>
    </w:p>
    <w:p w:rsidR="00000000" w:rsidRDefault="008D1DD2">
      <w:pPr>
        <w:pStyle w:val="ConsPlusNormal"/>
        <w:spacing w:before="240"/>
        <w:ind w:firstLine="540"/>
        <w:jc w:val="both"/>
      </w:pPr>
      <w: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w:t>
      </w:r>
      <w:r>
        <w:t>тов, проектов, распространение анкет и приглашения для родителей учащихся;</w:t>
      </w:r>
    </w:p>
    <w:p w:rsidR="00000000" w:rsidRDefault="008D1DD2">
      <w:pPr>
        <w:pStyle w:val="ConsPlusNormal"/>
        <w:spacing w:before="240"/>
        <w:ind w:firstLine="540"/>
        <w:jc w:val="both"/>
      </w:pPr>
      <w:r>
        <w:t>6) индивидуальных приглашений участников мероприятий лично, по электронной почте или по телефону;</w:t>
      </w:r>
    </w:p>
    <w:p w:rsidR="00000000" w:rsidRDefault="008D1DD2">
      <w:pPr>
        <w:pStyle w:val="ConsPlusNormal"/>
        <w:spacing w:before="240"/>
        <w:ind w:firstLine="540"/>
        <w:jc w:val="both"/>
      </w:pPr>
      <w:r>
        <w:t>7) установки интерактивных стендов с устройствами для заполнения и сбора анкет, уст</w:t>
      </w:r>
      <w:r>
        <w:t>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000000" w:rsidRDefault="008D1DD2">
      <w:pPr>
        <w:pStyle w:val="ConsPlusNormal"/>
        <w:spacing w:before="240"/>
        <w:ind w:firstLine="540"/>
        <w:jc w:val="both"/>
      </w:pPr>
      <w:r>
        <w:t>8) использование социальных сетей и интернет-ресурсов для обеспечения донесения информ</w:t>
      </w:r>
      <w:r>
        <w:t>ации до населения, общественных объединений и профессиональных сообществ.</w:t>
      </w:r>
    </w:p>
    <w:p w:rsidR="00000000" w:rsidRDefault="008D1DD2">
      <w:pPr>
        <w:pStyle w:val="ConsPlusNormal"/>
        <w:ind w:firstLine="540"/>
        <w:jc w:val="both"/>
      </w:pPr>
    </w:p>
    <w:p w:rsidR="00000000" w:rsidRDefault="008D1DD2">
      <w:pPr>
        <w:pStyle w:val="ConsPlusTitle"/>
        <w:jc w:val="center"/>
        <w:outlineLvl w:val="1"/>
      </w:pPr>
      <w:r>
        <w:t>19. Осуществление контроля за соблюдением Правил</w:t>
      </w:r>
    </w:p>
    <w:p w:rsidR="00000000" w:rsidRDefault="008D1DD2">
      <w:pPr>
        <w:pStyle w:val="ConsPlusNormal"/>
        <w:jc w:val="center"/>
      </w:pPr>
    </w:p>
    <w:p w:rsidR="00000000" w:rsidRDefault="008D1DD2">
      <w:pPr>
        <w:pStyle w:val="ConsPlusNormal"/>
        <w:ind w:firstLine="540"/>
        <w:jc w:val="both"/>
      </w:pPr>
      <w:r>
        <w:t>19.1. Контроль за соблюдением Правил осуществляется в порядке, установленном решением Думы города Урай.</w:t>
      </w:r>
    </w:p>
    <w:p w:rsidR="00000000" w:rsidRDefault="008D1DD2">
      <w:pPr>
        <w:pStyle w:val="ConsPlusNormal"/>
        <w:spacing w:before="240"/>
        <w:ind w:firstLine="540"/>
        <w:jc w:val="both"/>
      </w:pPr>
      <w:r>
        <w:lastRenderedPageBreak/>
        <w:t>19.2. 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000000" w:rsidRDefault="008D1DD2">
      <w:pPr>
        <w:pStyle w:val="ConsPlusNormal"/>
        <w:spacing w:before="240"/>
        <w:ind w:firstLine="540"/>
        <w:jc w:val="both"/>
      </w:pPr>
      <w:r>
        <w:t>19.3. Применение мер административной ответ</w:t>
      </w:r>
      <w:r>
        <w:t>ственности не освобождает нарушителя от исполнения обязанности по устранению выявленных нарушений и возмещению причиненного им материального ущерба в соответствии с действующим законодательством Российской Федерации.</w:t>
      </w: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1</w:t>
      </w:r>
    </w:p>
    <w:p w:rsidR="00000000" w:rsidRDefault="008D1DD2">
      <w:pPr>
        <w:pStyle w:val="ConsPlusNormal"/>
        <w:jc w:val="right"/>
      </w:pPr>
      <w:r>
        <w:t>к Правилам благоустро</w:t>
      </w:r>
      <w:r>
        <w:t>йства</w:t>
      </w:r>
    </w:p>
    <w:p w:rsidR="00000000" w:rsidRDefault="008D1DD2">
      <w:pPr>
        <w:pStyle w:val="ConsPlusNormal"/>
        <w:jc w:val="right"/>
      </w:pPr>
      <w:r>
        <w:t>территории города Урай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3572"/>
        <w:gridCol w:w="793"/>
        <w:gridCol w:w="514"/>
        <w:gridCol w:w="2237"/>
        <w:gridCol w:w="791"/>
        <w:gridCol w:w="1054"/>
      </w:tblGrid>
      <w:tr w:rsidR="00000000">
        <w:tc>
          <w:tcPr>
            <w:tcW w:w="4365" w:type="dxa"/>
            <w:gridSpan w:val="2"/>
          </w:tcPr>
          <w:p w:rsidR="00000000" w:rsidRDefault="008D1DD2">
            <w:pPr>
              <w:pStyle w:val="ConsPlusNormal"/>
              <w:jc w:val="both"/>
            </w:pPr>
          </w:p>
        </w:tc>
        <w:tc>
          <w:tcPr>
            <w:tcW w:w="4596" w:type="dxa"/>
            <w:gridSpan w:val="4"/>
          </w:tcPr>
          <w:p w:rsidR="00000000" w:rsidRDefault="008D1DD2">
            <w:pPr>
              <w:pStyle w:val="ConsPlusNormal"/>
            </w:pPr>
            <w:r>
              <w:t>Директору муниципального казенного</w:t>
            </w:r>
          </w:p>
          <w:p w:rsidR="00000000" w:rsidRDefault="008D1DD2">
            <w:pPr>
              <w:pStyle w:val="ConsPlusNormal"/>
            </w:pPr>
            <w:r>
              <w:t>учреждения "Управление</w:t>
            </w:r>
          </w:p>
          <w:p w:rsidR="00000000" w:rsidRDefault="008D1DD2">
            <w:pPr>
              <w:pStyle w:val="ConsPlusNormal"/>
            </w:pPr>
            <w:r>
              <w:t>градостроительства, землепользования</w:t>
            </w:r>
          </w:p>
          <w:p w:rsidR="00000000" w:rsidRDefault="008D1DD2">
            <w:pPr>
              <w:pStyle w:val="ConsPlusNormal"/>
            </w:pPr>
            <w:r>
              <w:t>и природопользования города Урай"</w:t>
            </w:r>
          </w:p>
        </w:tc>
      </w:tr>
      <w:tr w:rsidR="00000000">
        <w:tc>
          <w:tcPr>
            <w:tcW w:w="4365" w:type="dxa"/>
            <w:gridSpan w:val="2"/>
          </w:tcPr>
          <w:p w:rsidR="00000000" w:rsidRDefault="008D1DD2">
            <w:pPr>
              <w:pStyle w:val="ConsPlusNormal"/>
              <w:jc w:val="both"/>
            </w:pPr>
          </w:p>
        </w:tc>
        <w:tc>
          <w:tcPr>
            <w:tcW w:w="514" w:type="dxa"/>
          </w:tcPr>
          <w:p w:rsidR="00000000" w:rsidRDefault="008D1DD2">
            <w:pPr>
              <w:pStyle w:val="ConsPlusNormal"/>
              <w:jc w:val="both"/>
            </w:pPr>
            <w:r>
              <w:t>от</w:t>
            </w:r>
          </w:p>
        </w:tc>
        <w:tc>
          <w:tcPr>
            <w:tcW w:w="4082" w:type="dxa"/>
            <w:gridSpan w:val="3"/>
            <w:tcBorders>
              <w:bottom w:val="single" w:sz="4" w:space="0" w:color="auto"/>
            </w:tcBorders>
          </w:tcPr>
          <w:p w:rsidR="00000000" w:rsidRDefault="008D1DD2">
            <w:pPr>
              <w:pStyle w:val="ConsPlusNormal"/>
              <w:jc w:val="both"/>
            </w:pPr>
          </w:p>
        </w:tc>
      </w:tr>
      <w:tr w:rsidR="00000000">
        <w:tc>
          <w:tcPr>
            <w:tcW w:w="4365" w:type="dxa"/>
            <w:gridSpan w:val="2"/>
          </w:tcPr>
          <w:p w:rsidR="00000000" w:rsidRDefault="008D1DD2">
            <w:pPr>
              <w:pStyle w:val="ConsPlusNormal"/>
              <w:jc w:val="both"/>
            </w:pPr>
          </w:p>
        </w:tc>
        <w:tc>
          <w:tcPr>
            <w:tcW w:w="4596" w:type="dxa"/>
            <w:gridSpan w:val="4"/>
            <w:tcBorders>
              <w:bottom w:val="single" w:sz="4" w:space="0" w:color="auto"/>
            </w:tcBorders>
          </w:tcPr>
          <w:p w:rsidR="00000000" w:rsidRDefault="008D1DD2">
            <w:pPr>
              <w:pStyle w:val="ConsPlusNormal"/>
              <w:jc w:val="center"/>
            </w:pPr>
            <w:r>
              <w:t>(Ф.И.О./ наименование заявителя)</w:t>
            </w: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pP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jc w:val="center"/>
            </w:pPr>
            <w:r>
              <w:t>(для физического лица: паспортные данные, адрес, телефон, электронная почта)</w:t>
            </w: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jc w:val="center"/>
            </w:pP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tcBorders>
          </w:tcPr>
          <w:p w:rsidR="00000000" w:rsidRDefault="008D1DD2">
            <w:pPr>
              <w:pStyle w:val="ConsPlusNormal"/>
              <w:jc w:val="center"/>
            </w:pPr>
            <w:r>
              <w:t>(для юр. лица: реквизиты (в т.ч. ИНН, ОГРН, юр. и почтовый адрес, телефон, электронная почта)</w:t>
            </w:r>
          </w:p>
        </w:tc>
      </w:tr>
      <w:tr w:rsidR="00000000">
        <w:tc>
          <w:tcPr>
            <w:tcW w:w="8961" w:type="dxa"/>
            <w:gridSpan w:val="6"/>
          </w:tcPr>
          <w:p w:rsidR="00000000" w:rsidRDefault="008D1DD2">
            <w:pPr>
              <w:pStyle w:val="ConsPlusNormal"/>
              <w:jc w:val="center"/>
            </w:pPr>
            <w:bookmarkStart w:id="15" w:name="Par852"/>
            <w:bookmarkEnd w:id="15"/>
            <w:r>
              <w:t>ЗАЯВЛЕНИЕ</w:t>
            </w:r>
          </w:p>
          <w:p w:rsidR="00000000" w:rsidRDefault="008D1DD2">
            <w:pPr>
              <w:pStyle w:val="ConsPlusNormal"/>
              <w:jc w:val="center"/>
            </w:pPr>
            <w:r>
              <w:t>о согласовании архитектурно-градостроительного облика</w:t>
            </w:r>
          </w:p>
        </w:tc>
      </w:tr>
      <w:tr w:rsidR="00000000">
        <w:tc>
          <w:tcPr>
            <w:tcW w:w="8961" w:type="dxa"/>
            <w:gridSpan w:val="6"/>
          </w:tcPr>
          <w:p w:rsidR="00000000" w:rsidRDefault="008D1DD2">
            <w:pPr>
              <w:pStyle w:val="ConsPlusNormal"/>
            </w:pPr>
            <w:r>
              <w:t>Прошу согласовать архитектурно-градостроительный облик некапитального нестационарного строения (сооружения)</w:t>
            </w:r>
          </w:p>
          <w:p w:rsidR="00000000" w:rsidRDefault="008D1DD2">
            <w:pPr>
              <w:pStyle w:val="ConsPlusNormal"/>
            </w:pPr>
            <w:r>
              <w:t>(нужное отметить)</w:t>
            </w:r>
          </w:p>
        </w:tc>
      </w:tr>
      <w:tr w:rsidR="00000000">
        <w:tc>
          <w:tcPr>
            <w:tcW w:w="3572" w:type="dxa"/>
          </w:tcPr>
          <w:p w:rsidR="00000000" w:rsidRDefault="008D1DD2">
            <w:pPr>
              <w:pStyle w:val="ConsPlusNormal"/>
            </w:pPr>
            <w:r>
              <w:t>на земельном участке с кадастровым номером либо на землях города</w:t>
            </w:r>
          </w:p>
        </w:tc>
        <w:tc>
          <w:tcPr>
            <w:tcW w:w="5389" w:type="dxa"/>
            <w:gridSpan w:val="5"/>
            <w:tcBorders>
              <w:bottom w:val="single" w:sz="4" w:space="0" w:color="auto"/>
            </w:tcBorders>
          </w:tcPr>
          <w:p w:rsidR="00000000" w:rsidRDefault="008D1DD2">
            <w:pPr>
              <w:pStyle w:val="ConsPlusNormal"/>
            </w:pPr>
          </w:p>
        </w:tc>
      </w:tr>
      <w:tr w:rsidR="00000000">
        <w:tc>
          <w:tcPr>
            <w:tcW w:w="3572" w:type="dxa"/>
          </w:tcPr>
          <w:p w:rsidR="00000000" w:rsidRDefault="008D1DD2">
            <w:pPr>
              <w:pStyle w:val="ConsPlusNormal"/>
            </w:pPr>
            <w:r>
              <w:t>либо</w:t>
            </w:r>
          </w:p>
        </w:tc>
        <w:tc>
          <w:tcPr>
            <w:tcW w:w="5389" w:type="dxa"/>
            <w:gridSpan w:val="5"/>
            <w:tcBorders>
              <w:top w:val="single" w:sz="4" w:space="0" w:color="auto"/>
            </w:tcBorders>
          </w:tcPr>
          <w:p w:rsidR="00000000" w:rsidRDefault="008D1DD2">
            <w:pPr>
              <w:pStyle w:val="ConsPlusNormal"/>
              <w:jc w:val="center"/>
            </w:pPr>
            <w:r>
              <w:t>(кадастровый номер земельного участка)</w:t>
            </w:r>
          </w:p>
        </w:tc>
      </w:tr>
      <w:tr w:rsidR="00000000">
        <w:tc>
          <w:tcPr>
            <w:tcW w:w="3572" w:type="dxa"/>
          </w:tcPr>
          <w:p w:rsidR="00000000" w:rsidRDefault="008D1DD2">
            <w:pPr>
              <w:pStyle w:val="ConsPlusNormal"/>
            </w:pPr>
            <w:r>
              <w:lastRenderedPageBreak/>
              <w:t>в соответствии со</w:t>
            </w:r>
            <w:r>
              <w:t xml:space="preserve"> Схемой размещения нестационарных торговых объектов на территории города Урай</w:t>
            </w:r>
          </w:p>
        </w:tc>
        <w:tc>
          <w:tcPr>
            <w:tcW w:w="5389" w:type="dxa"/>
            <w:gridSpan w:val="5"/>
            <w:tcBorders>
              <w:bottom w:val="single" w:sz="4" w:space="0" w:color="auto"/>
            </w:tcBorders>
          </w:tcPr>
          <w:p w:rsidR="00000000" w:rsidRDefault="008D1DD2">
            <w:pPr>
              <w:pStyle w:val="ConsPlusNormal"/>
              <w:jc w:val="center"/>
            </w:pPr>
          </w:p>
        </w:tc>
      </w:tr>
      <w:tr w:rsidR="00000000">
        <w:tc>
          <w:tcPr>
            <w:tcW w:w="3572" w:type="dxa"/>
          </w:tcPr>
          <w:p w:rsidR="00000000" w:rsidRDefault="008D1DD2">
            <w:pPr>
              <w:pStyle w:val="ConsPlusNormal"/>
            </w:pPr>
          </w:p>
        </w:tc>
        <w:tc>
          <w:tcPr>
            <w:tcW w:w="5389" w:type="dxa"/>
            <w:gridSpan w:val="5"/>
            <w:tcBorders>
              <w:top w:val="single" w:sz="4" w:space="0" w:color="auto"/>
              <w:bottom w:val="single" w:sz="4" w:space="0" w:color="auto"/>
            </w:tcBorders>
          </w:tcPr>
          <w:p w:rsidR="00000000" w:rsidRDefault="008D1DD2">
            <w:pPr>
              <w:pStyle w:val="ConsPlusNormal"/>
              <w:jc w:val="center"/>
            </w:pPr>
            <w:r>
              <w:t>(N позиции в дислокации)</w:t>
            </w:r>
          </w:p>
        </w:tc>
      </w:tr>
      <w:tr w:rsidR="00000000">
        <w:tc>
          <w:tcPr>
            <w:tcW w:w="3572" w:type="dxa"/>
          </w:tcPr>
          <w:p w:rsidR="00000000" w:rsidRDefault="008D1DD2">
            <w:pPr>
              <w:pStyle w:val="ConsPlusNormal"/>
              <w:jc w:val="center"/>
            </w:pPr>
          </w:p>
        </w:tc>
        <w:tc>
          <w:tcPr>
            <w:tcW w:w="5389" w:type="dxa"/>
            <w:gridSpan w:val="5"/>
            <w:tcBorders>
              <w:top w:val="single" w:sz="4" w:space="0" w:color="auto"/>
            </w:tcBorders>
          </w:tcPr>
          <w:p w:rsidR="00000000" w:rsidRDefault="008D1DD2">
            <w:pPr>
              <w:pStyle w:val="ConsPlusNormal"/>
              <w:jc w:val="center"/>
            </w:pPr>
          </w:p>
        </w:tc>
      </w:tr>
      <w:tr w:rsidR="00000000">
        <w:tc>
          <w:tcPr>
            <w:tcW w:w="8961" w:type="dxa"/>
            <w:gridSpan w:val="6"/>
          </w:tcPr>
          <w:p w:rsidR="00000000" w:rsidRDefault="008D1DD2">
            <w:pPr>
              <w:pStyle w:val="ConsPlusNormal"/>
              <w:jc w:val="both"/>
            </w:pPr>
            <w:r>
              <w:t>К настоящему заявлению прилагаются следующие документы:</w:t>
            </w:r>
          </w:p>
        </w:tc>
      </w:tr>
      <w:tr w:rsidR="00000000">
        <w:tc>
          <w:tcPr>
            <w:tcW w:w="7907" w:type="dxa"/>
            <w:gridSpan w:val="5"/>
            <w:tcBorders>
              <w:right w:val="single" w:sz="4" w:space="0" w:color="auto"/>
            </w:tcBorders>
            <w:vAlign w:val="center"/>
          </w:tcPr>
          <w:p w:rsidR="00000000" w:rsidRDefault="008D1DD2">
            <w:pPr>
              <w:pStyle w:val="ConsPlusNormal"/>
            </w:pPr>
            <w:r>
              <w:t>- согласие собственника или иного законного владельца земельного участка (при наличии)</w:t>
            </w:r>
          </w:p>
        </w:tc>
        <w:tc>
          <w:tcPr>
            <w:tcW w:w="105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r>
      <w:tr w:rsidR="00000000">
        <w:tc>
          <w:tcPr>
            <w:tcW w:w="7907" w:type="dxa"/>
            <w:gridSpan w:val="5"/>
            <w:tcBorders>
              <w:right w:val="single" w:sz="4" w:space="0" w:color="auto"/>
            </w:tcBorders>
            <w:vAlign w:val="center"/>
          </w:tcPr>
          <w:p w:rsidR="00000000" w:rsidRDefault="008D1DD2">
            <w:pPr>
              <w:pStyle w:val="ConsPlusNormal"/>
            </w:pPr>
            <w:r>
              <w:t>- эскизное предложение по архитектурно-градостроительному облику объекта</w:t>
            </w:r>
          </w:p>
        </w:tc>
        <w:tc>
          <w:tcPr>
            <w:tcW w:w="105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r>
      <w:tr w:rsidR="00000000">
        <w:tc>
          <w:tcPr>
            <w:tcW w:w="8961" w:type="dxa"/>
            <w:gridSpan w:val="6"/>
          </w:tcPr>
          <w:p w:rsidR="00000000" w:rsidRDefault="008D1DD2">
            <w:pPr>
              <w:pStyle w:val="ConsPlusNormal"/>
              <w:jc w:val="both"/>
            </w:pPr>
          </w:p>
        </w:tc>
      </w:tr>
      <w:tr w:rsidR="00000000">
        <w:tc>
          <w:tcPr>
            <w:tcW w:w="7116" w:type="dxa"/>
            <w:gridSpan w:val="4"/>
          </w:tcPr>
          <w:p w:rsidR="00000000" w:rsidRDefault="008D1DD2">
            <w:pPr>
              <w:pStyle w:val="ConsPlusNormal"/>
              <w:jc w:val="both"/>
            </w:pPr>
            <w:r>
              <w:t xml:space="preserve">В соответствии с Федеральным </w:t>
            </w:r>
            <w:hyperlink r:id="rId38" w:history="1">
              <w:r>
                <w:rPr>
                  <w:color w:val="0000FF"/>
                </w:rPr>
                <w:t>законом</w:t>
              </w:r>
            </w:hyperlink>
            <w:r>
              <w:t xml:space="preserve"> от 27.07.2006 N 152-ФЗ "О персональных данных" подтве</w:t>
            </w:r>
            <w:r>
              <w:t>рждаю(ем) свое согласие на обработку персональных данных.</w:t>
            </w:r>
          </w:p>
        </w:tc>
        <w:tc>
          <w:tcPr>
            <w:tcW w:w="1845" w:type="dxa"/>
            <w:gridSpan w:val="2"/>
            <w:tcBorders>
              <w:bottom w:val="single" w:sz="4" w:space="0" w:color="auto"/>
            </w:tcBorders>
          </w:tcPr>
          <w:p w:rsidR="00000000" w:rsidRDefault="008D1DD2">
            <w:pPr>
              <w:pStyle w:val="ConsPlusNormal"/>
              <w:jc w:val="both"/>
            </w:pPr>
          </w:p>
        </w:tc>
      </w:tr>
      <w:tr w:rsidR="00000000">
        <w:tc>
          <w:tcPr>
            <w:tcW w:w="7116" w:type="dxa"/>
            <w:gridSpan w:val="4"/>
          </w:tcPr>
          <w:p w:rsidR="00000000" w:rsidRDefault="008D1DD2">
            <w:pPr>
              <w:pStyle w:val="ConsPlusNormal"/>
              <w:jc w:val="both"/>
            </w:pPr>
          </w:p>
        </w:tc>
        <w:tc>
          <w:tcPr>
            <w:tcW w:w="1845" w:type="dxa"/>
            <w:gridSpan w:val="2"/>
            <w:tcBorders>
              <w:top w:val="single" w:sz="4" w:space="0" w:color="auto"/>
            </w:tcBorders>
          </w:tcPr>
          <w:p w:rsidR="00000000" w:rsidRDefault="008D1DD2">
            <w:pPr>
              <w:pStyle w:val="ConsPlusNormal"/>
              <w:jc w:val="center"/>
            </w:pPr>
            <w:r>
              <w:t>(подпись)</w:t>
            </w:r>
          </w:p>
        </w:tc>
      </w:tr>
      <w:tr w:rsidR="00000000">
        <w:tc>
          <w:tcPr>
            <w:tcW w:w="8961" w:type="dxa"/>
            <w:gridSpan w:val="6"/>
          </w:tcPr>
          <w:p w:rsidR="00000000" w:rsidRDefault="008D1DD2">
            <w:pPr>
              <w:pStyle w:val="ConsPlusNormal"/>
              <w:jc w:val="both"/>
            </w:pPr>
            <w:r>
              <w:t>Согласование архитектурно-градостроительного облика выдать (направить):</w:t>
            </w:r>
          </w:p>
          <w:p w:rsidR="00000000" w:rsidRDefault="00652D98">
            <w:pPr>
              <w:pStyle w:val="ConsPlusNormal"/>
              <w:jc w:val="both"/>
            </w:pPr>
            <w:r>
              <w:rPr>
                <w:noProof/>
                <w:position w:val="-10"/>
              </w:rPr>
              <w:drawing>
                <wp:inline distT="0" distB="0" distL="0" distR="0">
                  <wp:extent cx="214630" cy="2863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8D1DD2">
              <w:t xml:space="preserve"> при личном приеме ____________________________________________________</w:t>
            </w:r>
          </w:p>
          <w:p w:rsidR="00000000" w:rsidRDefault="008D1DD2">
            <w:pPr>
              <w:pStyle w:val="ConsPlusNormal"/>
              <w:jc w:val="right"/>
            </w:pPr>
            <w:r>
              <w:t>(указать наименование уполномоченного органа</w:t>
            </w:r>
          </w:p>
          <w:p w:rsidR="00000000" w:rsidRDefault="008D1DD2">
            <w:pPr>
              <w:pStyle w:val="ConsPlusNormal"/>
              <w:jc w:val="right"/>
            </w:pPr>
            <w:r>
              <w:t>местного самоуправления или МФЦ)</w:t>
            </w:r>
          </w:p>
          <w:p w:rsidR="00000000" w:rsidRDefault="00652D98">
            <w:pPr>
              <w:pStyle w:val="ConsPlusNormal"/>
            </w:pPr>
            <w:r>
              <w:rPr>
                <w:noProof/>
                <w:position w:val="-10"/>
              </w:rPr>
              <w:drawing>
                <wp:inline distT="0" distB="0" distL="0" distR="0">
                  <wp:extent cx="214630" cy="2863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8D1DD2">
              <w:t xml:space="preserve"> по почте _________________________</w:t>
            </w:r>
            <w:r w:rsidR="008D1DD2">
              <w:t>____________________________________</w:t>
            </w:r>
          </w:p>
          <w:p w:rsidR="00000000" w:rsidRDefault="008D1DD2">
            <w:pPr>
              <w:pStyle w:val="ConsPlusNormal"/>
              <w:jc w:val="center"/>
            </w:pPr>
            <w:r>
              <w:t>(указать почтовый адрес, по которому должен быть направлен ответ)</w:t>
            </w:r>
          </w:p>
        </w:tc>
      </w:tr>
    </w:tbl>
    <w:p w:rsidR="00000000" w:rsidRDefault="008D1DD2">
      <w:pPr>
        <w:pStyle w:val="ConsPlusNormal"/>
        <w:ind w:firstLine="540"/>
        <w:jc w:val="both"/>
      </w:pPr>
    </w:p>
    <w:p w:rsidR="00000000" w:rsidRDefault="008D1DD2">
      <w:pPr>
        <w:pStyle w:val="ConsPlusNormal"/>
        <w:ind w:firstLine="540"/>
        <w:jc w:val="both"/>
      </w:pPr>
      <w:r>
        <w:t>Подпись заявителя _____________________</w:t>
      </w:r>
    </w:p>
    <w:p w:rsidR="00000000" w:rsidRDefault="008D1DD2">
      <w:pPr>
        <w:pStyle w:val="ConsPlusNormal"/>
        <w:spacing w:before="240"/>
        <w:ind w:firstLine="540"/>
        <w:jc w:val="both"/>
      </w:pPr>
      <w:r>
        <w:t>Дата подачи заявления __________________</w:t>
      </w: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2</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p w:rsidR="00000000" w:rsidRDefault="008D1DD2">
      <w:pPr>
        <w:pStyle w:val="ConsPlusNormal"/>
        <w:jc w:val="center"/>
      </w:pPr>
      <w:r>
        <w:t>на бланке муниципального казенного учреждения "Управление</w:t>
      </w:r>
    </w:p>
    <w:p w:rsidR="00000000" w:rsidRDefault="008D1DD2">
      <w:pPr>
        <w:pStyle w:val="ConsPlusNormal"/>
        <w:jc w:val="center"/>
      </w:pPr>
      <w:r>
        <w:t>градостроительства, землепользования и природопользования</w:t>
      </w:r>
    </w:p>
    <w:p w:rsidR="00000000" w:rsidRDefault="008D1DD2">
      <w:pPr>
        <w:pStyle w:val="ConsPlusNormal"/>
        <w:jc w:val="center"/>
      </w:pPr>
      <w:r>
        <w:t>города Урай"</w:t>
      </w:r>
    </w:p>
    <w:p w:rsidR="00000000" w:rsidRDefault="008D1DD2">
      <w:pPr>
        <w:pStyle w:val="ConsPlusNormal"/>
      </w:pPr>
    </w:p>
    <w:p w:rsidR="00000000" w:rsidRDefault="008D1DD2">
      <w:pPr>
        <w:pStyle w:val="ConsPlusNormal"/>
        <w:jc w:val="center"/>
      </w:pPr>
      <w:bookmarkStart w:id="16" w:name="Par898"/>
      <w:bookmarkEnd w:id="16"/>
      <w:r>
        <w:t>Согласование архитектурно-градостроительного облика</w:t>
      </w:r>
    </w:p>
    <w:p w:rsidR="00000000" w:rsidRDefault="008D1DD2">
      <w:pPr>
        <w:pStyle w:val="ConsPlusNormal"/>
        <w:jc w:val="center"/>
      </w:pPr>
    </w:p>
    <w:tbl>
      <w:tblPr>
        <w:tblW w:w="0" w:type="auto"/>
        <w:tblLayout w:type="fixed"/>
        <w:tblCellMar>
          <w:top w:w="102" w:type="dxa"/>
          <w:left w:w="62" w:type="dxa"/>
          <w:bottom w:w="102" w:type="dxa"/>
          <w:right w:w="62" w:type="dxa"/>
        </w:tblCellMar>
        <w:tblLook w:val="0000"/>
      </w:tblPr>
      <w:tblGrid>
        <w:gridCol w:w="2543"/>
        <w:gridCol w:w="6463"/>
      </w:tblGrid>
      <w:tr w:rsidR="00000000">
        <w:tc>
          <w:tcPr>
            <w:tcW w:w="2543" w:type="dxa"/>
          </w:tcPr>
          <w:p w:rsidR="00000000" w:rsidRDefault="008D1DD2">
            <w:pPr>
              <w:pStyle w:val="ConsPlusNormal"/>
            </w:pPr>
            <w:r>
              <w:t>Выдано</w:t>
            </w:r>
          </w:p>
        </w:tc>
        <w:tc>
          <w:tcPr>
            <w:tcW w:w="6463" w:type="dxa"/>
            <w:tcBorders>
              <w:bottom w:val="single" w:sz="4" w:space="0" w:color="auto"/>
            </w:tcBorders>
          </w:tcPr>
          <w:p w:rsidR="00000000" w:rsidRDefault="008D1DD2">
            <w:pPr>
              <w:pStyle w:val="ConsPlusNormal"/>
              <w:jc w:val="center"/>
            </w:pPr>
          </w:p>
        </w:tc>
      </w:tr>
      <w:tr w:rsidR="00000000">
        <w:tc>
          <w:tcPr>
            <w:tcW w:w="2543" w:type="dxa"/>
          </w:tcPr>
          <w:p w:rsidR="00000000" w:rsidRDefault="008D1DD2">
            <w:pPr>
              <w:pStyle w:val="ConsPlusNormal"/>
              <w:jc w:val="center"/>
            </w:pPr>
          </w:p>
        </w:tc>
        <w:tc>
          <w:tcPr>
            <w:tcW w:w="6463" w:type="dxa"/>
            <w:tcBorders>
              <w:top w:val="single" w:sz="4" w:space="0" w:color="auto"/>
            </w:tcBorders>
          </w:tcPr>
          <w:p w:rsidR="00000000" w:rsidRDefault="008D1DD2">
            <w:pPr>
              <w:pStyle w:val="ConsPlusNormal"/>
              <w:jc w:val="center"/>
            </w:pPr>
            <w:r>
              <w:t>(Ф.И.О./ наименование юридического лица)</w:t>
            </w:r>
          </w:p>
        </w:tc>
      </w:tr>
    </w:tbl>
    <w:p w:rsidR="00000000" w:rsidRDefault="008D1DD2">
      <w:pPr>
        <w:pStyle w:val="ConsPlusNormal"/>
        <w:ind w:firstLine="540"/>
        <w:jc w:val="both"/>
      </w:pPr>
    </w:p>
    <w:p w:rsidR="00000000" w:rsidRDefault="008D1DD2">
      <w:pPr>
        <w:pStyle w:val="ConsPlusNormal"/>
        <w:ind w:firstLine="540"/>
        <w:jc w:val="both"/>
      </w:pPr>
      <w:r>
        <w:t>Согласование архитектурно-градостроительного некапитального нестационарного строения (сооружения)</w:t>
      </w:r>
    </w:p>
    <w:p w:rsidR="00000000" w:rsidRDefault="008D1DD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543"/>
        <w:gridCol w:w="6406"/>
      </w:tblGrid>
      <w:tr w:rsidR="00000000">
        <w:tc>
          <w:tcPr>
            <w:tcW w:w="8949" w:type="dxa"/>
            <w:gridSpan w:val="2"/>
            <w:tcBorders>
              <w:bottom w:val="single" w:sz="4" w:space="0" w:color="auto"/>
            </w:tcBorders>
          </w:tcPr>
          <w:p w:rsidR="00000000" w:rsidRDefault="008D1DD2">
            <w:pPr>
              <w:pStyle w:val="ConsPlusNormal"/>
              <w:jc w:val="center"/>
            </w:pPr>
          </w:p>
        </w:tc>
      </w:tr>
      <w:tr w:rsidR="00000000">
        <w:tc>
          <w:tcPr>
            <w:tcW w:w="8949" w:type="dxa"/>
            <w:gridSpan w:val="2"/>
            <w:tcBorders>
              <w:top w:val="single" w:sz="4" w:space="0" w:color="auto"/>
            </w:tcBorders>
          </w:tcPr>
          <w:p w:rsidR="00000000" w:rsidRDefault="008D1DD2">
            <w:pPr>
              <w:pStyle w:val="ConsPlusNormal"/>
              <w:jc w:val="center"/>
            </w:pPr>
            <w:r>
              <w:t>(краткое описание объекта: вид деятельности, наименование и т.п.)</w:t>
            </w:r>
          </w:p>
        </w:tc>
      </w:tr>
      <w:tr w:rsidR="00000000">
        <w:tc>
          <w:tcPr>
            <w:tcW w:w="2543" w:type="dxa"/>
          </w:tcPr>
          <w:p w:rsidR="00000000" w:rsidRDefault="008D1DD2">
            <w:pPr>
              <w:pStyle w:val="ConsPlusNormal"/>
            </w:pPr>
            <w:r>
              <w:t>расположенного</w:t>
            </w:r>
          </w:p>
        </w:tc>
        <w:tc>
          <w:tcPr>
            <w:tcW w:w="6406" w:type="dxa"/>
            <w:tcBorders>
              <w:bottom w:val="single" w:sz="4" w:space="0" w:color="auto"/>
            </w:tcBorders>
          </w:tcPr>
          <w:p w:rsidR="00000000" w:rsidRDefault="008D1DD2">
            <w:pPr>
              <w:pStyle w:val="ConsPlusNormal"/>
              <w:jc w:val="center"/>
            </w:pPr>
          </w:p>
        </w:tc>
      </w:tr>
      <w:tr w:rsidR="00000000">
        <w:tc>
          <w:tcPr>
            <w:tcW w:w="2543" w:type="dxa"/>
          </w:tcPr>
          <w:p w:rsidR="00000000" w:rsidRDefault="008D1DD2">
            <w:pPr>
              <w:pStyle w:val="ConsPlusNormal"/>
              <w:jc w:val="center"/>
            </w:pPr>
          </w:p>
        </w:tc>
        <w:tc>
          <w:tcPr>
            <w:tcW w:w="6406" w:type="dxa"/>
            <w:tcBorders>
              <w:top w:val="single" w:sz="4" w:space="0" w:color="auto"/>
            </w:tcBorders>
          </w:tcPr>
          <w:p w:rsidR="00000000" w:rsidRDefault="008D1DD2">
            <w:pPr>
              <w:pStyle w:val="ConsPlusNormal"/>
              <w:jc w:val="center"/>
            </w:pPr>
            <w:r>
              <w:t>(адрес, местоположение)</w:t>
            </w:r>
          </w:p>
        </w:tc>
      </w:tr>
    </w:tbl>
    <w:p w:rsidR="00000000" w:rsidRDefault="008D1DD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27"/>
        <w:gridCol w:w="2891"/>
        <w:gridCol w:w="2891"/>
      </w:tblGrid>
      <w:tr w:rsidR="00000000">
        <w:tc>
          <w:tcPr>
            <w:tcW w:w="3227" w:type="dxa"/>
          </w:tcPr>
          <w:p w:rsidR="00000000" w:rsidRDefault="008D1DD2">
            <w:pPr>
              <w:pStyle w:val="ConsPlusNormal"/>
            </w:pPr>
            <w:r>
              <w:t>Директор</w:t>
            </w:r>
          </w:p>
        </w:tc>
        <w:tc>
          <w:tcPr>
            <w:tcW w:w="2891" w:type="dxa"/>
            <w:vAlign w:val="center"/>
          </w:tcPr>
          <w:p w:rsidR="00000000" w:rsidRDefault="008D1DD2">
            <w:pPr>
              <w:pStyle w:val="ConsPlusNormal"/>
            </w:pPr>
          </w:p>
        </w:tc>
        <w:tc>
          <w:tcPr>
            <w:tcW w:w="2891" w:type="dxa"/>
          </w:tcPr>
          <w:p w:rsidR="00000000" w:rsidRDefault="008D1DD2">
            <w:pPr>
              <w:pStyle w:val="ConsPlusNormal"/>
              <w:jc w:val="right"/>
            </w:pPr>
            <w:r>
              <w:t>(Ф.И.О.).</w:t>
            </w:r>
          </w:p>
        </w:tc>
      </w:tr>
    </w:tbl>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3</w:t>
      </w:r>
    </w:p>
    <w:p w:rsidR="00000000" w:rsidRDefault="008D1DD2">
      <w:pPr>
        <w:pStyle w:val="ConsPlusNormal"/>
        <w:jc w:val="right"/>
      </w:pPr>
      <w:r>
        <w:t>к</w:t>
      </w:r>
      <w:r>
        <w:t xml:space="preserve">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p w:rsidR="00000000" w:rsidRDefault="008D1DD2">
      <w:pPr>
        <w:pStyle w:val="ConsPlusNonformat"/>
        <w:jc w:val="both"/>
      </w:pPr>
      <w:bookmarkStart w:id="17" w:name="Par926"/>
      <w:bookmarkEnd w:id="17"/>
      <w:r>
        <w:t xml:space="preserve">                                    Акт</w:t>
      </w:r>
    </w:p>
    <w:p w:rsidR="00000000" w:rsidRDefault="008D1DD2">
      <w:pPr>
        <w:pStyle w:val="ConsPlusNonformat"/>
        <w:jc w:val="both"/>
      </w:pPr>
      <w:r>
        <w:t xml:space="preserve">              приемки работ по уничтожению (сносу), формовке,</w:t>
      </w:r>
    </w:p>
    <w:p w:rsidR="00000000" w:rsidRDefault="008D1DD2">
      <w:pPr>
        <w:pStyle w:val="ConsPlusNonformat"/>
        <w:jc w:val="both"/>
      </w:pPr>
      <w:r>
        <w:t xml:space="preserve">                       пересадке зеленых насаждений</w:t>
      </w:r>
    </w:p>
    <w:p w:rsidR="00000000" w:rsidRDefault="008D1DD2">
      <w:pPr>
        <w:pStyle w:val="ConsPlusNonformat"/>
        <w:jc w:val="both"/>
      </w:pPr>
      <w:r>
        <w:t xml:space="preserve">                      от _______________</w:t>
      </w:r>
      <w:r>
        <w:t xml:space="preserve"> N _________</w:t>
      </w:r>
    </w:p>
    <w:p w:rsidR="00000000" w:rsidRDefault="008D1DD2">
      <w:pPr>
        <w:pStyle w:val="ConsPlusNonformat"/>
        <w:jc w:val="both"/>
      </w:pPr>
    </w:p>
    <w:p w:rsidR="00000000" w:rsidRDefault="008D1DD2">
      <w:pPr>
        <w:pStyle w:val="ConsPlusNonformat"/>
        <w:jc w:val="both"/>
      </w:pPr>
      <w:r>
        <w:t>___________________________________________________________________________</w:t>
      </w:r>
    </w:p>
    <w:p w:rsidR="00000000" w:rsidRDefault="008D1DD2">
      <w:pPr>
        <w:pStyle w:val="ConsPlusNonformat"/>
        <w:jc w:val="both"/>
      </w:pPr>
      <w:r>
        <w:t xml:space="preserve">  (Фамилия, имя отчество (при наличии), должность лица, составившего акт)</w:t>
      </w:r>
    </w:p>
    <w:p w:rsidR="00000000" w:rsidRDefault="008D1DD2">
      <w:pPr>
        <w:pStyle w:val="ConsPlusNonformat"/>
        <w:jc w:val="both"/>
      </w:pPr>
    </w:p>
    <w:p w:rsidR="00000000" w:rsidRDefault="008D1DD2">
      <w:pPr>
        <w:pStyle w:val="ConsPlusNonformat"/>
        <w:jc w:val="both"/>
      </w:pPr>
      <w:r>
        <w:t xml:space="preserve">    составил настоящий акт о том, что на земельном участке (адрес):</w:t>
      </w:r>
    </w:p>
    <w:p w:rsidR="00000000" w:rsidRDefault="008D1DD2">
      <w:pPr>
        <w:pStyle w:val="ConsPlusNonformat"/>
        <w:jc w:val="both"/>
      </w:pPr>
      <w:r>
        <w:t xml:space="preserve">    ___________________</w:t>
      </w:r>
      <w:r>
        <w:t>____________________________________________________</w:t>
      </w:r>
    </w:p>
    <w:p w:rsidR="00000000" w:rsidRDefault="008D1DD2">
      <w:pPr>
        <w:pStyle w:val="ConsPlusNonformat"/>
        <w:jc w:val="both"/>
      </w:pPr>
    </w:p>
    <w:p w:rsidR="00000000" w:rsidRDefault="008D1DD2">
      <w:pPr>
        <w:pStyle w:val="ConsPlusNonformat"/>
        <w:jc w:val="both"/>
      </w:pPr>
      <w:r>
        <w:t xml:space="preserve">    согласно  Разрешению  на  право вырубки зеленых насаждений N _______ от</w:t>
      </w:r>
    </w:p>
    <w:p w:rsidR="00000000" w:rsidRDefault="008D1DD2">
      <w:pPr>
        <w:pStyle w:val="ConsPlusNonformat"/>
        <w:jc w:val="both"/>
      </w:pPr>
      <w:r>
        <w:t>_________________</w:t>
      </w:r>
    </w:p>
    <w:p w:rsidR="00000000" w:rsidRDefault="008D1DD2">
      <w:pPr>
        <w:pStyle w:val="ConsPlusNonformat"/>
        <w:jc w:val="both"/>
      </w:pPr>
    </w:p>
    <w:p w:rsidR="00000000" w:rsidRDefault="008D1DD2">
      <w:pPr>
        <w:pStyle w:val="ConsPlusNonformat"/>
        <w:jc w:val="both"/>
      </w:pPr>
      <w:r>
        <w:t xml:space="preserve">    Уничтожено: _________________ деревьев; _______________ кустарников;</w:t>
      </w:r>
    </w:p>
    <w:p w:rsidR="00000000" w:rsidRDefault="008D1DD2">
      <w:pPr>
        <w:pStyle w:val="ConsPlusNonformat"/>
        <w:jc w:val="both"/>
      </w:pPr>
      <w:r>
        <w:t xml:space="preserve">    Сформовано: _________________ </w:t>
      </w:r>
      <w:r>
        <w:t>деревьев; _______________ кустарников;</w:t>
      </w:r>
    </w:p>
    <w:p w:rsidR="00000000" w:rsidRDefault="008D1DD2">
      <w:pPr>
        <w:pStyle w:val="ConsPlusNonformat"/>
        <w:jc w:val="both"/>
      </w:pPr>
      <w:r>
        <w:t xml:space="preserve">    Пересажено: _________________ деревьев; _______________ кустарников.</w:t>
      </w:r>
    </w:p>
    <w:p w:rsidR="00000000" w:rsidRDefault="008D1DD2">
      <w:pPr>
        <w:pStyle w:val="ConsPlusNonformat"/>
        <w:jc w:val="both"/>
      </w:pPr>
    </w:p>
    <w:p w:rsidR="00000000" w:rsidRDefault="008D1DD2">
      <w:pPr>
        <w:pStyle w:val="ConsPlusNonformat"/>
        <w:jc w:val="both"/>
      </w:pPr>
      <w:r>
        <w:t xml:space="preserve">    Заключение: ___________________________________________________________</w:t>
      </w:r>
    </w:p>
    <w:p w:rsidR="00000000" w:rsidRDefault="008D1DD2">
      <w:pPr>
        <w:pStyle w:val="ConsPlusNonformat"/>
        <w:jc w:val="both"/>
      </w:pPr>
      <w:r>
        <w:t>___________________________________________________________________________</w:t>
      </w:r>
    </w:p>
    <w:p w:rsidR="00000000" w:rsidRDefault="008D1DD2">
      <w:pPr>
        <w:pStyle w:val="ConsPlusNonformat"/>
        <w:jc w:val="both"/>
      </w:pPr>
      <w:r>
        <w:t xml:space="preserve">    (соответствие/несоответствие объемов выполненных работ требованиям</w:t>
      </w:r>
    </w:p>
    <w:p w:rsidR="00000000" w:rsidRDefault="008D1DD2">
      <w:pPr>
        <w:pStyle w:val="ConsPlusNonformat"/>
        <w:jc w:val="both"/>
      </w:pPr>
      <w:r>
        <w:t xml:space="preserve">              разрешения на право вырубки зеленых насаждений)</w:t>
      </w:r>
    </w:p>
    <w:p w:rsidR="00000000" w:rsidRDefault="008D1DD2">
      <w:pPr>
        <w:pStyle w:val="ConsPlusNonformat"/>
        <w:jc w:val="both"/>
      </w:pPr>
    </w:p>
    <w:p w:rsidR="00000000" w:rsidRDefault="008D1DD2">
      <w:pPr>
        <w:pStyle w:val="ConsPlusNonformat"/>
        <w:jc w:val="both"/>
      </w:pPr>
      <w:r>
        <w:t>Дата: _________________</w:t>
      </w:r>
    </w:p>
    <w:p w:rsidR="00000000" w:rsidRDefault="008D1DD2">
      <w:pPr>
        <w:pStyle w:val="ConsPlusNonformat"/>
        <w:jc w:val="both"/>
      </w:pPr>
    </w:p>
    <w:p w:rsidR="00000000" w:rsidRDefault="008D1DD2">
      <w:pPr>
        <w:pStyle w:val="ConsPlusNonformat"/>
        <w:jc w:val="both"/>
      </w:pPr>
      <w:r>
        <w:t>Подпись: ____________</w:t>
      </w:r>
      <w:r>
        <w:t>__</w:t>
      </w: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4</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p w:rsidR="00000000" w:rsidRDefault="008D1DD2">
      <w:pPr>
        <w:pStyle w:val="ConsPlusTitle"/>
        <w:jc w:val="center"/>
      </w:pPr>
      <w:bookmarkStart w:id="18" w:name="Par961"/>
      <w:bookmarkEnd w:id="18"/>
      <w:r>
        <w:t>ЭСКИЗНЫЕ РЕШЕНИЯ</w:t>
      </w:r>
    </w:p>
    <w:p w:rsidR="00000000" w:rsidRDefault="008D1DD2">
      <w:pPr>
        <w:pStyle w:val="ConsPlusTitle"/>
        <w:jc w:val="center"/>
      </w:pPr>
      <w:r>
        <w:t>ВНЕШНЕГО ОБЛИКА ДОМОВЫХ ИНФОРМАЦИОННЫХ УКАЗАТЕЛЕЙ</w:t>
      </w:r>
    </w:p>
    <w:p w:rsidR="00000000" w:rsidRDefault="008D1DD2">
      <w:pPr>
        <w:pStyle w:val="ConsPlusNormal"/>
      </w:pPr>
    </w:p>
    <w:p w:rsidR="00000000" w:rsidRDefault="008D1DD2">
      <w:pPr>
        <w:pStyle w:val="ConsPlusNormal"/>
        <w:ind w:firstLine="540"/>
        <w:jc w:val="both"/>
      </w:pPr>
      <w:r>
        <w:t>1) Эскизное решение внешнего облика домовых информационных указателей:</w:t>
      </w:r>
    </w:p>
    <w:p w:rsidR="00000000" w:rsidRDefault="008D1DD2">
      <w:pPr>
        <w:pStyle w:val="ConsPlusNormal"/>
        <w:spacing w:before="240"/>
        <w:ind w:firstLine="540"/>
        <w:jc w:val="both"/>
      </w:pPr>
      <w:r>
        <w:t>- с наименованиями улиц;</w:t>
      </w:r>
    </w:p>
    <w:p w:rsidR="00000000" w:rsidRDefault="008D1DD2">
      <w:pPr>
        <w:pStyle w:val="ConsPlusNormal"/>
        <w:spacing w:before="240"/>
        <w:ind w:firstLine="540"/>
        <w:jc w:val="both"/>
      </w:pPr>
      <w:r>
        <w:t>- с наим</w:t>
      </w:r>
      <w:r>
        <w:t>енованием микрорайонов;</w:t>
      </w:r>
    </w:p>
    <w:p w:rsidR="00000000" w:rsidRDefault="008D1DD2">
      <w:pPr>
        <w:pStyle w:val="ConsPlusNormal"/>
        <w:spacing w:before="240"/>
        <w:ind w:firstLine="540"/>
        <w:jc w:val="both"/>
      </w:pPr>
      <w:r>
        <w:t>- с наименованиями площадей;</w:t>
      </w:r>
    </w:p>
    <w:p w:rsidR="00000000" w:rsidRDefault="008D1DD2">
      <w:pPr>
        <w:pStyle w:val="ConsPlusNormal"/>
        <w:spacing w:before="240"/>
        <w:ind w:firstLine="540"/>
        <w:jc w:val="both"/>
      </w:pPr>
      <w:r>
        <w:t>- указатели с номерами объектов адресации.</w:t>
      </w:r>
    </w:p>
    <w:p w:rsidR="00000000" w:rsidRDefault="008D1DD2">
      <w:pPr>
        <w:pStyle w:val="ConsPlusNormal"/>
        <w:ind w:firstLine="540"/>
        <w:jc w:val="both"/>
      </w:pPr>
    </w:p>
    <w:p w:rsidR="00000000" w:rsidRDefault="008D1DD2">
      <w:pPr>
        <w:pStyle w:val="ConsPlusNormal"/>
        <w:jc w:val="center"/>
      </w:pPr>
      <w:r>
        <w:t>Рисунок не приводится.</w:t>
      </w:r>
    </w:p>
    <w:p w:rsidR="00000000" w:rsidRDefault="008D1DD2">
      <w:pPr>
        <w:pStyle w:val="ConsPlusNormal"/>
        <w:ind w:firstLine="540"/>
        <w:jc w:val="both"/>
      </w:pPr>
    </w:p>
    <w:p w:rsidR="00000000" w:rsidRDefault="008D1DD2">
      <w:pPr>
        <w:pStyle w:val="ConsPlusNormal"/>
        <w:ind w:firstLine="540"/>
        <w:jc w:val="both"/>
      </w:pPr>
      <w:r>
        <w:t>Размер панели и короба (для указателя территориальной единицы):</w:t>
      </w:r>
    </w:p>
    <w:p w:rsidR="00000000" w:rsidRDefault="008D1DD2">
      <w:pPr>
        <w:pStyle w:val="ConsPlusNormal"/>
        <w:spacing w:before="240"/>
        <w:ind w:firstLine="540"/>
        <w:jc w:val="both"/>
      </w:pPr>
      <w:r>
        <w:t>- высота = 150 мм;</w:t>
      </w:r>
    </w:p>
    <w:p w:rsidR="00000000" w:rsidRDefault="008D1DD2">
      <w:pPr>
        <w:pStyle w:val="ConsPlusNormal"/>
        <w:spacing w:before="240"/>
        <w:ind w:firstLine="540"/>
        <w:jc w:val="both"/>
      </w:pPr>
      <w:r>
        <w:t>- ширина = минимум 400 мм, максимум в зависимости от длины наименования улицы.</w:t>
      </w:r>
    </w:p>
    <w:p w:rsidR="00000000" w:rsidRDefault="008D1DD2">
      <w:pPr>
        <w:pStyle w:val="ConsPlusNormal"/>
        <w:spacing w:before="240"/>
        <w:ind w:firstLine="540"/>
        <w:jc w:val="both"/>
      </w:pPr>
      <w:r>
        <w:t>Названия улицы шрифт высотой = 80 мм.</w:t>
      </w:r>
    </w:p>
    <w:p w:rsidR="00000000" w:rsidRDefault="008D1DD2">
      <w:pPr>
        <w:pStyle w:val="ConsPlusNormal"/>
        <w:spacing w:before="240"/>
        <w:ind w:firstLine="540"/>
        <w:jc w:val="both"/>
      </w:pPr>
      <w:r>
        <w:t>Кайма - 10 мм.</w:t>
      </w:r>
    </w:p>
    <w:p w:rsidR="00000000" w:rsidRDefault="008D1DD2">
      <w:pPr>
        <w:pStyle w:val="ConsPlusNormal"/>
        <w:spacing w:before="240"/>
        <w:ind w:firstLine="540"/>
        <w:jc w:val="both"/>
      </w:pPr>
      <w:r>
        <w:t>Размер панели и короба (для указателя с номером объекта адресации):</w:t>
      </w:r>
    </w:p>
    <w:p w:rsidR="00000000" w:rsidRDefault="008D1DD2">
      <w:pPr>
        <w:pStyle w:val="ConsPlusNormal"/>
        <w:spacing w:before="240"/>
        <w:ind w:firstLine="540"/>
        <w:jc w:val="both"/>
      </w:pPr>
      <w:r>
        <w:t>- высота = 270 мм;</w:t>
      </w:r>
    </w:p>
    <w:p w:rsidR="00000000" w:rsidRDefault="008D1DD2">
      <w:pPr>
        <w:pStyle w:val="ConsPlusNormal"/>
        <w:spacing w:before="240"/>
        <w:ind w:firstLine="540"/>
        <w:jc w:val="both"/>
      </w:pPr>
      <w:r>
        <w:t>- ширина = 400 мм.</w:t>
      </w:r>
    </w:p>
    <w:p w:rsidR="00000000" w:rsidRDefault="008D1DD2">
      <w:pPr>
        <w:pStyle w:val="ConsPlusNormal"/>
        <w:spacing w:before="240"/>
        <w:ind w:firstLine="540"/>
        <w:jc w:val="both"/>
      </w:pPr>
      <w:r>
        <w:t>Номер дома шрифт в</w:t>
      </w:r>
      <w:r>
        <w:t>ысотой = 200 мм</w:t>
      </w:r>
    </w:p>
    <w:p w:rsidR="00000000" w:rsidRDefault="008D1DD2">
      <w:pPr>
        <w:pStyle w:val="ConsPlusNormal"/>
        <w:spacing w:before="240"/>
        <w:ind w:firstLine="540"/>
        <w:jc w:val="both"/>
      </w:pPr>
      <w:r>
        <w:t>2) Эскизное решение внешнего облика совмещенного домового информационного указателя:</w:t>
      </w:r>
    </w:p>
    <w:p w:rsidR="00000000" w:rsidRDefault="008D1DD2">
      <w:pPr>
        <w:pStyle w:val="ConsPlusNormal"/>
        <w:ind w:firstLine="540"/>
        <w:jc w:val="both"/>
      </w:pPr>
    </w:p>
    <w:p w:rsidR="00000000" w:rsidRDefault="008D1DD2">
      <w:pPr>
        <w:pStyle w:val="ConsPlusNormal"/>
        <w:jc w:val="center"/>
      </w:pPr>
      <w:r>
        <w:t>Рисунок не приводится.</w:t>
      </w:r>
    </w:p>
    <w:p w:rsidR="00000000" w:rsidRDefault="008D1DD2">
      <w:pPr>
        <w:pStyle w:val="ConsPlusNormal"/>
        <w:ind w:firstLine="540"/>
        <w:jc w:val="both"/>
      </w:pPr>
    </w:p>
    <w:p w:rsidR="00000000" w:rsidRDefault="008D1DD2">
      <w:pPr>
        <w:pStyle w:val="ConsPlusNormal"/>
        <w:ind w:firstLine="540"/>
        <w:jc w:val="both"/>
      </w:pPr>
      <w:r>
        <w:t>Размер панели или короба:</w:t>
      </w:r>
    </w:p>
    <w:p w:rsidR="00000000" w:rsidRDefault="008D1DD2">
      <w:pPr>
        <w:pStyle w:val="ConsPlusNormal"/>
        <w:spacing w:before="240"/>
        <w:ind w:firstLine="540"/>
        <w:jc w:val="both"/>
      </w:pPr>
      <w:r>
        <w:t>- высота = 400 мм;</w:t>
      </w:r>
    </w:p>
    <w:p w:rsidR="00000000" w:rsidRDefault="008D1DD2">
      <w:pPr>
        <w:pStyle w:val="ConsPlusNormal"/>
        <w:spacing w:before="240"/>
        <w:ind w:firstLine="540"/>
        <w:jc w:val="both"/>
      </w:pPr>
      <w:r>
        <w:t>- ширина = 400 мм</w:t>
      </w:r>
    </w:p>
    <w:p w:rsidR="00000000" w:rsidRDefault="008D1DD2">
      <w:pPr>
        <w:pStyle w:val="ConsPlusNormal"/>
        <w:spacing w:before="240"/>
        <w:ind w:firstLine="540"/>
        <w:jc w:val="both"/>
      </w:pPr>
      <w:r>
        <w:t>Номер дома шрифт высотой = 200 мм</w:t>
      </w:r>
    </w:p>
    <w:p w:rsidR="00000000" w:rsidRDefault="008D1DD2">
      <w:pPr>
        <w:pStyle w:val="ConsPlusNormal"/>
        <w:spacing w:before="240"/>
        <w:ind w:firstLine="540"/>
        <w:jc w:val="both"/>
      </w:pPr>
      <w:r>
        <w:t>Названия улицы шрифт высотой = 80</w:t>
      </w:r>
      <w:r>
        <w:t xml:space="preserve"> мм;</w:t>
      </w:r>
    </w:p>
    <w:p w:rsidR="00000000" w:rsidRDefault="008D1DD2">
      <w:pPr>
        <w:pStyle w:val="ConsPlusNormal"/>
        <w:spacing w:before="240"/>
        <w:ind w:firstLine="540"/>
        <w:jc w:val="both"/>
      </w:pPr>
      <w:r>
        <w:t>Кайма - 10 мм.</w:t>
      </w: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5</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3855"/>
        <w:gridCol w:w="510"/>
        <w:gridCol w:w="514"/>
        <w:gridCol w:w="2520"/>
        <w:gridCol w:w="791"/>
        <w:gridCol w:w="771"/>
      </w:tblGrid>
      <w:tr w:rsidR="00000000">
        <w:tc>
          <w:tcPr>
            <w:tcW w:w="4365" w:type="dxa"/>
            <w:gridSpan w:val="2"/>
          </w:tcPr>
          <w:p w:rsidR="00000000" w:rsidRDefault="008D1DD2">
            <w:pPr>
              <w:pStyle w:val="ConsPlusNormal"/>
              <w:jc w:val="both"/>
            </w:pPr>
          </w:p>
        </w:tc>
        <w:tc>
          <w:tcPr>
            <w:tcW w:w="4596" w:type="dxa"/>
            <w:gridSpan w:val="4"/>
          </w:tcPr>
          <w:p w:rsidR="00000000" w:rsidRDefault="008D1DD2">
            <w:pPr>
              <w:pStyle w:val="ConsPlusNormal"/>
            </w:pPr>
            <w:r>
              <w:t>Директору муниципального казенного</w:t>
            </w:r>
          </w:p>
          <w:p w:rsidR="00000000" w:rsidRDefault="008D1DD2">
            <w:pPr>
              <w:pStyle w:val="ConsPlusNormal"/>
            </w:pPr>
            <w:r>
              <w:t>учреждения "Управление</w:t>
            </w:r>
          </w:p>
          <w:p w:rsidR="00000000" w:rsidRDefault="008D1DD2">
            <w:pPr>
              <w:pStyle w:val="ConsPlusNormal"/>
            </w:pPr>
            <w:r>
              <w:t>градостроительства, землепользования</w:t>
            </w:r>
          </w:p>
          <w:p w:rsidR="00000000" w:rsidRDefault="008D1DD2">
            <w:pPr>
              <w:pStyle w:val="ConsPlusNormal"/>
            </w:pPr>
            <w:r>
              <w:t>и природопользования города Урай"</w:t>
            </w:r>
          </w:p>
        </w:tc>
      </w:tr>
      <w:tr w:rsidR="00000000">
        <w:tc>
          <w:tcPr>
            <w:tcW w:w="4365" w:type="dxa"/>
            <w:gridSpan w:val="2"/>
          </w:tcPr>
          <w:p w:rsidR="00000000" w:rsidRDefault="008D1DD2">
            <w:pPr>
              <w:pStyle w:val="ConsPlusNormal"/>
              <w:jc w:val="both"/>
            </w:pPr>
          </w:p>
        </w:tc>
        <w:tc>
          <w:tcPr>
            <w:tcW w:w="514" w:type="dxa"/>
          </w:tcPr>
          <w:p w:rsidR="00000000" w:rsidRDefault="008D1DD2">
            <w:pPr>
              <w:pStyle w:val="ConsPlusNormal"/>
              <w:jc w:val="both"/>
            </w:pPr>
            <w:r>
              <w:t>от</w:t>
            </w:r>
          </w:p>
        </w:tc>
        <w:tc>
          <w:tcPr>
            <w:tcW w:w="4082" w:type="dxa"/>
            <w:gridSpan w:val="3"/>
            <w:tcBorders>
              <w:bottom w:val="single" w:sz="4" w:space="0" w:color="auto"/>
            </w:tcBorders>
          </w:tcPr>
          <w:p w:rsidR="00000000" w:rsidRDefault="008D1DD2">
            <w:pPr>
              <w:pStyle w:val="ConsPlusNormal"/>
              <w:jc w:val="both"/>
            </w:pPr>
          </w:p>
        </w:tc>
      </w:tr>
      <w:tr w:rsidR="00000000">
        <w:tc>
          <w:tcPr>
            <w:tcW w:w="4365" w:type="dxa"/>
            <w:gridSpan w:val="2"/>
          </w:tcPr>
          <w:p w:rsidR="00000000" w:rsidRDefault="008D1DD2">
            <w:pPr>
              <w:pStyle w:val="ConsPlusNormal"/>
              <w:jc w:val="both"/>
            </w:pPr>
          </w:p>
        </w:tc>
        <w:tc>
          <w:tcPr>
            <w:tcW w:w="4596" w:type="dxa"/>
            <w:gridSpan w:val="4"/>
            <w:tcBorders>
              <w:bottom w:val="single" w:sz="4" w:space="0" w:color="auto"/>
            </w:tcBorders>
          </w:tcPr>
          <w:p w:rsidR="00000000" w:rsidRDefault="008D1DD2">
            <w:pPr>
              <w:pStyle w:val="ConsPlusNormal"/>
              <w:jc w:val="center"/>
            </w:pPr>
            <w:r>
              <w:t>(Ф.И.О./ наименование заявителя)</w:t>
            </w: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pP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jc w:val="center"/>
            </w:pPr>
            <w:r>
              <w:t>(для физического лица: паспортные данные, адрес, телефон, электронная почта)</w:t>
            </w: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bottom w:val="single" w:sz="4" w:space="0" w:color="auto"/>
            </w:tcBorders>
          </w:tcPr>
          <w:p w:rsidR="00000000" w:rsidRDefault="008D1DD2">
            <w:pPr>
              <w:pStyle w:val="ConsPlusNormal"/>
              <w:jc w:val="center"/>
            </w:pPr>
          </w:p>
        </w:tc>
      </w:tr>
      <w:tr w:rsidR="00000000">
        <w:tc>
          <w:tcPr>
            <w:tcW w:w="4365" w:type="dxa"/>
            <w:gridSpan w:val="2"/>
          </w:tcPr>
          <w:p w:rsidR="00000000" w:rsidRDefault="008D1DD2">
            <w:pPr>
              <w:pStyle w:val="ConsPlusNormal"/>
              <w:jc w:val="both"/>
            </w:pPr>
          </w:p>
        </w:tc>
        <w:tc>
          <w:tcPr>
            <w:tcW w:w="4596" w:type="dxa"/>
            <w:gridSpan w:val="4"/>
            <w:tcBorders>
              <w:top w:val="single" w:sz="4" w:space="0" w:color="auto"/>
            </w:tcBorders>
          </w:tcPr>
          <w:p w:rsidR="00000000" w:rsidRDefault="008D1DD2">
            <w:pPr>
              <w:pStyle w:val="ConsPlusNormal"/>
              <w:jc w:val="center"/>
            </w:pPr>
            <w:r>
              <w:t>(для юр. лица: реквизиты (в т.ч. ИНН, ОГРН, юр. и почтовый адрес, телефон, электронная почта)</w:t>
            </w:r>
          </w:p>
        </w:tc>
      </w:tr>
      <w:tr w:rsidR="00000000">
        <w:tc>
          <w:tcPr>
            <w:tcW w:w="8961" w:type="dxa"/>
            <w:gridSpan w:val="6"/>
          </w:tcPr>
          <w:p w:rsidR="00000000" w:rsidRDefault="008D1DD2">
            <w:pPr>
              <w:pStyle w:val="ConsPlusNormal"/>
              <w:jc w:val="center"/>
            </w:pPr>
            <w:bookmarkStart w:id="19" w:name="Par1018"/>
            <w:bookmarkEnd w:id="19"/>
            <w:r>
              <w:t>ЗАЯВЛЕНИЕ</w:t>
            </w:r>
          </w:p>
          <w:p w:rsidR="00000000" w:rsidRDefault="008D1DD2">
            <w:pPr>
              <w:pStyle w:val="ConsPlusNormal"/>
              <w:jc w:val="center"/>
            </w:pPr>
            <w:r>
              <w:t>о согласовании архитектурно-градостроительного облика</w:t>
            </w:r>
          </w:p>
          <w:p w:rsidR="00000000" w:rsidRDefault="008D1DD2">
            <w:pPr>
              <w:pStyle w:val="ConsPlusNormal"/>
              <w:jc w:val="center"/>
            </w:pPr>
            <w:r>
              <w:t>произведения монументально-декоративного искусства</w:t>
            </w:r>
          </w:p>
        </w:tc>
      </w:tr>
      <w:tr w:rsidR="00000000">
        <w:tc>
          <w:tcPr>
            <w:tcW w:w="8961" w:type="dxa"/>
            <w:gridSpan w:val="6"/>
          </w:tcPr>
          <w:p w:rsidR="00000000" w:rsidRDefault="008D1DD2">
            <w:pPr>
              <w:pStyle w:val="ConsPlusNormal"/>
              <w:jc w:val="both"/>
            </w:pPr>
            <w:r>
              <w:t>Прошу согласовать архитектурно-градостроительный облик произведения монументально-декоративного искусства,</w:t>
            </w:r>
          </w:p>
        </w:tc>
      </w:tr>
      <w:tr w:rsidR="00000000">
        <w:tc>
          <w:tcPr>
            <w:tcW w:w="3855" w:type="dxa"/>
          </w:tcPr>
          <w:p w:rsidR="00000000" w:rsidRDefault="008D1DD2">
            <w:pPr>
              <w:pStyle w:val="ConsPlusNormal"/>
            </w:pPr>
            <w:r>
              <w:lastRenderedPageBreak/>
              <w:t>на земельном участке с кадастровым номером</w:t>
            </w:r>
          </w:p>
        </w:tc>
        <w:tc>
          <w:tcPr>
            <w:tcW w:w="5106" w:type="dxa"/>
            <w:gridSpan w:val="5"/>
            <w:tcBorders>
              <w:bottom w:val="single" w:sz="4" w:space="0" w:color="auto"/>
            </w:tcBorders>
          </w:tcPr>
          <w:p w:rsidR="00000000" w:rsidRDefault="008D1DD2">
            <w:pPr>
              <w:pStyle w:val="ConsPlusNormal"/>
            </w:pPr>
          </w:p>
        </w:tc>
      </w:tr>
      <w:tr w:rsidR="00000000">
        <w:tc>
          <w:tcPr>
            <w:tcW w:w="3855" w:type="dxa"/>
          </w:tcPr>
          <w:p w:rsidR="00000000" w:rsidRDefault="008D1DD2">
            <w:pPr>
              <w:pStyle w:val="ConsPlusNormal"/>
              <w:jc w:val="center"/>
            </w:pPr>
          </w:p>
        </w:tc>
        <w:tc>
          <w:tcPr>
            <w:tcW w:w="5106" w:type="dxa"/>
            <w:gridSpan w:val="5"/>
            <w:tcBorders>
              <w:top w:val="single" w:sz="4" w:space="0" w:color="auto"/>
            </w:tcBorders>
          </w:tcPr>
          <w:p w:rsidR="00000000" w:rsidRDefault="008D1DD2">
            <w:pPr>
              <w:pStyle w:val="ConsPlusNormal"/>
              <w:jc w:val="center"/>
            </w:pPr>
            <w:r>
              <w:t>(кадастровый номер земельного участка)</w:t>
            </w:r>
          </w:p>
        </w:tc>
      </w:tr>
      <w:tr w:rsidR="00000000">
        <w:tc>
          <w:tcPr>
            <w:tcW w:w="3855" w:type="dxa"/>
          </w:tcPr>
          <w:p w:rsidR="00000000" w:rsidRDefault="008D1DD2">
            <w:pPr>
              <w:pStyle w:val="ConsPlusNormal"/>
            </w:pPr>
          </w:p>
        </w:tc>
        <w:tc>
          <w:tcPr>
            <w:tcW w:w="5106" w:type="dxa"/>
            <w:gridSpan w:val="5"/>
          </w:tcPr>
          <w:p w:rsidR="00000000" w:rsidRDefault="008D1DD2">
            <w:pPr>
              <w:pStyle w:val="ConsPlusNormal"/>
              <w:jc w:val="center"/>
            </w:pPr>
          </w:p>
        </w:tc>
      </w:tr>
      <w:tr w:rsidR="00000000">
        <w:tc>
          <w:tcPr>
            <w:tcW w:w="8961" w:type="dxa"/>
            <w:gridSpan w:val="6"/>
          </w:tcPr>
          <w:p w:rsidR="00000000" w:rsidRDefault="008D1DD2">
            <w:pPr>
              <w:pStyle w:val="ConsPlusNormal"/>
              <w:jc w:val="both"/>
            </w:pPr>
            <w:r>
              <w:t>К настоящему заявлению прилагаются следующие документы:</w:t>
            </w:r>
          </w:p>
        </w:tc>
      </w:tr>
      <w:tr w:rsidR="00000000">
        <w:tc>
          <w:tcPr>
            <w:tcW w:w="8190" w:type="dxa"/>
            <w:gridSpan w:val="5"/>
            <w:tcBorders>
              <w:right w:val="single" w:sz="4" w:space="0" w:color="auto"/>
            </w:tcBorders>
            <w:vAlign w:val="center"/>
          </w:tcPr>
          <w:p w:rsidR="00000000" w:rsidRDefault="008D1DD2">
            <w:pPr>
              <w:pStyle w:val="ConsPlusNormal"/>
            </w:pPr>
            <w:r>
              <w:t>- согласие собственника или иного законного владельца земельного участка (при наличии)</w:t>
            </w:r>
          </w:p>
        </w:tc>
        <w:tc>
          <w:tcPr>
            <w:tcW w:w="771"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r>
      <w:tr w:rsidR="00000000">
        <w:tc>
          <w:tcPr>
            <w:tcW w:w="8190" w:type="dxa"/>
            <w:gridSpan w:val="5"/>
            <w:tcBorders>
              <w:right w:val="single" w:sz="4" w:space="0" w:color="auto"/>
            </w:tcBorders>
            <w:vAlign w:val="center"/>
          </w:tcPr>
          <w:p w:rsidR="00000000" w:rsidRDefault="008D1DD2">
            <w:pPr>
              <w:pStyle w:val="ConsPlusNormal"/>
            </w:pPr>
            <w:r>
              <w:t>- эскизное предложение по архитектурно-градостроительному о</w:t>
            </w:r>
            <w:r>
              <w:t>блику объекта</w:t>
            </w:r>
          </w:p>
        </w:tc>
        <w:tc>
          <w:tcPr>
            <w:tcW w:w="771"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r>
      <w:tr w:rsidR="00000000">
        <w:tc>
          <w:tcPr>
            <w:tcW w:w="8961" w:type="dxa"/>
            <w:gridSpan w:val="6"/>
          </w:tcPr>
          <w:p w:rsidR="00000000" w:rsidRDefault="008D1DD2">
            <w:pPr>
              <w:pStyle w:val="ConsPlusNormal"/>
              <w:jc w:val="both"/>
            </w:pPr>
          </w:p>
        </w:tc>
      </w:tr>
      <w:tr w:rsidR="00000000">
        <w:tc>
          <w:tcPr>
            <w:tcW w:w="7399" w:type="dxa"/>
            <w:gridSpan w:val="4"/>
          </w:tcPr>
          <w:p w:rsidR="00000000" w:rsidRDefault="008D1DD2">
            <w:pPr>
              <w:pStyle w:val="ConsPlusNormal"/>
              <w:jc w:val="both"/>
            </w:pPr>
            <w:r>
              <w:t xml:space="preserve">В соответствии с Федеральным </w:t>
            </w:r>
            <w:hyperlink r:id="rId40" w:history="1">
              <w:r>
                <w:rPr>
                  <w:color w:val="0000FF"/>
                </w:rPr>
                <w:t>законом</w:t>
              </w:r>
            </w:hyperlink>
            <w:r>
              <w:t xml:space="preserve"> от 27.07.2006 N 152-ФЗ "О персональных данных" подтверждаю(ем) свое согласие на обработку персональных данных.</w:t>
            </w:r>
          </w:p>
        </w:tc>
        <w:tc>
          <w:tcPr>
            <w:tcW w:w="1562" w:type="dxa"/>
            <w:gridSpan w:val="2"/>
            <w:tcBorders>
              <w:bottom w:val="single" w:sz="4" w:space="0" w:color="auto"/>
            </w:tcBorders>
          </w:tcPr>
          <w:p w:rsidR="00000000" w:rsidRDefault="008D1DD2">
            <w:pPr>
              <w:pStyle w:val="ConsPlusNormal"/>
              <w:jc w:val="both"/>
            </w:pPr>
          </w:p>
        </w:tc>
      </w:tr>
      <w:tr w:rsidR="00000000">
        <w:tc>
          <w:tcPr>
            <w:tcW w:w="7399" w:type="dxa"/>
            <w:gridSpan w:val="4"/>
          </w:tcPr>
          <w:p w:rsidR="00000000" w:rsidRDefault="008D1DD2">
            <w:pPr>
              <w:pStyle w:val="ConsPlusNormal"/>
              <w:jc w:val="both"/>
            </w:pPr>
          </w:p>
        </w:tc>
        <w:tc>
          <w:tcPr>
            <w:tcW w:w="1562" w:type="dxa"/>
            <w:gridSpan w:val="2"/>
            <w:tcBorders>
              <w:top w:val="single" w:sz="4" w:space="0" w:color="auto"/>
            </w:tcBorders>
          </w:tcPr>
          <w:p w:rsidR="00000000" w:rsidRDefault="008D1DD2">
            <w:pPr>
              <w:pStyle w:val="ConsPlusNormal"/>
              <w:jc w:val="center"/>
            </w:pPr>
            <w:r>
              <w:t>(подпись)</w:t>
            </w:r>
          </w:p>
        </w:tc>
      </w:tr>
      <w:tr w:rsidR="00000000">
        <w:tc>
          <w:tcPr>
            <w:tcW w:w="8961" w:type="dxa"/>
            <w:gridSpan w:val="6"/>
          </w:tcPr>
          <w:p w:rsidR="00000000" w:rsidRDefault="008D1DD2">
            <w:pPr>
              <w:pStyle w:val="ConsPlusNormal"/>
              <w:jc w:val="both"/>
            </w:pPr>
            <w:r>
              <w:t>Согласование архитектурно-градостроительного облика произведения монументально-декоративного искусства</w:t>
            </w:r>
          </w:p>
          <w:p w:rsidR="00000000" w:rsidRDefault="008D1DD2">
            <w:pPr>
              <w:pStyle w:val="ConsPlusNormal"/>
              <w:ind w:firstLine="283"/>
              <w:jc w:val="both"/>
            </w:pPr>
            <w:r>
              <w:t>получить:</w:t>
            </w:r>
          </w:p>
          <w:p w:rsidR="00000000" w:rsidRDefault="00652D98">
            <w:pPr>
              <w:pStyle w:val="ConsPlusNormal"/>
              <w:jc w:val="both"/>
            </w:pPr>
            <w:r>
              <w:rPr>
                <w:noProof/>
                <w:position w:val="-10"/>
              </w:rPr>
              <w:drawing>
                <wp:inline distT="0" distB="0" distL="0" distR="0">
                  <wp:extent cx="214630" cy="2863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8D1DD2">
              <w:t xml:space="preserve"> при личном приеме ___________________________________________________</w:t>
            </w:r>
          </w:p>
          <w:p w:rsidR="00000000" w:rsidRDefault="008D1DD2">
            <w:pPr>
              <w:pStyle w:val="ConsPlusNormal"/>
              <w:jc w:val="center"/>
            </w:pPr>
            <w:r>
              <w:t>(указать наименование уп</w:t>
            </w:r>
            <w:r>
              <w:t>олномоченного органа местного самоуправления или МФЦ)</w:t>
            </w:r>
          </w:p>
          <w:p w:rsidR="00000000" w:rsidRDefault="00652D98">
            <w:pPr>
              <w:pStyle w:val="ConsPlusNormal"/>
            </w:pPr>
            <w:r>
              <w:rPr>
                <w:noProof/>
                <w:position w:val="-10"/>
              </w:rPr>
              <w:drawing>
                <wp:inline distT="0" distB="0" distL="0" distR="0">
                  <wp:extent cx="214630" cy="286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8D1DD2">
              <w:t xml:space="preserve"> по почте _____________________________________________________________</w:t>
            </w:r>
          </w:p>
          <w:p w:rsidR="00000000" w:rsidRDefault="008D1DD2">
            <w:pPr>
              <w:pStyle w:val="ConsPlusNormal"/>
              <w:jc w:val="center"/>
            </w:pPr>
            <w:r>
              <w:t>(указать почтовый адрес, по которому должен быть направлен ответ)</w:t>
            </w:r>
          </w:p>
        </w:tc>
      </w:tr>
    </w:tbl>
    <w:p w:rsidR="00000000" w:rsidRDefault="008D1DD2">
      <w:pPr>
        <w:pStyle w:val="ConsPlusNormal"/>
        <w:ind w:firstLine="540"/>
        <w:jc w:val="both"/>
      </w:pPr>
    </w:p>
    <w:p w:rsidR="00000000" w:rsidRDefault="008D1DD2">
      <w:pPr>
        <w:pStyle w:val="ConsPlusNormal"/>
        <w:ind w:firstLine="540"/>
        <w:jc w:val="both"/>
      </w:pPr>
      <w:r>
        <w:t>Подпись заявителя _____________________</w:t>
      </w:r>
    </w:p>
    <w:p w:rsidR="00000000" w:rsidRDefault="008D1DD2">
      <w:pPr>
        <w:pStyle w:val="ConsPlusNormal"/>
        <w:spacing w:before="240"/>
        <w:ind w:firstLine="540"/>
        <w:jc w:val="both"/>
      </w:pPr>
      <w:r>
        <w:t>Дата подачи заявления __________________</w:t>
      </w: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6</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p w:rsidR="00000000" w:rsidRDefault="008D1DD2">
      <w:pPr>
        <w:pStyle w:val="ConsPlusNormal"/>
        <w:jc w:val="center"/>
      </w:pPr>
      <w:r>
        <w:t>на бланке муниципального казенного учреждения "Управление</w:t>
      </w:r>
    </w:p>
    <w:p w:rsidR="00000000" w:rsidRDefault="008D1DD2">
      <w:pPr>
        <w:pStyle w:val="ConsPlusNormal"/>
        <w:jc w:val="center"/>
      </w:pPr>
      <w:r>
        <w:t>градостроительства, землепользования и природопо</w:t>
      </w:r>
      <w:r>
        <w:t>льзования</w:t>
      </w:r>
    </w:p>
    <w:p w:rsidR="00000000" w:rsidRDefault="008D1DD2">
      <w:pPr>
        <w:pStyle w:val="ConsPlusNormal"/>
        <w:jc w:val="center"/>
      </w:pPr>
      <w:r>
        <w:t>города Урай"</w:t>
      </w:r>
    </w:p>
    <w:p w:rsidR="00000000" w:rsidRDefault="008D1DD2">
      <w:pPr>
        <w:pStyle w:val="ConsPlusNormal"/>
      </w:pPr>
    </w:p>
    <w:p w:rsidR="00000000" w:rsidRDefault="008D1DD2">
      <w:pPr>
        <w:pStyle w:val="ConsPlusNormal"/>
        <w:jc w:val="center"/>
      </w:pPr>
      <w:bookmarkStart w:id="20" w:name="Par1060"/>
      <w:bookmarkEnd w:id="20"/>
      <w:r>
        <w:lastRenderedPageBreak/>
        <w:t>Согласование архитектурно-градостроительного облика</w:t>
      </w:r>
    </w:p>
    <w:p w:rsidR="00000000" w:rsidRDefault="008D1DD2">
      <w:pPr>
        <w:pStyle w:val="ConsPlusNormal"/>
        <w:jc w:val="center"/>
      </w:pPr>
      <w:r>
        <w:t>произведения монументально-декоративного искусства</w:t>
      </w:r>
    </w:p>
    <w:p w:rsidR="00000000" w:rsidRDefault="008D1DD2">
      <w:pPr>
        <w:pStyle w:val="ConsPlusNormal"/>
        <w:jc w:val="center"/>
      </w:pPr>
    </w:p>
    <w:tbl>
      <w:tblPr>
        <w:tblW w:w="0" w:type="auto"/>
        <w:tblLayout w:type="fixed"/>
        <w:tblCellMar>
          <w:top w:w="102" w:type="dxa"/>
          <w:left w:w="62" w:type="dxa"/>
          <w:bottom w:w="102" w:type="dxa"/>
          <w:right w:w="62" w:type="dxa"/>
        </w:tblCellMar>
        <w:tblLook w:val="0000"/>
      </w:tblPr>
      <w:tblGrid>
        <w:gridCol w:w="2543"/>
        <w:gridCol w:w="6463"/>
      </w:tblGrid>
      <w:tr w:rsidR="00000000">
        <w:tc>
          <w:tcPr>
            <w:tcW w:w="2543" w:type="dxa"/>
          </w:tcPr>
          <w:p w:rsidR="00000000" w:rsidRDefault="008D1DD2">
            <w:pPr>
              <w:pStyle w:val="ConsPlusNormal"/>
            </w:pPr>
            <w:r>
              <w:t>Выдано</w:t>
            </w:r>
          </w:p>
        </w:tc>
        <w:tc>
          <w:tcPr>
            <w:tcW w:w="6463" w:type="dxa"/>
            <w:tcBorders>
              <w:bottom w:val="single" w:sz="4" w:space="0" w:color="auto"/>
            </w:tcBorders>
          </w:tcPr>
          <w:p w:rsidR="00000000" w:rsidRDefault="008D1DD2">
            <w:pPr>
              <w:pStyle w:val="ConsPlusNormal"/>
              <w:jc w:val="center"/>
            </w:pPr>
          </w:p>
        </w:tc>
      </w:tr>
      <w:tr w:rsidR="00000000">
        <w:tc>
          <w:tcPr>
            <w:tcW w:w="2543" w:type="dxa"/>
          </w:tcPr>
          <w:p w:rsidR="00000000" w:rsidRDefault="008D1DD2">
            <w:pPr>
              <w:pStyle w:val="ConsPlusNormal"/>
              <w:jc w:val="center"/>
            </w:pPr>
          </w:p>
        </w:tc>
        <w:tc>
          <w:tcPr>
            <w:tcW w:w="6463" w:type="dxa"/>
            <w:tcBorders>
              <w:top w:val="single" w:sz="4" w:space="0" w:color="auto"/>
            </w:tcBorders>
          </w:tcPr>
          <w:p w:rsidR="00000000" w:rsidRDefault="008D1DD2">
            <w:pPr>
              <w:pStyle w:val="ConsPlusNormal"/>
              <w:jc w:val="center"/>
            </w:pPr>
            <w:r>
              <w:t>(Ф.И.О., наименование юридического лица)</w:t>
            </w:r>
          </w:p>
        </w:tc>
      </w:tr>
    </w:tbl>
    <w:p w:rsidR="00000000" w:rsidRDefault="008D1DD2">
      <w:pPr>
        <w:pStyle w:val="ConsPlusNormal"/>
        <w:ind w:firstLine="540"/>
        <w:jc w:val="both"/>
      </w:pPr>
    </w:p>
    <w:p w:rsidR="00000000" w:rsidRDefault="008D1DD2">
      <w:pPr>
        <w:pStyle w:val="ConsPlusNormal"/>
        <w:ind w:firstLine="540"/>
        <w:jc w:val="both"/>
      </w:pPr>
      <w:r>
        <w:t>О согласовании архитектурно-градостроительного облика монументально-декоративного искусства,</w:t>
      </w:r>
    </w:p>
    <w:p w:rsidR="00000000" w:rsidRDefault="008D1DD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543"/>
        <w:gridCol w:w="6463"/>
      </w:tblGrid>
      <w:tr w:rsidR="00000000">
        <w:tc>
          <w:tcPr>
            <w:tcW w:w="9006" w:type="dxa"/>
            <w:gridSpan w:val="2"/>
            <w:tcBorders>
              <w:bottom w:val="single" w:sz="4" w:space="0" w:color="auto"/>
            </w:tcBorders>
          </w:tcPr>
          <w:p w:rsidR="00000000" w:rsidRDefault="008D1DD2">
            <w:pPr>
              <w:pStyle w:val="ConsPlusNormal"/>
              <w:jc w:val="center"/>
            </w:pPr>
          </w:p>
        </w:tc>
      </w:tr>
      <w:tr w:rsidR="00000000">
        <w:tc>
          <w:tcPr>
            <w:tcW w:w="9006" w:type="dxa"/>
            <w:gridSpan w:val="2"/>
            <w:tcBorders>
              <w:top w:val="single" w:sz="4" w:space="0" w:color="auto"/>
            </w:tcBorders>
          </w:tcPr>
          <w:p w:rsidR="00000000" w:rsidRDefault="008D1DD2">
            <w:pPr>
              <w:pStyle w:val="ConsPlusNormal"/>
              <w:jc w:val="center"/>
            </w:pPr>
            <w:r>
              <w:t>(краткое описание объекта: вид деятельности, наименование и т.п.)</w:t>
            </w:r>
          </w:p>
        </w:tc>
      </w:tr>
      <w:tr w:rsidR="00000000">
        <w:tc>
          <w:tcPr>
            <w:tcW w:w="2543" w:type="dxa"/>
          </w:tcPr>
          <w:p w:rsidR="00000000" w:rsidRDefault="008D1DD2">
            <w:pPr>
              <w:pStyle w:val="ConsPlusNormal"/>
            </w:pPr>
            <w:r>
              <w:t>расположенного</w:t>
            </w:r>
          </w:p>
        </w:tc>
        <w:tc>
          <w:tcPr>
            <w:tcW w:w="6463" w:type="dxa"/>
            <w:tcBorders>
              <w:bottom w:val="single" w:sz="4" w:space="0" w:color="auto"/>
            </w:tcBorders>
          </w:tcPr>
          <w:p w:rsidR="00000000" w:rsidRDefault="008D1DD2">
            <w:pPr>
              <w:pStyle w:val="ConsPlusNormal"/>
              <w:jc w:val="center"/>
            </w:pPr>
          </w:p>
        </w:tc>
      </w:tr>
      <w:tr w:rsidR="00000000">
        <w:tc>
          <w:tcPr>
            <w:tcW w:w="2543" w:type="dxa"/>
          </w:tcPr>
          <w:p w:rsidR="00000000" w:rsidRDefault="008D1DD2">
            <w:pPr>
              <w:pStyle w:val="ConsPlusNormal"/>
              <w:jc w:val="center"/>
            </w:pPr>
          </w:p>
        </w:tc>
        <w:tc>
          <w:tcPr>
            <w:tcW w:w="6463" w:type="dxa"/>
            <w:tcBorders>
              <w:top w:val="single" w:sz="4" w:space="0" w:color="auto"/>
            </w:tcBorders>
          </w:tcPr>
          <w:p w:rsidR="00000000" w:rsidRDefault="008D1DD2">
            <w:pPr>
              <w:pStyle w:val="ConsPlusNormal"/>
              <w:jc w:val="center"/>
            </w:pPr>
            <w:r>
              <w:t>(адрес, местоположение)</w:t>
            </w:r>
          </w:p>
        </w:tc>
      </w:tr>
    </w:tbl>
    <w:p w:rsidR="00000000" w:rsidRDefault="008D1DD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227"/>
        <w:gridCol w:w="3005"/>
        <w:gridCol w:w="2778"/>
      </w:tblGrid>
      <w:tr w:rsidR="00000000">
        <w:tc>
          <w:tcPr>
            <w:tcW w:w="3227" w:type="dxa"/>
          </w:tcPr>
          <w:p w:rsidR="00000000" w:rsidRDefault="008D1DD2">
            <w:pPr>
              <w:pStyle w:val="ConsPlusNormal"/>
            </w:pPr>
            <w:r>
              <w:t>Директор</w:t>
            </w:r>
          </w:p>
        </w:tc>
        <w:tc>
          <w:tcPr>
            <w:tcW w:w="3005" w:type="dxa"/>
            <w:vAlign w:val="center"/>
          </w:tcPr>
          <w:p w:rsidR="00000000" w:rsidRDefault="008D1DD2">
            <w:pPr>
              <w:pStyle w:val="ConsPlusNormal"/>
            </w:pPr>
          </w:p>
        </w:tc>
        <w:tc>
          <w:tcPr>
            <w:tcW w:w="2778" w:type="dxa"/>
          </w:tcPr>
          <w:p w:rsidR="00000000" w:rsidRDefault="008D1DD2">
            <w:pPr>
              <w:pStyle w:val="ConsPlusNormal"/>
              <w:jc w:val="right"/>
            </w:pPr>
            <w:r>
              <w:t>(Ф.И.О.).</w:t>
            </w:r>
          </w:p>
        </w:tc>
      </w:tr>
    </w:tbl>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7</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1204"/>
        <w:gridCol w:w="720"/>
        <w:gridCol w:w="1184"/>
        <w:gridCol w:w="1770"/>
        <w:gridCol w:w="556"/>
        <w:gridCol w:w="1474"/>
        <w:gridCol w:w="2041"/>
      </w:tblGrid>
      <w:tr w:rsidR="00000000">
        <w:tc>
          <w:tcPr>
            <w:tcW w:w="8949" w:type="dxa"/>
            <w:gridSpan w:val="7"/>
          </w:tcPr>
          <w:p w:rsidR="00000000" w:rsidRDefault="008D1DD2">
            <w:pPr>
              <w:pStyle w:val="ConsPlusNormal"/>
              <w:jc w:val="right"/>
            </w:pPr>
            <w:r>
              <w:t>Кому _________________________________</w:t>
            </w:r>
          </w:p>
          <w:p w:rsidR="00000000" w:rsidRDefault="008D1DD2">
            <w:pPr>
              <w:pStyle w:val="ConsPlusNormal"/>
              <w:jc w:val="right"/>
            </w:pPr>
            <w:r>
              <w:t>Ф.И.О. физического лица,</w:t>
            </w:r>
          </w:p>
          <w:p w:rsidR="00000000" w:rsidRDefault="008D1DD2">
            <w:pPr>
              <w:pStyle w:val="ConsPlusNormal"/>
              <w:jc w:val="right"/>
            </w:pPr>
            <w:r>
              <w:t>индивидуального предпринимателя,</w:t>
            </w:r>
          </w:p>
          <w:p w:rsidR="00000000" w:rsidRDefault="008D1DD2">
            <w:pPr>
              <w:pStyle w:val="ConsPlusNormal"/>
              <w:jc w:val="right"/>
            </w:pPr>
            <w:r>
              <w:t>______________________________________</w:t>
            </w:r>
          </w:p>
          <w:p w:rsidR="00000000" w:rsidRDefault="008D1DD2">
            <w:pPr>
              <w:pStyle w:val="ConsPlusNormal"/>
              <w:jc w:val="right"/>
            </w:pPr>
            <w:r>
              <w:t>наименование юридического лица</w:t>
            </w:r>
          </w:p>
          <w:p w:rsidR="00000000" w:rsidRDefault="008D1DD2">
            <w:pPr>
              <w:pStyle w:val="ConsPlusNormal"/>
              <w:jc w:val="right"/>
            </w:pPr>
            <w:r>
              <w:t>______________________________________</w:t>
            </w:r>
          </w:p>
          <w:p w:rsidR="00000000" w:rsidRDefault="008D1DD2">
            <w:pPr>
              <w:pStyle w:val="ConsPlusNormal"/>
              <w:jc w:val="right"/>
            </w:pPr>
            <w:r>
              <w:t>адрес</w:t>
            </w:r>
          </w:p>
          <w:p w:rsidR="00000000" w:rsidRDefault="008D1DD2">
            <w:pPr>
              <w:pStyle w:val="ConsPlusNormal"/>
              <w:jc w:val="right"/>
            </w:pPr>
            <w:r>
              <w:t>______________________________________</w:t>
            </w:r>
          </w:p>
          <w:p w:rsidR="00000000" w:rsidRDefault="008D1DD2">
            <w:pPr>
              <w:pStyle w:val="ConsPlusNormal"/>
              <w:jc w:val="right"/>
            </w:pPr>
            <w:r>
              <w:t>телефон</w:t>
            </w:r>
          </w:p>
        </w:tc>
      </w:tr>
      <w:tr w:rsidR="00000000">
        <w:tc>
          <w:tcPr>
            <w:tcW w:w="8949" w:type="dxa"/>
            <w:gridSpan w:val="7"/>
          </w:tcPr>
          <w:p w:rsidR="00000000" w:rsidRDefault="008D1DD2">
            <w:pPr>
              <w:pStyle w:val="ConsPlusNormal"/>
              <w:jc w:val="center"/>
            </w:pPr>
            <w:bookmarkStart w:id="21" w:name="Par1098"/>
            <w:bookmarkEnd w:id="21"/>
            <w:r>
              <w:t>РАЗРЕШЕНИЕ</w:t>
            </w:r>
          </w:p>
          <w:p w:rsidR="00000000" w:rsidRDefault="008D1DD2">
            <w:pPr>
              <w:pStyle w:val="ConsPlusNormal"/>
              <w:jc w:val="center"/>
            </w:pPr>
            <w:r>
              <w:t>на производство земляных работ</w:t>
            </w:r>
          </w:p>
        </w:tc>
      </w:tr>
      <w:tr w:rsidR="00000000">
        <w:tc>
          <w:tcPr>
            <w:tcW w:w="4878" w:type="dxa"/>
            <w:gridSpan w:val="4"/>
          </w:tcPr>
          <w:p w:rsidR="00000000" w:rsidRDefault="008D1DD2">
            <w:pPr>
              <w:pStyle w:val="ConsPlusNormal"/>
              <w:jc w:val="both"/>
            </w:pPr>
            <w:r>
              <w:t>город Урай</w:t>
            </w:r>
          </w:p>
        </w:tc>
        <w:tc>
          <w:tcPr>
            <w:tcW w:w="4071" w:type="dxa"/>
            <w:gridSpan w:val="3"/>
          </w:tcPr>
          <w:p w:rsidR="00000000" w:rsidRDefault="008D1DD2">
            <w:pPr>
              <w:pStyle w:val="ConsPlusNormal"/>
              <w:jc w:val="both"/>
            </w:pPr>
            <w:r>
              <w:t>"____" ______________ 20__ г.</w:t>
            </w:r>
          </w:p>
        </w:tc>
      </w:tr>
      <w:tr w:rsidR="00000000">
        <w:tc>
          <w:tcPr>
            <w:tcW w:w="8949" w:type="dxa"/>
            <w:gridSpan w:val="7"/>
            <w:tcBorders>
              <w:bottom w:val="single" w:sz="4" w:space="0" w:color="auto"/>
            </w:tcBorders>
          </w:tcPr>
          <w:p w:rsidR="00000000" w:rsidRDefault="008D1DD2">
            <w:pPr>
              <w:pStyle w:val="ConsPlusNormal"/>
            </w:pPr>
          </w:p>
        </w:tc>
      </w:tr>
      <w:tr w:rsidR="00000000">
        <w:tc>
          <w:tcPr>
            <w:tcW w:w="8949" w:type="dxa"/>
            <w:gridSpan w:val="7"/>
            <w:tcBorders>
              <w:top w:val="single" w:sz="4" w:space="0" w:color="auto"/>
            </w:tcBorders>
          </w:tcPr>
          <w:p w:rsidR="00000000" w:rsidRDefault="008D1DD2">
            <w:pPr>
              <w:pStyle w:val="ConsPlusNormal"/>
              <w:jc w:val="center"/>
            </w:pPr>
            <w:r>
              <w:t>уполномоченное должностное лицо администрации города Урай</w:t>
            </w:r>
          </w:p>
        </w:tc>
      </w:tr>
      <w:tr w:rsidR="00000000">
        <w:tc>
          <w:tcPr>
            <w:tcW w:w="8949" w:type="dxa"/>
            <w:gridSpan w:val="7"/>
          </w:tcPr>
          <w:p w:rsidR="00000000" w:rsidRDefault="008D1DD2">
            <w:pPr>
              <w:pStyle w:val="ConsPlusNormal"/>
            </w:pPr>
            <w:r>
              <w:lastRenderedPageBreak/>
              <w:t>разрешает производство земляных работ при осуществлении</w:t>
            </w:r>
          </w:p>
        </w:tc>
      </w:tr>
      <w:tr w:rsidR="00000000">
        <w:tc>
          <w:tcPr>
            <w:tcW w:w="8949" w:type="dxa"/>
            <w:gridSpan w:val="7"/>
            <w:tcBorders>
              <w:bottom w:val="single" w:sz="4" w:space="0" w:color="auto"/>
            </w:tcBorders>
          </w:tcPr>
          <w:p w:rsidR="00000000" w:rsidRDefault="008D1DD2">
            <w:pPr>
              <w:pStyle w:val="ConsPlusNormal"/>
            </w:pPr>
          </w:p>
        </w:tc>
      </w:tr>
      <w:tr w:rsidR="00000000">
        <w:tc>
          <w:tcPr>
            <w:tcW w:w="8949" w:type="dxa"/>
            <w:gridSpan w:val="7"/>
            <w:tcBorders>
              <w:top w:val="single" w:sz="4" w:space="0" w:color="auto"/>
            </w:tcBorders>
          </w:tcPr>
          <w:p w:rsidR="00000000" w:rsidRDefault="008D1DD2">
            <w:pPr>
              <w:pStyle w:val="ConsPlusNormal"/>
              <w:jc w:val="center"/>
            </w:pPr>
            <w:r>
              <w:t>вид работ</w:t>
            </w:r>
          </w:p>
        </w:tc>
      </w:tr>
      <w:tr w:rsidR="00000000">
        <w:tc>
          <w:tcPr>
            <w:tcW w:w="8949" w:type="dxa"/>
            <w:gridSpan w:val="7"/>
          </w:tcPr>
          <w:p w:rsidR="00000000" w:rsidRDefault="008D1DD2">
            <w:pPr>
              <w:pStyle w:val="ConsPlusNormal"/>
              <w:jc w:val="center"/>
            </w:pPr>
          </w:p>
        </w:tc>
      </w:tr>
      <w:tr w:rsidR="00000000">
        <w:tc>
          <w:tcPr>
            <w:tcW w:w="1204" w:type="dxa"/>
          </w:tcPr>
          <w:p w:rsidR="00000000" w:rsidRDefault="008D1DD2">
            <w:pPr>
              <w:pStyle w:val="ConsPlusNormal"/>
            </w:pPr>
            <w:r>
              <w:t>объекта:</w:t>
            </w:r>
          </w:p>
        </w:tc>
        <w:tc>
          <w:tcPr>
            <w:tcW w:w="7745" w:type="dxa"/>
            <w:gridSpan w:val="6"/>
            <w:tcBorders>
              <w:bottom w:val="single" w:sz="4" w:space="0" w:color="auto"/>
            </w:tcBorders>
          </w:tcPr>
          <w:p w:rsidR="00000000" w:rsidRDefault="008D1DD2">
            <w:pPr>
              <w:pStyle w:val="ConsPlusNormal"/>
            </w:pPr>
          </w:p>
        </w:tc>
      </w:tr>
      <w:tr w:rsidR="00000000">
        <w:tc>
          <w:tcPr>
            <w:tcW w:w="8949" w:type="dxa"/>
            <w:gridSpan w:val="7"/>
          </w:tcPr>
          <w:p w:rsidR="00000000" w:rsidRDefault="008D1DD2">
            <w:pPr>
              <w:pStyle w:val="ConsPlusNormal"/>
              <w:jc w:val="center"/>
            </w:pPr>
            <w:r>
              <w:t>наименование объекта</w:t>
            </w:r>
          </w:p>
        </w:tc>
      </w:tr>
      <w:tr w:rsidR="00000000">
        <w:tc>
          <w:tcPr>
            <w:tcW w:w="8949" w:type="dxa"/>
            <w:gridSpan w:val="7"/>
            <w:tcBorders>
              <w:bottom w:val="single" w:sz="4" w:space="0" w:color="auto"/>
            </w:tcBorders>
          </w:tcPr>
          <w:p w:rsidR="00000000" w:rsidRDefault="008D1DD2">
            <w:pPr>
              <w:pStyle w:val="ConsPlusNormal"/>
              <w:jc w:val="center"/>
            </w:pPr>
          </w:p>
        </w:tc>
      </w:tr>
      <w:tr w:rsidR="00000000">
        <w:tc>
          <w:tcPr>
            <w:tcW w:w="8949" w:type="dxa"/>
            <w:gridSpan w:val="7"/>
            <w:tcBorders>
              <w:top w:val="single" w:sz="4" w:space="0" w:color="auto"/>
            </w:tcBorders>
          </w:tcPr>
          <w:p w:rsidR="00000000" w:rsidRDefault="008D1DD2">
            <w:pPr>
              <w:pStyle w:val="ConsPlusNormal"/>
              <w:jc w:val="center"/>
            </w:pPr>
          </w:p>
        </w:tc>
      </w:tr>
      <w:tr w:rsidR="00000000">
        <w:tc>
          <w:tcPr>
            <w:tcW w:w="3108" w:type="dxa"/>
            <w:gridSpan w:val="3"/>
          </w:tcPr>
          <w:p w:rsidR="00000000" w:rsidRDefault="008D1DD2">
            <w:pPr>
              <w:pStyle w:val="ConsPlusNormal"/>
            </w:pPr>
            <w:r>
              <w:t>расположенного по адресу:</w:t>
            </w:r>
          </w:p>
        </w:tc>
        <w:tc>
          <w:tcPr>
            <w:tcW w:w="5841" w:type="dxa"/>
            <w:gridSpan w:val="4"/>
            <w:tcBorders>
              <w:bottom w:val="single" w:sz="4" w:space="0" w:color="auto"/>
            </w:tcBorders>
          </w:tcPr>
          <w:p w:rsidR="00000000" w:rsidRDefault="008D1DD2">
            <w:pPr>
              <w:pStyle w:val="ConsPlusNormal"/>
            </w:pPr>
          </w:p>
        </w:tc>
      </w:tr>
      <w:tr w:rsidR="00000000">
        <w:tc>
          <w:tcPr>
            <w:tcW w:w="1924" w:type="dxa"/>
            <w:gridSpan w:val="2"/>
          </w:tcPr>
          <w:p w:rsidR="00000000" w:rsidRDefault="008D1DD2">
            <w:pPr>
              <w:pStyle w:val="ConsPlusNormal"/>
            </w:pPr>
          </w:p>
        </w:tc>
        <w:tc>
          <w:tcPr>
            <w:tcW w:w="7025" w:type="dxa"/>
            <w:gridSpan w:val="5"/>
          </w:tcPr>
          <w:p w:rsidR="00000000" w:rsidRDefault="008D1DD2">
            <w:pPr>
              <w:pStyle w:val="ConsPlusNormal"/>
              <w:jc w:val="center"/>
            </w:pPr>
            <w:r>
              <w:t>полный адрес или месторасположение</w:t>
            </w:r>
          </w:p>
        </w:tc>
      </w:tr>
      <w:tr w:rsidR="00000000">
        <w:tc>
          <w:tcPr>
            <w:tcW w:w="8949" w:type="dxa"/>
            <w:gridSpan w:val="7"/>
            <w:tcBorders>
              <w:bottom w:val="single" w:sz="4" w:space="0" w:color="auto"/>
            </w:tcBorders>
          </w:tcPr>
          <w:p w:rsidR="00000000" w:rsidRDefault="008D1DD2">
            <w:pPr>
              <w:pStyle w:val="ConsPlusNormal"/>
            </w:pPr>
          </w:p>
        </w:tc>
      </w:tr>
      <w:tr w:rsidR="00000000">
        <w:tc>
          <w:tcPr>
            <w:tcW w:w="8949" w:type="dxa"/>
            <w:gridSpan w:val="7"/>
            <w:tcBorders>
              <w:top w:val="single" w:sz="4" w:space="0" w:color="auto"/>
            </w:tcBorders>
          </w:tcPr>
          <w:p w:rsidR="00000000" w:rsidRDefault="008D1DD2">
            <w:pPr>
              <w:pStyle w:val="ConsPlusNormal"/>
            </w:pPr>
          </w:p>
        </w:tc>
      </w:tr>
      <w:tr w:rsidR="00000000">
        <w:tc>
          <w:tcPr>
            <w:tcW w:w="8949" w:type="dxa"/>
            <w:gridSpan w:val="7"/>
          </w:tcPr>
          <w:p w:rsidR="00000000" w:rsidRDefault="008D1DD2">
            <w:pPr>
              <w:pStyle w:val="ConsPlusNormal"/>
            </w:pPr>
            <w:r>
              <w:t>Срок действия настоящего разрешения: с "_____" __________________ 20___ г.</w:t>
            </w:r>
          </w:p>
          <w:p w:rsidR="00000000" w:rsidRDefault="008D1DD2">
            <w:pPr>
              <w:pStyle w:val="ConsPlusNormal"/>
            </w:pPr>
            <w:r>
              <w:t>до "_____" __________________ 20___ г.</w:t>
            </w:r>
          </w:p>
        </w:tc>
      </w:tr>
      <w:tr w:rsidR="00000000">
        <w:tc>
          <w:tcPr>
            <w:tcW w:w="8949" w:type="dxa"/>
            <w:gridSpan w:val="7"/>
          </w:tcPr>
          <w:p w:rsidR="00000000" w:rsidRDefault="008D1DD2">
            <w:pPr>
              <w:pStyle w:val="ConsPlusNormal"/>
            </w:pPr>
            <w:r>
              <w:t>Срок восстановления нарушенного благоустройства: до "_____" ___________ 20___ г.</w:t>
            </w:r>
          </w:p>
        </w:tc>
      </w:tr>
      <w:tr w:rsidR="00000000">
        <w:tc>
          <w:tcPr>
            <w:tcW w:w="8949" w:type="dxa"/>
            <w:gridSpan w:val="7"/>
          </w:tcPr>
          <w:p w:rsidR="00000000" w:rsidRDefault="008D1DD2">
            <w:pPr>
              <w:pStyle w:val="ConsPlusNormal"/>
            </w:pPr>
            <w:r>
              <w:t>УТВЕРЖДАЮ:</w:t>
            </w:r>
          </w:p>
        </w:tc>
      </w:tr>
      <w:tr w:rsidR="00000000">
        <w:tc>
          <w:tcPr>
            <w:tcW w:w="5434" w:type="dxa"/>
            <w:gridSpan w:val="5"/>
          </w:tcPr>
          <w:p w:rsidR="00000000" w:rsidRDefault="008D1DD2">
            <w:pPr>
              <w:pStyle w:val="ConsPlusNormal"/>
            </w:pPr>
            <w:r>
              <w:t>__________________________________________</w:t>
            </w:r>
          </w:p>
        </w:tc>
        <w:tc>
          <w:tcPr>
            <w:tcW w:w="1474" w:type="dxa"/>
          </w:tcPr>
          <w:p w:rsidR="00000000" w:rsidRDefault="008D1DD2">
            <w:pPr>
              <w:pStyle w:val="ConsPlusNormal"/>
            </w:pPr>
            <w:r>
              <w:t>__________</w:t>
            </w:r>
          </w:p>
        </w:tc>
        <w:tc>
          <w:tcPr>
            <w:tcW w:w="2041" w:type="dxa"/>
          </w:tcPr>
          <w:p w:rsidR="00000000" w:rsidRDefault="008D1DD2">
            <w:pPr>
              <w:pStyle w:val="ConsPlusNormal"/>
            </w:pPr>
            <w:r>
              <w:t>_______________</w:t>
            </w:r>
          </w:p>
        </w:tc>
      </w:tr>
      <w:tr w:rsidR="00000000">
        <w:tc>
          <w:tcPr>
            <w:tcW w:w="5434" w:type="dxa"/>
            <w:gridSpan w:val="5"/>
          </w:tcPr>
          <w:p w:rsidR="00000000" w:rsidRDefault="008D1DD2">
            <w:pPr>
              <w:pStyle w:val="ConsPlusNormal"/>
              <w:jc w:val="center"/>
            </w:pPr>
            <w:r>
              <w:t>должностное лицо администрации города Урай</w:t>
            </w:r>
          </w:p>
        </w:tc>
        <w:tc>
          <w:tcPr>
            <w:tcW w:w="1474" w:type="dxa"/>
          </w:tcPr>
          <w:p w:rsidR="00000000" w:rsidRDefault="008D1DD2">
            <w:pPr>
              <w:pStyle w:val="ConsPlusNormal"/>
              <w:jc w:val="center"/>
            </w:pPr>
            <w:r>
              <w:t>подпись</w:t>
            </w:r>
          </w:p>
        </w:tc>
        <w:tc>
          <w:tcPr>
            <w:tcW w:w="2041" w:type="dxa"/>
          </w:tcPr>
          <w:p w:rsidR="00000000" w:rsidRDefault="008D1DD2">
            <w:pPr>
              <w:pStyle w:val="ConsPlusNormal"/>
              <w:jc w:val="center"/>
            </w:pPr>
            <w:r>
              <w:t>расшифровка подписи</w:t>
            </w:r>
          </w:p>
        </w:tc>
      </w:tr>
      <w:tr w:rsidR="00000000">
        <w:tc>
          <w:tcPr>
            <w:tcW w:w="5434" w:type="dxa"/>
            <w:gridSpan w:val="5"/>
          </w:tcPr>
          <w:p w:rsidR="00000000" w:rsidRDefault="008D1DD2">
            <w:pPr>
              <w:pStyle w:val="ConsPlusNormal"/>
            </w:pPr>
            <w:r>
              <w:t>Дата "_____" _______________ 20___ г.</w:t>
            </w:r>
          </w:p>
        </w:tc>
        <w:tc>
          <w:tcPr>
            <w:tcW w:w="3515" w:type="dxa"/>
            <w:gridSpan w:val="2"/>
          </w:tcPr>
          <w:p w:rsidR="00000000" w:rsidRDefault="008D1DD2">
            <w:pPr>
              <w:pStyle w:val="ConsPlusNormal"/>
            </w:pPr>
          </w:p>
        </w:tc>
      </w:tr>
      <w:tr w:rsidR="00000000">
        <w:tc>
          <w:tcPr>
            <w:tcW w:w="5434" w:type="dxa"/>
            <w:gridSpan w:val="5"/>
          </w:tcPr>
          <w:p w:rsidR="00000000" w:rsidRDefault="008D1DD2">
            <w:pPr>
              <w:pStyle w:val="ConsPlusNormal"/>
            </w:pPr>
            <w:r>
              <w:t>Действие настоящего разрешения продлено до:</w:t>
            </w:r>
          </w:p>
        </w:tc>
        <w:tc>
          <w:tcPr>
            <w:tcW w:w="3515" w:type="dxa"/>
            <w:gridSpan w:val="2"/>
          </w:tcPr>
          <w:p w:rsidR="00000000" w:rsidRDefault="008D1DD2">
            <w:pPr>
              <w:pStyle w:val="ConsPlusNormal"/>
            </w:pPr>
            <w:r>
              <w:t>"_____" _____________ 20___ г.</w:t>
            </w:r>
          </w:p>
        </w:tc>
      </w:tr>
      <w:tr w:rsidR="00000000">
        <w:tc>
          <w:tcPr>
            <w:tcW w:w="5434" w:type="dxa"/>
            <w:gridSpan w:val="5"/>
          </w:tcPr>
          <w:p w:rsidR="00000000" w:rsidRDefault="008D1DD2">
            <w:pPr>
              <w:pStyle w:val="ConsPlusNormal"/>
            </w:pPr>
            <w:r>
              <w:t>Срок восстановления нарушенного благоустройства продлен до:</w:t>
            </w:r>
          </w:p>
        </w:tc>
        <w:tc>
          <w:tcPr>
            <w:tcW w:w="3515" w:type="dxa"/>
            <w:gridSpan w:val="2"/>
          </w:tcPr>
          <w:p w:rsidR="00000000" w:rsidRDefault="008D1DD2">
            <w:pPr>
              <w:pStyle w:val="ConsPlusNormal"/>
            </w:pPr>
            <w:r>
              <w:t>"_____" _____________ 20___ г.</w:t>
            </w:r>
          </w:p>
        </w:tc>
      </w:tr>
      <w:tr w:rsidR="00000000">
        <w:tc>
          <w:tcPr>
            <w:tcW w:w="5434" w:type="dxa"/>
            <w:gridSpan w:val="5"/>
          </w:tcPr>
          <w:p w:rsidR="00000000" w:rsidRDefault="008D1DD2">
            <w:pPr>
              <w:pStyle w:val="ConsPlusNormal"/>
            </w:pPr>
            <w:r>
              <w:t>___________________________</w:t>
            </w:r>
            <w:r>
              <w:t>________________</w:t>
            </w:r>
          </w:p>
        </w:tc>
        <w:tc>
          <w:tcPr>
            <w:tcW w:w="1474" w:type="dxa"/>
          </w:tcPr>
          <w:p w:rsidR="00000000" w:rsidRDefault="008D1DD2">
            <w:pPr>
              <w:pStyle w:val="ConsPlusNormal"/>
            </w:pPr>
            <w:r>
              <w:t>__________</w:t>
            </w:r>
          </w:p>
        </w:tc>
        <w:tc>
          <w:tcPr>
            <w:tcW w:w="2041" w:type="dxa"/>
          </w:tcPr>
          <w:p w:rsidR="00000000" w:rsidRDefault="008D1DD2">
            <w:pPr>
              <w:pStyle w:val="ConsPlusNormal"/>
            </w:pPr>
            <w:r>
              <w:t>_______________</w:t>
            </w:r>
          </w:p>
        </w:tc>
      </w:tr>
      <w:tr w:rsidR="00000000">
        <w:tc>
          <w:tcPr>
            <w:tcW w:w="5434" w:type="dxa"/>
            <w:gridSpan w:val="5"/>
          </w:tcPr>
          <w:p w:rsidR="00000000" w:rsidRDefault="008D1DD2">
            <w:pPr>
              <w:pStyle w:val="ConsPlusNormal"/>
              <w:jc w:val="center"/>
            </w:pPr>
            <w:r>
              <w:t>должностное лицо администрации города Урай</w:t>
            </w:r>
          </w:p>
        </w:tc>
        <w:tc>
          <w:tcPr>
            <w:tcW w:w="1474" w:type="dxa"/>
          </w:tcPr>
          <w:p w:rsidR="00000000" w:rsidRDefault="008D1DD2">
            <w:pPr>
              <w:pStyle w:val="ConsPlusNormal"/>
              <w:jc w:val="center"/>
            </w:pPr>
            <w:r>
              <w:t>подпись</w:t>
            </w:r>
          </w:p>
        </w:tc>
        <w:tc>
          <w:tcPr>
            <w:tcW w:w="2041" w:type="dxa"/>
          </w:tcPr>
          <w:p w:rsidR="00000000" w:rsidRDefault="008D1DD2">
            <w:pPr>
              <w:pStyle w:val="ConsPlusNormal"/>
              <w:jc w:val="center"/>
            </w:pPr>
            <w:r>
              <w:t>расшифровка подписи</w:t>
            </w:r>
          </w:p>
        </w:tc>
      </w:tr>
      <w:tr w:rsidR="00000000">
        <w:tc>
          <w:tcPr>
            <w:tcW w:w="5434" w:type="dxa"/>
            <w:gridSpan w:val="5"/>
          </w:tcPr>
          <w:p w:rsidR="00000000" w:rsidRDefault="008D1DD2">
            <w:pPr>
              <w:pStyle w:val="ConsPlusNormal"/>
              <w:jc w:val="center"/>
            </w:pPr>
          </w:p>
        </w:tc>
        <w:tc>
          <w:tcPr>
            <w:tcW w:w="1474" w:type="dxa"/>
          </w:tcPr>
          <w:p w:rsidR="00000000" w:rsidRDefault="008D1DD2">
            <w:pPr>
              <w:pStyle w:val="ConsPlusNormal"/>
              <w:jc w:val="center"/>
            </w:pPr>
          </w:p>
        </w:tc>
        <w:tc>
          <w:tcPr>
            <w:tcW w:w="2041" w:type="dxa"/>
          </w:tcPr>
          <w:p w:rsidR="00000000" w:rsidRDefault="008D1DD2">
            <w:pPr>
              <w:pStyle w:val="ConsPlusNormal"/>
              <w:jc w:val="center"/>
            </w:pPr>
          </w:p>
        </w:tc>
      </w:tr>
    </w:tbl>
    <w:p w:rsidR="00000000" w:rsidRDefault="008D1DD2">
      <w:pPr>
        <w:pStyle w:val="ConsPlusNormal"/>
        <w:ind w:firstLine="540"/>
        <w:jc w:val="both"/>
      </w:pPr>
    </w:p>
    <w:p w:rsidR="00000000" w:rsidRDefault="008D1DD2">
      <w:pPr>
        <w:pStyle w:val="ConsPlusNormal"/>
        <w:ind w:firstLine="540"/>
        <w:jc w:val="both"/>
      </w:pPr>
      <w:r>
        <w:t xml:space="preserve">Работа должна быть начата в срок, указанный в настоящем разрешении, с выполнением </w:t>
      </w:r>
      <w:r>
        <w:lastRenderedPageBreak/>
        <w:t>следующих условий:</w:t>
      </w:r>
    </w:p>
    <w:p w:rsidR="00000000" w:rsidRDefault="008D1DD2">
      <w:pPr>
        <w:pStyle w:val="ConsPlusNormal"/>
        <w:spacing w:before="240"/>
        <w:ind w:firstLine="540"/>
        <w:jc w:val="both"/>
      </w:pPr>
      <w: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000000" w:rsidRDefault="008D1DD2">
      <w:pPr>
        <w:pStyle w:val="ConsPlusNormal"/>
        <w:spacing w:before="240"/>
        <w:ind w:firstLine="540"/>
        <w:jc w:val="both"/>
      </w:pPr>
      <w:r>
        <w:t>2. Для принятия необходимых мер предосторожности и пред</w:t>
      </w:r>
      <w:r>
        <w:t>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w:t>
      </w:r>
      <w:r>
        <w:t>е меры, обеспечивающие их полную сохранность.</w:t>
      </w:r>
    </w:p>
    <w:p w:rsidR="00000000" w:rsidRDefault="008D1DD2">
      <w:pPr>
        <w:pStyle w:val="ConsPlusNormal"/>
        <w:spacing w:before="240"/>
        <w:ind w:firstLine="540"/>
        <w:jc w:val="both"/>
      </w:pPr>
      <w:r>
        <w:t xml:space="preserve">3. Земляные работы должны выполняться в соответствии с Правилами благоустройства территории города Урай, утвержденными решением Думы города Урай от _________ N ___, Федеральным </w:t>
      </w:r>
      <w:hyperlink r:id="rId41" w:history="1">
        <w:r>
          <w:rPr>
            <w:color w:val="0000FF"/>
          </w:rPr>
          <w:t>законом</w:t>
        </w:r>
      </w:hyperlink>
      <w:r>
        <w:t xml:space="preserve"> от 30.12.2009 N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000000" w:rsidRDefault="008D1DD2">
      <w:pPr>
        <w:pStyle w:val="ConsPlusNormal"/>
        <w:spacing w:before="240"/>
        <w:ind w:firstLine="540"/>
        <w:jc w:val="both"/>
      </w:pPr>
      <w:r>
        <w:t>4. По окончании выполнения</w:t>
      </w:r>
      <w:r>
        <w:t xml:space="preserve"> земляных работ заказчик таких работ обязан:</w:t>
      </w:r>
    </w:p>
    <w:p w:rsidR="00000000" w:rsidRDefault="008D1DD2">
      <w:pPr>
        <w:pStyle w:val="ConsPlusNormal"/>
        <w:spacing w:before="240"/>
        <w:ind w:firstLine="540"/>
        <w:jc w:val="both"/>
      </w:pPr>
      <w:r>
        <w:t>1)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w:t>
      </w:r>
      <w:r>
        <w:t>т;</w:t>
      </w:r>
    </w:p>
    <w:p w:rsidR="00000000" w:rsidRDefault="008D1DD2">
      <w:pPr>
        <w:pStyle w:val="ConsPlusNormal"/>
        <w:spacing w:before="240"/>
        <w:ind w:firstLine="540"/>
        <w:jc w:val="both"/>
      </w:pPr>
      <w:r>
        <w:t>2) провести контрольно-геодезическую съемку земельного участка, на котором проводились земляные работы, и передать исполнительную документацию в муниципальное казенное учреждение "Управление градостроительства, землепользования и природопользования горо</w:t>
      </w:r>
      <w:r>
        <w:t>да Урай";</w:t>
      </w:r>
    </w:p>
    <w:p w:rsidR="00000000" w:rsidRDefault="008D1DD2">
      <w:pPr>
        <w:pStyle w:val="ConsPlusNormal"/>
        <w:spacing w:before="240"/>
        <w:ind w:firstLine="540"/>
        <w:jc w:val="both"/>
      </w:pPr>
      <w:r>
        <w:t>3) устранить в течение пяти дней со дня выявления администрацией города Урай, муниципальными казенными учреждениями повреждений, провалов, просадки грунта или дорожного покрытия, появившихся как над подземными коммуникациями, так и в других места</w:t>
      </w:r>
      <w:r>
        <w:t xml:space="preserve">х, где не проводились ремонтно-восстановительные работы, но появившихся в течение четырех лет со дня оформления акта приемки выполненных земляных работ и восстановленного нарушенного благоустройства, исключительно с привлечением лиц, имеющих разрешение на </w:t>
      </w:r>
      <w:r>
        <w:t>производство таких работ;</w:t>
      </w:r>
    </w:p>
    <w:p w:rsidR="00000000" w:rsidRDefault="008D1DD2">
      <w:pPr>
        <w:pStyle w:val="ConsPlusNormal"/>
        <w:spacing w:before="240"/>
        <w:ind w:firstLine="540"/>
        <w:jc w:val="both"/>
      </w:pPr>
      <w:r>
        <w:t>4) информировать муниципальное казенное учреждение "Управление градостроительства, землепользования и природопользования города Урай" об окончании работ и осуществить сдачу выполненных земляных работ и восстановленного нарушенного</w:t>
      </w:r>
      <w:r>
        <w:t xml:space="preserve"> благоустройства комиссии.</w:t>
      </w:r>
    </w:p>
    <w:p w:rsidR="00000000" w:rsidRDefault="008D1DD2">
      <w:pPr>
        <w:pStyle w:val="ConsPlusNormal"/>
        <w:spacing w:before="240"/>
        <w:ind w:firstLine="540"/>
        <w:jc w:val="both"/>
      </w:pPr>
      <w:r>
        <w:t>Лица, не осуществившие сдачу выполненных земляных работ и восстановленного нарушенного благоустройства, по истечении сроков действия разрешения на производство земляных работ, восстановления нарушенного благоустройства несут отве</w:t>
      </w:r>
      <w:r>
        <w:t>тственность за нарушение Правил благоустройства территории города Урай.</w:t>
      </w:r>
    </w:p>
    <w:p w:rsidR="00000000" w:rsidRDefault="008D1DD2">
      <w:pPr>
        <w:pStyle w:val="ConsPlusNormal"/>
        <w:ind w:firstLine="540"/>
        <w:jc w:val="both"/>
      </w:pPr>
    </w:p>
    <w:p w:rsidR="00000000" w:rsidRDefault="008D1DD2">
      <w:pPr>
        <w:pStyle w:val="ConsPlusNormal"/>
        <w:ind w:firstLine="540"/>
        <w:jc w:val="both"/>
      </w:pPr>
    </w:p>
    <w:p w:rsidR="00000000" w:rsidRDefault="008D1DD2">
      <w:pPr>
        <w:pStyle w:val="ConsPlusNormal"/>
        <w:ind w:firstLine="540"/>
        <w:jc w:val="both"/>
      </w:pPr>
    </w:p>
    <w:p w:rsidR="00000000" w:rsidRDefault="008D1DD2">
      <w:pPr>
        <w:pStyle w:val="ConsPlusNormal"/>
        <w:ind w:firstLine="540"/>
        <w:jc w:val="both"/>
      </w:pPr>
    </w:p>
    <w:p w:rsidR="00000000" w:rsidRDefault="008D1DD2">
      <w:pPr>
        <w:pStyle w:val="ConsPlusNormal"/>
        <w:ind w:firstLine="540"/>
        <w:jc w:val="both"/>
      </w:pPr>
    </w:p>
    <w:p w:rsidR="00000000" w:rsidRDefault="008D1DD2">
      <w:pPr>
        <w:pStyle w:val="ConsPlusNormal"/>
        <w:jc w:val="right"/>
        <w:outlineLvl w:val="1"/>
      </w:pPr>
      <w:r>
        <w:t>Приложение 8</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67"/>
        <w:gridCol w:w="360"/>
        <w:gridCol w:w="836"/>
        <w:gridCol w:w="1191"/>
        <w:gridCol w:w="510"/>
        <w:gridCol w:w="340"/>
        <w:gridCol w:w="340"/>
        <w:gridCol w:w="964"/>
        <w:gridCol w:w="340"/>
        <w:gridCol w:w="2411"/>
        <w:gridCol w:w="1134"/>
      </w:tblGrid>
      <w:tr w:rsidR="00000000">
        <w:tc>
          <w:tcPr>
            <w:tcW w:w="4144" w:type="dxa"/>
            <w:gridSpan w:val="7"/>
          </w:tcPr>
          <w:p w:rsidR="00000000" w:rsidRDefault="008D1DD2">
            <w:pPr>
              <w:pStyle w:val="ConsPlusNormal"/>
              <w:jc w:val="both"/>
            </w:pPr>
          </w:p>
        </w:tc>
        <w:tc>
          <w:tcPr>
            <w:tcW w:w="4849" w:type="dxa"/>
            <w:gridSpan w:val="4"/>
          </w:tcPr>
          <w:p w:rsidR="00000000" w:rsidRDefault="008D1DD2">
            <w:pPr>
              <w:pStyle w:val="ConsPlusNormal"/>
              <w:jc w:val="center"/>
            </w:pPr>
            <w:r>
              <w:t>Главе города Урай</w:t>
            </w:r>
          </w:p>
        </w:tc>
      </w:tr>
      <w:tr w:rsidR="00000000">
        <w:tc>
          <w:tcPr>
            <w:tcW w:w="4144" w:type="dxa"/>
            <w:gridSpan w:val="7"/>
          </w:tcPr>
          <w:p w:rsidR="00000000" w:rsidRDefault="008D1DD2">
            <w:pPr>
              <w:pStyle w:val="ConsPlusNormal"/>
              <w:jc w:val="both"/>
            </w:pPr>
          </w:p>
        </w:tc>
        <w:tc>
          <w:tcPr>
            <w:tcW w:w="964" w:type="dxa"/>
          </w:tcPr>
          <w:p w:rsidR="00000000" w:rsidRDefault="008D1DD2">
            <w:pPr>
              <w:pStyle w:val="ConsPlusNormal"/>
              <w:jc w:val="right"/>
            </w:pPr>
            <w:r>
              <w:t>от</w:t>
            </w:r>
          </w:p>
        </w:tc>
        <w:tc>
          <w:tcPr>
            <w:tcW w:w="3885" w:type="dxa"/>
            <w:gridSpan w:val="3"/>
            <w:tcBorders>
              <w:bottom w:val="single" w:sz="4" w:space="0" w:color="auto"/>
            </w:tcBorders>
          </w:tcPr>
          <w:p w:rsidR="00000000" w:rsidRDefault="008D1DD2">
            <w:pPr>
              <w:pStyle w:val="ConsPlusNormal"/>
              <w:jc w:val="both"/>
            </w:pPr>
          </w:p>
        </w:tc>
      </w:tr>
      <w:tr w:rsidR="00000000">
        <w:tc>
          <w:tcPr>
            <w:tcW w:w="4144" w:type="dxa"/>
            <w:gridSpan w:val="7"/>
            <w:vMerge w:val="restart"/>
          </w:tcPr>
          <w:p w:rsidR="00000000" w:rsidRDefault="008D1DD2">
            <w:pPr>
              <w:pStyle w:val="ConsPlusNormal"/>
              <w:jc w:val="both"/>
            </w:pPr>
          </w:p>
        </w:tc>
        <w:tc>
          <w:tcPr>
            <w:tcW w:w="4849" w:type="dxa"/>
            <w:gridSpan w:val="4"/>
          </w:tcPr>
          <w:p w:rsidR="00000000" w:rsidRDefault="008D1DD2">
            <w:pPr>
              <w:pStyle w:val="ConsPlusNormal"/>
              <w:jc w:val="center"/>
            </w:pPr>
            <w:r>
              <w:t>(Ф.И.О./ наименование заявителя)</w:t>
            </w:r>
          </w:p>
        </w:tc>
      </w:tr>
      <w:tr w:rsidR="00000000">
        <w:tc>
          <w:tcPr>
            <w:tcW w:w="4144" w:type="dxa"/>
            <w:gridSpan w:val="7"/>
            <w:vMerge/>
          </w:tcPr>
          <w:p w:rsidR="00000000" w:rsidRDefault="008D1DD2">
            <w:pPr>
              <w:pStyle w:val="ConsPlusNormal"/>
              <w:jc w:val="center"/>
            </w:pPr>
          </w:p>
        </w:tc>
        <w:tc>
          <w:tcPr>
            <w:tcW w:w="4849" w:type="dxa"/>
            <w:gridSpan w:val="4"/>
            <w:tcBorders>
              <w:bottom w:val="single" w:sz="4" w:space="0" w:color="auto"/>
            </w:tcBorders>
          </w:tcPr>
          <w:p w:rsidR="00000000" w:rsidRDefault="008D1DD2">
            <w:pPr>
              <w:pStyle w:val="ConsPlusNormal"/>
              <w:jc w:val="center"/>
            </w:pPr>
          </w:p>
        </w:tc>
      </w:tr>
      <w:tr w:rsidR="00000000">
        <w:tc>
          <w:tcPr>
            <w:tcW w:w="4144" w:type="dxa"/>
            <w:gridSpan w:val="7"/>
          </w:tcPr>
          <w:p w:rsidR="00000000" w:rsidRDefault="008D1DD2">
            <w:pPr>
              <w:pStyle w:val="ConsPlusNormal"/>
              <w:jc w:val="both"/>
            </w:pPr>
          </w:p>
        </w:tc>
        <w:tc>
          <w:tcPr>
            <w:tcW w:w="4849" w:type="dxa"/>
            <w:gridSpan w:val="4"/>
            <w:tcBorders>
              <w:top w:val="single" w:sz="4" w:space="0" w:color="auto"/>
            </w:tcBorders>
          </w:tcPr>
          <w:p w:rsidR="00000000" w:rsidRDefault="008D1DD2">
            <w:pPr>
              <w:pStyle w:val="ConsPlusNormal"/>
            </w:pPr>
            <w:r>
              <w:t>для физического лица: паспортные данные,</w:t>
            </w:r>
          </w:p>
        </w:tc>
      </w:tr>
      <w:tr w:rsidR="00000000">
        <w:tc>
          <w:tcPr>
            <w:tcW w:w="4144" w:type="dxa"/>
            <w:gridSpan w:val="7"/>
          </w:tcPr>
          <w:p w:rsidR="00000000" w:rsidRDefault="008D1DD2">
            <w:pPr>
              <w:pStyle w:val="ConsPlusNormal"/>
              <w:jc w:val="both"/>
            </w:pPr>
          </w:p>
        </w:tc>
        <w:tc>
          <w:tcPr>
            <w:tcW w:w="4849" w:type="dxa"/>
            <w:gridSpan w:val="4"/>
            <w:tcBorders>
              <w:bottom w:val="single" w:sz="4" w:space="0" w:color="auto"/>
            </w:tcBorders>
          </w:tcPr>
          <w:p w:rsidR="00000000" w:rsidRDefault="008D1DD2">
            <w:pPr>
              <w:pStyle w:val="ConsPlusNormal"/>
            </w:pPr>
          </w:p>
        </w:tc>
      </w:tr>
      <w:tr w:rsidR="00000000">
        <w:tc>
          <w:tcPr>
            <w:tcW w:w="4144" w:type="dxa"/>
            <w:gridSpan w:val="7"/>
          </w:tcPr>
          <w:p w:rsidR="00000000" w:rsidRDefault="008D1DD2">
            <w:pPr>
              <w:pStyle w:val="ConsPlusNormal"/>
              <w:jc w:val="both"/>
            </w:pPr>
          </w:p>
        </w:tc>
        <w:tc>
          <w:tcPr>
            <w:tcW w:w="4849" w:type="dxa"/>
            <w:gridSpan w:val="4"/>
            <w:tcBorders>
              <w:top w:val="single" w:sz="4" w:space="0" w:color="auto"/>
            </w:tcBorders>
          </w:tcPr>
          <w:p w:rsidR="00000000" w:rsidRDefault="008D1DD2">
            <w:pPr>
              <w:pStyle w:val="ConsPlusNormal"/>
              <w:jc w:val="center"/>
            </w:pPr>
            <w:r>
              <w:t>адрес, телефон, электронная почта</w:t>
            </w:r>
          </w:p>
        </w:tc>
      </w:tr>
      <w:tr w:rsidR="00000000">
        <w:tc>
          <w:tcPr>
            <w:tcW w:w="4144" w:type="dxa"/>
            <w:gridSpan w:val="7"/>
          </w:tcPr>
          <w:p w:rsidR="00000000" w:rsidRDefault="008D1DD2">
            <w:pPr>
              <w:pStyle w:val="ConsPlusNormal"/>
              <w:jc w:val="both"/>
            </w:pPr>
          </w:p>
        </w:tc>
        <w:tc>
          <w:tcPr>
            <w:tcW w:w="4849" w:type="dxa"/>
            <w:gridSpan w:val="4"/>
            <w:tcBorders>
              <w:bottom w:val="single" w:sz="4" w:space="0" w:color="auto"/>
            </w:tcBorders>
          </w:tcPr>
          <w:p w:rsidR="00000000" w:rsidRDefault="008D1DD2">
            <w:pPr>
              <w:pStyle w:val="ConsPlusNormal"/>
              <w:jc w:val="both"/>
            </w:pPr>
          </w:p>
        </w:tc>
      </w:tr>
      <w:tr w:rsidR="00000000">
        <w:tc>
          <w:tcPr>
            <w:tcW w:w="4144" w:type="dxa"/>
            <w:gridSpan w:val="7"/>
            <w:vMerge w:val="restart"/>
          </w:tcPr>
          <w:p w:rsidR="00000000" w:rsidRDefault="008D1DD2">
            <w:pPr>
              <w:pStyle w:val="ConsPlusNormal"/>
              <w:jc w:val="both"/>
            </w:pPr>
          </w:p>
        </w:tc>
        <w:tc>
          <w:tcPr>
            <w:tcW w:w="4849" w:type="dxa"/>
            <w:gridSpan w:val="4"/>
            <w:tcBorders>
              <w:top w:val="single" w:sz="4" w:space="0" w:color="auto"/>
            </w:tcBorders>
          </w:tcPr>
          <w:p w:rsidR="00000000" w:rsidRDefault="008D1DD2">
            <w:pPr>
              <w:pStyle w:val="ConsPlusNormal"/>
              <w:jc w:val="center"/>
            </w:pPr>
            <w:r>
              <w:t>для юр. лица: реквизиты (в т.ч. ИНН, ОГРН,</w:t>
            </w:r>
          </w:p>
        </w:tc>
      </w:tr>
      <w:tr w:rsidR="00000000">
        <w:tc>
          <w:tcPr>
            <w:tcW w:w="4144" w:type="dxa"/>
            <w:gridSpan w:val="7"/>
            <w:vMerge/>
          </w:tcPr>
          <w:p w:rsidR="00000000" w:rsidRDefault="008D1DD2">
            <w:pPr>
              <w:pStyle w:val="ConsPlusNormal"/>
              <w:jc w:val="center"/>
            </w:pPr>
          </w:p>
        </w:tc>
        <w:tc>
          <w:tcPr>
            <w:tcW w:w="4849" w:type="dxa"/>
            <w:gridSpan w:val="4"/>
            <w:tcBorders>
              <w:bottom w:val="single" w:sz="4" w:space="0" w:color="auto"/>
            </w:tcBorders>
          </w:tcPr>
          <w:p w:rsidR="00000000" w:rsidRDefault="008D1DD2">
            <w:pPr>
              <w:pStyle w:val="ConsPlusNormal"/>
              <w:jc w:val="both"/>
            </w:pPr>
          </w:p>
        </w:tc>
      </w:tr>
      <w:tr w:rsidR="00000000">
        <w:tc>
          <w:tcPr>
            <w:tcW w:w="4144" w:type="dxa"/>
            <w:gridSpan w:val="7"/>
            <w:vMerge w:val="restart"/>
          </w:tcPr>
          <w:p w:rsidR="00000000" w:rsidRDefault="008D1DD2">
            <w:pPr>
              <w:pStyle w:val="ConsPlusNormal"/>
              <w:jc w:val="both"/>
            </w:pPr>
          </w:p>
        </w:tc>
        <w:tc>
          <w:tcPr>
            <w:tcW w:w="4849" w:type="dxa"/>
            <w:gridSpan w:val="4"/>
            <w:tcBorders>
              <w:top w:val="single" w:sz="4" w:space="0" w:color="auto"/>
            </w:tcBorders>
          </w:tcPr>
          <w:p w:rsidR="00000000" w:rsidRDefault="008D1DD2">
            <w:pPr>
              <w:pStyle w:val="ConsPlusNormal"/>
              <w:jc w:val="center"/>
            </w:pPr>
            <w:r>
              <w:t>юр. и почтовый адрес, телефон,</w:t>
            </w:r>
          </w:p>
        </w:tc>
      </w:tr>
      <w:tr w:rsidR="00000000">
        <w:tc>
          <w:tcPr>
            <w:tcW w:w="4144" w:type="dxa"/>
            <w:gridSpan w:val="7"/>
            <w:vMerge/>
          </w:tcPr>
          <w:p w:rsidR="00000000" w:rsidRDefault="008D1DD2">
            <w:pPr>
              <w:pStyle w:val="ConsPlusNormal"/>
              <w:jc w:val="center"/>
            </w:pPr>
          </w:p>
        </w:tc>
        <w:tc>
          <w:tcPr>
            <w:tcW w:w="4849" w:type="dxa"/>
            <w:gridSpan w:val="4"/>
            <w:tcBorders>
              <w:bottom w:val="single" w:sz="4" w:space="0" w:color="auto"/>
            </w:tcBorders>
          </w:tcPr>
          <w:p w:rsidR="00000000" w:rsidRDefault="008D1DD2">
            <w:pPr>
              <w:pStyle w:val="ConsPlusNormal"/>
              <w:jc w:val="both"/>
            </w:pPr>
          </w:p>
        </w:tc>
      </w:tr>
      <w:tr w:rsidR="00000000">
        <w:tc>
          <w:tcPr>
            <w:tcW w:w="4144" w:type="dxa"/>
            <w:gridSpan w:val="7"/>
          </w:tcPr>
          <w:p w:rsidR="00000000" w:rsidRDefault="008D1DD2">
            <w:pPr>
              <w:pStyle w:val="ConsPlusNormal"/>
              <w:jc w:val="both"/>
            </w:pPr>
          </w:p>
        </w:tc>
        <w:tc>
          <w:tcPr>
            <w:tcW w:w="4849" w:type="dxa"/>
            <w:gridSpan w:val="4"/>
            <w:tcBorders>
              <w:top w:val="single" w:sz="4" w:space="0" w:color="auto"/>
            </w:tcBorders>
          </w:tcPr>
          <w:p w:rsidR="00000000" w:rsidRDefault="008D1DD2">
            <w:pPr>
              <w:pStyle w:val="ConsPlusNormal"/>
              <w:jc w:val="center"/>
            </w:pPr>
            <w:r>
              <w:t>электронная почта)</w:t>
            </w:r>
          </w:p>
        </w:tc>
      </w:tr>
      <w:tr w:rsidR="00000000">
        <w:tc>
          <w:tcPr>
            <w:tcW w:w="8993" w:type="dxa"/>
            <w:gridSpan w:val="11"/>
          </w:tcPr>
          <w:p w:rsidR="00000000" w:rsidRDefault="008D1DD2">
            <w:pPr>
              <w:pStyle w:val="ConsPlusNormal"/>
              <w:jc w:val="center"/>
            </w:pPr>
            <w:bookmarkStart w:id="22" w:name="Par1188"/>
            <w:bookmarkEnd w:id="22"/>
            <w:r>
              <w:t>ЗАЯВЛЕНИЕ</w:t>
            </w:r>
          </w:p>
          <w:p w:rsidR="00000000" w:rsidRDefault="008D1DD2">
            <w:pPr>
              <w:pStyle w:val="ConsPlusNormal"/>
              <w:jc w:val="center"/>
            </w:pPr>
            <w:r>
              <w:t>на выдачу разрешения на производство земляных работ</w:t>
            </w:r>
          </w:p>
        </w:tc>
      </w:tr>
      <w:tr w:rsidR="00000000">
        <w:tc>
          <w:tcPr>
            <w:tcW w:w="8993" w:type="dxa"/>
            <w:gridSpan w:val="11"/>
          </w:tcPr>
          <w:p w:rsidR="00000000" w:rsidRDefault="008D1DD2">
            <w:pPr>
              <w:pStyle w:val="ConsPlusNormal"/>
            </w:pPr>
            <w:r>
              <w:t>Прошу разрешить производство земляных работ при осуществлении</w:t>
            </w:r>
          </w:p>
        </w:tc>
      </w:tr>
      <w:tr w:rsidR="00000000">
        <w:tc>
          <w:tcPr>
            <w:tcW w:w="8993" w:type="dxa"/>
            <w:gridSpan w:val="11"/>
            <w:tcBorders>
              <w:bottom w:val="single" w:sz="4" w:space="0" w:color="auto"/>
            </w:tcBorders>
          </w:tcPr>
          <w:p w:rsidR="00000000" w:rsidRDefault="008D1DD2">
            <w:pPr>
              <w:pStyle w:val="ConsPlusNormal"/>
            </w:pPr>
          </w:p>
        </w:tc>
      </w:tr>
      <w:tr w:rsidR="00000000">
        <w:tc>
          <w:tcPr>
            <w:tcW w:w="8993" w:type="dxa"/>
            <w:gridSpan w:val="11"/>
            <w:tcBorders>
              <w:top w:val="single" w:sz="4" w:space="0" w:color="auto"/>
            </w:tcBorders>
          </w:tcPr>
          <w:p w:rsidR="00000000" w:rsidRDefault="008D1DD2">
            <w:pPr>
              <w:pStyle w:val="ConsPlusNormal"/>
              <w:jc w:val="center"/>
            </w:pPr>
            <w:r>
              <w:t>вид работ</w:t>
            </w:r>
          </w:p>
        </w:tc>
      </w:tr>
      <w:tr w:rsidR="00000000">
        <w:tc>
          <w:tcPr>
            <w:tcW w:w="8993" w:type="dxa"/>
            <w:gridSpan w:val="11"/>
            <w:tcBorders>
              <w:bottom w:val="single" w:sz="4" w:space="0" w:color="auto"/>
            </w:tcBorders>
          </w:tcPr>
          <w:p w:rsidR="00000000" w:rsidRDefault="008D1DD2">
            <w:pPr>
              <w:pStyle w:val="ConsPlusNormal"/>
            </w:pPr>
            <w:r>
              <w:t>объекта:</w:t>
            </w:r>
          </w:p>
        </w:tc>
      </w:tr>
      <w:tr w:rsidR="00000000">
        <w:tc>
          <w:tcPr>
            <w:tcW w:w="8993" w:type="dxa"/>
            <w:gridSpan w:val="11"/>
            <w:tcBorders>
              <w:top w:val="single" w:sz="4" w:space="0" w:color="auto"/>
            </w:tcBorders>
          </w:tcPr>
          <w:p w:rsidR="00000000" w:rsidRDefault="008D1DD2">
            <w:pPr>
              <w:pStyle w:val="ConsPlusNormal"/>
              <w:jc w:val="center"/>
            </w:pPr>
            <w:r>
              <w:t>наименование объекта</w:t>
            </w:r>
          </w:p>
        </w:tc>
      </w:tr>
      <w:tr w:rsidR="00000000">
        <w:tc>
          <w:tcPr>
            <w:tcW w:w="2954" w:type="dxa"/>
            <w:gridSpan w:val="4"/>
          </w:tcPr>
          <w:p w:rsidR="00000000" w:rsidRDefault="008D1DD2">
            <w:pPr>
              <w:pStyle w:val="ConsPlusNormal"/>
            </w:pPr>
            <w:r>
              <w:t>расположенного по адресу:</w:t>
            </w:r>
          </w:p>
        </w:tc>
        <w:tc>
          <w:tcPr>
            <w:tcW w:w="6039" w:type="dxa"/>
            <w:gridSpan w:val="7"/>
            <w:tcBorders>
              <w:bottom w:val="single" w:sz="4" w:space="0" w:color="auto"/>
            </w:tcBorders>
          </w:tcPr>
          <w:p w:rsidR="00000000" w:rsidRDefault="008D1DD2">
            <w:pPr>
              <w:pStyle w:val="ConsPlusNormal"/>
            </w:pPr>
          </w:p>
        </w:tc>
      </w:tr>
      <w:tr w:rsidR="00000000">
        <w:tc>
          <w:tcPr>
            <w:tcW w:w="2954" w:type="dxa"/>
            <w:gridSpan w:val="4"/>
          </w:tcPr>
          <w:p w:rsidR="00000000" w:rsidRDefault="008D1DD2">
            <w:pPr>
              <w:pStyle w:val="ConsPlusNormal"/>
            </w:pPr>
          </w:p>
        </w:tc>
        <w:tc>
          <w:tcPr>
            <w:tcW w:w="6039" w:type="dxa"/>
            <w:gridSpan w:val="7"/>
            <w:tcBorders>
              <w:top w:val="single" w:sz="4" w:space="0" w:color="auto"/>
            </w:tcBorders>
          </w:tcPr>
          <w:p w:rsidR="00000000" w:rsidRDefault="008D1DD2">
            <w:pPr>
              <w:pStyle w:val="ConsPlusNormal"/>
            </w:pPr>
          </w:p>
        </w:tc>
      </w:tr>
      <w:tr w:rsidR="00000000">
        <w:tc>
          <w:tcPr>
            <w:tcW w:w="8993" w:type="dxa"/>
            <w:gridSpan w:val="11"/>
            <w:tcBorders>
              <w:bottom w:val="single" w:sz="4" w:space="0" w:color="auto"/>
            </w:tcBorders>
          </w:tcPr>
          <w:p w:rsidR="00000000" w:rsidRDefault="008D1DD2">
            <w:pPr>
              <w:pStyle w:val="ConsPlusNormal"/>
            </w:pPr>
            <w:r>
              <w:t>Способ выполнения работ:</w:t>
            </w:r>
          </w:p>
        </w:tc>
      </w:tr>
      <w:tr w:rsidR="00000000">
        <w:tc>
          <w:tcPr>
            <w:tcW w:w="8993" w:type="dxa"/>
            <w:gridSpan w:val="11"/>
            <w:tcBorders>
              <w:top w:val="single" w:sz="4" w:space="0" w:color="auto"/>
            </w:tcBorders>
          </w:tcPr>
          <w:p w:rsidR="00000000" w:rsidRDefault="008D1DD2">
            <w:pPr>
              <w:pStyle w:val="ConsPlusNormal"/>
              <w:jc w:val="center"/>
            </w:pPr>
            <w:r>
              <w:t>(механизированный, ручной и т.п.)</w:t>
            </w:r>
          </w:p>
        </w:tc>
      </w:tr>
      <w:tr w:rsidR="00000000">
        <w:tc>
          <w:tcPr>
            <w:tcW w:w="3464" w:type="dxa"/>
            <w:gridSpan w:val="5"/>
          </w:tcPr>
          <w:p w:rsidR="00000000" w:rsidRDefault="008D1DD2">
            <w:pPr>
              <w:pStyle w:val="ConsPlusNormal"/>
            </w:pPr>
            <w:r>
              <w:lastRenderedPageBreak/>
              <w:t>Сроки проведения работ:</w:t>
            </w:r>
          </w:p>
        </w:tc>
        <w:tc>
          <w:tcPr>
            <w:tcW w:w="5529" w:type="dxa"/>
            <w:gridSpan w:val="6"/>
          </w:tcPr>
          <w:p w:rsidR="00000000" w:rsidRDefault="008D1DD2">
            <w:pPr>
              <w:pStyle w:val="ConsPlusNormal"/>
            </w:pPr>
            <w:r>
              <w:t>с "____" ______________ 20___ г.</w:t>
            </w:r>
          </w:p>
          <w:p w:rsidR="00000000" w:rsidRDefault="008D1DD2">
            <w:pPr>
              <w:pStyle w:val="ConsPlusNormal"/>
            </w:pPr>
            <w:r>
              <w:t>по "____" ______________ 20___ г.</w:t>
            </w:r>
          </w:p>
        </w:tc>
      </w:tr>
      <w:tr w:rsidR="00000000">
        <w:tc>
          <w:tcPr>
            <w:tcW w:w="8993" w:type="dxa"/>
            <w:gridSpan w:val="11"/>
          </w:tcPr>
          <w:p w:rsidR="00000000" w:rsidRDefault="008D1DD2">
            <w:pPr>
              <w:pStyle w:val="ConsPlusNormal"/>
              <w:jc w:val="center"/>
            </w:pPr>
          </w:p>
        </w:tc>
      </w:tr>
      <w:tr w:rsidR="00000000">
        <w:tc>
          <w:tcPr>
            <w:tcW w:w="8993" w:type="dxa"/>
            <w:gridSpan w:val="11"/>
          </w:tcPr>
          <w:p w:rsidR="00000000" w:rsidRDefault="008D1DD2">
            <w:pPr>
              <w:pStyle w:val="ConsPlusNormal"/>
            </w:pPr>
            <w:r>
              <w:t>При этом сообщаю:</w:t>
            </w:r>
          </w:p>
        </w:tc>
      </w:tr>
      <w:tr w:rsidR="00000000">
        <w:tc>
          <w:tcPr>
            <w:tcW w:w="927" w:type="dxa"/>
            <w:gridSpan w:val="2"/>
          </w:tcPr>
          <w:p w:rsidR="00000000" w:rsidRDefault="008D1DD2">
            <w:pPr>
              <w:pStyle w:val="ConsPlusNormal"/>
            </w:pPr>
          </w:p>
        </w:tc>
        <w:tc>
          <w:tcPr>
            <w:tcW w:w="8066" w:type="dxa"/>
            <w:gridSpan w:val="9"/>
          </w:tcPr>
          <w:p w:rsidR="00000000" w:rsidRDefault="008D1DD2">
            <w:pPr>
              <w:pStyle w:val="ConsPlusNormal"/>
              <w:jc w:val="center"/>
            </w:pPr>
          </w:p>
        </w:tc>
      </w:tr>
      <w:tr w:rsidR="00000000">
        <w:tc>
          <w:tcPr>
            <w:tcW w:w="8993" w:type="dxa"/>
            <w:gridSpan w:val="11"/>
          </w:tcPr>
          <w:p w:rsidR="00000000" w:rsidRDefault="008D1DD2">
            <w:pPr>
              <w:pStyle w:val="ConsPlusNormal"/>
            </w:pPr>
            <w:r>
              <w:t>Основание для строительства, реконструкции, капитального ремонта объекта капитального строительства:</w:t>
            </w:r>
          </w:p>
        </w:tc>
      </w:tr>
      <w:tr w:rsidR="00000000">
        <w:tc>
          <w:tcPr>
            <w:tcW w:w="8993" w:type="dxa"/>
            <w:gridSpan w:val="11"/>
            <w:tcBorders>
              <w:bottom w:val="single" w:sz="4" w:space="0" w:color="auto"/>
            </w:tcBorders>
          </w:tcPr>
          <w:p w:rsidR="00000000" w:rsidRDefault="008D1DD2">
            <w:pPr>
              <w:pStyle w:val="ConsPlusNormal"/>
            </w:pPr>
          </w:p>
        </w:tc>
      </w:tr>
      <w:tr w:rsidR="00000000">
        <w:tc>
          <w:tcPr>
            <w:tcW w:w="8993" w:type="dxa"/>
            <w:gridSpan w:val="11"/>
            <w:tcBorders>
              <w:top w:val="single" w:sz="4" w:space="0" w:color="auto"/>
            </w:tcBorders>
          </w:tcPr>
          <w:p w:rsidR="00000000" w:rsidRDefault="008D1DD2">
            <w:pPr>
              <w:pStyle w:val="ConsPlusNormal"/>
            </w:pPr>
          </w:p>
        </w:tc>
      </w:tr>
      <w:tr w:rsidR="00000000">
        <w:tc>
          <w:tcPr>
            <w:tcW w:w="1763" w:type="dxa"/>
            <w:gridSpan w:val="3"/>
            <w:tcBorders>
              <w:bottom w:val="single" w:sz="4" w:space="0" w:color="auto"/>
            </w:tcBorders>
          </w:tcPr>
          <w:p w:rsidR="00000000" w:rsidRDefault="008D1DD2">
            <w:pPr>
              <w:pStyle w:val="ConsPlusNormal"/>
            </w:pPr>
            <w:r>
              <w:t>N</w:t>
            </w:r>
          </w:p>
        </w:tc>
        <w:tc>
          <w:tcPr>
            <w:tcW w:w="2041" w:type="dxa"/>
            <w:gridSpan w:val="3"/>
            <w:tcBorders>
              <w:bottom w:val="single" w:sz="4" w:space="0" w:color="auto"/>
            </w:tcBorders>
          </w:tcPr>
          <w:p w:rsidR="00000000" w:rsidRDefault="008D1DD2">
            <w:pPr>
              <w:pStyle w:val="ConsPlusNormal"/>
              <w:jc w:val="both"/>
            </w:pPr>
            <w:r>
              <w:t>от</w:t>
            </w:r>
          </w:p>
        </w:tc>
        <w:tc>
          <w:tcPr>
            <w:tcW w:w="5189" w:type="dxa"/>
            <w:gridSpan w:val="5"/>
          </w:tcPr>
          <w:p w:rsidR="00000000" w:rsidRDefault="008D1DD2">
            <w:pPr>
              <w:pStyle w:val="ConsPlusNormal"/>
            </w:pPr>
          </w:p>
        </w:tc>
      </w:tr>
      <w:tr w:rsidR="00000000">
        <w:tc>
          <w:tcPr>
            <w:tcW w:w="3804" w:type="dxa"/>
            <w:gridSpan w:val="6"/>
            <w:tcBorders>
              <w:top w:val="single" w:sz="4" w:space="0" w:color="auto"/>
            </w:tcBorders>
          </w:tcPr>
          <w:p w:rsidR="00000000" w:rsidRDefault="008D1DD2">
            <w:pPr>
              <w:pStyle w:val="ConsPlusNormal"/>
            </w:pPr>
          </w:p>
        </w:tc>
        <w:tc>
          <w:tcPr>
            <w:tcW w:w="5189" w:type="dxa"/>
            <w:gridSpan w:val="5"/>
          </w:tcPr>
          <w:p w:rsidR="00000000" w:rsidRDefault="008D1DD2">
            <w:pPr>
              <w:pStyle w:val="ConsPlusNormal"/>
            </w:pPr>
          </w:p>
        </w:tc>
      </w:tr>
      <w:tr w:rsidR="00000000">
        <w:tc>
          <w:tcPr>
            <w:tcW w:w="3804" w:type="dxa"/>
            <w:gridSpan w:val="6"/>
          </w:tcPr>
          <w:p w:rsidR="00000000" w:rsidRDefault="008D1DD2">
            <w:pPr>
              <w:pStyle w:val="ConsPlusNormal"/>
            </w:pPr>
            <w:r>
              <w:t>Земляные работы выполняет:</w:t>
            </w:r>
          </w:p>
        </w:tc>
        <w:tc>
          <w:tcPr>
            <w:tcW w:w="5189" w:type="dxa"/>
            <w:gridSpan w:val="5"/>
            <w:tcBorders>
              <w:bottom w:val="single" w:sz="4" w:space="0" w:color="auto"/>
            </w:tcBorders>
          </w:tcPr>
          <w:p w:rsidR="00000000" w:rsidRDefault="008D1DD2">
            <w:pPr>
              <w:pStyle w:val="ConsPlusNormal"/>
            </w:pPr>
          </w:p>
        </w:tc>
      </w:tr>
      <w:tr w:rsidR="00000000">
        <w:tc>
          <w:tcPr>
            <w:tcW w:w="8993" w:type="dxa"/>
            <w:gridSpan w:val="11"/>
            <w:tcBorders>
              <w:bottom w:val="single" w:sz="4" w:space="0" w:color="auto"/>
            </w:tcBorders>
          </w:tcPr>
          <w:p w:rsidR="00000000" w:rsidRDefault="008D1DD2">
            <w:pPr>
              <w:pStyle w:val="ConsPlusNormal"/>
            </w:pPr>
          </w:p>
        </w:tc>
      </w:tr>
      <w:tr w:rsidR="00000000">
        <w:tc>
          <w:tcPr>
            <w:tcW w:w="8993" w:type="dxa"/>
            <w:gridSpan w:val="11"/>
            <w:tcBorders>
              <w:top w:val="single" w:sz="4" w:space="0" w:color="auto"/>
            </w:tcBorders>
          </w:tcPr>
          <w:p w:rsidR="00000000" w:rsidRDefault="008D1DD2">
            <w:pPr>
              <w:pStyle w:val="ConsPlusNormal"/>
              <w:jc w:val="center"/>
            </w:pPr>
            <w:r>
              <w:t>Ф.И.О. физич</w:t>
            </w:r>
            <w:r>
              <w:t>еского лица, индивидуального предпринимателя, наименование юридического лица</w:t>
            </w:r>
          </w:p>
        </w:tc>
      </w:tr>
      <w:tr w:rsidR="00000000">
        <w:tc>
          <w:tcPr>
            <w:tcW w:w="8993" w:type="dxa"/>
            <w:gridSpan w:val="11"/>
            <w:tcBorders>
              <w:bottom w:val="single" w:sz="4" w:space="0" w:color="auto"/>
            </w:tcBorders>
          </w:tcPr>
          <w:p w:rsidR="00000000" w:rsidRDefault="008D1DD2">
            <w:pPr>
              <w:pStyle w:val="ConsPlusNormal"/>
              <w:jc w:val="center"/>
            </w:pPr>
          </w:p>
        </w:tc>
      </w:tr>
      <w:tr w:rsidR="00000000">
        <w:tc>
          <w:tcPr>
            <w:tcW w:w="8993" w:type="dxa"/>
            <w:gridSpan w:val="11"/>
            <w:tcBorders>
              <w:top w:val="single" w:sz="4" w:space="0" w:color="auto"/>
            </w:tcBorders>
          </w:tcPr>
          <w:p w:rsidR="00000000" w:rsidRDefault="008D1DD2">
            <w:pPr>
              <w:pStyle w:val="ConsPlusNormal"/>
              <w:jc w:val="center"/>
            </w:pPr>
            <w:r>
              <w:t>Ф.И.О. ответственного лица</w:t>
            </w:r>
          </w:p>
        </w:tc>
      </w:tr>
      <w:tr w:rsidR="00000000">
        <w:tc>
          <w:tcPr>
            <w:tcW w:w="8993" w:type="dxa"/>
            <w:gridSpan w:val="11"/>
            <w:tcBorders>
              <w:bottom w:val="single" w:sz="4" w:space="0" w:color="auto"/>
            </w:tcBorders>
          </w:tcPr>
          <w:p w:rsidR="00000000" w:rsidRDefault="008D1DD2">
            <w:pPr>
              <w:pStyle w:val="ConsPlusNormal"/>
            </w:pPr>
          </w:p>
        </w:tc>
      </w:tr>
      <w:tr w:rsidR="00000000">
        <w:tc>
          <w:tcPr>
            <w:tcW w:w="8993" w:type="dxa"/>
            <w:gridSpan w:val="11"/>
            <w:tcBorders>
              <w:top w:val="single" w:sz="4" w:space="0" w:color="auto"/>
            </w:tcBorders>
          </w:tcPr>
          <w:p w:rsidR="00000000" w:rsidRDefault="008D1DD2">
            <w:pPr>
              <w:pStyle w:val="ConsPlusNormal"/>
              <w:jc w:val="center"/>
            </w:pPr>
            <w:r>
              <w:t>адрес, телефон</w:t>
            </w:r>
          </w:p>
        </w:tc>
      </w:tr>
      <w:tr w:rsidR="00000000">
        <w:tc>
          <w:tcPr>
            <w:tcW w:w="1763" w:type="dxa"/>
            <w:gridSpan w:val="3"/>
          </w:tcPr>
          <w:p w:rsidR="00000000" w:rsidRDefault="008D1DD2">
            <w:pPr>
              <w:pStyle w:val="ConsPlusNormal"/>
              <w:jc w:val="both"/>
            </w:pPr>
            <w:r>
              <w:t>на основании</w:t>
            </w:r>
          </w:p>
        </w:tc>
        <w:tc>
          <w:tcPr>
            <w:tcW w:w="7230" w:type="dxa"/>
            <w:gridSpan w:val="8"/>
            <w:tcBorders>
              <w:bottom w:val="single" w:sz="4" w:space="0" w:color="auto"/>
            </w:tcBorders>
          </w:tcPr>
          <w:p w:rsidR="00000000" w:rsidRDefault="008D1DD2">
            <w:pPr>
              <w:pStyle w:val="ConsPlusNormal"/>
              <w:jc w:val="both"/>
            </w:pPr>
          </w:p>
        </w:tc>
      </w:tr>
      <w:tr w:rsidR="00000000">
        <w:tc>
          <w:tcPr>
            <w:tcW w:w="1763" w:type="dxa"/>
            <w:gridSpan w:val="3"/>
          </w:tcPr>
          <w:p w:rsidR="00000000" w:rsidRDefault="008D1DD2">
            <w:pPr>
              <w:pStyle w:val="ConsPlusNormal"/>
              <w:jc w:val="both"/>
            </w:pPr>
          </w:p>
        </w:tc>
        <w:tc>
          <w:tcPr>
            <w:tcW w:w="7230" w:type="dxa"/>
            <w:gridSpan w:val="8"/>
            <w:tcBorders>
              <w:top w:val="single" w:sz="4" w:space="0" w:color="auto"/>
            </w:tcBorders>
          </w:tcPr>
          <w:p w:rsidR="00000000" w:rsidRDefault="008D1DD2">
            <w:pPr>
              <w:pStyle w:val="ConsPlusNormal"/>
              <w:jc w:val="center"/>
            </w:pPr>
            <w:r>
              <w:t>(договора оказания услуг, самостоятельно и т.п.)</w:t>
            </w:r>
          </w:p>
        </w:tc>
      </w:tr>
      <w:tr w:rsidR="00000000">
        <w:tc>
          <w:tcPr>
            <w:tcW w:w="1763" w:type="dxa"/>
            <w:gridSpan w:val="3"/>
            <w:tcBorders>
              <w:bottom w:val="single" w:sz="4" w:space="0" w:color="auto"/>
            </w:tcBorders>
          </w:tcPr>
          <w:p w:rsidR="00000000" w:rsidRDefault="008D1DD2">
            <w:pPr>
              <w:pStyle w:val="ConsPlusNormal"/>
              <w:jc w:val="both"/>
            </w:pPr>
            <w:r>
              <w:t>N</w:t>
            </w:r>
          </w:p>
        </w:tc>
        <w:tc>
          <w:tcPr>
            <w:tcW w:w="2041" w:type="dxa"/>
            <w:gridSpan w:val="3"/>
            <w:tcBorders>
              <w:bottom w:val="single" w:sz="4" w:space="0" w:color="auto"/>
            </w:tcBorders>
          </w:tcPr>
          <w:p w:rsidR="00000000" w:rsidRDefault="008D1DD2">
            <w:pPr>
              <w:pStyle w:val="ConsPlusNormal"/>
              <w:jc w:val="both"/>
            </w:pPr>
            <w:r>
              <w:t>от</w:t>
            </w:r>
          </w:p>
        </w:tc>
        <w:tc>
          <w:tcPr>
            <w:tcW w:w="5189" w:type="dxa"/>
            <w:gridSpan w:val="5"/>
          </w:tcPr>
          <w:p w:rsidR="00000000" w:rsidRDefault="008D1DD2">
            <w:pPr>
              <w:pStyle w:val="ConsPlusNormal"/>
              <w:jc w:val="both"/>
            </w:pPr>
          </w:p>
        </w:tc>
      </w:tr>
      <w:tr w:rsidR="00000000">
        <w:tc>
          <w:tcPr>
            <w:tcW w:w="8993" w:type="dxa"/>
            <w:gridSpan w:val="11"/>
            <w:tcBorders>
              <w:bottom w:val="single" w:sz="4" w:space="0" w:color="auto"/>
            </w:tcBorders>
          </w:tcPr>
          <w:p w:rsidR="00000000" w:rsidRDefault="008D1DD2">
            <w:pPr>
              <w:pStyle w:val="ConsPlusNormal"/>
              <w:jc w:val="both"/>
            </w:pPr>
            <w:r>
              <w:t>К настоящему заявлению прилагаются следующие документы:</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N п/п</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Кол-во листов</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1.</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копия документа, удостоверяющего личность (для физических лиц,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2.</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документы, подтверждающие полномочия лица на подачу заявления от имени заявителя</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lastRenderedPageBreak/>
              <w:t>3.</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схема организации движ</w:t>
            </w:r>
            <w:r>
              <w:t xml:space="preserve">ения, соответствующая требованиям Федерального </w:t>
            </w:r>
            <w:hyperlink r:id="rId42" w:history="1">
              <w:r>
                <w:rPr>
                  <w:color w:val="0000FF"/>
                </w:rPr>
                <w:t>закона</w:t>
              </w:r>
            </w:hyperlink>
            <w:r>
              <w:t xml:space="preserve"> N 196-ФЗ от 10.12.1995 "О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4.</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 xml:space="preserve">схема </w:t>
            </w:r>
            <w:r>
              <w:t xml:space="preserve">организации земляных работ, согласованная МКУ "УГЗиП г. Урай" 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w:t>
            </w:r>
            <w:r>
              <w:t>планируется производство земляных работ, содержащая сведения:</w:t>
            </w:r>
          </w:p>
          <w:p w:rsidR="00000000" w:rsidRDefault="008D1DD2">
            <w:pPr>
              <w:pStyle w:val="ConsPlusNormal"/>
              <w:jc w:val="both"/>
            </w:pPr>
            <w:r>
              <w:t>а) о сроках выполнения земляных работ восстановления нарушенного благоустройства;</w:t>
            </w:r>
          </w:p>
          <w:p w:rsidR="00000000" w:rsidRDefault="008D1DD2">
            <w:pPr>
              <w:pStyle w:val="ConsPlusNormal"/>
              <w:jc w:val="both"/>
            </w:pPr>
            <w:r>
              <w:t>б) о перемещении отходов от производства земляных работ;</w:t>
            </w:r>
          </w:p>
          <w:p w:rsidR="00000000" w:rsidRDefault="008D1DD2">
            <w:pPr>
              <w:pStyle w:val="ConsPlusNormal"/>
              <w:jc w:val="both"/>
            </w:pPr>
            <w:r>
              <w:t>в) о размещении ограждения (в случае проведения земляны</w:t>
            </w:r>
            <w:r>
              <w:t>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5.</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копии правоустанавливающих документов на земельный участок (если право на него не зарегист</w:t>
            </w:r>
            <w:r>
              <w:t>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6.</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 xml:space="preserve">градостроительный план земельного участка, в случае оформления </w:t>
            </w:r>
            <w:r>
              <w:t xml:space="preserve">разрешения на производство земляных работ на объекты указанные в </w:t>
            </w:r>
            <w:hyperlink r:id="rId43" w:history="1">
              <w:r>
                <w:rPr>
                  <w:color w:val="0000FF"/>
                </w:rPr>
                <w:t>подпунктах 7</w:t>
              </w:r>
            </w:hyperlink>
            <w:r>
              <w:t xml:space="preserve">, </w:t>
            </w:r>
            <w:hyperlink r:id="rId44" w:history="1">
              <w:r>
                <w:rPr>
                  <w:color w:val="0000FF"/>
                </w:rPr>
                <w:t>9</w:t>
              </w:r>
            </w:hyperlink>
            <w:r>
              <w:t xml:space="preserve">, </w:t>
            </w:r>
            <w:hyperlink r:id="rId45" w:history="1">
              <w:r>
                <w:rPr>
                  <w:color w:val="0000FF"/>
                </w:rPr>
                <w:t>16 пункта 1</w:t>
              </w:r>
            </w:hyperlink>
            <w:r>
              <w:t xml:space="preserve"> Перечня случаев, при которых не требуется получение разрешения на строительс</w:t>
            </w:r>
            <w:r>
              <w:t>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7.</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 xml:space="preserve">копия правоустанавливающего документа на земельный участок, если право на него </w:t>
            </w:r>
            <w:r>
              <w:t>зарегистрировано в Едином государственном реестре недвижимости или выписка из Единого государственном реестре недвижимости</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8.</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выписка из единого государственного реестра юридических лиц или единого государственного реестра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9.</w:t>
            </w:r>
          </w:p>
        </w:tc>
        <w:tc>
          <w:tcPr>
            <w:tcW w:w="7292" w:type="dxa"/>
            <w:gridSpan w:val="9"/>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r>
              <w:t xml:space="preserve">копия разрешения на строительство объекта капитального строительства (за исключением случаев, когда в соответствии с Градостроительным </w:t>
            </w:r>
            <w:hyperlink r:id="rId46" w:history="1">
              <w:r>
                <w:rPr>
                  <w:color w:val="0000FF"/>
                </w:rPr>
                <w:t>кодексом</w:t>
              </w:r>
            </w:hyperlink>
            <w:r>
              <w:t xml:space="preserve"> Российской Федерации, законодательством Ханты-Мансийского автономного округа - Югры о градостроительной деятельности получение разрешения на строительство не требуется)</w:t>
            </w:r>
          </w:p>
        </w:tc>
        <w:tc>
          <w:tcPr>
            <w:tcW w:w="113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993" w:type="dxa"/>
            <w:gridSpan w:val="11"/>
            <w:tcBorders>
              <w:top w:val="single" w:sz="4" w:space="0" w:color="auto"/>
              <w:left w:val="single" w:sz="4" w:space="0" w:color="auto"/>
              <w:bottom w:val="single" w:sz="4" w:space="0" w:color="auto"/>
              <w:right w:val="single" w:sz="4" w:space="0" w:color="auto"/>
            </w:tcBorders>
          </w:tcPr>
          <w:p w:rsidR="00000000" w:rsidRDefault="008D1DD2">
            <w:pPr>
              <w:pStyle w:val="ConsPlusNormal"/>
              <w:ind w:firstLine="283"/>
              <w:jc w:val="both"/>
            </w:pPr>
            <w:r>
              <w:lastRenderedPageBreak/>
              <w:t>--------------------------------</w:t>
            </w:r>
          </w:p>
          <w:p w:rsidR="00000000" w:rsidRDefault="008D1DD2">
            <w:pPr>
              <w:pStyle w:val="ConsPlusNormal"/>
              <w:ind w:firstLine="283"/>
              <w:jc w:val="both"/>
            </w:pPr>
            <w:r>
              <w:t>&lt;*&gt; Документы, предусмотренные пунктами 6 - 9, пред</w:t>
            </w:r>
            <w:r>
              <w:t>оставляются заявителем по собственной инициативе</w:t>
            </w:r>
          </w:p>
        </w:tc>
      </w:tr>
      <w:tr w:rsidR="00000000">
        <w:tc>
          <w:tcPr>
            <w:tcW w:w="8993" w:type="dxa"/>
            <w:gridSpan w:val="11"/>
            <w:tcBorders>
              <w:top w:val="single" w:sz="4" w:space="0" w:color="auto"/>
            </w:tcBorders>
          </w:tcPr>
          <w:p w:rsidR="00000000" w:rsidRDefault="008D1DD2">
            <w:pPr>
              <w:pStyle w:val="ConsPlusNormal"/>
              <w:jc w:val="both"/>
            </w:pPr>
          </w:p>
        </w:tc>
      </w:tr>
      <w:tr w:rsidR="00000000">
        <w:tc>
          <w:tcPr>
            <w:tcW w:w="8993" w:type="dxa"/>
            <w:gridSpan w:val="11"/>
          </w:tcPr>
          <w:p w:rsidR="00000000" w:rsidRDefault="008D1DD2">
            <w:pPr>
              <w:pStyle w:val="ConsPlusNormal"/>
              <w:jc w:val="both"/>
            </w:pPr>
            <w:r>
              <w:t>Гарантирую:</w:t>
            </w:r>
          </w:p>
          <w:p w:rsidR="00000000" w:rsidRDefault="008D1DD2">
            <w:pPr>
              <w:pStyle w:val="ConsPlusNormal"/>
              <w:ind w:firstLine="283"/>
              <w:jc w:val="both"/>
            </w:pPr>
            <w:r>
              <w:t>1. Соблюдение сроков проведения земляных работ.</w:t>
            </w:r>
          </w:p>
          <w:p w:rsidR="00000000" w:rsidRDefault="008D1DD2">
            <w:pPr>
              <w:pStyle w:val="ConsPlusNormal"/>
              <w:ind w:firstLine="283"/>
              <w:jc w:val="both"/>
            </w:pPr>
            <w:r>
              <w:t>2. Восстановление нарушенных элементов благоустройства в срок до "____" _____________ 20___ г.</w:t>
            </w:r>
          </w:p>
          <w:p w:rsidR="00000000" w:rsidRDefault="008D1DD2">
            <w:pPr>
              <w:pStyle w:val="ConsPlusNormal"/>
              <w:ind w:firstLine="283"/>
              <w:jc w:val="both"/>
            </w:pPr>
            <w:r>
              <w:t xml:space="preserve">3. Соблюдение утвержденных Правил благоустройства территории города Урай, Федерального </w:t>
            </w:r>
            <w:hyperlink r:id="rId47" w:history="1">
              <w:r>
                <w:rPr>
                  <w:color w:val="0000FF"/>
                </w:rPr>
                <w:t>закона</w:t>
              </w:r>
            </w:hyperlink>
            <w:r>
              <w:t xml:space="preserve"> от 30.12.2009 N 384-ФЗ "Технический регламент о безопасности зданий и соо</w:t>
            </w:r>
            <w:r>
              <w:t>ружений", иных норм действующего законодательства и муниципальных правовых актов, регулирующих данную сферу отношений.</w:t>
            </w:r>
          </w:p>
        </w:tc>
      </w:tr>
      <w:tr w:rsidR="00000000">
        <w:tc>
          <w:tcPr>
            <w:tcW w:w="8993" w:type="dxa"/>
            <w:gridSpan w:val="11"/>
          </w:tcPr>
          <w:p w:rsidR="00000000" w:rsidRDefault="008D1DD2">
            <w:pPr>
              <w:pStyle w:val="ConsPlusNormal"/>
              <w:ind w:firstLine="283"/>
              <w:jc w:val="both"/>
            </w:pPr>
            <w:r>
              <w:t>Обязуюсь обо всех изменениях, связанных с приведенными в настоящем заявлении сведениями, и изменениях условий, на основании которых прои</w:t>
            </w:r>
            <w:r>
              <w:t>зводилась выдача разрешения на производство земляных работ, сообщать в орган, выдавший разрешение на производство земляных работ.</w:t>
            </w:r>
          </w:p>
          <w:p w:rsidR="00000000" w:rsidRDefault="008D1DD2">
            <w:pPr>
              <w:pStyle w:val="ConsPlusNormal"/>
              <w:ind w:firstLine="283"/>
              <w:jc w:val="both"/>
            </w:pPr>
            <w:r>
              <w:t>Об административной ответственности за допущенные нарушения предупрежден(ы).</w:t>
            </w:r>
          </w:p>
          <w:p w:rsidR="00000000" w:rsidRDefault="008D1DD2">
            <w:pPr>
              <w:pStyle w:val="ConsPlusNormal"/>
              <w:ind w:firstLine="283"/>
              <w:jc w:val="both"/>
            </w:pPr>
          </w:p>
          <w:p w:rsidR="00000000" w:rsidRDefault="008D1DD2">
            <w:pPr>
              <w:pStyle w:val="ConsPlusNormal"/>
              <w:ind w:firstLine="283"/>
              <w:jc w:val="both"/>
            </w:pPr>
            <w:r>
              <w:t xml:space="preserve">В соответствии с Федеральным </w:t>
            </w:r>
            <w:hyperlink r:id="rId48" w:history="1">
              <w:r>
                <w:rPr>
                  <w:color w:val="0000FF"/>
                </w:rPr>
                <w:t>законом</w:t>
              </w:r>
            </w:hyperlink>
            <w:r>
              <w:t xml:space="preserve"> от 27.07.2006 N 152-ФЗ "О персональных данных" подтверждаю(ем) свое согласие на обработку персональных данных.</w:t>
            </w:r>
          </w:p>
          <w:p w:rsidR="00000000" w:rsidRDefault="008D1DD2">
            <w:pPr>
              <w:pStyle w:val="ConsPlusNormal"/>
              <w:ind w:firstLine="283"/>
              <w:jc w:val="both"/>
            </w:pPr>
          </w:p>
          <w:p w:rsidR="00000000" w:rsidRDefault="008D1DD2">
            <w:pPr>
              <w:pStyle w:val="ConsPlusNormal"/>
              <w:ind w:firstLine="283"/>
              <w:jc w:val="both"/>
            </w:pPr>
            <w:r>
              <w:t>Способ выдачи (направления) разрешения на производство земляных работ (отказа в его выдаче) ____________________________________________________________.</w:t>
            </w:r>
          </w:p>
          <w:p w:rsidR="00000000" w:rsidRDefault="008D1DD2">
            <w:pPr>
              <w:pStyle w:val="ConsPlusNormal"/>
              <w:jc w:val="center"/>
            </w:pPr>
            <w:r>
              <w:t>(лично заявителю (уполномоченному лицу) либо заказным</w:t>
            </w:r>
          </w:p>
          <w:p w:rsidR="00000000" w:rsidRDefault="008D1DD2">
            <w:pPr>
              <w:pStyle w:val="ConsPlusNormal"/>
              <w:jc w:val="center"/>
            </w:pPr>
            <w:r>
              <w:t>письмом с уведомлением)</w:t>
            </w:r>
          </w:p>
        </w:tc>
      </w:tr>
      <w:tr w:rsidR="00000000">
        <w:tc>
          <w:tcPr>
            <w:tcW w:w="8993" w:type="dxa"/>
            <w:gridSpan w:val="11"/>
          </w:tcPr>
          <w:p w:rsidR="00000000" w:rsidRDefault="008D1DD2">
            <w:pPr>
              <w:pStyle w:val="ConsPlusNormal"/>
              <w:jc w:val="center"/>
            </w:pPr>
          </w:p>
        </w:tc>
      </w:tr>
      <w:tr w:rsidR="00000000">
        <w:tc>
          <w:tcPr>
            <w:tcW w:w="5108" w:type="dxa"/>
            <w:gridSpan w:val="8"/>
          </w:tcPr>
          <w:p w:rsidR="00000000" w:rsidRDefault="008D1DD2">
            <w:pPr>
              <w:pStyle w:val="ConsPlusNormal"/>
              <w:jc w:val="center"/>
            </w:pPr>
          </w:p>
        </w:tc>
        <w:tc>
          <w:tcPr>
            <w:tcW w:w="3885" w:type="dxa"/>
            <w:gridSpan w:val="3"/>
            <w:tcBorders>
              <w:top w:val="single" w:sz="4" w:space="0" w:color="auto"/>
            </w:tcBorders>
          </w:tcPr>
          <w:p w:rsidR="00000000" w:rsidRDefault="008D1DD2">
            <w:pPr>
              <w:pStyle w:val="ConsPlusNormal"/>
              <w:jc w:val="center"/>
            </w:pPr>
            <w:r>
              <w:t>подпись заявителя, д</w:t>
            </w:r>
            <w:r>
              <w:t>ата, печать</w:t>
            </w:r>
          </w:p>
        </w:tc>
      </w:tr>
      <w:tr w:rsidR="00000000">
        <w:tc>
          <w:tcPr>
            <w:tcW w:w="5108" w:type="dxa"/>
            <w:gridSpan w:val="8"/>
            <w:vMerge w:val="restart"/>
          </w:tcPr>
          <w:p w:rsidR="00000000" w:rsidRDefault="008D1DD2">
            <w:pPr>
              <w:pStyle w:val="ConsPlusNormal"/>
            </w:pPr>
            <w:r>
              <w:t>Зарегистрировано в муниципальном казенном</w:t>
            </w:r>
          </w:p>
          <w:p w:rsidR="00000000" w:rsidRDefault="008D1DD2">
            <w:pPr>
              <w:pStyle w:val="ConsPlusNormal"/>
            </w:pPr>
            <w:r>
              <w:t>учреждении "Управление градостроительства,</w:t>
            </w:r>
          </w:p>
          <w:p w:rsidR="00000000" w:rsidRDefault="008D1DD2">
            <w:pPr>
              <w:pStyle w:val="ConsPlusNormal"/>
            </w:pPr>
            <w:r>
              <w:t>землепользования и природопользования города Урай"</w:t>
            </w:r>
          </w:p>
        </w:tc>
        <w:tc>
          <w:tcPr>
            <w:tcW w:w="2751" w:type="dxa"/>
            <w:gridSpan w:val="2"/>
            <w:tcBorders>
              <w:bottom w:val="single" w:sz="4" w:space="0" w:color="auto"/>
            </w:tcBorders>
          </w:tcPr>
          <w:p w:rsidR="00000000" w:rsidRDefault="008D1DD2">
            <w:pPr>
              <w:pStyle w:val="ConsPlusNormal"/>
              <w:jc w:val="both"/>
            </w:pPr>
          </w:p>
        </w:tc>
        <w:tc>
          <w:tcPr>
            <w:tcW w:w="1134" w:type="dxa"/>
            <w:tcBorders>
              <w:bottom w:val="single" w:sz="4" w:space="0" w:color="auto"/>
            </w:tcBorders>
          </w:tcPr>
          <w:p w:rsidR="00000000" w:rsidRDefault="008D1DD2">
            <w:pPr>
              <w:pStyle w:val="ConsPlusNormal"/>
              <w:jc w:val="both"/>
            </w:pPr>
          </w:p>
        </w:tc>
      </w:tr>
      <w:tr w:rsidR="00000000">
        <w:tc>
          <w:tcPr>
            <w:tcW w:w="5108" w:type="dxa"/>
            <w:gridSpan w:val="8"/>
            <w:vMerge/>
          </w:tcPr>
          <w:p w:rsidR="00000000" w:rsidRDefault="008D1DD2">
            <w:pPr>
              <w:pStyle w:val="ConsPlusNormal"/>
              <w:jc w:val="both"/>
            </w:pPr>
          </w:p>
        </w:tc>
        <w:tc>
          <w:tcPr>
            <w:tcW w:w="3885" w:type="dxa"/>
            <w:gridSpan w:val="3"/>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993" w:type="dxa"/>
            <w:gridSpan w:val="11"/>
          </w:tcPr>
          <w:p w:rsidR="00000000" w:rsidRDefault="008D1DD2">
            <w:pPr>
              <w:pStyle w:val="ConsPlusNormal"/>
              <w:jc w:val="both"/>
            </w:pPr>
          </w:p>
        </w:tc>
      </w:tr>
      <w:tr w:rsidR="00000000">
        <w:tc>
          <w:tcPr>
            <w:tcW w:w="3464" w:type="dxa"/>
            <w:gridSpan w:val="5"/>
            <w:tcBorders>
              <w:top w:val="single" w:sz="4" w:space="0" w:color="auto"/>
            </w:tcBorders>
          </w:tcPr>
          <w:p w:rsidR="00000000" w:rsidRDefault="008D1DD2">
            <w:pPr>
              <w:pStyle w:val="ConsPlusNormal"/>
              <w:jc w:val="center"/>
            </w:pPr>
            <w:r>
              <w:t>должность</w:t>
            </w:r>
          </w:p>
        </w:tc>
        <w:tc>
          <w:tcPr>
            <w:tcW w:w="340" w:type="dxa"/>
          </w:tcPr>
          <w:p w:rsidR="00000000" w:rsidRDefault="008D1DD2">
            <w:pPr>
              <w:pStyle w:val="ConsPlusNormal"/>
              <w:jc w:val="center"/>
            </w:pPr>
          </w:p>
        </w:tc>
        <w:tc>
          <w:tcPr>
            <w:tcW w:w="1304" w:type="dxa"/>
            <w:gridSpan w:val="2"/>
            <w:tcBorders>
              <w:top w:val="single" w:sz="4" w:space="0" w:color="auto"/>
            </w:tcBorders>
          </w:tcPr>
          <w:p w:rsidR="00000000" w:rsidRDefault="008D1DD2">
            <w:pPr>
              <w:pStyle w:val="ConsPlusNormal"/>
              <w:jc w:val="center"/>
            </w:pPr>
            <w:r>
              <w:t>подпись</w:t>
            </w:r>
          </w:p>
        </w:tc>
        <w:tc>
          <w:tcPr>
            <w:tcW w:w="340" w:type="dxa"/>
          </w:tcPr>
          <w:p w:rsidR="00000000" w:rsidRDefault="008D1DD2">
            <w:pPr>
              <w:pStyle w:val="ConsPlusNormal"/>
              <w:jc w:val="center"/>
            </w:pPr>
          </w:p>
        </w:tc>
        <w:tc>
          <w:tcPr>
            <w:tcW w:w="3545" w:type="dxa"/>
            <w:gridSpan w:val="2"/>
            <w:tcBorders>
              <w:top w:val="single" w:sz="4" w:space="0" w:color="auto"/>
            </w:tcBorders>
          </w:tcPr>
          <w:p w:rsidR="00000000" w:rsidRDefault="008D1DD2">
            <w:pPr>
              <w:pStyle w:val="ConsPlusNormal"/>
              <w:jc w:val="center"/>
            </w:pPr>
            <w:r>
              <w:t>расшифровка подписи</w:t>
            </w:r>
          </w:p>
        </w:tc>
      </w:tr>
    </w:tbl>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9</w:t>
      </w:r>
    </w:p>
    <w:p w:rsidR="00000000" w:rsidRDefault="008D1DD2">
      <w:pPr>
        <w:pStyle w:val="ConsPlusNormal"/>
        <w:jc w:val="right"/>
      </w:pPr>
      <w:r>
        <w:lastRenderedPageBreak/>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2665"/>
        <w:gridCol w:w="1064"/>
        <w:gridCol w:w="890"/>
        <w:gridCol w:w="1304"/>
        <w:gridCol w:w="1225"/>
        <w:gridCol w:w="1814"/>
      </w:tblGrid>
      <w:tr w:rsidR="00000000">
        <w:tc>
          <w:tcPr>
            <w:tcW w:w="8962" w:type="dxa"/>
            <w:gridSpan w:val="6"/>
          </w:tcPr>
          <w:p w:rsidR="00000000" w:rsidRDefault="008D1DD2">
            <w:pPr>
              <w:pStyle w:val="ConsPlusNormal"/>
              <w:jc w:val="center"/>
            </w:pPr>
            <w:bookmarkStart w:id="23" w:name="Par1304"/>
            <w:bookmarkEnd w:id="23"/>
            <w:r>
              <w:t>АКТ ПРИЕМКИ</w:t>
            </w:r>
          </w:p>
          <w:p w:rsidR="00000000" w:rsidRDefault="008D1DD2">
            <w:pPr>
              <w:pStyle w:val="ConsPlusNormal"/>
              <w:jc w:val="center"/>
            </w:pPr>
            <w:r>
              <w:t>выполненных земляных работ и восстановленного нарушенного</w:t>
            </w:r>
          </w:p>
          <w:p w:rsidR="00000000" w:rsidRDefault="008D1DD2">
            <w:pPr>
              <w:pStyle w:val="ConsPlusNormal"/>
              <w:jc w:val="center"/>
            </w:pPr>
            <w:r>
              <w:t>благоустройства</w:t>
            </w:r>
          </w:p>
          <w:p w:rsidR="00000000" w:rsidRDefault="008D1DD2">
            <w:pPr>
              <w:pStyle w:val="ConsPlusNormal"/>
            </w:pPr>
          </w:p>
          <w:p w:rsidR="00000000" w:rsidRDefault="008D1DD2">
            <w:pPr>
              <w:pStyle w:val="ConsPlusNormal"/>
              <w:jc w:val="right"/>
            </w:pPr>
            <w:r>
              <w:t>"___" ____________ 20__ г.</w:t>
            </w:r>
          </w:p>
          <w:p w:rsidR="00000000" w:rsidRDefault="008D1DD2">
            <w:pPr>
              <w:pStyle w:val="ConsPlusNormal"/>
              <w:ind w:firstLine="540"/>
              <w:jc w:val="both"/>
            </w:pPr>
          </w:p>
          <w:p w:rsidR="00000000" w:rsidRDefault="008D1DD2">
            <w:pPr>
              <w:pStyle w:val="ConsPlusNormal"/>
              <w:ind w:firstLine="540"/>
              <w:jc w:val="both"/>
            </w:pPr>
            <w:r>
              <w:t>Комиссия по приемке выполненных земляных работ и восстановленного нарушенного благоустройства (д</w:t>
            </w:r>
            <w:r>
              <w:t>алее - Комиссия) в составе:</w:t>
            </w:r>
          </w:p>
          <w:p w:rsidR="00000000" w:rsidRDefault="008D1DD2">
            <w:pPr>
              <w:pStyle w:val="ConsPlusNormal"/>
              <w:jc w:val="both"/>
            </w:pPr>
            <w:r>
              <w:t>________________________________________________________________________</w:t>
            </w:r>
          </w:p>
          <w:p w:rsidR="00000000" w:rsidRDefault="008D1DD2">
            <w:pPr>
              <w:pStyle w:val="ConsPlusNormal"/>
              <w:jc w:val="both"/>
            </w:pPr>
            <w:r>
              <w:t>________________________________________________________________________</w:t>
            </w:r>
          </w:p>
          <w:p w:rsidR="00000000" w:rsidRDefault="008D1DD2">
            <w:pPr>
              <w:pStyle w:val="ConsPlusNormal"/>
              <w:jc w:val="both"/>
            </w:pPr>
            <w:r>
              <w:t>________________________________________________________________________</w:t>
            </w:r>
          </w:p>
          <w:p w:rsidR="00000000" w:rsidRDefault="008D1DD2">
            <w:pPr>
              <w:pStyle w:val="ConsPlusNormal"/>
              <w:jc w:val="both"/>
            </w:pPr>
            <w:r>
              <w:t>_________</w:t>
            </w:r>
            <w:r>
              <w:t>_______________________________________________________________</w:t>
            </w:r>
          </w:p>
        </w:tc>
      </w:tr>
      <w:tr w:rsidR="00000000">
        <w:tc>
          <w:tcPr>
            <w:tcW w:w="3729" w:type="dxa"/>
            <w:gridSpan w:val="2"/>
          </w:tcPr>
          <w:p w:rsidR="00000000" w:rsidRDefault="008D1DD2">
            <w:pPr>
              <w:pStyle w:val="ConsPlusNormal"/>
              <w:jc w:val="both"/>
            </w:pPr>
            <w:r>
              <w:t>в присутствии заявителя (уполномоченного лица):</w:t>
            </w:r>
          </w:p>
        </w:tc>
        <w:tc>
          <w:tcPr>
            <w:tcW w:w="5233" w:type="dxa"/>
            <w:gridSpan w:val="4"/>
            <w:tcBorders>
              <w:bottom w:val="single" w:sz="4" w:space="0" w:color="auto"/>
            </w:tcBorders>
          </w:tcPr>
          <w:p w:rsidR="00000000" w:rsidRDefault="008D1DD2">
            <w:pPr>
              <w:pStyle w:val="ConsPlusNormal"/>
              <w:jc w:val="both"/>
            </w:pPr>
          </w:p>
        </w:tc>
      </w:tr>
      <w:tr w:rsidR="00000000">
        <w:tc>
          <w:tcPr>
            <w:tcW w:w="8962" w:type="dxa"/>
            <w:gridSpan w:val="6"/>
          </w:tcPr>
          <w:p w:rsidR="00000000" w:rsidRDefault="008D1DD2">
            <w:pPr>
              <w:pStyle w:val="ConsPlusNormal"/>
              <w:jc w:val="both"/>
            </w:pPr>
          </w:p>
        </w:tc>
      </w:tr>
      <w:tr w:rsidR="00000000">
        <w:tc>
          <w:tcPr>
            <w:tcW w:w="8962" w:type="dxa"/>
            <w:gridSpan w:val="6"/>
          </w:tcPr>
          <w:p w:rsidR="00000000" w:rsidRDefault="008D1DD2">
            <w:pPr>
              <w:pStyle w:val="ConsPlusNormal"/>
              <w:jc w:val="both"/>
            </w:pPr>
            <w:r>
              <w:t>произвела осмотр выполненных земляных работ и восстановленного нарушенного благоустройство по адресу: _____________________________________</w:t>
            </w:r>
            <w:r>
              <w:t>____________</w:t>
            </w:r>
          </w:p>
        </w:tc>
      </w:tr>
      <w:tr w:rsidR="00000000">
        <w:tc>
          <w:tcPr>
            <w:tcW w:w="8962" w:type="dxa"/>
            <w:gridSpan w:val="6"/>
          </w:tcPr>
          <w:p w:rsidR="00000000" w:rsidRDefault="008D1DD2">
            <w:pPr>
              <w:pStyle w:val="ConsPlusNormal"/>
              <w:jc w:val="center"/>
            </w:pPr>
            <w:r>
              <w:t>КОМИССИЯ УСТАНОВИЛА СЛЕДУЮЩЕЕ:</w:t>
            </w:r>
          </w:p>
        </w:tc>
      </w:tr>
      <w:tr w:rsidR="00000000">
        <w:tc>
          <w:tcPr>
            <w:tcW w:w="8962" w:type="dxa"/>
            <w:gridSpan w:val="6"/>
          </w:tcPr>
          <w:p w:rsidR="00000000" w:rsidRDefault="008D1DD2">
            <w:pPr>
              <w:pStyle w:val="ConsPlusNormal"/>
              <w:jc w:val="both"/>
            </w:pPr>
          </w:p>
        </w:tc>
      </w:tr>
      <w:tr w:rsidR="00000000">
        <w:tc>
          <w:tcPr>
            <w:tcW w:w="8962" w:type="dxa"/>
            <w:gridSpan w:val="6"/>
          </w:tcPr>
          <w:p w:rsidR="00000000" w:rsidRDefault="008D1DD2">
            <w:pPr>
              <w:pStyle w:val="ConsPlusNormal"/>
              <w:jc w:val="both"/>
            </w:pPr>
            <w:r>
              <w:t>1. Производство земляных работ осуществлялось на основании разрешения на производство земляных работ от "____" _______________ 20___ г.</w:t>
            </w:r>
          </w:p>
          <w:p w:rsidR="00000000" w:rsidRDefault="008D1DD2">
            <w:pPr>
              <w:pStyle w:val="ConsPlusNormal"/>
              <w:jc w:val="both"/>
            </w:pPr>
            <w:r>
              <w:t>Информация о предоставлении в муниципальное казенное учреждение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_________________________________________________________</w:t>
            </w:r>
            <w:r>
              <w:t>______________.</w:t>
            </w:r>
          </w:p>
        </w:tc>
      </w:tr>
      <w:tr w:rsidR="00000000">
        <w:tc>
          <w:tcPr>
            <w:tcW w:w="4619" w:type="dxa"/>
            <w:gridSpan w:val="3"/>
          </w:tcPr>
          <w:p w:rsidR="00000000" w:rsidRDefault="008D1DD2">
            <w:pPr>
              <w:pStyle w:val="ConsPlusNormal"/>
              <w:jc w:val="both"/>
            </w:pPr>
            <w:r>
              <w:t>2. Замечания Комиссии:</w:t>
            </w:r>
          </w:p>
        </w:tc>
        <w:tc>
          <w:tcPr>
            <w:tcW w:w="4343" w:type="dxa"/>
            <w:gridSpan w:val="3"/>
          </w:tcPr>
          <w:p w:rsidR="00000000" w:rsidRDefault="008D1DD2">
            <w:pPr>
              <w:pStyle w:val="ConsPlusNormal"/>
              <w:jc w:val="both"/>
            </w:pPr>
          </w:p>
        </w:tc>
      </w:tr>
      <w:tr w:rsidR="00000000">
        <w:tc>
          <w:tcPr>
            <w:tcW w:w="8962" w:type="dxa"/>
            <w:gridSpan w:val="6"/>
            <w:tcBorders>
              <w:bottom w:val="single" w:sz="4" w:space="0" w:color="auto"/>
            </w:tcBorders>
          </w:tcPr>
          <w:p w:rsidR="00000000" w:rsidRDefault="008D1DD2">
            <w:pPr>
              <w:pStyle w:val="ConsPlusNormal"/>
              <w:jc w:val="both"/>
            </w:pPr>
          </w:p>
        </w:tc>
      </w:tr>
      <w:tr w:rsidR="00000000">
        <w:tc>
          <w:tcPr>
            <w:tcW w:w="8962" w:type="dxa"/>
            <w:gridSpan w:val="6"/>
            <w:tcBorders>
              <w:top w:val="single" w:sz="4" w:space="0" w:color="auto"/>
              <w:bottom w:val="single" w:sz="4" w:space="0" w:color="auto"/>
            </w:tcBorders>
          </w:tcPr>
          <w:p w:rsidR="00000000" w:rsidRDefault="008D1DD2">
            <w:pPr>
              <w:pStyle w:val="ConsPlusNormal"/>
              <w:jc w:val="both"/>
            </w:pPr>
          </w:p>
        </w:tc>
      </w:tr>
      <w:tr w:rsidR="00000000">
        <w:tc>
          <w:tcPr>
            <w:tcW w:w="8962" w:type="dxa"/>
            <w:gridSpan w:val="6"/>
            <w:tcBorders>
              <w:top w:val="single" w:sz="4" w:space="0" w:color="auto"/>
              <w:bottom w:val="single" w:sz="4" w:space="0" w:color="auto"/>
            </w:tcBorders>
          </w:tcPr>
          <w:p w:rsidR="00000000" w:rsidRDefault="008D1DD2">
            <w:pPr>
              <w:pStyle w:val="ConsPlusNormal"/>
              <w:jc w:val="both"/>
            </w:pPr>
          </w:p>
        </w:tc>
      </w:tr>
      <w:tr w:rsidR="00000000">
        <w:tc>
          <w:tcPr>
            <w:tcW w:w="8962" w:type="dxa"/>
            <w:gridSpan w:val="6"/>
            <w:tcBorders>
              <w:top w:val="single" w:sz="4" w:space="0" w:color="auto"/>
            </w:tcBorders>
          </w:tcPr>
          <w:p w:rsidR="00000000" w:rsidRDefault="008D1DD2">
            <w:pPr>
              <w:pStyle w:val="ConsPlusNormal"/>
              <w:jc w:val="both"/>
            </w:pPr>
            <w:r>
              <w:t>3. Решение Комиссии:</w:t>
            </w:r>
          </w:p>
          <w:p w:rsidR="00000000" w:rsidRDefault="008D1DD2">
            <w:pPr>
              <w:pStyle w:val="ConsPlusNormal"/>
              <w:jc w:val="both"/>
            </w:pPr>
            <w:r>
              <w:t>_________________________________________________________________________</w:t>
            </w:r>
          </w:p>
          <w:p w:rsidR="00000000" w:rsidRDefault="008D1DD2">
            <w:pPr>
              <w:pStyle w:val="ConsPlusNormal"/>
              <w:jc w:val="both"/>
            </w:pPr>
            <w:r>
              <w:t>_________________________________________________________________________</w:t>
            </w:r>
          </w:p>
          <w:p w:rsidR="00000000" w:rsidRDefault="008D1DD2">
            <w:pPr>
              <w:pStyle w:val="ConsPlusNormal"/>
              <w:jc w:val="both"/>
            </w:pPr>
            <w:r>
              <w:t>_________________________________________________________________________</w:t>
            </w:r>
          </w:p>
        </w:tc>
      </w:tr>
      <w:tr w:rsidR="00000000">
        <w:tc>
          <w:tcPr>
            <w:tcW w:w="8962" w:type="dxa"/>
            <w:gridSpan w:val="6"/>
          </w:tcPr>
          <w:p w:rsidR="00000000" w:rsidRDefault="008D1DD2">
            <w:pPr>
              <w:pStyle w:val="ConsPlusNormal"/>
              <w:jc w:val="both"/>
            </w:pPr>
          </w:p>
        </w:tc>
      </w:tr>
      <w:tr w:rsidR="00000000">
        <w:tc>
          <w:tcPr>
            <w:tcW w:w="2665" w:type="dxa"/>
            <w:vAlign w:val="center"/>
          </w:tcPr>
          <w:p w:rsidR="00000000" w:rsidRDefault="008D1DD2">
            <w:pPr>
              <w:pStyle w:val="ConsPlusNormal"/>
              <w:jc w:val="both"/>
            </w:pPr>
            <w:r>
              <w:lastRenderedPageBreak/>
              <w:t>Председатель комиссии:</w:t>
            </w:r>
          </w:p>
        </w:tc>
        <w:tc>
          <w:tcPr>
            <w:tcW w:w="3258" w:type="dxa"/>
            <w:gridSpan w:val="3"/>
            <w:tcBorders>
              <w:bottom w:val="single" w:sz="4" w:space="0" w:color="auto"/>
            </w:tcBorders>
            <w:vAlign w:val="center"/>
          </w:tcPr>
          <w:p w:rsidR="00000000" w:rsidRDefault="008D1DD2">
            <w:pPr>
              <w:pStyle w:val="ConsPlusNormal"/>
            </w:pPr>
          </w:p>
        </w:tc>
        <w:tc>
          <w:tcPr>
            <w:tcW w:w="1225" w:type="dxa"/>
            <w:vAlign w:val="center"/>
          </w:tcPr>
          <w:p w:rsidR="00000000" w:rsidRDefault="008D1DD2">
            <w:pPr>
              <w:pStyle w:val="ConsPlusNormal"/>
              <w:jc w:val="right"/>
            </w:pPr>
          </w:p>
        </w:tc>
        <w:tc>
          <w:tcPr>
            <w:tcW w:w="1814" w:type="dxa"/>
          </w:tcPr>
          <w:p w:rsidR="00000000" w:rsidRDefault="008D1DD2">
            <w:pPr>
              <w:pStyle w:val="ConsPlusNormal"/>
              <w:jc w:val="both"/>
            </w:pPr>
          </w:p>
        </w:tc>
      </w:tr>
      <w:tr w:rsidR="00000000">
        <w:tc>
          <w:tcPr>
            <w:tcW w:w="2665" w:type="dxa"/>
            <w:vAlign w:val="center"/>
          </w:tcPr>
          <w:p w:rsidR="00000000" w:rsidRDefault="008D1DD2">
            <w:pPr>
              <w:pStyle w:val="ConsPlusNormal"/>
              <w:jc w:val="both"/>
            </w:pPr>
          </w:p>
        </w:tc>
        <w:tc>
          <w:tcPr>
            <w:tcW w:w="3258" w:type="dxa"/>
            <w:gridSpan w:val="3"/>
            <w:tcBorders>
              <w:top w:val="single" w:sz="4" w:space="0" w:color="auto"/>
            </w:tcBorders>
            <w:vAlign w:val="bottom"/>
          </w:tcPr>
          <w:p w:rsidR="00000000" w:rsidRDefault="008D1DD2">
            <w:pPr>
              <w:pStyle w:val="ConsPlusNormal"/>
              <w:jc w:val="right"/>
            </w:pPr>
            <w:r>
              <w:t>Члены комиссии:</w:t>
            </w:r>
          </w:p>
        </w:tc>
        <w:tc>
          <w:tcPr>
            <w:tcW w:w="3039" w:type="dxa"/>
            <w:gridSpan w:val="2"/>
            <w:tcBorders>
              <w:bottom w:val="single" w:sz="4" w:space="0" w:color="auto"/>
            </w:tcBorders>
            <w:vAlign w:val="bottom"/>
          </w:tcPr>
          <w:p w:rsidR="00000000" w:rsidRDefault="008D1DD2">
            <w:pPr>
              <w:pStyle w:val="ConsPlusNormal"/>
              <w:jc w:val="right"/>
            </w:pPr>
          </w:p>
        </w:tc>
      </w:tr>
      <w:tr w:rsidR="00000000">
        <w:tc>
          <w:tcPr>
            <w:tcW w:w="2665" w:type="dxa"/>
            <w:vAlign w:val="center"/>
          </w:tcPr>
          <w:p w:rsidR="00000000" w:rsidRDefault="008D1DD2">
            <w:pPr>
              <w:pStyle w:val="ConsPlusNormal"/>
              <w:jc w:val="both"/>
            </w:pPr>
          </w:p>
        </w:tc>
        <w:tc>
          <w:tcPr>
            <w:tcW w:w="3258" w:type="dxa"/>
            <w:gridSpan w:val="3"/>
            <w:vAlign w:val="center"/>
          </w:tcPr>
          <w:p w:rsidR="00000000" w:rsidRDefault="008D1DD2">
            <w:pPr>
              <w:pStyle w:val="ConsPlusNormal"/>
              <w:jc w:val="both"/>
            </w:pPr>
          </w:p>
        </w:tc>
        <w:tc>
          <w:tcPr>
            <w:tcW w:w="3039" w:type="dxa"/>
            <w:gridSpan w:val="2"/>
            <w:tcBorders>
              <w:top w:val="single" w:sz="4" w:space="0" w:color="auto"/>
              <w:bottom w:val="single" w:sz="4" w:space="0" w:color="auto"/>
            </w:tcBorders>
          </w:tcPr>
          <w:p w:rsidR="00000000" w:rsidRDefault="008D1DD2">
            <w:pPr>
              <w:pStyle w:val="ConsPlusNormal"/>
              <w:jc w:val="right"/>
            </w:pPr>
            <w:r>
              <w:t>(Подпись)</w:t>
            </w:r>
          </w:p>
        </w:tc>
      </w:tr>
      <w:tr w:rsidR="00000000">
        <w:tc>
          <w:tcPr>
            <w:tcW w:w="2665" w:type="dxa"/>
            <w:vAlign w:val="center"/>
          </w:tcPr>
          <w:p w:rsidR="00000000" w:rsidRDefault="008D1DD2">
            <w:pPr>
              <w:pStyle w:val="ConsPlusNormal"/>
              <w:jc w:val="both"/>
            </w:pPr>
          </w:p>
        </w:tc>
        <w:tc>
          <w:tcPr>
            <w:tcW w:w="3258" w:type="dxa"/>
            <w:gridSpan w:val="3"/>
            <w:vAlign w:val="center"/>
          </w:tcPr>
          <w:p w:rsidR="00000000" w:rsidRDefault="008D1DD2">
            <w:pPr>
              <w:pStyle w:val="ConsPlusNormal"/>
              <w:jc w:val="both"/>
            </w:pPr>
          </w:p>
        </w:tc>
        <w:tc>
          <w:tcPr>
            <w:tcW w:w="3039" w:type="dxa"/>
            <w:gridSpan w:val="2"/>
            <w:tcBorders>
              <w:top w:val="single" w:sz="4" w:space="0" w:color="auto"/>
              <w:bottom w:val="single" w:sz="4" w:space="0" w:color="auto"/>
            </w:tcBorders>
          </w:tcPr>
          <w:p w:rsidR="00000000" w:rsidRDefault="008D1DD2">
            <w:pPr>
              <w:pStyle w:val="ConsPlusNormal"/>
              <w:jc w:val="right"/>
            </w:pPr>
            <w:r>
              <w:t>(Подпись)</w:t>
            </w:r>
          </w:p>
        </w:tc>
      </w:tr>
      <w:tr w:rsidR="00000000">
        <w:tc>
          <w:tcPr>
            <w:tcW w:w="5923" w:type="dxa"/>
            <w:gridSpan w:val="4"/>
          </w:tcPr>
          <w:p w:rsidR="00000000" w:rsidRDefault="008D1DD2">
            <w:pPr>
              <w:pStyle w:val="ConsPlusNormal"/>
            </w:pPr>
            <w:r>
              <w:t>Заявитель (уполномоченное лицо): ______________________________________________</w:t>
            </w:r>
          </w:p>
          <w:p w:rsidR="00000000" w:rsidRDefault="008D1DD2">
            <w:pPr>
              <w:pStyle w:val="ConsPlusNormal"/>
            </w:pPr>
            <w:r>
              <w:t>(Подпись, Ф.И.О.)</w:t>
            </w:r>
          </w:p>
        </w:tc>
        <w:tc>
          <w:tcPr>
            <w:tcW w:w="3039" w:type="dxa"/>
            <w:gridSpan w:val="2"/>
            <w:tcBorders>
              <w:top w:val="single" w:sz="4" w:space="0" w:color="auto"/>
            </w:tcBorders>
          </w:tcPr>
          <w:p w:rsidR="00000000" w:rsidRDefault="008D1DD2">
            <w:pPr>
              <w:pStyle w:val="ConsPlusNormal"/>
              <w:jc w:val="right"/>
            </w:pPr>
            <w:r>
              <w:t>(Подпись)</w:t>
            </w:r>
          </w:p>
        </w:tc>
      </w:tr>
    </w:tbl>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10</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847"/>
        <w:gridCol w:w="2617"/>
        <w:gridCol w:w="340"/>
        <w:gridCol w:w="902"/>
        <w:gridCol w:w="340"/>
        <w:gridCol w:w="371"/>
        <w:gridCol w:w="2407"/>
        <w:gridCol w:w="1173"/>
      </w:tblGrid>
      <w:tr w:rsidR="00000000">
        <w:tc>
          <w:tcPr>
            <w:tcW w:w="4706" w:type="dxa"/>
            <w:gridSpan w:val="4"/>
          </w:tcPr>
          <w:p w:rsidR="00000000" w:rsidRDefault="008D1DD2">
            <w:pPr>
              <w:pStyle w:val="ConsPlusNormal"/>
              <w:jc w:val="both"/>
            </w:pPr>
          </w:p>
        </w:tc>
        <w:tc>
          <w:tcPr>
            <w:tcW w:w="4291" w:type="dxa"/>
            <w:gridSpan w:val="4"/>
          </w:tcPr>
          <w:p w:rsidR="00000000" w:rsidRDefault="008D1DD2">
            <w:pPr>
              <w:pStyle w:val="ConsPlusNormal"/>
              <w:jc w:val="center"/>
            </w:pPr>
            <w:r>
              <w:t>Главе города Урай</w:t>
            </w:r>
          </w:p>
        </w:tc>
      </w:tr>
      <w:tr w:rsidR="00000000">
        <w:tc>
          <w:tcPr>
            <w:tcW w:w="4706" w:type="dxa"/>
            <w:gridSpan w:val="4"/>
          </w:tcPr>
          <w:p w:rsidR="00000000" w:rsidRDefault="008D1DD2">
            <w:pPr>
              <w:pStyle w:val="ConsPlusNormal"/>
              <w:jc w:val="both"/>
            </w:pPr>
          </w:p>
        </w:tc>
        <w:tc>
          <w:tcPr>
            <w:tcW w:w="711" w:type="dxa"/>
            <w:gridSpan w:val="2"/>
          </w:tcPr>
          <w:p w:rsidR="00000000" w:rsidRDefault="008D1DD2">
            <w:pPr>
              <w:pStyle w:val="ConsPlusNormal"/>
            </w:pPr>
            <w:r>
              <w:t>от</w:t>
            </w:r>
          </w:p>
        </w:tc>
        <w:tc>
          <w:tcPr>
            <w:tcW w:w="3580" w:type="dxa"/>
            <w:gridSpan w:val="2"/>
            <w:tcBorders>
              <w:bottom w:val="single" w:sz="4" w:space="0" w:color="auto"/>
            </w:tcBorders>
          </w:tcPr>
          <w:p w:rsidR="00000000" w:rsidRDefault="008D1DD2">
            <w:pPr>
              <w:pStyle w:val="ConsPlusNormal"/>
              <w:jc w:val="both"/>
            </w:pPr>
          </w:p>
        </w:tc>
      </w:tr>
      <w:tr w:rsidR="00000000">
        <w:tc>
          <w:tcPr>
            <w:tcW w:w="4706" w:type="dxa"/>
            <w:gridSpan w:val="4"/>
          </w:tcPr>
          <w:p w:rsidR="00000000" w:rsidRDefault="008D1DD2">
            <w:pPr>
              <w:pStyle w:val="ConsPlusNormal"/>
              <w:jc w:val="both"/>
            </w:pPr>
          </w:p>
        </w:tc>
        <w:tc>
          <w:tcPr>
            <w:tcW w:w="4291" w:type="dxa"/>
            <w:gridSpan w:val="4"/>
            <w:tcBorders>
              <w:bottom w:val="single" w:sz="4" w:space="0" w:color="auto"/>
            </w:tcBorders>
          </w:tcPr>
          <w:p w:rsidR="00000000" w:rsidRDefault="008D1DD2">
            <w:pPr>
              <w:pStyle w:val="ConsPlusNormal"/>
              <w:jc w:val="center"/>
            </w:pPr>
            <w:r>
              <w:t>(Ф.И.О./ наименование заявителя)</w:t>
            </w:r>
          </w:p>
        </w:tc>
      </w:tr>
      <w:tr w:rsidR="00000000">
        <w:tc>
          <w:tcPr>
            <w:tcW w:w="4706" w:type="dxa"/>
            <w:gridSpan w:val="4"/>
          </w:tcPr>
          <w:p w:rsidR="00000000" w:rsidRDefault="008D1DD2">
            <w:pPr>
              <w:pStyle w:val="ConsPlusNormal"/>
              <w:jc w:val="both"/>
            </w:pPr>
          </w:p>
        </w:tc>
        <w:tc>
          <w:tcPr>
            <w:tcW w:w="4291" w:type="dxa"/>
            <w:gridSpan w:val="4"/>
            <w:tcBorders>
              <w:top w:val="single" w:sz="4" w:space="0" w:color="auto"/>
            </w:tcBorders>
          </w:tcPr>
          <w:p w:rsidR="00000000" w:rsidRDefault="008D1DD2">
            <w:pPr>
              <w:pStyle w:val="ConsPlusNormal"/>
              <w:jc w:val="center"/>
            </w:pPr>
            <w:r>
              <w:t>для физического лица: паспортные данные,</w:t>
            </w:r>
          </w:p>
        </w:tc>
      </w:tr>
      <w:tr w:rsidR="00000000">
        <w:tc>
          <w:tcPr>
            <w:tcW w:w="4706" w:type="dxa"/>
            <w:gridSpan w:val="4"/>
          </w:tcPr>
          <w:p w:rsidR="00000000" w:rsidRDefault="008D1DD2">
            <w:pPr>
              <w:pStyle w:val="ConsPlusNormal"/>
              <w:jc w:val="both"/>
            </w:pPr>
          </w:p>
        </w:tc>
        <w:tc>
          <w:tcPr>
            <w:tcW w:w="4291" w:type="dxa"/>
            <w:gridSpan w:val="4"/>
            <w:tcBorders>
              <w:bottom w:val="single" w:sz="4" w:space="0" w:color="auto"/>
            </w:tcBorders>
          </w:tcPr>
          <w:p w:rsidR="00000000" w:rsidRDefault="008D1DD2">
            <w:pPr>
              <w:pStyle w:val="ConsPlusNormal"/>
              <w:jc w:val="center"/>
            </w:pPr>
          </w:p>
        </w:tc>
      </w:tr>
      <w:tr w:rsidR="00000000">
        <w:tc>
          <w:tcPr>
            <w:tcW w:w="4706" w:type="dxa"/>
            <w:gridSpan w:val="4"/>
            <w:vMerge w:val="restart"/>
          </w:tcPr>
          <w:p w:rsidR="00000000" w:rsidRDefault="008D1DD2">
            <w:pPr>
              <w:pStyle w:val="ConsPlusNormal"/>
              <w:jc w:val="both"/>
            </w:pPr>
          </w:p>
        </w:tc>
        <w:tc>
          <w:tcPr>
            <w:tcW w:w="4291" w:type="dxa"/>
            <w:gridSpan w:val="4"/>
            <w:tcBorders>
              <w:top w:val="single" w:sz="4" w:space="0" w:color="auto"/>
            </w:tcBorders>
          </w:tcPr>
          <w:p w:rsidR="00000000" w:rsidRDefault="008D1DD2">
            <w:pPr>
              <w:pStyle w:val="ConsPlusNormal"/>
              <w:jc w:val="center"/>
            </w:pPr>
            <w:r>
              <w:t>адрес, телефон, электронная почта</w:t>
            </w:r>
          </w:p>
        </w:tc>
      </w:tr>
      <w:tr w:rsidR="00000000">
        <w:tc>
          <w:tcPr>
            <w:tcW w:w="4706" w:type="dxa"/>
            <w:gridSpan w:val="4"/>
            <w:vMerge/>
          </w:tcPr>
          <w:p w:rsidR="00000000" w:rsidRDefault="008D1DD2">
            <w:pPr>
              <w:pStyle w:val="ConsPlusNormal"/>
              <w:jc w:val="center"/>
            </w:pPr>
          </w:p>
        </w:tc>
        <w:tc>
          <w:tcPr>
            <w:tcW w:w="4291" w:type="dxa"/>
            <w:gridSpan w:val="4"/>
            <w:tcBorders>
              <w:bottom w:val="single" w:sz="4" w:space="0" w:color="auto"/>
            </w:tcBorders>
          </w:tcPr>
          <w:p w:rsidR="00000000" w:rsidRDefault="008D1DD2">
            <w:pPr>
              <w:pStyle w:val="ConsPlusNormal"/>
              <w:jc w:val="center"/>
            </w:pPr>
          </w:p>
        </w:tc>
      </w:tr>
      <w:tr w:rsidR="00000000">
        <w:tc>
          <w:tcPr>
            <w:tcW w:w="4706" w:type="dxa"/>
            <w:gridSpan w:val="4"/>
            <w:vMerge w:val="restart"/>
          </w:tcPr>
          <w:p w:rsidR="00000000" w:rsidRDefault="008D1DD2">
            <w:pPr>
              <w:pStyle w:val="ConsPlusNormal"/>
              <w:jc w:val="both"/>
            </w:pPr>
          </w:p>
        </w:tc>
        <w:tc>
          <w:tcPr>
            <w:tcW w:w="4291" w:type="dxa"/>
            <w:gridSpan w:val="4"/>
            <w:tcBorders>
              <w:top w:val="single" w:sz="4" w:space="0" w:color="auto"/>
            </w:tcBorders>
          </w:tcPr>
          <w:p w:rsidR="00000000" w:rsidRDefault="008D1DD2">
            <w:pPr>
              <w:pStyle w:val="ConsPlusNormal"/>
              <w:jc w:val="center"/>
            </w:pPr>
            <w:r>
              <w:t>для юр. лица: реквизиты (в т.ч. ИНН, ОГРН,</w:t>
            </w:r>
          </w:p>
        </w:tc>
      </w:tr>
      <w:tr w:rsidR="00000000">
        <w:tc>
          <w:tcPr>
            <w:tcW w:w="4706" w:type="dxa"/>
            <w:gridSpan w:val="4"/>
            <w:vMerge/>
          </w:tcPr>
          <w:p w:rsidR="00000000" w:rsidRDefault="008D1DD2">
            <w:pPr>
              <w:pStyle w:val="ConsPlusNormal"/>
              <w:jc w:val="center"/>
            </w:pPr>
          </w:p>
        </w:tc>
        <w:tc>
          <w:tcPr>
            <w:tcW w:w="4291" w:type="dxa"/>
            <w:gridSpan w:val="4"/>
            <w:tcBorders>
              <w:bottom w:val="single" w:sz="4" w:space="0" w:color="auto"/>
            </w:tcBorders>
          </w:tcPr>
          <w:p w:rsidR="00000000" w:rsidRDefault="008D1DD2">
            <w:pPr>
              <w:pStyle w:val="ConsPlusNormal"/>
              <w:jc w:val="center"/>
            </w:pPr>
          </w:p>
        </w:tc>
      </w:tr>
      <w:tr w:rsidR="00000000">
        <w:tc>
          <w:tcPr>
            <w:tcW w:w="4706" w:type="dxa"/>
            <w:gridSpan w:val="4"/>
            <w:vMerge w:val="restart"/>
          </w:tcPr>
          <w:p w:rsidR="00000000" w:rsidRDefault="008D1DD2">
            <w:pPr>
              <w:pStyle w:val="ConsPlusNormal"/>
              <w:jc w:val="both"/>
            </w:pPr>
          </w:p>
        </w:tc>
        <w:tc>
          <w:tcPr>
            <w:tcW w:w="4291" w:type="dxa"/>
            <w:gridSpan w:val="4"/>
            <w:tcBorders>
              <w:top w:val="single" w:sz="4" w:space="0" w:color="auto"/>
            </w:tcBorders>
          </w:tcPr>
          <w:p w:rsidR="00000000" w:rsidRDefault="008D1DD2">
            <w:pPr>
              <w:pStyle w:val="ConsPlusNormal"/>
              <w:jc w:val="center"/>
            </w:pPr>
            <w:r>
              <w:t>юр. и почтовый адрес, телефон,</w:t>
            </w:r>
          </w:p>
        </w:tc>
      </w:tr>
      <w:tr w:rsidR="00000000">
        <w:tc>
          <w:tcPr>
            <w:tcW w:w="4706" w:type="dxa"/>
            <w:gridSpan w:val="4"/>
            <w:vMerge/>
          </w:tcPr>
          <w:p w:rsidR="00000000" w:rsidRDefault="008D1DD2">
            <w:pPr>
              <w:pStyle w:val="ConsPlusNormal"/>
              <w:jc w:val="center"/>
            </w:pPr>
          </w:p>
        </w:tc>
        <w:tc>
          <w:tcPr>
            <w:tcW w:w="4291" w:type="dxa"/>
            <w:gridSpan w:val="4"/>
            <w:tcBorders>
              <w:bottom w:val="single" w:sz="4" w:space="0" w:color="auto"/>
            </w:tcBorders>
          </w:tcPr>
          <w:p w:rsidR="00000000" w:rsidRDefault="008D1DD2">
            <w:pPr>
              <w:pStyle w:val="ConsPlusNormal"/>
              <w:jc w:val="center"/>
            </w:pPr>
          </w:p>
        </w:tc>
      </w:tr>
      <w:tr w:rsidR="00000000">
        <w:tc>
          <w:tcPr>
            <w:tcW w:w="4706" w:type="dxa"/>
            <w:gridSpan w:val="4"/>
          </w:tcPr>
          <w:p w:rsidR="00000000" w:rsidRDefault="008D1DD2">
            <w:pPr>
              <w:pStyle w:val="ConsPlusNormal"/>
              <w:jc w:val="both"/>
            </w:pPr>
          </w:p>
        </w:tc>
        <w:tc>
          <w:tcPr>
            <w:tcW w:w="4291" w:type="dxa"/>
            <w:gridSpan w:val="4"/>
            <w:tcBorders>
              <w:top w:val="single" w:sz="4" w:space="0" w:color="auto"/>
            </w:tcBorders>
          </w:tcPr>
          <w:p w:rsidR="00000000" w:rsidRDefault="008D1DD2">
            <w:pPr>
              <w:pStyle w:val="ConsPlusNormal"/>
              <w:jc w:val="center"/>
            </w:pPr>
            <w:r>
              <w:t>электронная почта)</w:t>
            </w:r>
          </w:p>
        </w:tc>
      </w:tr>
      <w:tr w:rsidR="00000000">
        <w:tc>
          <w:tcPr>
            <w:tcW w:w="8997" w:type="dxa"/>
            <w:gridSpan w:val="8"/>
          </w:tcPr>
          <w:p w:rsidR="00000000" w:rsidRDefault="008D1DD2">
            <w:pPr>
              <w:pStyle w:val="ConsPlusNormal"/>
              <w:jc w:val="center"/>
            </w:pPr>
            <w:bookmarkStart w:id="24" w:name="Par1380"/>
            <w:bookmarkEnd w:id="24"/>
            <w:r>
              <w:t>ЗАЯВЛЕНИЕ</w:t>
            </w:r>
          </w:p>
          <w:p w:rsidR="00000000" w:rsidRDefault="008D1DD2">
            <w:pPr>
              <w:pStyle w:val="ConsPlusNormal"/>
              <w:jc w:val="center"/>
            </w:pPr>
            <w:r>
              <w:t>о продлении срока действия разрешения на производство земляных работ</w:t>
            </w:r>
          </w:p>
          <w:p w:rsidR="00000000" w:rsidRDefault="008D1DD2">
            <w:pPr>
              <w:pStyle w:val="ConsPlusNormal"/>
              <w:jc w:val="center"/>
            </w:pPr>
            <w:r>
              <w:t>(восстановления нарушенного благоустройства)</w:t>
            </w:r>
          </w:p>
        </w:tc>
      </w:tr>
      <w:tr w:rsidR="00000000">
        <w:tc>
          <w:tcPr>
            <w:tcW w:w="8997" w:type="dxa"/>
            <w:gridSpan w:val="8"/>
          </w:tcPr>
          <w:p w:rsidR="00000000" w:rsidRDefault="008D1DD2">
            <w:pPr>
              <w:pStyle w:val="ConsPlusNormal"/>
            </w:pPr>
            <w:r>
              <w:lastRenderedPageBreak/>
              <w:t>Администрацией города Урай выдано разрешение на производство земляных работ от "___" ____________ 20___ г.</w:t>
            </w:r>
          </w:p>
          <w:p w:rsidR="00000000" w:rsidRDefault="008D1DD2">
            <w:pPr>
              <w:pStyle w:val="ConsPlusNormal"/>
            </w:pPr>
            <w:r>
              <w:t>Прошу продлить:</w:t>
            </w:r>
          </w:p>
          <w:p w:rsidR="00000000" w:rsidRDefault="008D1DD2">
            <w:pPr>
              <w:pStyle w:val="ConsPlusNormal"/>
            </w:pPr>
            <w:r>
              <w:t>1) срок действия разрешения на производство земляных работ до "__" _____ 20___ г.;</w:t>
            </w:r>
          </w:p>
          <w:p w:rsidR="00000000" w:rsidRDefault="008D1DD2">
            <w:pPr>
              <w:pStyle w:val="ConsPlusNormal"/>
            </w:pPr>
            <w:r>
              <w:t>2) срок восстановления нарушенного благоустройства</w:t>
            </w:r>
            <w:r>
              <w:t xml:space="preserve"> до "____" __________ 20___ г.</w:t>
            </w:r>
          </w:p>
        </w:tc>
      </w:tr>
      <w:tr w:rsidR="00000000">
        <w:tc>
          <w:tcPr>
            <w:tcW w:w="8997" w:type="dxa"/>
            <w:gridSpan w:val="8"/>
            <w:tcBorders>
              <w:bottom w:val="single" w:sz="4" w:space="0" w:color="auto"/>
            </w:tcBorders>
          </w:tcPr>
          <w:p w:rsidR="00000000" w:rsidRDefault="008D1DD2">
            <w:pPr>
              <w:pStyle w:val="ConsPlusNormal"/>
              <w:jc w:val="both"/>
            </w:pPr>
            <w:r>
              <w:t>К настоящему заявлению прилагаются следующие документы:</w:t>
            </w:r>
          </w:p>
        </w:tc>
      </w:tr>
      <w:tr w:rsidR="00000000">
        <w:tc>
          <w:tcPr>
            <w:tcW w:w="84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N п/п</w:t>
            </w:r>
          </w:p>
        </w:tc>
        <w:tc>
          <w:tcPr>
            <w:tcW w:w="6977" w:type="dxa"/>
            <w:gridSpan w:val="6"/>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Наименование документа</w:t>
            </w:r>
          </w:p>
        </w:tc>
        <w:tc>
          <w:tcPr>
            <w:tcW w:w="1173"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Кол-во листов</w:t>
            </w:r>
          </w:p>
        </w:tc>
      </w:tr>
      <w:tr w:rsidR="00000000">
        <w:tc>
          <w:tcPr>
            <w:tcW w:w="84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1.</w:t>
            </w:r>
          </w:p>
        </w:tc>
        <w:tc>
          <w:tcPr>
            <w:tcW w:w="6977" w:type="dxa"/>
            <w:gridSpan w:val="6"/>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c>
          <w:tcPr>
            <w:tcW w:w="1173"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4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2.</w:t>
            </w:r>
          </w:p>
        </w:tc>
        <w:tc>
          <w:tcPr>
            <w:tcW w:w="6977" w:type="dxa"/>
            <w:gridSpan w:val="6"/>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c>
          <w:tcPr>
            <w:tcW w:w="1173"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4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3. и т.д.</w:t>
            </w:r>
          </w:p>
        </w:tc>
        <w:tc>
          <w:tcPr>
            <w:tcW w:w="6977" w:type="dxa"/>
            <w:gridSpan w:val="6"/>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c>
          <w:tcPr>
            <w:tcW w:w="1173"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997" w:type="dxa"/>
            <w:gridSpan w:val="8"/>
            <w:tcBorders>
              <w:top w:val="single" w:sz="4" w:space="0" w:color="auto"/>
            </w:tcBorders>
          </w:tcPr>
          <w:p w:rsidR="00000000" w:rsidRDefault="008D1DD2">
            <w:pPr>
              <w:pStyle w:val="ConsPlusNormal"/>
              <w:jc w:val="center"/>
            </w:pPr>
          </w:p>
        </w:tc>
      </w:tr>
      <w:tr w:rsidR="00000000">
        <w:tc>
          <w:tcPr>
            <w:tcW w:w="5046" w:type="dxa"/>
            <w:gridSpan w:val="5"/>
          </w:tcPr>
          <w:p w:rsidR="00000000" w:rsidRDefault="008D1DD2">
            <w:pPr>
              <w:pStyle w:val="ConsPlusNormal"/>
              <w:jc w:val="center"/>
            </w:pPr>
          </w:p>
        </w:tc>
        <w:tc>
          <w:tcPr>
            <w:tcW w:w="3951" w:type="dxa"/>
            <w:gridSpan w:val="3"/>
            <w:tcBorders>
              <w:top w:val="single" w:sz="4" w:space="0" w:color="auto"/>
            </w:tcBorders>
          </w:tcPr>
          <w:p w:rsidR="00000000" w:rsidRDefault="008D1DD2">
            <w:pPr>
              <w:pStyle w:val="ConsPlusNormal"/>
              <w:jc w:val="center"/>
            </w:pPr>
            <w:r>
              <w:t>подпись заявителя, дата, печать</w:t>
            </w:r>
          </w:p>
        </w:tc>
      </w:tr>
      <w:tr w:rsidR="00000000">
        <w:tc>
          <w:tcPr>
            <w:tcW w:w="5046" w:type="dxa"/>
            <w:gridSpan w:val="5"/>
            <w:vMerge w:val="restart"/>
          </w:tcPr>
          <w:p w:rsidR="00000000" w:rsidRDefault="008D1DD2">
            <w:pPr>
              <w:pStyle w:val="ConsPlusNormal"/>
            </w:pPr>
            <w:r>
              <w:t>Зарегистрировано в муниципальном казенном</w:t>
            </w:r>
          </w:p>
          <w:p w:rsidR="00000000" w:rsidRDefault="008D1DD2">
            <w:pPr>
              <w:pStyle w:val="ConsPlusNormal"/>
            </w:pPr>
            <w:r>
              <w:t>учреждении "Управление градостроительства,</w:t>
            </w:r>
          </w:p>
          <w:p w:rsidR="00000000" w:rsidRDefault="008D1DD2">
            <w:pPr>
              <w:pStyle w:val="ConsPlusNormal"/>
            </w:pPr>
            <w:r>
              <w:t>землепользования и природопользования города Урай"</w:t>
            </w:r>
          </w:p>
        </w:tc>
        <w:tc>
          <w:tcPr>
            <w:tcW w:w="3951" w:type="dxa"/>
            <w:gridSpan w:val="3"/>
            <w:tcBorders>
              <w:bottom w:val="single" w:sz="4" w:space="0" w:color="auto"/>
            </w:tcBorders>
          </w:tcPr>
          <w:p w:rsidR="00000000" w:rsidRDefault="008D1DD2">
            <w:pPr>
              <w:pStyle w:val="ConsPlusNormal"/>
              <w:jc w:val="both"/>
            </w:pPr>
          </w:p>
        </w:tc>
      </w:tr>
      <w:tr w:rsidR="00000000">
        <w:tc>
          <w:tcPr>
            <w:tcW w:w="5046" w:type="dxa"/>
            <w:gridSpan w:val="5"/>
            <w:vMerge/>
          </w:tcPr>
          <w:p w:rsidR="00000000" w:rsidRDefault="008D1DD2">
            <w:pPr>
              <w:pStyle w:val="ConsPlusNormal"/>
              <w:jc w:val="both"/>
            </w:pPr>
          </w:p>
        </w:tc>
        <w:tc>
          <w:tcPr>
            <w:tcW w:w="3951" w:type="dxa"/>
            <w:gridSpan w:val="3"/>
            <w:tcBorders>
              <w:top w:val="single" w:sz="4" w:space="0" w:color="auto"/>
              <w:left w:val="single" w:sz="4" w:space="0" w:color="auto"/>
              <w:bottom w:val="single" w:sz="4" w:space="0" w:color="auto"/>
              <w:right w:val="single" w:sz="4" w:space="0" w:color="auto"/>
            </w:tcBorders>
          </w:tcPr>
          <w:p w:rsidR="00000000" w:rsidRDefault="008D1DD2">
            <w:pPr>
              <w:pStyle w:val="ConsPlusNormal"/>
              <w:jc w:val="both"/>
            </w:pPr>
          </w:p>
        </w:tc>
      </w:tr>
      <w:tr w:rsidR="00000000">
        <w:tc>
          <w:tcPr>
            <w:tcW w:w="8997" w:type="dxa"/>
            <w:gridSpan w:val="8"/>
          </w:tcPr>
          <w:p w:rsidR="00000000" w:rsidRDefault="008D1DD2">
            <w:pPr>
              <w:pStyle w:val="ConsPlusNormal"/>
              <w:jc w:val="both"/>
            </w:pPr>
          </w:p>
        </w:tc>
      </w:tr>
      <w:tr w:rsidR="00000000">
        <w:tc>
          <w:tcPr>
            <w:tcW w:w="3464" w:type="dxa"/>
            <w:gridSpan w:val="2"/>
            <w:tcBorders>
              <w:top w:val="single" w:sz="4" w:space="0" w:color="auto"/>
            </w:tcBorders>
          </w:tcPr>
          <w:p w:rsidR="00000000" w:rsidRDefault="008D1DD2">
            <w:pPr>
              <w:pStyle w:val="ConsPlusNormal"/>
              <w:jc w:val="center"/>
            </w:pPr>
            <w:r>
              <w:t>должность</w:t>
            </w:r>
          </w:p>
        </w:tc>
        <w:tc>
          <w:tcPr>
            <w:tcW w:w="340" w:type="dxa"/>
          </w:tcPr>
          <w:p w:rsidR="00000000" w:rsidRDefault="008D1DD2">
            <w:pPr>
              <w:pStyle w:val="ConsPlusNormal"/>
              <w:jc w:val="center"/>
            </w:pPr>
          </w:p>
        </w:tc>
        <w:tc>
          <w:tcPr>
            <w:tcW w:w="1242" w:type="dxa"/>
            <w:gridSpan w:val="2"/>
            <w:tcBorders>
              <w:top w:val="single" w:sz="4" w:space="0" w:color="auto"/>
            </w:tcBorders>
          </w:tcPr>
          <w:p w:rsidR="00000000" w:rsidRDefault="008D1DD2">
            <w:pPr>
              <w:pStyle w:val="ConsPlusNormal"/>
              <w:jc w:val="center"/>
            </w:pPr>
            <w:r>
              <w:t>подпись</w:t>
            </w:r>
          </w:p>
        </w:tc>
        <w:tc>
          <w:tcPr>
            <w:tcW w:w="371" w:type="dxa"/>
          </w:tcPr>
          <w:p w:rsidR="00000000" w:rsidRDefault="008D1DD2">
            <w:pPr>
              <w:pStyle w:val="ConsPlusNormal"/>
              <w:jc w:val="center"/>
            </w:pPr>
          </w:p>
        </w:tc>
        <w:tc>
          <w:tcPr>
            <w:tcW w:w="3580" w:type="dxa"/>
            <w:gridSpan w:val="2"/>
            <w:tcBorders>
              <w:top w:val="single" w:sz="4" w:space="0" w:color="auto"/>
            </w:tcBorders>
          </w:tcPr>
          <w:p w:rsidR="00000000" w:rsidRDefault="008D1DD2">
            <w:pPr>
              <w:pStyle w:val="ConsPlusNormal"/>
              <w:jc w:val="center"/>
            </w:pPr>
            <w:r>
              <w:t>расшифровка подписи</w:t>
            </w:r>
          </w:p>
        </w:tc>
      </w:tr>
    </w:tbl>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pPr>
    </w:p>
    <w:p w:rsidR="00000000" w:rsidRDefault="008D1DD2">
      <w:pPr>
        <w:pStyle w:val="ConsPlusNormal"/>
        <w:jc w:val="right"/>
        <w:outlineLvl w:val="1"/>
      </w:pPr>
      <w:r>
        <w:t>Приложение 11</w:t>
      </w:r>
    </w:p>
    <w:p w:rsidR="00000000" w:rsidRDefault="008D1DD2">
      <w:pPr>
        <w:pStyle w:val="ConsPlusNormal"/>
        <w:jc w:val="right"/>
      </w:pPr>
      <w:r>
        <w:t>к Правилам благоустройства</w:t>
      </w:r>
    </w:p>
    <w:p w:rsidR="00000000" w:rsidRDefault="008D1DD2">
      <w:pPr>
        <w:pStyle w:val="ConsPlusNormal"/>
        <w:jc w:val="right"/>
      </w:pPr>
      <w:r>
        <w:t>территории города Урай</w:t>
      </w:r>
    </w:p>
    <w:p w:rsidR="00000000" w:rsidRDefault="008D1DD2">
      <w:pPr>
        <w:pStyle w:val="ConsPlusNormal"/>
      </w:pPr>
    </w:p>
    <w:p w:rsidR="00000000" w:rsidRDefault="008D1DD2">
      <w:pPr>
        <w:pStyle w:val="ConsPlusTitle"/>
        <w:jc w:val="center"/>
      </w:pPr>
      <w:bookmarkStart w:id="25" w:name="Par1423"/>
      <w:bookmarkEnd w:id="25"/>
      <w:r>
        <w:t>ЗНАЧЕНИЯ</w:t>
      </w:r>
    </w:p>
    <w:p w:rsidR="00000000" w:rsidRDefault="008D1DD2">
      <w:pPr>
        <w:pStyle w:val="ConsPlusTitle"/>
        <w:jc w:val="center"/>
      </w:pPr>
      <w:r>
        <w:t>РАССТОЯНИЙ ДЛЯ ОПРЕДЕЛЕНИЯ ГРАНИЦ ПРИЛЕГАЮЩИХ ТЕРРИТОРИЙ</w:t>
      </w:r>
    </w:p>
    <w:p w:rsidR="00000000" w:rsidRDefault="008D1DD2">
      <w:pPr>
        <w:pStyle w:val="ConsPlusNormal"/>
      </w:pPr>
    </w:p>
    <w:tbl>
      <w:tblPr>
        <w:tblW w:w="0" w:type="auto"/>
        <w:tblLayout w:type="fixed"/>
        <w:tblCellMar>
          <w:top w:w="102" w:type="dxa"/>
          <w:left w:w="62" w:type="dxa"/>
          <w:bottom w:w="102" w:type="dxa"/>
          <w:right w:w="62" w:type="dxa"/>
        </w:tblCellMar>
        <w:tblLook w:val="0000"/>
      </w:tblPr>
      <w:tblGrid>
        <w:gridCol w:w="587"/>
        <w:gridCol w:w="2127"/>
        <w:gridCol w:w="964"/>
        <w:gridCol w:w="4082"/>
        <w:gridCol w:w="1304"/>
      </w:tblGrid>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код</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 xml:space="preserve">Объекты по видам использования земель, в отношении которых определяется </w:t>
            </w:r>
            <w:r>
              <w:lastRenderedPageBreak/>
              <w:t>граница прилегающей территории</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lastRenderedPageBreak/>
              <w:t>подкод</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Виды объектов, в отношении которых определяется граница прилегающей территории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jc w:val="center"/>
            </w:pPr>
            <w:r>
              <w:t>Расст</w:t>
            </w:r>
            <w:r>
              <w:t xml:space="preserve">ояние до границы прилегающей территории (в </w:t>
            </w:r>
            <w:r>
              <w:lastRenderedPageBreak/>
              <w:t>метрах)</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lastRenderedPageBreak/>
              <w:t>1</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Сельскохозяйственное использование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Агрокомплекс</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Личное подсобное хозяйство</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Крестьянско-фермерское хозяйство</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5000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2</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Жилая застройка</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Индивидуальное жилищное строительство</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Малоэтажная многоквартирная жилая застройка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Личное подсобное хозяйство (приусадебный земельный участок)</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2.4</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Блокированная жилая застройка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2.5</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Среднеэтажная жилая застройка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2.6</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Многоэтажная жилая застройка (высотная застройка)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3</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Хранение автотранспорта</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3.1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Гаражный кооператив</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3.2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Индивидуальный гараж</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3.3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Общественная автостоянка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4</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Обслуживание населения</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Гостиница, кемпинг</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Социальное обслуживание (учреждение осуществляющее прием граждан по вопросам оказания социальной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Бытовое обслуживание (мастерские мелкого ремонта, ателье, бани, парикмахерские, прачечные, химчистки, похоронные бюро)</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4.4</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Объекты для совершения религиозных обрядов и церемоний</w:t>
            </w:r>
          </w:p>
          <w:p w:rsidR="00000000" w:rsidRDefault="008D1DD2">
            <w:pPr>
              <w:pStyle w:val="ConsPlusNormal"/>
            </w:pPr>
            <w:r>
              <w:t>(церкви, соборы, храмы, часовни, мечети, молельные дома, синагоги)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4.5</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Банковская и страховая деятельность</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8,0</w:t>
            </w:r>
          </w:p>
        </w:tc>
      </w:tr>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lastRenderedPageBreak/>
              <w:t>5</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Здравоохранение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10,0</w:t>
            </w:r>
          </w:p>
        </w:tc>
      </w:tr>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Образование и просвещение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7</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Объекты торговли, общественное питание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Торговый центр, торгово-развлекательный центр (комплекс)</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25,0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Рынок</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25,0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Магазин</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7.4.</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Общественное питание</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7.5</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Нестационарные торговые объекты</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w:t>
            </w:r>
          </w:p>
        </w:tc>
      </w:tr>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Дорожный сервис</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Заправка транспортных средств, автомобильная мойка, ремонт автомобилей, магазин сопутствующих товаров, мотель, общественного питания в качестве объектов дорожного сервиса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10,0</w:t>
            </w:r>
          </w:p>
        </w:tc>
      </w:tr>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9</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Воздушный транспорт</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9</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Вертолетная площадка, объект авиаобслуживания</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10</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С</w:t>
            </w:r>
            <w:r>
              <w:t>адоводство и огородничество</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Садоводческое, огородническое некоммерческие товарищества</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Индивидуальный огородник и садовод</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2,0</w:t>
            </w:r>
          </w:p>
        </w:tc>
      </w:tr>
      <w:tr w:rsidR="00000000">
        <w:tc>
          <w:tcPr>
            <w:tcW w:w="58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11</w:t>
            </w:r>
          </w:p>
        </w:tc>
        <w:tc>
          <w:tcPr>
            <w:tcW w:w="2127" w:type="dxa"/>
            <w:vMerge w:val="restart"/>
            <w:tcBorders>
              <w:top w:val="single" w:sz="4" w:space="0" w:color="auto"/>
              <w:left w:val="single" w:sz="4" w:space="0" w:color="auto"/>
              <w:bottom w:val="single" w:sz="4" w:space="0" w:color="auto"/>
              <w:right w:val="single" w:sz="4" w:space="0" w:color="auto"/>
            </w:tcBorders>
          </w:tcPr>
          <w:p w:rsidR="00000000" w:rsidRDefault="008D1DD2">
            <w:pPr>
              <w:pStyle w:val="ConsPlusNormal"/>
            </w:pPr>
            <w:r>
              <w:t>Производственное использование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11.1</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Объекты 1 - 2 класса санитарной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10,0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11.2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Объекты 3 класса санитарной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6,0</w:t>
            </w:r>
          </w:p>
        </w:tc>
      </w:tr>
      <w:tr w:rsidR="00000000">
        <w:tc>
          <w:tcPr>
            <w:tcW w:w="58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2127" w:type="dxa"/>
            <w:vMerge/>
            <w:tcBorders>
              <w:top w:val="single" w:sz="4" w:space="0" w:color="auto"/>
              <w:left w:val="single" w:sz="4" w:space="0" w:color="auto"/>
              <w:bottom w:val="single" w:sz="4" w:space="0" w:color="auto"/>
              <w:right w:val="single" w:sz="4" w:space="0" w:color="auto"/>
            </w:tcBorders>
          </w:tcPr>
          <w:p w:rsidR="00000000" w:rsidRDefault="008D1DD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11.3</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Объекты 4 - 5 класса санитарной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8,0</w:t>
            </w:r>
          </w:p>
        </w:tc>
      </w:tr>
      <w:tr w:rsidR="00000000">
        <w:tc>
          <w:tcPr>
            <w:tcW w:w="58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12</w:t>
            </w:r>
          </w:p>
        </w:tc>
        <w:tc>
          <w:tcPr>
            <w:tcW w:w="2127"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Инженерное сооружение</w:t>
            </w:r>
          </w:p>
        </w:tc>
        <w:tc>
          <w:tcPr>
            <w:tcW w:w="96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12</w:t>
            </w:r>
          </w:p>
        </w:tc>
        <w:tc>
          <w:tcPr>
            <w:tcW w:w="4082"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Трансформаторная подстанция, газораспределительный пункт, канализационно-насосное сооружение, понижающая насосная станция, мачта связи, водозабор.</w:t>
            </w:r>
          </w:p>
        </w:tc>
        <w:tc>
          <w:tcPr>
            <w:tcW w:w="1304" w:type="dxa"/>
            <w:tcBorders>
              <w:top w:val="single" w:sz="4" w:space="0" w:color="auto"/>
              <w:left w:val="single" w:sz="4" w:space="0" w:color="auto"/>
              <w:bottom w:val="single" w:sz="4" w:space="0" w:color="auto"/>
              <w:right w:val="single" w:sz="4" w:space="0" w:color="auto"/>
            </w:tcBorders>
          </w:tcPr>
          <w:p w:rsidR="00000000" w:rsidRDefault="008D1DD2">
            <w:pPr>
              <w:pStyle w:val="ConsPlusNormal"/>
            </w:pPr>
            <w:r>
              <w:t>5,0</w:t>
            </w:r>
          </w:p>
        </w:tc>
      </w:tr>
    </w:tbl>
    <w:p w:rsidR="00000000" w:rsidRDefault="008D1DD2">
      <w:pPr>
        <w:pStyle w:val="ConsPlusNormal"/>
        <w:jc w:val="both"/>
      </w:pPr>
    </w:p>
    <w:p w:rsidR="00000000" w:rsidRDefault="008D1DD2">
      <w:pPr>
        <w:pStyle w:val="ConsPlusNormal"/>
        <w:jc w:val="both"/>
      </w:pPr>
    </w:p>
    <w:p w:rsidR="008D1DD2" w:rsidRDefault="008D1DD2">
      <w:pPr>
        <w:pStyle w:val="ConsPlusNormal"/>
        <w:pBdr>
          <w:top w:val="single" w:sz="6" w:space="0" w:color="auto"/>
        </w:pBdr>
        <w:spacing w:before="100" w:after="100"/>
        <w:jc w:val="both"/>
        <w:rPr>
          <w:sz w:val="2"/>
          <w:szCs w:val="2"/>
        </w:rPr>
      </w:pPr>
    </w:p>
    <w:sectPr w:rsidR="008D1DD2">
      <w:headerReference w:type="default" r:id="rId49"/>
      <w:footerReference w:type="default" r:id="rId5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D2" w:rsidRDefault="008D1DD2">
      <w:pPr>
        <w:spacing w:after="0" w:line="240" w:lineRule="auto"/>
      </w:pPr>
      <w:r>
        <w:separator/>
      </w:r>
    </w:p>
  </w:endnote>
  <w:endnote w:type="continuationSeparator" w:id="0">
    <w:p w:rsidR="008D1DD2" w:rsidRDefault="008D1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1DD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D1DD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D1DD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D1DD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52D98">
            <w:rPr>
              <w:rFonts w:ascii="Tahoma" w:hAnsi="Tahoma" w:cs="Tahoma"/>
              <w:sz w:val="20"/>
              <w:szCs w:val="20"/>
            </w:rPr>
            <w:fldChar w:fldCharType="separate"/>
          </w:r>
          <w:r w:rsidR="00652D9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52D98">
            <w:rPr>
              <w:rFonts w:ascii="Tahoma" w:hAnsi="Tahoma" w:cs="Tahoma"/>
              <w:sz w:val="20"/>
              <w:szCs w:val="20"/>
            </w:rPr>
            <w:fldChar w:fldCharType="separate"/>
          </w:r>
          <w:r w:rsidR="00652D98">
            <w:rPr>
              <w:rFonts w:ascii="Tahoma" w:hAnsi="Tahoma" w:cs="Tahoma"/>
              <w:noProof/>
              <w:sz w:val="20"/>
              <w:szCs w:val="20"/>
            </w:rPr>
            <w:t>75</w:t>
          </w:r>
          <w:r>
            <w:rPr>
              <w:rFonts w:ascii="Tahoma" w:hAnsi="Tahoma" w:cs="Tahoma"/>
              <w:sz w:val="20"/>
              <w:szCs w:val="20"/>
            </w:rPr>
            <w:fldChar w:fldCharType="end"/>
          </w:r>
        </w:p>
      </w:tc>
    </w:tr>
  </w:tbl>
  <w:p w:rsidR="00000000" w:rsidRDefault="008D1DD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D2" w:rsidRDefault="008D1DD2">
      <w:pPr>
        <w:spacing w:after="0" w:line="240" w:lineRule="auto"/>
      </w:pPr>
      <w:r>
        <w:separator/>
      </w:r>
    </w:p>
  </w:footnote>
  <w:footnote w:type="continuationSeparator" w:id="0">
    <w:p w:rsidR="008D1DD2" w:rsidRDefault="008D1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D1DD2">
          <w:pPr>
            <w:pStyle w:val="ConsPlusNormal"/>
            <w:rPr>
              <w:rFonts w:ascii="Tahoma" w:hAnsi="Tahoma" w:cs="Tahoma"/>
              <w:sz w:val="16"/>
              <w:szCs w:val="16"/>
            </w:rPr>
          </w:pPr>
          <w:r>
            <w:rPr>
              <w:rFonts w:ascii="Tahoma" w:hAnsi="Tahoma" w:cs="Tahoma"/>
              <w:sz w:val="16"/>
              <w:szCs w:val="16"/>
            </w:rPr>
            <w:t>Решение Дум</w:t>
          </w:r>
          <w:r>
            <w:rPr>
              <w:rFonts w:ascii="Tahoma" w:hAnsi="Tahoma" w:cs="Tahoma"/>
              <w:sz w:val="16"/>
              <w:szCs w:val="16"/>
            </w:rPr>
            <w:t>ы города Урай от 28.06.2018 N 31</w:t>
          </w:r>
          <w:r>
            <w:rPr>
              <w:rFonts w:ascii="Tahoma" w:hAnsi="Tahoma" w:cs="Tahoma"/>
              <w:sz w:val="16"/>
              <w:szCs w:val="16"/>
            </w:rPr>
            <w:br/>
            <w:t>(ред. от 27.10.2022)</w:t>
          </w:r>
          <w:r>
            <w:rPr>
              <w:rFonts w:ascii="Tahoma" w:hAnsi="Tahoma" w:cs="Tahoma"/>
              <w:sz w:val="16"/>
              <w:szCs w:val="16"/>
            </w:rPr>
            <w:br/>
            <w:t>"О Правилах благоустройства территории города Урай"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D1DD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18.02.2023</w:t>
          </w:r>
        </w:p>
      </w:tc>
    </w:tr>
  </w:tbl>
  <w:p w:rsidR="00000000" w:rsidRDefault="008D1DD2">
    <w:pPr>
      <w:pStyle w:val="ConsPlusNormal"/>
      <w:pBdr>
        <w:bottom w:val="single" w:sz="12" w:space="0" w:color="auto"/>
      </w:pBdr>
      <w:jc w:val="center"/>
      <w:rPr>
        <w:sz w:val="2"/>
        <w:szCs w:val="2"/>
      </w:rPr>
    </w:pPr>
  </w:p>
  <w:p w:rsidR="00000000" w:rsidRDefault="008D1DD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F232B"/>
    <w:rsid w:val="00652D98"/>
    <w:rsid w:val="008D1DD2"/>
    <w:rsid w:val="00FF2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27593&amp;date=18.02.2023&amp;dst=100005&amp;field=134" TargetMode="External"/><Relationship Id="rId18" Type="http://schemas.openxmlformats.org/officeDocument/2006/relationships/hyperlink" Target="https://login.consultant.ru/link/?req=doc&amp;base=RLAW926&amp;n=267187&amp;date=18.02.2023&amp;dst=100005&amp;field=134" TargetMode="External"/><Relationship Id="rId26" Type="http://schemas.openxmlformats.org/officeDocument/2006/relationships/hyperlink" Target="https://login.consultant.ru/link/?req=doc&amp;base=LAW&amp;n=428403&amp;date=18.02.2023"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https://login.consultant.ru/link/?req=doc&amp;base=RLAW926&amp;n=267187&amp;date=18.02.2023&amp;dst=100005&amp;field=134" TargetMode="External"/><Relationship Id="rId34" Type="http://schemas.openxmlformats.org/officeDocument/2006/relationships/hyperlink" Target="https://login.consultant.ru/link/?req=doc&amp;base=RLAW926&amp;n=212045&amp;date=18.02.2023&amp;dst=100018&amp;field=134" TargetMode="External"/><Relationship Id="rId42" Type="http://schemas.openxmlformats.org/officeDocument/2006/relationships/hyperlink" Target="https://login.consultant.ru/link/?req=doc&amp;base=LAW&amp;n=401709&amp;date=18.02.2023" TargetMode="External"/><Relationship Id="rId47" Type="http://schemas.openxmlformats.org/officeDocument/2006/relationships/hyperlink" Target="https://login.consultant.ru/link/?req=doc&amp;base=LAW&amp;n=148719&amp;date=18.02.2023" TargetMode="External"/><Relationship Id="rId50"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RLAW926&amp;n=226050&amp;date=18.02.2023&amp;dst=100005&amp;field=134" TargetMode="External"/><Relationship Id="rId17" Type="http://schemas.openxmlformats.org/officeDocument/2006/relationships/hyperlink" Target="https://login.consultant.ru/link/?req=doc&amp;base=RLAW926&amp;n=252545&amp;date=18.02.2023&amp;dst=100005&amp;field=134" TargetMode="External"/><Relationship Id="rId25" Type="http://schemas.openxmlformats.org/officeDocument/2006/relationships/hyperlink" Target="https://login.consultant.ru/link/?req=doc&amp;base=LAW&amp;n=431970&amp;date=18.02.2023&amp;dst=100306&amp;field=134" TargetMode="External"/><Relationship Id="rId33" Type="http://schemas.openxmlformats.org/officeDocument/2006/relationships/hyperlink" Target="https://login.consultant.ru/link/?req=doc&amp;base=RLAW926&amp;n=212045&amp;date=18.02.2023&amp;dst=100044&amp;field=134" TargetMode="External"/><Relationship Id="rId38" Type="http://schemas.openxmlformats.org/officeDocument/2006/relationships/hyperlink" Target="https://login.consultant.ru/link/?req=doc&amp;base=LAW&amp;n=422241&amp;date=18.02.2023" TargetMode="External"/><Relationship Id="rId46" Type="http://schemas.openxmlformats.org/officeDocument/2006/relationships/hyperlink" Target="https://login.consultant.ru/link/?req=doc&amp;base=LAW&amp;n=430638&amp;date=18.02.2023" TargetMode="External"/><Relationship Id="rId2" Type="http://schemas.openxmlformats.org/officeDocument/2006/relationships/settings" Target="settings.xml"/><Relationship Id="rId16" Type="http://schemas.openxmlformats.org/officeDocument/2006/relationships/hyperlink" Target="https://login.consultant.ru/link/?req=doc&amp;base=RLAW926&amp;n=247141&amp;date=18.02.2023&amp;dst=100005&amp;field=134" TargetMode="External"/><Relationship Id="rId20" Type="http://schemas.openxmlformats.org/officeDocument/2006/relationships/hyperlink" Target="https://login.consultant.ru/link/?req=doc&amp;base=RLAW926&amp;n=272342&amp;date=18.02.2023&amp;dst=100810&amp;field=134" TargetMode="External"/><Relationship Id="rId29" Type="http://schemas.openxmlformats.org/officeDocument/2006/relationships/hyperlink" Target="https://login.consultant.ru/link/?req=doc&amp;base=RLAW926&amp;n=212045&amp;date=18.02.2023&amp;dst=100044&amp;field=134" TargetMode="External"/><Relationship Id="rId41" Type="http://schemas.openxmlformats.org/officeDocument/2006/relationships/hyperlink" Target="https://login.consultant.ru/link/?req=doc&amp;base=LAW&amp;n=148719&amp;date=18.02.202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926&amp;n=211300&amp;date=18.02.2023&amp;dst=100005&amp;field=134" TargetMode="External"/><Relationship Id="rId24" Type="http://schemas.openxmlformats.org/officeDocument/2006/relationships/hyperlink" Target="https://login.consultant.ru/link/?req=doc&amp;base=LAW&amp;n=430638&amp;date=18.02.2023&amp;dst=2103&amp;field=134" TargetMode="External"/><Relationship Id="rId32" Type="http://schemas.openxmlformats.org/officeDocument/2006/relationships/hyperlink" Target="https://login.consultant.ru/link/?req=doc&amp;base=LAW&amp;n=430638&amp;date=18.02.2023" TargetMode="External"/><Relationship Id="rId37" Type="http://schemas.openxmlformats.org/officeDocument/2006/relationships/hyperlink" Target="https://login.consultant.ru/link/?req=doc&amp;base=LAW&amp;n=314836&amp;date=18.02.2023" TargetMode="External"/><Relationship Id="rId40" Type="http://schemas.openxmlformats.org/officeDocument/2006/relationships/hyperlink" Target="https://login.consultant.ru/link/?req=doc&amp;base=LAW&amp;n=422241&amp;date=18.02.2023" TargetMode="External"/><Relationship Id="rId45" Type="http://schemas.openxmlformats.org/officeDocument/2006/relationships/hyperlink" Target="https://login.consultant.ru/link/?req=doc&amp;base=RLAW926&amp;n=212045&amp;date=18.02.2023&amp;dst=100030&amp;field=134" TargetMode="External"/><Relationship Id="rId5" Type="http://schemas.openxmlformats.org/officeDocument/2006/relationships/endnotes" Target="endnotes.xml"/><Relationship Id="rId15" Type="http://schemas.openxmlformats.org/officeDocument/2006/relationships/hyperlink" Target="https://login.consultant.ru/link/?req=doc&amp;base=RLAW926&amp;n=241568&amp;date=18.02.2023&amp;dst=100005&amp;field=134" TargetMode="External"/><Relationship Id="rId23" Type="http://schemas.openxmlformats.org/officeDocument/2006/relationships/hyperlink" Target="https://login.consultant.ru/link/?req=doc&amp;base=LAW&amp;n=407950&amp;date=18.02.2023" TargetMode="External"/><Relationship Id="rId28" Type="http://schemas.openxmlformats.org/officeDocument/2006/relationships/hyperlink" Target="https://login.consultant.ru/link/?req=doc&amp;base=LAW&amp;n=401709&amp;date=18.02.2023" TargetMode="External"/><Relationship Id="rId36" Type="http://schemas.openxmlformats.org/officeDocument/2006/relationships/hyperlink" Target="https://login.consultant.ru/link/?req=doc&amp;base=LAW&amp;n=430177&amp;date=18.02.2023&amp;dst=100009&amp;field=134" TargetMode="External"/><Relationship Id="rId49" Type="http://schemas.openxmlformats.org/officeDocument/2006/relationships/header" Target="header1.xml"/><Relationship Id="rId10" Type="http://schemas.openxmlformats.org/officeDocument/2006/relationships/hyperlink" Target="https://login.consultant.ru/link/?req=doc&amp;base=RLAW926&amp;n=201528&amp;date=18.02.2023&amp;dst=100005&amp;field=134" TargetMode="External"/><Relationship Id="rId19" Type="http://schemas.openxmlformats.org/officeDocument/2006/relationships/hyperlink" Target="https://login.consultant.ru/link/?req=doc&amp;base=LAW&amp;n=422250&amp;date=18.02.2023&amp;dst=785&amp;field=134" TargetMode="External"/><Relationship Id="rId31" Type="http://schemas.openxmlformats.org/officeDocument/2006/relationships/hyperlink" Target="https://login.consultant.ru/link/?req=doc&amp;base=RLAW926&amp;n=212045&amp;date=18.02.2023&amp;dst=100030&amp;field=134" TargetMode="External"/><Relationship Id="rId44" Type="http://schemas.openxmlformats.org/officeDocument/2006/relationships/hyperlink" Target="https://login.consultant.ru/link/?req=doc&amp;base=RLAW926&amp;n=212045&amp;date=18.02.2023&amp;dst=100018&amp;field=134"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926&amp;n=191747&amp;date=18.02.2023&amp;dst=100005&amp;field=134" TargetMode="External"/><Relationship Id="rId14" Type="http://schemas.openxmlformats.org/officeDocument/2006/relationships/hyperlink" Target="https://login.consultant.ru/link/?req=doc&amp;base=RLAW926&amp;n=242045&amp;date=18.02.2023&amp;dst=100005&amp;field=134" TargetMode="External"/><Relationship Id="rId22" Type="http://schemas.openxmlformats.org/officeDocument/2006/relationships/hyperlink" Target="https://login.consultant.ru/link/?req=doc&amp;base=LAW&amp;n=422250&amp;date=18.02.2023" TargetMode="External"/><Relationship Id="rId27" Type="http://schemas.openxmlformats.org/officeDocument/2006/relationships/hyperlink" Target="https://login.consultant.ru/link/?req=doc&amp;base=LAW&amp;n=401709&amp;date=18.02.2023" TargetMode="External"/><Relationship Id="rId30" Type="http://schemas.openxmlformats.org/officeDocument/2006/relationships/hyperlink" Target="https://login.consultant.ru/link/?req=doc&amp;base=RLAW926&amp;n=212045&amp;date=18.02.2023&amp;dst=100018&amp;field=134" TargetMode="External"/><Relationship Id="rId35" Type="http://schemas.openxmlformats.org/officeDocument/2006/relationships/hyperlink" Target="https://login.consultant.ru/link/?req=doc&amp;base=RLAW926&amp;n=212045&amp;date=18.02.2023&amp;dst=100030&amp;field=134" TargetMode="External"/><Relationship Id="rId43" Type="http://schemas.openxmlformats.org/officeDocument/2006/relationships/hyperlink" Target="https://login.consultant.ru/link/?req=doc&amp;base=RLAW926&amp;n=212045&amp;date=18.02.2023&amp;dst=100044&amp;field=134" TargetMode="External"/><Relationship Id="rId48" Type="http://schemas.openxmlformats.org/officeDocument/2006/relationships/hyperlink" Target="https://login.consultant.ru/link/?req=doc&amp;base=LAW&amp;n=422241&amp;date=18.02.2023" TargetMode="External"/><Relationship Id="rId8" Type="http://schemas.openxmlformats.org/officeDocument/2006/relationships/hyperlink" Target="https://www.consultant.ru"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25227</Words>
  <Characters>143795</Characters>
  <Application>Microsoft Office Word</Application>
  <DocSecurity>2</DocSecurity>
  <Lines>1198</Lines>
  <Paragraphs>337</Paragraphs>
  <ScaleCrop>false</ScaleCrop>
  <Company>КонсультантПлюс Версия 4022.00.09</Company>
  <LinksUpToDate>false</LinksUpToDate>
  <CharactersWithSpaces>168685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Урай от 28.06.2018 N 31(ред. от 27.10.2022)"О Правилах благоустройства территории города Урай"</dc:title>
  <dc:creator>123</dc:creator>
  <cp:lastModifiedBy>123</cp:lastModifiedBy>
  <cp:revision>2</cp:revision>
  <dcterms:created xsi:type="dcterms:W3CDTF">2023-02-18T07:42:00Z</dcterms:created>
  <dcterms:modified xsi:type="dcterms:W3CDTF">2023-02-18T07:42:00Z</dcterms:modified>
</cp:coreProperties>
</file>