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91" w:rsidRPr="00036791" w:rsidRDefault="00036791" w:rsidP="00036791">
      <w:pPr>
        <w:jc w:val="both"/>
        <w:rPr>
          <w:i/>
          <w:sz w:val="28"/>
          <w:szCs w:val="28"/>
          <w:u w:val="single"/>
        </w:rPr>
      </w:pPr>
      <w:r w:rsidRPr="00C0334C">
        <w:rPr>
          <w:b/>
          <w:i/>
          <w:sz w:val="28"/>
          <w:szCs w:val="28"/>
        </w:rPr>
        <w:t xml:space="preserve">Вопрос </w:t>
      </w:r>
      <w:r w:rsidR="00DD6C59">
        <w:rPr>
          <w:b/>
          <w:i/>
          <w:sz w:val="28"/>
          <w:szCs w:val="28"/>
        </w:rPr>
        <w:t>10</w:t>
      </w:r>
      <w:r w:rsidRPr="00C0334C">
        <w:rPr>
          <w:b/>
          <w:i/>
          <w:sz w:val="28"/>
          <w:szCs w:val="28"/>
        </w:rPr>
        <w:t xml:space="preserve">: </w:t>
      </w:r>
      <w:r w:rsidRPr="00C0334C">
        <w:rPr>
          <w:i/>
          <w:sz w:val="28"/>
          <w:szCs w:val="28"/>
          <w:u w:val="single"/>
        </w:rPr>
        <w:t>«Об исполнении принятых Координационным советом протокольных поручений».</w:t>
      </w:r>
    </w:p>
    <w:p w:rsidR="0032157F" w:rsidRPr="001932E0" w:rsidRDefault="0032157F" w:rsidP="009A04A7">
      <w:pPr>
        <w:ind w:firstLine="567"/>
        <w:jc w:val="both"/>
        <w:rPr>
          <w:bCs/>
        </w:rPr>
      </w:pPr>
    </w:p>
    <w:p w:rsidR="00DC6F0F" w:rsidRPr="009D08A2" w:rsidRDefault="0032157F" w:rsidP="00A607F3">
      <w:pPr>
        <w:ind w:firstLine="567"/>
        <w:jc w:val="both"/>
        <w:rPr>
          <w:bCs/>
        </w:rPr>
      </w:pPr>
      <w:r w:rsidRPr="00C0334C">
        <w:rPr>
          <w:bCs/>
        </w:rPr>
        <w:t>Прошу</w:t>
      </w:r>
      <w:r w:rsidRPr="00C0334C">
        <w:rPr>
          <w:b/>
          <w:bCs/>
        </w:rPr>
        <w:t xml:space="preserve"> </w:t>
      </w:r>
      <w:r w:rsidR="00B94199" w:rsidRPr="00C0334C">
        <w:rPr>
          <w:bCs/>
        </w:rPr>
        <w:t xml:space="preserve">считать исполненными и снять с контроля поручения, предусмотренные </w:t>
      </w:r>
      <w:r w:rsidR="00B94199" w:rsidRPr="009D30D7">
        <w:rPr>
          <w:bCs/>
        </w:rPr>
        <w:t>п</w:t>
      </w:r>
      <w:r w:rsidR="00D62461">
        <w:rPr>
          <w:bCs/>
        </w:rPr>
        <w:t>.</w:t>
      </w:r>
      <w:r w:rsidR="00B94199" w:rsidRPr="009D30D7">
        <w:rPr>
          <w:bCs/>
        </w:rPr>
        <w:t xml:space="preserve"> </w:t>
      </w:r>
      <w:r w:rsidR="00595D8D">
        <w:rPr>
          <w:bCs/>
        </w:rPr>
        <w:t>1</w:t>
      </w:r>
      <w:r w:rsidR="00DA353C" w:rsidRPr="009D30D7">
        <w:rPr>
          <w:bCs/>
        </w:rPr>
        <w:t>.</w:t>
      </w:r>
      <w:r w:rsidR="009D30D7" w:rsidRPr="009D30D7">
        <w:rPr>
          <w:bCs/>
        </w:rPr>
        <w:t>3</w:t>
      </w:r>
      <w:r w:rsidR="009D08A2" w:rsidRPr="009D30D7">
        <w:rPr>
          <w:bCs/>
        </w:rPr>
        <w:t xml:space="preserve"> протокола №</w:t>
      </w:r>
      <w:r w:rsidR="00595D8D">
        <w:rPr>
          <w:bCs/>
        </w:rPr>
        <w:t>1</w:t>
      </w:r>
      <w:r w:rsidR="009D08A2" w:rsidRPr="009D30D7">
        <w:rPr>
          <w:bCs/>
        </w:rPr>
        <w:t xml:space="preserve"> от </w:t>
      </w:r>
      <w:r w:rsidR="00595D8D">
        <w:rPr>
          <w:bCs/>
        </w:rPr>
        <w:t>31.03.2022</w:t>
      </w:r>
      <w:r w:rsidR="00B94199" w:rsidRPr="001D1A1A">
        <w:rPr>
          <w:bCs/>
        </w:rPr>
        <w:t>.</w:t>
      </w:r>
      <w:r w:rsidR="009D30D7" w:rsidRPr="001D1A1A">
        <w:rPr>
          <w:bCs/>
        </w:rPr>
        <w:t>,</w:t>
      </w:r>
      <w:r w:rsidR="00C0334C" w:rsidRPr="001D1A1A">
        <w:rPr>
          <w:bCs/>
        </w:rPr>
        <w:t xml:space="preserve"> </w:t>
      </w:r>
      <w:r w:rsidR="007C3F0E">
        <w:rPr>
          <w:bCs/>
        </w:rPr>
        <w:t xml:space="preserve">п.1, </w:t>
      </w:r>
      <w:r w:rsidR="001D1A1A" w:rsidRPr="001D1A1A">
        <w:rPr>
          <w:bCs/>
        </w:rPr>
        <w:t>п.1.2</w:t>
      </w:r>
      <w:r w:rsidR="00C0334C" w:rsidRPr="001D1A1A">
        <w:rPr>
          <w:bCs/>
        </w:rPr>
        <w:t>, п.</w:t>
      </w:r>
      <w:r w:rsidR="001D1A1A" w:rsidRPr="001D1A1A">
        <w:rPr>
          <w:bCs/>
        </w:rPr>
        <w:t>1.3</w:t>
      </w:r>
      <w:r w:rsidR="001D1A1A">
        <w:rPr>
          <w:bCs/>
        </w:rPr>
        <w:t xml:space="preserve"> </w:t>
      </w:r>
      <w:r w:rsidR="00C0334C">
        <w:rPr>
          <w:bCs/>
        </w:rPr>
        <w:t>протокола №</w:t>
      </w:r>
      <w:r w:rsidR="001D1A1A">
        <w:rPr>
          <w:bCs/>
        </w:rPr>
        <w:t>3</w:t>
      </w:r>
      <w:r w:rsidR="00C0334C">
        <w:rPr>
          <w:bCs/>
        </w:rPr>
        <w:t xml:space="preserve"> от </w:t>
      </w:r>
      <w:r w:rsidR="001D1A1A">
        <w:rPr>
          <w:bCs/>
        </w:rPr>
        <w:t>26.05</w:t>
      </w:r>
      <w:r w:rsidR="00C0334C">
        <w:rPr>
          <w:bCs/>
        </w:rPr>
        <w:t>.2022 г.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C6F0F" w:rsidRPr="001932E0" w:rsidTr="00DC6F0F">
        <w:tc>
          <w:tcPr>
            <w:tcW w:w="4785" w:type="dxa"/>
          </w:tcPr>
          <w:p w:rsidR="00DC6F0F" w:rsidRPr="001932E0" w:rsidRDefault="009D08A2" w:rsidP="009D08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</w:t>
            </w:r>
            <w:r w:rsidR="00EB03F1" w:rsidRPr="001932E0">
              <w:rPr>
                <w:b/>
                <w:bCs/>
                <w:sz w:val="24"/>
                <w:szCs w:val="24"/>
              </w:rPr>
              <w:t>оручени</w:t>
            </w:r>
            <w:r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DC6F0F" w:rsidRPr="001932E0" w:rsidRDefault="00EB03F1" w:rsidP="0032157F">
            <w:pPr>
              <w:jc w:val="both"/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595D8D" w:rsidRPr="001932E0" w:rsidTr="007C3F0E">
        <w:trPr>
          <w:trHeight w:val="699"/>
        </w:trPr>
        <w:tc>
          <w:tcPr>
            <w:tcW w:w="4785" w:type="dxa"/>
          </w:tcPr>
          <w:p w:rsidR="001D1A1A" w:rsidRDefault="001D1A1A" w:rsidP="001D1A1A">
            <w:pPr>
              <w:jc w:val="both"/>
            </w:pPr>
            <w:r>
              <w:t>О</w:t>
            </w:r>
            <w:r w:rsidR="00595D8D">
              <w:t xml:space="preserve">т 31.03.2022 №1 </w:t>
            </w:r>
          </w:p>
          <w:p w:rsidR="00595D8D" w:rsidRPr="008523E9" w:rsidRDefault="00595D8D" w:rsidP="001D1A1A">
            <w:pPr>
              <w:jc w:val="both"/>
              <w:rPr>
                <w:sz w:val="24"/>
                <w:szCs w:val="24"/>
              </w:rPr>
            </w:pPr>
            <w:r>
              <w:t xml:space="preserve">п.1.3. </w:t>
            </w:r>
            <w:r w:rsidRPr="008523E9">
              <w:rPr>
                <w:sz w:val="24"/>
                <w:szCs w:val="24"/>
              </w:rPr>
              <w:t xml:space="preserve">По единогласному решению предпринимательского сообщества – членов Координационного совета, МКУ «Управления градостроительства, землепользования и природопользования города Урай» выделить часть земельного участка на набережной реки Конда имени </w:t>
            </w:r>
            <w:r>
              <w:rPr>
                <w:sz w:val="24"/>
                <w:szCs w:val="24"/>
              </w:rPr>
              <w:t xml:space="preserve">Александра </w:t>
            </w:r>
            <w:r w:rsidRPr="008523E9">
              <w:rPr>
                <w:sz w:val="24"/>
                <w:szCs w:val="24"/>
              </w:rPr>
              <w:t>Петрова субъектам предпринимательства города для озеленения и содержани</w:t>
            </w:r>
            <w:r w:rsidRPr="008523E9">
              <w:rPr>
                <w:color w:val="000000"/>
                <w:sz w:val="24"/>
                <w:szCs w:val="24"/>
              </w:rPr>
              <w:t>я</w:t>
            </w:r>
            <w:r w:rsidRPr="008523E9">
              <w:rPr>
                <w:sz w:val="24"/>
                <w:szCs w:val="24"/>
              </w:rPr>
              <w:t xml:space="preserve"> данного участка. Об исполнении проинформировать на заседании Координационного совета.</w:t>
            </w:r>
          </w:p>
          <w:p w:rsidR="00595D8D" w:rsidRPr="0015683B" w:rsidRDefault="00595D8D" w:rsidP="00595D8D">
            <w:pPr>
              <w:jc w:val="both"/>
              <w:rPr>
                <w:i/>
                <w:sz w:val="24"/>
                <w:szCs w:val="24"/>
              </w:rPr>
            </w:pPr>
            <w:r w:rsidRPr="008523E9">
              <w:rPr>
                <w:i/>
                <w:sz w:val="24"/>
                <w:szCs w:val="24"/>
              </w:rPr>
              <w:t xml:space="preserve">Срок: </w:t>
            </w:r>
            <w:r w:rsidRPr="008523E9">
              <w:rPr>
                <w:i/>
                <w:sz w:val="24"/>
                <w:szCs w:val="24"/>
                <w:lang w:val="en-US"/>
              </w:rPr>
              <w:t>IV</w:t>
            </w:r>
            <w:r w:rsidRPr="008523E9">
              <w:rPr>
                <w:i/>
                <w:sz w:val="24"/>
                <w:szCs w:val="24"/>
              </w:rPr>
              <w:t xml:space="preserve"> квартал 2022 года.</w:t>
            </w:r>
          </w:p>
        </w:tc>
        <w:tc>
          <w:tcPr>
            <w:tcW w:w="4786" w:type="dxa"/>
          </w:tcPr>
          <w:p w:rsidR="007C3F0E" w:rsidRDefault="007C3F0E" w:rsidP="007C3F0E">
            <w:pPr>
              <w:pStyle w:val="3"/>
              <w:tabs>
                <w:tab w:val="left" w:pos="4570"/>
              </w:tabs>
              <w:spacing w:after="0"/>
              <w:ind w:right="-1"/>
              <w:jc w:val="both"/>
              <w:rPr>
                <w:rFonts w:eastAsia="BatangChe"/>
                <w:b/>
                <w:sz w:val="23"/>
                <w:szCs w:val="23"/>
              </w:rPr>
            </w:pPr>
            <w:r w:rsidRPr="007C3F0E">
              <w:rPr>
                <w:b/>
                <w:bCs/>
                <w:sz w:val="24"/>
                <w:szCs w:val="24"/>
              </w:rPr>
              <w:t>Исполнено</w:t>
            </w:r>
            <w:r w:rsidR="001A3B75">
              <w:rPr>
                <w:b/>
                <w:bCs/>
                <w:sz w:val="24"/>
                <w:szCs w:val="24"/>
              </w:rPr>
              <w:t>.</w:t>
            </w:r>
            <w:r w:rsidR="002A18F3">
              <w:rPr>
                <w:b/>
                <w:bCs/>
                <w:sz w:val="24"/>
                <w:szCs w:val="24"/>
              </w:rPr>
              <w:t xml:space="preserve"> </w:t>
            </w:r>
            <w:r w:rsidR="001A3B75">
              <w:rPr>
                <w:bCs/>
                <w:sz w:val="24"/>
                <w:szCs w:val="24"/>
              </w:rPr>
              <w:t xml:space="preserve">По информации, полученной от  </w:t>
            </w:r>
            <w:r w:rsidR="002A18F3">
              <w:rPr>
                <w:bCs/>
                <w:sz w:val="24"/>
                <w:szCs w:val="24"/>
              </w:rPr>
              <w:t xml:space="preserve"> МКУ «УГЗИП»</w:t>
            </w:r>
            <w:r w:rsidR="001A3B75">
              <w:rPr>
                <w:bCs/>
                <w:sz w:val="24"/>
                <w:szCs w:val="24"/>
              </w:rPr>
              <w:t xml:space="preserve">, </w:t>
            </w:r>
            <w:r>
              <w:rPr>
                <w:rFonts w:eastAsia="BatangChe"/>
                <w:sz w:val="23"/>
                <w:szCs w:val="23"/>
              </w:rPr>
              <w:t xml:space="preserve"> в адрес члена Координационного совета Мунарева Игоря Сергеевича направлено письмо № 02-Исх-2981 от 20.04.2022 с предложением </w:t>
            </w:r>
            <w:proofErr w:type="gramStart"/>
            <w:r>
              <w:rPr>
                <w:rFonts w:eastAsia="BatangChe"/>
                <w:sz w:val="23"/>
                <w:szCs w:val="23"/>
              </w:rPr>
              <w:t>закрепить</w:t>
            </w:r>
            <w:proofErr w:type="gramEnd"/>
            <w:r>
              <w:rPr>
                <w:rFonts w:eastAsia="BatangChe"/>
                <w:sz w:val="23"/>
                <w:szCs w:val="23"/>
              </w:rPr>
              <w:t xml:space="preserve"> за </w:t>
            </w:r>
            <w:r w:rsidRPr="002276F8">
              <w:rPr>
                <w:rFonts w:eastAsia="BatangChe"/>
                <w:sz w:val="23"/>
                <w:szCs w:val="23"/>
              </w:rPr>
              <w:t>предпринимательским сообществом участ</w:t>
            </w:r>
            <w:r>
              <w:rPr>
                <w:rFonts w:eastAsia="BatangChe"/>
                <w:sz w:val="23"/>
                <w:szCs w:val="23"/>
              </w:rPr>
              <w:t>ок</w:t>
            </w:r>
            <w:r w:rsidRPr="002276F8">
              <w:rPr>
                <w:rFonts w:eastAsia="BatangChe"/>
                <w:sz w:val="23"/>
                <w:szCs w:val="23"/>
              </w:rPr>
              <w:t xml:space="preserve"> набережной им. Александра Петрова, для проведения мероприятий по озеленению и дальнейшему сохранению и восстановлению растительности данной территории.</w:t>
            </w:r>
          </w:p>
          <w:p w:rsidR="007C3F0E" w:rsidRDefault="007C3F0E" w:rsidP="007C3F0E">
            <w:pPr>
              <w:pStyle w:val="3"/>
              <w:tabs>
                <w:tab w:val="left" w:pos="4570"/>
              </w:tabs>
              <w:spacing w:after="0"/>
              <w:ind w:right="-1" w:firstLine="567"/>
              <w:jc w:val="both"/>
              <w:rPr>
                <w:rFonts w:eastAsia="BatangChe"/>
                <w:b/>
                <w:sz w:val="23"/>
                <w:szCs w:val="23"/>
              </w:rPr>
            </w:pPr>
            <w:r>
              <w:rPr>
                <w:rFonts w:eastAsia="BatangChe"/>
                <w:sz w:val="23"/>
                <w:szCs w:val="23"/>
              </w:rPr>
              <w:t>В сентябре 2022 года на  выбранном участке предпринимателями произведены мероприятия по посадке зеленых насаждений в количестве: шиповник – 2, рябинник – 16, облепиха – 5, рябина – 6. В следующем году,</w:t>
            </w:r>
            <w:r w:rsidRPr="002276F8">
              <w:rPr>
                <w:rFonts w:eastAsia="BatangChe"/>
                <w:sz w:val="23"/>
                <w:szCs w:val="23"/>
              </w:rPr>
              <w:t xml:space="preserve"> в вегетационный период</w:t>
            </w:r>
            <w:r>
              <w:rPr>
                <w:rFonts w:eastAsia="BatangChe"/>
                <w:sz w:val="23"/>
                <w:szCs w:val="23"/>
              </w:rPr>
              <w:t>,</w:t>
            </w:r>
            <w:r w:rsidRPr="002276F8">
              <w:rPr>
                <w:rFonts w:eastAsia="BatangChe"/>
                <w:sz w:val="23"/>
                <w:szCs w:val="23"/>
              </w:rPr>
              <w:t xml:space="preserve"> после полного распускания листвы, необходимо провести обследование зеленых насаждений</w:t>
            </w:r>
            <w:r>
              <w:rPr>
                <w:rFonts w:eastAsia="BatangChe"/>
                <w:sz w:val="23"/>
                <w:szCs w:val="23"/>
              </w:rPr>
              <w:t xml:space="preserve">, с </w:t>
            </w:r>
            <w:r w:rsidRPr="002276F8">
              <w:rPr>
                <w:rFonts w:eastAsia="BatangChe"/>
                <w:sz w:val="23"/>
                <w:szCs w:val="23"/>
              </w:rPr>
              <w:t>последующей замен</w:t>
            </w:r>
            <w:r>
              <w:rPr>
                <w:rFonts w:eastAsia="BatangChe"/>
                <w:sz w:val="23"/>
                <w:szCs w:val="23"/>
              </w:rPr>
              <w:t xml:space="preserve">ой </w:t>
            </w:r>
            <w:r w:rsidRPr="002276F8">
              <w:rPr>
                <w:rFonts w:eastAsia="BatangChe"/>
                <w:sz w:val="23"/>
                <w:szCs w:val="23"/>
              </w:rPr>
              <w:t>погибших саженцев.</w:t>
            </w:r>
            <w:r>
              <w:rPr>
                <w:rFonts w:eastAsia="BatangChe"/>
                <w:sz w:val="23"/>
                <w:szCs w:val="23"/>
              </w:rPr>
              <w:t xml:space="preserve"> Есть необходимость продолжать  благоустройство набережной в части озеленения (посадка многолетних цветов и кустарников), а так же наполнения малыми архитектурными формами в виде установки скамеек для отдыха, урн, скульптурных композиций. </w:t>
            </w:r>
          </w:p>
          <w:p w:rsidR="007C3F0E" w:rsidRDefault="007C3F0E" w:rsidP="007C3F0E">
            <w:pPr>
              <w:pStyle w:val="3"/>
              <w:tabs>
                <w:tab w:val="left" w:pos="4570"/>
              </w:tabs>
              <w:spacing w:after="0"/>
              <w:ind w:right="-1" w:firstLine="567"/>
              <w:jc w:val="both"/>
              <w:rPr>
                <w:rFonts w:eastAsia="BatangChe"/>
                <w:b/>
                <w:sz w:val="23"/>
                <w:szCs w:val="23"/>
              </w:rPr>
            </w:pPr>
            <w:r>
              <w:rPr>
                <w:rFonts w:eastAsia="BatangChe"/>
                <w:sz w:val="23"/>
                <w:szCs w:val="23"/>
              </w:rPr>
              <w:t xml:space="preserve">В весенне-летний период 2023 года планируется к проведению общегородское мероприятие по озеленению территории набережной с привлечением организаций и учреждений города. Предлагаем предпринимательскому сообществу продолжить работы по высадке зеленых насаждений на закрепленной территории. </w:t>
            </w:r>
          </w:p>
          <w:p w:rsidR="007C3F0E" w:rsidRDefault="007C3F0E" w:rsidP="007C3F0E">
            <w:pPr>
              <w:pStyle w:val="3"/>
              <w:tabs>
                <w:tab w:val="left" w:pos="4570"/>
              </w:tabs>
              <w:spacing w:after="0"/>
              <w:ind w:right="-1" w:firstLine="567"/>
              <w:jc w:val="both"/>
              <w:rPr>
                <w:rFonts w:eastAsia="BatangChe"/>
                <w:b/>
                <w:sz w:val="23"/>
                <w:szCs w:val="23"/>
              </w:rPr>
            </w:pPr>
            <w:r>
              <w:rPr>
                <w:rFonts w:eastAsia="BatangChe"/>
                <w:sz w:val="23"/>
                <w:szCs w:val="23"/>
              </w:rPr>
              <w:t>Также на набережной, в рамках работ по благоустройству первого этапа, проведены мероприятия по подготовке территории для возможности развития предпринимательской деятельности: территория обеспечена электроснабжением, сформированы площади для размещения нестационарных объектов.  Таким образом, существует возможность:</w:t>
            </w:r>
          </w:p>
          <w:p w:rsidR="007C3F0E" w:rsidRDefault="007C3F0E" w:rsidP="007C3F0E">
            <w:pPr>
              <w:pStyle w:val="3"/>
              <w:tabs>
                <w:tab w:val="left" w:pos="4570"/>
              </w:tabs>
              <w:spacing w:after="0"/>
              <w:ind w:right="-1"/>
              <w:jc w:val="both"/>
              <w:rPr>
                <w:rFonts w:eastAsia="BatangChe"/>
                <w:b/>
                <w:sz w:val="23"/>
                <w:szCs w:val="23"/>
              </w:rPr>
            </w:pPr>
            <w:r>
              <w:rPr>
                <w:rFonts w:eastAsia="BatangChe"/>
                <w:sz w:val="23"/>
                <w:szCs w:val="23"/>
              </w:rPr>
              <w:t>- установки нестационарных объектов торговали и предоставления услуг (реализация готовой пищевой продукции, велопрокат и т.д);</w:t>
            </w:r>
          </w:p>
          <w:p w:rsidR="007C3F0E" w:rsidRDefault="007C3F0E" w:rsidP="007C3F0E">
            <w:pPr>
              <w:pStyle w:val="3"/>
              <w:tabs>
                <w:tab w:val="left" w:pos="4570"/>
              </w:tabs>
              <w:spacing w:after="0"/>
              <w:ind w:right="-1"/>
              <w:jc w:val="both"/>
              <w:rPr>
                <w:rFonts w:eastAsia="BatangChe"/>
                <w:b/>
                <w:sz w:val="23"/>
                <w:szCs w:val="23"/>
              </w:rPr>
            </w:pPr>
            <w:r>
              <w:rPr>
                <w:rFonts w:eastAsia="BatangChe"/>
                <w:sz w:val="23"/>
                <w:szCs w:val="23"/>
              </w:rPr>
              <w:t>- организация летнего кафе;</w:t>
            </w:r>
          </w:p>
          <w:p w:rsidR="00595D8D" w:rsidRDefault="007C3F0E" w:rsidP="007C3F0E">
            <w:pPr>
              <w:pStyle w:val="3"/>
              <w:tabs>
                <w:tab w:val="left" w:pos="4570"/>
              </w:tabs>
              <w:spacing w:after="0"/>
              <w:ind w:right="-1"/>
              <w:jc w:val="both"/>
              <w:rPr>
                <w:rFonts w:eastAsia="BatangChe"/>
                <w:sz w:val="23"/>
                <w:szCs w:val="23"/>
              </w:rPr>
            </w:pPr>
            <w:r>
              <w:rPr>
                <w:rFonts w:eastAsia="BatangChe"/>
                <w:sz w:val="23"/>
                <w:szCs w:val="23"/>
              </w:rPr>
              <w:lastRenderedPageBreak/>
              <w:t xml:space="preserve">- установка мобильных аттракционов. </w:t>
            </w:r>
          </w:p>
          <w:p w:rsidR="00745DC6" w:rsidRPr="007C3F0E" w:rsidRDefault="00745DC6" w:rsidP="007C3F0E">
            <w:pPr>
              <w:pStyle w:val="3"/>
              <w:tabs>
                <w:tab w:val="left" w:pos="4570"/>
              </w:tabs>
              <w:spacing w:after="0"/>
              <w:ind w:right="-1"/>
              <w:jc w:val="both"/>
              <w:rPr>
                <w:rFonts w:eastAsia="BatangChe"/>
                <w:b/>
                <w:sz w:val="23"/>
                <w:szCs w:val="23"/>
              </w:rPr>
            </w:pPr>
            <w:r>
              <w:rPr>
                <w:rFonts w:eastAsia="BatangChe"/>
                <w:b/>
                <w:noProof/>
                <w:sz w:val="23"/>
                <w:szCs w:val="23"/>
              </w:rPr>
              <w:drawing>
                <wp:inline distT="0" distB="0" distL="0" distR="0">
                  <wp:extent cx="2456121" cy="1842025"/>
                  <wp:effectExtent l="19050" t="0" r="1329" b="0"/>
                  <wp:docPr id="1" name="Рисунок 0" descr="20220920_092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920_09221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418" cy="184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D8D" w:rsidRPr="001932E0" w:rsidTr="00DC6F0F">
        <w:tc>
          <w:tcPr>
            <w:tcW w:w="4785" w:type="dxa"/>
          </w:tcPr>
          <w:p w:rsidR="001D1A1A" w:rsidRDefault="00595D8D" w:rsidP="001D1A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От 26.05.2022 №3 </w:t>
            </w:r>
          </w:p>
          <w:p w:rsidR="00595D8D" w:rsidRPr="00863718" w:rsidRDefault="00595D8D" w:rsidP="001D1A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п.1.2</w:t>
            </w:r>
            <w:r w:rsidRPr="00863718">
              <w:rPr>
                <w:bCs/>
                <w:sz w:val="24"/>
                <w:szCs w:val="24"/>
              </w:rPr>
              <w:t>. Членам Координационного совета предпринимательского сообщества внести предложения о критериях определения лауреата звания «Предприниматель года» для совместного обсуждения на рабочем совещание Координационного совета.</w:t>
            </w:r>
          </w:p>
          <w:p w:rsidR="00595D8D" w:rsidRPr="004D3BFF" w:rsidRDefault="00595D8D" w:rsidP="00595D8D">
            <w:pPr>
              <w:ind w:firstLine="567"/>
              <w:jc w:val="both"/>
              <w:rPr>
                <w:bCs/>
                <w:i/>
                <w:sz w:val="24"/>
                <w:szCs w:val="24"/>
              </w:rPr>
            </w:pPr>
            <w:r w:rsidRPr="004D3BFF">
              <w:rPr>
                <w:bCs/>
                <w:i/>
                <w:sz w:val="24"/>
                <w:szCs w:val="24"/>
              </w:rPr>
              <w:t>Срок: 01.08.2022.</w:t>
            </w:r>
          </w:p>
          <w:p w:rsidR="00595D8D" w:rsidRDefault="00595D8D" w:rsidP="00595D8D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595D8D" w:rsidRPr="004D3BFF" w:rsidRDefault="00595D8D" w:rsidP="001D1A1A">
            <w:pPr>
              <w:jc w:val="both"/>
              <w:rPr>
                <w:bCs/>
                <w:sz w:val="24"/>
                <w:szCs w:val="24"/>
              </w:rPr>
            </w:pPr>
            <w:r w:rsidRPr="004D3BFF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  <w:r w:rsidRPr="004D3BFF">
              <w:rPr>
                <w:bCs/>
                <w:sz w:val="24"/>
                <w:szCs w:val="24"/>
              </w:rPr>
              <w:t xml:space="preserve">. Отделу развития предпринимательства управления экономического развития администрации города Урай </w:t>
            </w:r>
            <w:r>
              <w:rPr>
                <w:bCs/>
                <w:sz w:val="24"/>
                <w:szCs w:val="24"/>
              </w:rPr>
              <w:t>подготовить проект</w:t>
            </w:r>
            <w:r w:rsidRPr="004D3BFF">
              <w:rPr>
                <w:bCs/>
                <w:sz w:val="24"/>
                <w:szCs w:val="24"/>
              </w:rPr>
              <w:t xml:space="preserve"> изменения в положение о проведении городского конкурса «Предприниматель года».</w:t>
            </w:r>
          </w:p>
          <w:p w:rsidR="00595D8D" w:rsidRPr="00863718" w:rsidRDefault="00595D8D" w:rsidP="00595D8D">
            <w:pPr>
              <w:ind w:firstLine="567"/>
              <w:jc w:val="both"/>
              <w:rPr>
                <w:bCs/>
                <w:i/>
                <w:sz w:val="24"/>
                <w:szCs w:val="24"/>
              </w:rPr>
            </w:pPr>
            <w:r w:rsidRPr="004D3BFF">
              <w:rPr>
                <w:bCs/>
                <w:i/>
                <w:sz w:val="24"/>
                <w:szCs w:val="24"/>
              </w:rPr>
              <w:t>Срок: 01.11.2022.</w:t>
            </w:r>
          </w:p>
          <w:p w:rsidR="00595D8D" w:rsidRDefault="00595D8D" w:rsidP="00595D8D">
            <w:pPr>
              <w:ind w:firstLine="708"/>
              <w:jc w:val="both"/>
            </w:pPr>
          </w:p>
          <w:p w:rsidR="009E5BE9" w:rsidRDefault="009E5BE9" w:rsidP="00595D8D">
            <w:pPr>
              <w:ind w:firstLine="708"/>
              <w:jc w:val="both"/>
            </w:pPr>
          </w:p>
          <w:p w:rsidR="009E5BE9" w:rsidRDefault="009E5BE9" w:rsidP="00595D8D">
            <w:pPr>
              <w:ind w:firstLine="708"/>
              <w:jc w:val="both"/>
            </w:pPr>
          </w:p>
          <w:p w:rsidR="009E5BE9" w:rsidRDefault="009E5BE9" w:rsidP="009E5BE9">
            <w:pPr>
              <w:jc w:val="both"/>
              <w:rPr>
                <w:bCs/>
                <w:sz w:val="24"/>
                <w:szCs w:val="24"/>
              </w:rPr>
            </w:pPr>
          </w:p>
          <w:p w:rsidR="009E5BE9" w:rsidRDefault="009E5BE9" w:rsidP="009E5BE9">
            <w:pPr>
              <w:jc w:val="both"/>
              <w:rPr>
                <w:bCs/>
                <w:sz w:val="24"/>
                <w:szCs w:val="24"/>
              </w:rPr>
            </w:pPr>
          </w:p>
          <w:p w:rsidR="009E5BE9" w:rsidRPr="00B417E5" w:rsidRDefault="009E5BE9" w:rsidP="009E5BE9">
            <w:pPr>
              <w:jc w:val="both"/>
              <w:rPr>
                <w:bCs/>
                <w:sz w:val="24"/>
                <w:szCs w:val="24"/>
              </w:rPr>
            </w:pPr>
            <w:r w:rsidRPr="00B417E5">
              <w:rPr>
                <w:bCs/>
                <w:sz w:val="24"/>
                <w:szCs w:val="24"/>
              </w:rPr>
              <w:t>п.</w:t>
            </w:r>
            <w:r>
              <w:rPr>
                <w:bCs/>
                <w:sz w:val="24"/>
                <w:szCs w:val="24"/>
              </w:rPr>
              <w:t>5.</w:t>
            </w:r>
            <w:r w:rsidRPr="00B417E5">
              <w:rPr>
                <w:bCs/>
                <w:sz w:val="24"/>
                <w:szCs w:val="24"/>
              </w:rPr>
              <w:t>1. Согласиться с внесением изменений в муниципальную программу социально-значимого кода вида деятельности, а именно:</w:t>
            </w:r>
          </w:p>
          <w:p w:rsidR="009E5BE9" w:rsidRPr="00B417E5" w:rsidRDefault="009E5BE9" w:rsidP="009E5BE9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B417E5">
              <w:rPr>
                <w:bCs/>
                <w:sz w:val="24"/>
                <w:szCs w:val="24"/>
              </w:rPr>
              <w:t>- дополнить ОКВЭДы муниципальной программы кодом вида деятельности – 47.71.</w:t>
            </w:r>
          </w:p>
          <w:p w:rsidR="009E5BE9" w:rsidRDefault="009E5BE9" w:rsidP="00595D8D">
            <w:pPr>
              <w:ind w:firstLine="708"/>
              <w:jc w:val="both"/>
            </w:pPr>
          </w:p>
        </w:tc>
        <w:tc>
          <w:tcPr>
            <w:tcW w:w="4786" w:type="dxa"/>
          </w:tcPr>
          <w:p w:rsidR="001D1A1A" w:rsidRDefault="001D1A1A" w:rsidP="0056215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95D8D" w:rsidRPr="00863718" w:rsidRDefault="001A3B75" w:rsidP="005621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Исполнено.</w:t>
            </w:r>
            <w:r w:rsidR="0056215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="00595D8D" w:rsidRPr="00863718">
              <w:rPr>
                <w:bCs/>
                <w:sz w:val="24"/>
                <w:szCs w:val="24"/>
              </w:rPr>
              <w:t xml:space="preserve">редложения о критериях определения лауреата звания «Предприниматель года» </w:t>
            </w:r>
            <w:r w:rsidR="00562157">
              <w:rPr>
                <w:bCs/>
                <w:sz w:val="24"/>
                <w:szCs w:val="24"/>
              </w:rPr>
              <w:t>внесены членами Координационного совета предпринимательского сообщества</w:t>
            </w:r>
            <w:r w:rsidR="00595D8D" w:rsidRPr="00863718">
              <w:rPr>
                <w:bCs/>
                <w:sz w:val="24"/>
                <w:szCs w:val="24"/>
              </w:rPr>
              <w:t>.</w:t>
            </w:r>
          </w:p>
          <w:p w:rsidR="00595D8D" w:rsidRDefault="00595D8D" w:rsidP="00595D8D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595D8D" w:rsidRDefault="00595D8D" w:rsidP="00562157">
            <w:pPr>
              <w:ind w:firstLine="567"/>
              <w:jc w:val="both"/>
            </w:pPr>
          </w:p>
          <w:p w:rsidR="00562157" w:rsidRDefault="00562157" w:rsidP="00562157">
            <w:pPr>
              <w:ind w:firstLine="567"/>
              <w:jc w:val="both"/>
            </w:pPr>
          </w:p>
          <w:p w:rsidR="00562157" w:rsidRDefault="001A3B75" w:rsidP="002A18F3">
            <w:pPr>
              <w:jc w:val="both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Исполнено.</w:t>
            </w:r>
            <w:r w:rsidR="00562157">
              <w:rPr>
                <w:b/>
                <w:bCs/>
                <w:sz w:val="24"/>
                <w:szCs w:val="24"/>
              </w:rPr>
              <w:t xml:space="preserve"> </w:t>
            </w:r>
            <w:r w:rsidR="00562157" w:rsidRPr="00562157">
              <w:rPr>
                <w:bCs/>
                <w:sz w:val="24"/>
                <w:szCs w:val="24"/>
              </w:rPr>
              <w:t xml:space="preserve">Проект изменения </w:t>
            </w:r>
            <w:r w:rsidR="00562157" w:rsidRPr="004D3BFF">
              <w:rPr>
                <w:bCs/>
                <w:sz w:val="24"/>
                <w:szCs w:val="24"/>
              </w:rPr>
              <w:t>в положение о проведении городского конкурса «Предприниматель года»</w:t>
            </w:r>
            <w:r w:rsidR="00562157">
              <w:rPr>
                <w:bCs/>
                <w:sz w:val="24"/>
                <w:szCs w:val="24"/>
              </w:rPr>
              <w:t xml:space="preserve"> </w:t>
            </w:r>
            <w:r w:rsidR="001D1A1A">
              <w:rPr>
                <w:bCs/>
                <w:sz w:val="24"/>
                <w:szCs w:val="24"/>
              </w:rPr>
              <w:t>рассмотрен и согласован на рабочем совещании</w:t>
            </w:r>
            <w:r>
              <w:rPr>
                <w:bCs/>
                <w:sz w:val="24"/>
                <w:szCs w:val="24"/>
              </w:rPr>
              <w:t xml:space="preserve"> членов Координационного совета</w:t>
            </w:r>
            <w:r w:rsidR="001D1A1A">
              <w:rPr>
                <w:bCs/>
                <w:sz w:val="24"/>
                <w:szCs w:val="24"/>
              </w:rPr>
              <w:t xml:space="preserve"> в заочной форме путем опроса членов Координационного совета (12.09.2022). </w:t>
            </w:r>
            <w:r w:rsidR="002A18F3">
              <w:rPr>
                <w:bCs/>
                <w:sz w:val="24"/>
                <w:szCs w:val="24"/>
              </w:rPr>
              <w:t>И</w:t>
            </w:r>
            <w:r w:rsidR="00646200">
              <w:rPr>
                <w:bCs/>
                <w:sz w:val="24"/>
                <w:szCs w:val="24"/>
              </w:rPr>
              <w:t>зменени</w:t>
            </w:r>
            <w:r w:rsidR="002A18F3">
              <w:rPr>
                <w:bCs/>
                <w:sz w:val="24"/>
                <w:szCs w:val="24"/>
              </w:rPr>
              <w:t>я</w:t>
            </w:r>
            <w:r w:rsidR="00562157">
              <w:rPr>
                <w:bCs/>
                <w:sz w:val="24"/>
                <w:szCs w:val="24"/>
              </w:rPr>
              <w:t xml:space="preserve"> </w:t>
            </w:r>
            <w:r w:rsidR="002A18F3">
              <w:rPr>
                <w:bCs/>
                <w:sz w:val="24"/>
                <w:szCs w:val="24"/>
              </w:rPr>
              <w:t xml:space="preserve">внесены </w:t>
            </w:r>
            <w:r w:rsidR="00562157">
              <w:rPr>
                <w:bCs/>
                <w:sz w:val="24"/>
                <w:szCs w:val="24"/>
              </w:rPr>
              <w:t>постановлением администрации города Урай от 18.11.2022 №2831</w:t>
            </w:r>
            <w:r w:rsidR="00562157">
              <w:rPr>
                <w:b/>
                <w:bCs/>
                <w:sz w:val="24"/>
                <w:szCs w:val="24"/>
              </w:rPr>
              <w:t xml:space="preserve"> </w:t>
            </w:r>
            <w:r w:rsidR="00562157">
              <w:rPr>
                <w:b/>
              </w:rPr>
              <w:t xml:space="preserve"> </w:t>
            </w:r>
          </w:p>
          <w:p w:rsidR="00A70DDB" w:rsidRDefault="00A70DDB" w:rsidP="002A18F3">
            <w:pPr>
              <w:jc w:val="both"/>
            </w:pPr>
          </w:p>
          <w:p w:rsidR="009E5BE9" w:rsidRDefault="009E5BE9" w:rsidP="002A18F3">
            <w:pPr>
              <w:jc w:val="both"/>
            </w:pPr>
          </w:p>
          <w:p w:rsidR="009E5BE9" w:rsidRDefault="009E5BE9" w:rsidP="002A18F3">
            <w:pPr>
              <w:jc w:val="both"/>
            </w:pPr>
          </w:p>
          <w:p w:rsidR="009E5BE9" w:rsidRPr="00562157" w:rsidRDefault="009E5BE9" w:rsidP="002A18F3">
            <w:pPr>
              <w:jc w:val="both"/>
            </w:pPr>
            <w:r>
              <w:rPr>
                <w:sz w:val="24"/>
                <w:szCs w:val="24"/>
              </w:rPr>
              <w:t xml:space="preserve">Вид деятельности «Торговля розничная мужской, женской и детской одеждой в специализированных магазинах» (ОКВЭД 47.71.1) в городском округе Урай является широко востребованной, конкурентной сферой деятельности среди предпринимателей города. Приоритетным социально-значимым направлением данный вид деятельности не является. По информации, полученной от  Комитета по управлению муниципальным имуществом, в связи со значительной конкуренцией передача муниципального имущества в аренду без проведения торгов (в рамках предоставления муниципальной преференции) нецелесообразна. Субъектам МСП, осуществляющим данный вид деятельности, имущество предоставляется в пользование  по результатам торгов на право заключения договора аренды. </w:t>
            </w:r>
            <w:r w:rsidRPr="001A3B75">
              <w:rPr>
                <w:b/>
                <w:sz w:val="24"/>
                <w:szCs w:val="24"/>
              </w:rPr>
              <w:lastRenderedPageBreak/>
              <w:t>Предложено не вносить изменения в муниципальную программу и снять с контроля.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C86F9C" w:rsidRPr="00E22559" w:rsidRDefault="00C86F9C" w:rsidP="0015683B">
      <w:pPr>
        <w:jc w:val="right"/>
      </w:pPr>
      <w:r w:rsidRPr="00E22559">
        <w:rPr>
          <w:bCs/>
          <w:i/>
        </w:rPr>
        <w:lastRenderedPageBreak/>
        <w:t>Докладчик:</w:t>
      </w:r>
      <w:r w:rsidRPr="00E22559">
        <w:t xml:space="preserve"> </w:t>
      </w:r>
      <w:r>
        <w:rPr>
          <w:b/>
          <w:i/>
        </w:rPr>
        <w:t>Куликова Людмила Юрьевна</w:t>
      </w:r>
      <w:r>
        <w:t>,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 xml:space="preserve">старший инспектор отдела развития предпринимательства управления </w:t>
      </w:r>
    </w:p>
    <w:p w:rsidR="00ED368F" w:rsidRPr="0015683B" w:rsidRDefault="00C86F9C" w:rsidP="0015683B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экономического развития администрации города Урай.</w:t>
      </w:r>
    </w:p>
    <w:sectPr w:rsidR="00ED368F" w:rsidRPr="0015683B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15A"/>
    <w:multiLevelType w:val="hybridMultilevel"/>
    <w:tmpl w:val="3B34A94E"/>
    <w:lvl w:ilvl="0" w:tplc="066C9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045C4"/>
    <w:rsid w:val="00036791"/>
    <w:rsid w:val="00086D85"/>
    <w:rsid w:val="000D44B1"/>
    <w:rsid w:val="000E6DB3"/>
    <w:rsid w:val="00104775"/>
    <w:rsid w:val="0011722C"/>
    <w:rsid w:val="00146E29"/>
    <w:rsid w:val="001524CF"/>
    <w:rsid w:val="0015683B"/>
    <w:rsid w:val="001932E0"/>
    <w:rsid w:val="001A3B75"/>
    <w:rsid w:val="001D1A1A"/>
    <w:rsid w:val="001D242B"/>
    <w:rsid w:val="001E1B1D"/>
    <w:rsid w:val="001F091B"/>
    <w:rsid w:val="002127CD"/>
    <w:rsid w:val="0023615C"/>
    <w:rsid w:val="00250997"/>
    <w:rsid w:val="00265053"/>
    <w:rsid w:val="00286C22"/>
    <w:rsid w:val="002A18F3"/>
    <w:rsid w:val="002B77CB"/>
    <w:rsid w:val="002E71BE"/>
    <w:rsid w:val="002F410A"/>
    <w:rsid w:val="002F4DF4"/>
    <w:rsid w:val="002F79C9"/>
    <w:rsid w:val="003032CB"/>
    <w:rsid w:val="0032157F"/>
    <w:rsid w:val="00330E4F"/>
    <w:rsid w:val="00350461"/>
    <w:rsid w:val="003A787D"/>
    <w:rsid w:val="003D1A34"/>
    <w:rsid w:val="003E455B"/>
    <w:rsid w:val="00405B1B"/>
    <w:rsid w:val="00436649"/>
    <w:rsid w:val="0045593F"/>
    <w:rsid w:val="00456571"/>
    <w:rsid w:val="00487D85"/>
    <w:rsid w:val="004C0647"/>
    <w:rsid w:val="004E1B06"/>
    <w:rsid w:val="004F68BC"/>
    <w:rsid w:val="00527FAD"/>
    <w:rsid w:val="00562157"/>
    <w:rsid w:val="00570B41"/>
    <w:rsid w:val="0059094F"/>
    <w:rsid w:val="00595D8D"/>
    <w:rsid w:val="00613D55"/>
    <w:rsid w:val="00624AE8"/>
    <w:rsid w:val="00646200"/>
    <w:rsid w:val="00662A86"/>
    <w:rsid w:val="00670509"/>
    <w:rsid w:val="0068637F"/>
    <w:rsid w:val="007103D7"/>
    <w:rsid w:val="007202E5"/>
    <w:rsid w:val="00735007"/>
    <w:rsid w:val="00745DC6"/>
    <w:rsid w:val="007617B0"/>
    <w:rsid w:val="00774BB9"/>
    <w:rsid w:val="00775BA3"/>
    <w:rsid w:val="007B0DC4"/>
    <w:rsid w:val="007C3F0E"/>
    <w:rsid w:val="0081230B"/>
    <w:rsid w:val="00827A0B"/>
    <w:rsid w:val="00851884"/>
    <w:rsid w:val="00885BF5"/>
    <w:rsid w:val="00894264"/>
    <w:rsid w:val="008F639F"/>
    <w:rsid w:val="009318CF"/>
    <w:rsid w:val="00936199"/>
    <w:rsid w:val="009457E7"/>
    <w:rsid w:val="009710B4"/>
    <w:rsid w:val="0099690E"/>
    <w:rsid w:val="009A04A7"/>
    <w:rsid w:val="009C0321"/>
    <w:rsid w:val="009D08A2"/>
    <w:rsid w:val="009D30D7"/>
    <w:rsid w:val="009E237C"/>
    <w:rsid w:val="009E5BE9"/>
    <w:rsid w:val="009F501C"/>
    <w:rsid w:val="00A533E7"/>
    <w:rsid w:val="00A607F3"/>
    <w:rsid w:val="00A67283"/>
    <w:rsid w:val="00A70DDB"/>
    <w:rsid w:val="00A848C5"/>
    <w:rsid w:val="00AD04B1"/>
    <w:rsid w:val="00AD23CC"/>
    <w:rsid w:val="00AF2549"/>
    <w:rsid w:val="00B37D44"/>
    <w:rsid w:val="00B417E5"/>
    <w:rsid w:val="00B63C2F"/>
    <w:rsid w:val="00B94199"/>
    <w:rsid w:val="00C0334C"/>
    <w:rsid w:val="00C03703"/>
    <w:rsid w:val="00C161D5"/>
    <w:rsid w:val="00C761A5"/>
    <w:rsid w:val="00C86F9C"/>
    <w:rsid w:val="00C933E8"/>
    <w:rsid w:val="00D024FB"/>
    <w:rsid w:val="00D06565"/>
    <w:rsid w:val="00D14C7A"/>
    <w:rsid w:val="00D51971"/>
    <w:rsid w:val="00D62461"/>
    <w:rsid w:val="00D6438F"/>
    <w:rsid w:val="00DA353C"/>
    <w:rsid w:val="00DC1EC3"/>
    <w:rsid w:val="00DC6F0F"/>
    <w:rsid w:val="00DD6C59"/>
    <w:rsid w:val="00E37330"/>
    <w:rsid w:val="00E6152C"/>
    <w:rsid w:val="00EB03F1"/>
    <w:rsid w:val="00EB5764"/>
    <w:rsid w:val="00ED368F"/>
    <w:rsid w:val="00F64CFD"/>
    <w:rsid w:val="00F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13D5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710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710B4"/>
    <w:rPr>
      <w:rFonts w:ascii="Calibri" w:eastAsia="Calibri" w:hAnsi="Calibri" w:cs="Times New Roman"/>
    </w:rPr>
  </w:style>
  <w:style w:type="paragraph" w:customStyle="1" w:styleId="ConsPlusTitle">
    <w:name w:val="ConsPlusTitle"/>
    <w:rsid w:val="009710B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pre">
    <w:name w:val="pre"/>
    <w:basedOn w:val="a0"/>
    <w:rsid w:val="00735007"/>
  </w:style>
  <w:style w:type="paragraph" w:styleId="3">
    <w:name w:val="Body Text 3"/>
    <w:basedOn w:val="a"/>
    <w:link w:val="30"/>
    <w:uiPriority w:val="99"/>
    <w:unhideWhenUsed/>
    <w:rsid w:val="007C3F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C3F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44</cp:revision>
  <cp:lastPrinted>2022-11-29T06:17:00Z</cp:lastPrinted>
  <dcterms:created xsi:type="dcterms:W3CDTF">2020-03-24T04:16:00Z</dcterms:created>
  <dcterms:modified xsi:type="dcterms:W3CDTF">2022-12-02T10:11:00Z</dcterms:modified>
</cp:coreProperties>
</file>