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E5" w:rsidRPr="00D21E6B" w:rsidRDefault="00D21E6B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8430E5" w:rsidRP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</w:rPr>
      </w:pPr>
      <w:r w:rsidRPr="008430E5">
        <w:rPr>
          <w:sz w:val="18"/>
          <w:szCs w:val="18"/>
        </w:rPr>
        <w:t xml:space="preserve">к Порядку открытия и ведения лицевых счетов </w:t>
      </w:r>
    </w:p>
    <w:p w:rsidR="008430E5" w:rsidRP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</w:rPr>
      </w:pPr>
      <w:r w:rsidRPr="008430E5">
        <w:rPr>
          <w:sz w:val="18"/>
          <w:szCs w:val="18"/>
        </w:rPr>
        <w:t xml:space="preserve">Комитета по финансам города Урай, </w:t>
      </w:r>
    </w:p>
    <w:p w:rsidR="008430E5" w:rsidRP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</w:rPr>
      </w:pPr>
      <w:proofErr w:type="gramStart"/>
      <w:r w:rsidRPr="008430E5">
        <w:rPr>
          <w:sz w:val="18"/>
          <w:szCs w:val="18"/>
        </w:rPr>
        <w:t>утвержденному</w:t>
      </w:r>
      <w:proofErr w:type="gramEnd"/>
      <w:r w:rsidRPr="008430E5">
        <w:rPr>
          <w:sz w:val="18"/>
          <w:szCs w:val="18"/>
        </w:rPr>
        <w:t xml:space="preserve"> приказом  Комитета по финансам города Урай </w:t>
      </w:r>
    </w:p>
    <w:p w:rsidR="00D21E6B" w:rsidRPr="005B4B99" w:rsidRDefault="00D21E6B" w:rsidP="00D21E6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123A0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D123A0">
        <w:rPr>
          <w:sz w:val="20"/>
          <w:szCs w:val="20"/>
        </w:rPr>
        <w:t xml:space="preserve"> </w:t>
      </w:r>
      <w:r>
        <w:rPr>
          <w:sz w:val="20"/>
          <w:szCs w:val="20"/>
        </w:rPr>
        <w:t>07.12.202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 xml:space="preserve"> </w:t>
      </w:r>
      <w:r w:rsidRPr="00D123A0">
        <w:rPr>
          <w:sz w:val="20"/>
          <w:szCs w:val="20"/>
        </w:rPr>
        <w:t xml:space="preserve">  № </w:t>
      </w:r>
      <w:r>
        <w:rPr>
          <w:sz w:val="20"/>
          <w:szCs w:val="20"/>
        </w:rPr>
        <w:t>101-</w:t>
      </w:r>
      <w:proofErr w:type="spellStart"/>
      <w:r>
        <w:rPr>
          <w:sz w:val="20"/>
          <w:szCs w:val="20"/>
          <w:lang w:val="en-US"/>
        </w:rPr>
        <w:t>од</w:t>
      </w:r>
      <w:proofErr w:type="spellEnd"/>
    </w:p>
    <w:p w:rsid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  <w:lang w:val="en-US"/>
        </w:rPr>
      </w:pPr>
    </w:p>
    <w:p w:rsid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  <w:lang w:val="en-US"/>
        </w:rPr>
      </w:pPr>
    </w:p>
    <w:p w:rsidR="008430E5" w:rsidRPr="008430E5" w:rsidRDefault="008430E5" w:rsidP="008430E5">
      <w:pPr>
        <w:autoSpaceDE w:val="0"/>
        <w:autoSpaceDN w:val="0"/>
        <w:spacing w:after="60"/>
        <w:ind w:left="5443"/>
        <w:contextualSpacing/>
        <w:jc w:val="right"/>
        <w:rPr>
          <w:sz w:val="18"/>
          <w:szCs w:val="18"/>
          <w:lang w:val="en-US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928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8430E5" w:rsidRPr="00E50D37" w:rsidTr="006E3C2E">
        <w:tc>
          <w:tcPr>
            <w:tcW w:w="595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b/>
                <w:bCs/>
              </w:rPr>
            </w:pPr>
            <w:r w:rsidRPr="00DC6859">
              <w:rPr>
                <w:b/>
                <w:bCs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Коды</w:t>
            </w:r>
          </w:p>
        </w:tc>
      </w:tr>
      <w:tr w:rsidR="008430E5" w:rsidRPr="00E50D37" w:rsidTr="006E3C2E">
        <w:trPr>
          <w:cantSplit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b/>
                <w:bCs/>
              </w:rPr>
            </w:pPr>
            <w:r w:rsidRPr="00DC6859">
              <w:rPr>
                <w:b/>
                <w:bCs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gridBefore w:val="1"/>
          <w:wBefore w:w="1049" w:type="dxa"/>
          <w:cantSplit/>
        </w:trPr>
        <w:tc>
          <w:tcPr>
            <w:tcW w:w="64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left="57"/>
            </w:pPr>
            <w:proofErr w:type="gramStart"/>
            <w:r w:rsidRPr="00DC6859">
              <w:t>г</w:t>
            </w:r>
            <w:proofErr w:type="gramEnd"/>
            <w:r w:rsidRPr="00DC6859"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</w:pPr>
            <w:r w:rsidRPr="00DC6859">
              <w:t>дата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trHeight w:val="624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9245F9" w:rsidRDefault="008430E5" w:rsidP="006E3C2E">
            <w:pPr>
              <w:autoSpaceDE w:val="0"/>
              <w:autoSpaceDN w:val="0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по Сводному</w:t>
            </w:r>
            <w:r w:rsidRPr="00DC6859">
              <w:rPr>
                <w:sz w:val="20"/>
                <w:szCs w:val="20"/>
              </w:rP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c>
          <w:tcPr>
            <w:tcW w:w="864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 xml:space="preserve">                                            (полное 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30E5" w:rsidRPr="00E50D37" w:rsidTr="006E3C2E">
        <w:tc>
          <w:tcPr>
            <w:tcW w:w="864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ИНН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c>
          <w:tcPr>
            <w:tcW w:w="8647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</w:trPr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>Адрес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val="56"/>
        </w:trPr>
        <w:tc>
          <w:tcPr>
            <w:tcW w:w="311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right="57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</w:tr>
    </w:tbl>
    <w:p w:rsidR="008430E5" w:rsidRPr="00DC6859" w:rsidRDefault="008430E5" w:rsidP="008430E5">
      <w:pPr>
        <w:autoSpaceDE w:val="0"/>
        <w:autoSpaceDN w:val="0"/>
        <w:spacing w:after="60"/>
        <w:contextualSpacing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928"/>
        <w:gridCol w:w="159"/>
        <w:gridCol w:w="1311"/>
        <w:gridCol w:w="1122"/>
      </w:tblGrid>
      <w:tr w:rsidR="008430E5" w:rsidRPr="00E50D37" w:rsidTr="006E3C2E">
        <w:trPr>
          <w:trHeight w:val="1728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8430E5" w:rsidRPr="004F6592" w:rsidRDefault="008430E5" w:rsidP="006E3C2E">
            <w:pPr>
              <w:autoSpaceDE w:val="0"/>
              <w:autoSpaceDN w:val="0"/>
              <w:ind w:left="-108"/>
              <w:rPr>
                <w:sz w:val="23"/>
                <w:szCs w:val="23"/>
              </w:rPr>
            </w:pPr>
            <w:r w:rsidRPr="004F6592">
              <w:rPr>
                <w:sz w:val="23"/>
                <w:szCs w:val="23"/>
              </w:rPr>
              <w:t xml:space="preserve">Наименование главного распорядителя бюджетных средств, главного администратора источников финансирования дефицита бюджета, органа, </w:t>
            </w:r>
          </w:p>
          <w:p w:rsidR="008430E5" w:rsidRPr="00DC6859" w:rsidRDefault="008430E5" w:rsidP="006E3C2E">
            <w:pPr>
              <w:autoSpaceDE w:val="0"/>
              <w:autoSpaceDN w:val="0"/>
              <w:ind w:left="-108"/>
            </w:pPr>
            <w:r w:rsidRPr="004F6592">
              <w:rPr>
                <w:sz w:val="23"/>
                <w:szCs w:val="23"/>
              </w:rPr>
              <w:t>осуществляющего функции и полномочия учредителя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right"/>
              <w:rPr>
                <w:sz w:val="18"/>
                <w:szCs w:val="18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contextualSpacing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код главного</w:t>
            </w:r>
          </w:p>
          <w:p w:rsidR="008430E5" w:rsidRPr="00DC6859" w:rsidRDefault="008430E5" w:rsidP="006E3C2E">
            <w:pPr>
              <w:autoSpaceDE w:val="0"/>
              <w:autoSpaceDN w:val="0"/>
              <w:contextualSpacing/>
              <w:jc w:val="right"/>
            </w:pPr>
            <w:r w:rsidRPr="00DC6859">
              <w:rPr>
                <w:sz w:val="20"/>
                <w:szCs w:val="20"/>
              </w:rPr>
              <w:t>распорядителя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8430E5" w:rsidRPr="00E50D37" w:rsidTr="006E3C2E">
        <w:trPr>
          <w:trHeight w:val="337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</w:tr>
      <w:tr w:rsidR="008430E5" w:rsidRPr="00E50D37" w:rsidTr="006E3C2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spacing w:after="60"/>
              <w:contextualSpacing/>
              <w:rPr>
                <w:sz w:val="20"/>
                <w:szCs w:val="20"/>
              </w:rPr>
            </w:pPr>
          </w:p>
        </w:tc>
      </w:tr>
    </w:tbl>
    <w:p w:rsidR="008430E5" w:rsidRPr="009245F9" w:rsidRDefault="008430E5" w:rsidP="008430E5">
      <w:pPr>
        <w:autoSpaceDE w:val="0"/>
        <w:autoSpaceDN w:val="0"/>
        <w:contextualSpacing/>
        <w:rPr>
          <w:sz w:val="23"/>
          <w:szCs w:val="23"/>
        </w:rPr>
      </w:pPr>
      <w:r w:rsidRPr="009245F9">
        <w:rPr>
          <w:sz w:val="23"/>
          <w:szCs w:val="23"/>
        </w:rPr>
        <w:t xml:space="preserve">Орган, осуществляющий </w:t>
      </w:r>
    </w:p>
    <w:p w:rsidR="008430E5" w:rsidRPr="009245F9" w:rsidRDefault="008430E5" w:rsidP="008430E5">
      <w:pPr>
        <w:autoSpaceDE w:val="0"/>
        <w:autoSpaceDN w:val="0"/>
        <w:contextualSpacing/>
        <w:rPr>
          <w:sz w:val="23"/>
          <w:szCs w:val="23"/>
        </w:rPr>
      </w:pPr>
      <w:r w:rsidRPr="009245F9">
        <w:rPr>
          <w:sz w:val="23"/>
          <w:szCs w:val="23"/>
        </w:rPr>
        <w:t xml:space="preserve">кассовое обслуживание </w:t>
      </w:r>
    </w:p>
    <w:p w:rsidR="008430E5" w:rsidRPr="009245F9" w:rsidRDefault="008430E5" w:rsidP="008430E5">
      <w:pPr>
        <w:autoSpaceDE w:val="0"/>
        <w:autoSpaceDN w:val="0"/>
        <w:contextualSpacing/>
        <w:rPr>
          <w:sz w:val="23"/>
          <w:szCs w:val="23"/>
        </w:rPr>
      </w:pPr>
      <w:r w:rsidRPr="009245F9">
        <w:rPr>
          <w:sz w:val="23"/>
          <w:szCs w:val="23"/>
        </w:rPr>
        <w:t xml:space="preserve">исполнения бюджета                 </w:t>
      </w:r>
      <w:r w:rsidRPr="009245F9">
        <w:rPr>
          <w:sz w:val="23"/>
          <w:szCs w:val="23"/>
          <w:u w:val="single"/>
        </w:rPr>
        <w:t>Комитет по финансам администрации города Урай</w:t>
      </w:r>
    </w:p>
    <w:p w:rsidR="008430E5" w:rsidRPr="00DC6859" w:rsidRDefault="008430E5" w:rsidP="008430E5">
      <w:pPr>
        <w:autoSpaceDE w:val="0"/>
        <w:autoSpaceDN w:val="0"/>
        <w:contextualSpacing/>
        <w:rPr>
          <w:sz w:val="10"/>
          <w:szCs w:val="10"/>
        </w:rPr>
      </w:pPr>
    </w:p>
    <w:p w:rsidR="008430E5" w:rsidRPr="009245F9" w:rsidRDefault="008430E5" w:rsidP="008430E5">
      <w:pPr>
        <w:autoSpaceDE w:val="0"/>
        <w:autoSpaceDN w:val="0"/>
        <w:jc w:val="center"/>
        <w:rPr>
          <w:b/>
          <w:bCs/>
          <w:sz w:val="23"/>
          <w:szCs w:val="23"/>
        </w:rPr>
      </w:pPr>
      <w:r w:rsidRPr="009245F9">
        <w:rPr>
          <w:b/>
          <w:bCs/>
          <w:sz w:val="23"/>
          <w:szCs w:val="23"/>
        </w:rPr>
        <w:t>Образцы подписей должностных лиц клиента, имеющих право подписи</w:t>
      </w:r>
      <w:r w:rsidRPr="009245F9">
        <w:rPr>
          <w:b/>
          <w:bCs/>
          <w:sz w:val="23"/>
          <w:szCs w:val="23"/>
        </w:rPr>
        <w:br/>
        <w:t>платежных и иных документов при совершении операции по лицевому счету</w:t>
      </w:r>
    </w:p>
    <w:tbl>
      <w:tblPr>
        <w:tblW w:w="9640" w:type="dxa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2"/>
        <w:gridCol w:w="1842"/>
        <w:gridCol w:w="2127"/>
        <w:gridCol w:w="1984"/>
        <w:gridCol w:w="1985"/>
      </w:tblGrid>
      <w:tr w:rsidR="008430E5" w:rsidRPr="00E50D37" w:rsidTr="006E3C2E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8430E5" w:rsidRPr="009245F9" w:rsidRDefault="008430E5" w:rsidP="006E3C2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Право подписи</w:t>
            </w:r>
          </w:p>
        </w:tc>
        <w:tc>
          <w:tcPr>
            <w:tcW w:w="1842" w:type="dxa"/>
            <w:vAlign w:val="center"/>
          </w:tcPr>
          <w:p w:rsidR="008430E5" w:rsidRPr="009245F9" w:rsidRDefault="008430E5" w:rsidP="006E3C2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8430E5" w:rsidRPr="009245F9" w:rsidRDefault="008430E5" w:rsidP="006E3C2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1984" w:type="dxa"/>
            <w:vAlign w:val="center"/>
          </w:tcPr>
          <w:p w:rsidR="008430E5" w:rsidRPr="009245F9" w:rsidRDefault="008430E5" w:rsidP="006E3C2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Образец подписи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430E5" w:rsidRPr="009245F9" w:rsidRDefault="008430E5" w:rsidP="006E3C2E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Срок полномочий лиц, временно пользующихся правом подписи</w:t>
            </w:r>
          </w:p>
        </w:tc>
      </w:tr>
      <w:tr w:rsidR="008430E5" w:rsidRPr="00E50D37" w:rsidTr="006E3C2E">
        <w:trPr>
          <w:cantSplit/>
        </w:trPr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5</w:t>
            </w: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первой</w:t>
            </w: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второй</w:t>
            </w: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cantSplit/>
          <w:trHeight w:hRule="exact" w:val="227"/>
        </w:trPr>
        <w:tc>
          <w:tcPr>
            <w:tcW w:w="1702" w:type="dxa"/>
            <w:vMerge/>
            <w:tcBorders>
              <w:lef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27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98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</w:tbl>
    <w:p w:rsidR="008430E5" w:rsidRPr="00DC6859" w:rsidRDefault="008430E5" w:rsidP="008430E5">
      <w:pPr>
        <w:autoSpaceDE w:val="0"/>
        <w:autoSpaceDN w:val="0"/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75"/>
        <w:gridCol w:w="2164"/>
        <w:gridCol w:w="154"/>
        <w:gridCol w:w="1236"/>
        <w:gridCol w:w="155"/>
        <w:gridCol w:w="2472"/>
      </w:tblGrid>
      <w:tr w:rsidR="008430E5" w:rsidRPr="00E50D37" w:rsidTr="006E3C2E">
        <w:trPr>
          <w:trHeight w:val="553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9245F9" w:rsidRDefault="008430E5" w:rsidP="006E3C2E">
            <w:pPr>
              <w:autoSpaceDE w:val="0"/>
              <w:autoSpaceDN w:val="0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Руководитель клиента (уполномоченное лицо)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trHeight w:val="287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(должность)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(подпись)</w:t>
            </w: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430E5" w:rsidRPr="00DC6859" w:rsidRDefault="008430E5" w:rsidP="008430E5">
      <w:pPr>
        <w:autoSpaceDE w:val="0"/>
        <w:autoSpaceDN w:val="0"/>
        <w:rPr>
          <w:sz w:val="16"/>
          <w:szCs w:val="16"/>
        </w:rPr>
      </w:pPr>
      <w:r w:rsidRPr="00DC6859">
        <w:t xml:space="preserve">                                                                                                                      </w:t>
      </w:r>
      <w:r w:rsidRPr="00DC6859">
        <w:rPr>
          <w:sz w:val="16"/>
          <w:szCs w:val="16"/>
        </w:rPr>
        <w:t xml:space="preserve">М.П.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13"/>
        <w:gridCol w:w="2122"/>
        <w:gridCol w:w="151"/>
        <w:gridCol w:w="1212"/>
        <w:gridCol w:w="152"/>
        <w:gridCol w:w="2425"/>
      </w:tblGrid>
      <w:tr w:rsidR="008430E5" w:rsidRPr="00E50D37" w:rsidTr="006E3C2E">
        <w:trPr>
          <w:trHeight w:hRule="exact" w:val="552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9245F9" w:rsidRDefault="008430E5" w:rsidP="006E3C2E">
            <w:pPr>
              <w:autoSpaceDE w:val="0"/>
              <w:autoSpaceDN w:val="0"/>
              <w:rPr>
                <w:sz w:val="23"/>
                <w:szCs w:val="23"/>
              </w:rPr>
            </w:pPr>
            <w:r w:rsidRPr="009245F9">
              <w:rPr>
                <w:sz w:val="23"/>
                <w:szCs w:val="23"/>
              </w:rPr>
              <w:t>Главный бухгалтер клиента (уполномоченное лицо)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trHeight w:val="185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(должность)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(подпись)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(расшифровка подписи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8430E5" w:rsidRPr="00DC6859" w:rsidRDefault="008430E5" w:rsidP="008430E5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1"/>
        <w:gridCol w:w="478"/>
        <w:gridCol w:w="239"/>
        <w:gridCol w:w="1791"/>
        <w:gridCol w:w="358"/>
        <w:gridCol w:w="358"/>
        <w:gridCol w:w="358"/>
      </w:tblGrid>
      <w:tr w:rsidR="008430E5" w:rsidRPr="00E50D37" w:rsidTr="006E3C2E">
        <w:trPr>
          <w:trHeight w:val="45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Default="008430E5" w:rsidP="006E3C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8430E5" w:rsidRPr="00DC6859" w:rsidRDefault="008430E5" w:rsidP="006E3C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“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”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DC6859">
              <w:rPr>
                <w:sz w:val="20"/>
                <w:szCs w:val="20"/>
              </w:rPr>
              <w:t>20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DC6859">
              <w:rPr>
                <w:sz w:val="20"/>
                <w:szCs w:val="20"/>
              </w:rPr>
              <w:t>г</w:t>
            </w:r>
            <w:proofErr w:type="gramEnd"/>
            <w:r w:rsidRPr="00DC6859">
              <w:rPr>
                <w:sz w:val="20"/>
                <w:szCs w:val="20"/>
              </w:rPr>
              <w:t>.</w:t>
            </w:r>
          </w:p>
        </w:tc>
      </w:tr>
    </w:tbl>
    <w:p w:rsidR="008430E5" w:rsidRPr="00702716" w:rsidRDefault="008430E5" w:rsidP="008430E5">
      <w:pPr>
        <w:pageBreakBefore/>
        <w:autoSpaceDE w:val="0"/>
        <w:autoSpaceDN w:val="0"/>
        <w:jc w:val="right"/>
        <w:rPr>
          <w:sz w:val="18"/>
          <w:szCs w:val="18"/>
        </w:rPr>
      </w:pPr>
      <w:r w:rsidRPr="00DC6859">
        <w:rPr>
          <w:sz w:val="18"/>
          <w:szCs w:val="18"/>
        </w:rPr>
        <w:lastRenderedPageBreak/>
        <w:t>Оборотная сторона формы</w:t>
      </w:r>
    </w:p>
    <w:p w:rsidR="008430E5" w:rsidRPr="00DC6859" w:rsidRDefault="008430E5" w:rsidP="008430E5">
      <w:pPr>
        <w:pBdr>
          <w:bottom w:val="single" w:sz="4" w:space="1" w:color="auto"/>
        </w:pBdr>
        <w:autoSpaceDE w:val="0"/>
        <w:autoSpaceDN w:val="0"/>
      </w:pPr>
    </w:p>
    <w:p w:rsidR="008430E5" w:rsidRPr="00DC6859" w:rsidRDefault="008430E5" w:rsidP="008430E5">
      <w:pPr>
        <w:autoSpaceDE w:val="0"/>
        <w:autoSpaceDN w:val="0"/>
        <w:rPr>
          <w:sz w:val="2"/>
          <w:szCs w:val="2"/>
        </w:rPr>
      </w:pPr>
    </w:p>
    <w:p w:rsidR="008430E5" w:rsidRPr="00DC6859" w:rsidRDefault="008430E5" w:rsidP="008430E5">
      <w:pPr>
        <w:autoSpaceDE w:val="0"/>
        <w:autoSpaceDN w:val="0"/>
        <w:spacing w:before="240" w:after="480"/>
        <w:contextualSpacing/>
        <w:jc w:val="center"/>
        <w:rPr>
          <w:b/>
          <w:bCs/>
        </w:rPr>
      </w:pPr>
      <w:r w:rsidRPr="00DC6859">
        <w:rPr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97"/>
        <w:gridCol w:w="2169"/>
        <w:gridCol w:w="174"/>
        <w:gridCol w:w="1225"/>
        <w:gridCol w:w="174"/>
        <w:gridCol w:w="2624"/>
      </w:tblGrid>
      <w:tr w:rsidR="008430E5" w:rsidRPr="00E50D37" w:rsidTr="006E3C2E">
        <w:trPr>
          <w:trHeight w:val="939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 xml:space="preserve">Руководитель </w:t>
            </w:r>
            <w:r>
              <w:t xml:space="preserve">         </w:t>
            </w:r>
            <w:r w:rsidRPr="00DC6859">
              <w:t>(уполномоченное лицо)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</w:tr>
      <w:tr w:rsidR="008430E5" w:rsidRPr="00E50D37" w:rsidTr="006E3C2E">
        <w:trPr>
          <w:trHeight w:val="34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(должность)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(подпись)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430E5" w:rsidRPr="00DC6859" w:rsidRDefault="008430E5" w:rsidP="008430E5">
      <w:pPr>
        <w:autoSpaceDE w:val="0"/>
        <w:autoSpaceDN w:val="0"/>
        <w:spacing w:after="240"/>
        <w:rPr>
          <w:sz w:val="16"/>
          <w:szCs w:val="16"/>
        </w:rPr>
      </w:pPr>
      <w:r w:rsidRPr="00DC6859"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DC6859">
        <w:rPr>
          <w:sz w:val="16"/>
          <w:szCs w:val="16"/>
        </w:rPr>
        <w:t xml:space="preserve">М.П.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8430E5" w:rsidRPr="00E50D37" w:rsidTr="006E3C2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left="57"/>
            </w:pPr>
            <w:proofErr w:type="gramStart"/>
            <w:r w:rsidRPr="00DC6859">
              <w:t>г</w:t>
            </w:r>
            <w:proofErr w:type="gramEnd"/>
            <w:r w:rsidRPr="00DC6859">
              <w:t>.</w:t>
            </w:r>
          </w:p>
        </w:tc>
      </w:tr>
    </w:tbl>
    <w:p w:rsidR="008430E5" w:rsidRPr="00DC6859" w:rsidRDefault="008430E5" w:rsidP="008430E5">
      <w:pPr>
        <w:pBdr>
          <w:bottom w:val="single" w:sz="4" w:space="1" w:color="auto"/>
        </w:pBdr>
        <w:autoSpaceDE w:val="0"/>
        <w:autoSpaceDN w:val="0"/>
      </w:pPr>
    </w:p>
    <w:p w:rsidR="008430E5" w:rsidRPr="00DC6859" w:rsidRDefault="008430E5" w:rsidP="008430E5">
      <w:pPr>
        <w:autoSpaceDE w:val="0"/>
        <w:autoSpaceDN w:val="0"/>
        <w:spacing w:before="240"/>
        <w:jc w:val="center"/>
        <w:rPr>
          <w:b/>
          <w:bCs/>
        </w:rPr>
      </w:pPr>
      <w:r w:rsidRPr="00DC6859">
        <w:rPr>
          <w:b/>
          <w:bCs/>
        </w:rPr>
        <w:t xml:space="preserve">Удостоверительная надпись о засвидетельствовании подлинности подписей* </w:t>
      </w: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pBdr>
          <w:bottom w:val="single" w:sz="4" w:space="1" w:color="auto"/>
        </w:pBd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  <w:bCs/>
        </w:rPr>
      </w:pPr>
    </w:p>
    <w:p w:rsidR="008430E5" w:rsidRPr="00DC6859" w:rsidRDefault="008430E5" w:rsidP="008430E5">
      <w:pPr>
        <w:autoSpaceDE w:val="0"/>
        <w:autoSpaceDN w:val="0"/>
        <w:spacing w:after="60"/>
        <w:contextualSpacing/>
        <w:jc w:val="center"/>
        <w:rPr>
          <w:b/>
        </w:rPr>
      </w:pPr>
      <w:r w:rsidRPr="00DC6859">
        <w:rPr>
          <w:b/>
          <w:bCs/>
        </w:rPr>
        <w:t xml:space="preserve">Отметка </w:t>
      </w:r>
      <w:r>
        <w:rPr>
          <w:b/>
        </w:rPr>
        <w:t xml:space="preserve">Комитета по финансам администрации города Урай </w:t>
      </w:r>
      <w:r w:rsidRPr="00DC6859">
        <w:rPr>
          <w:b/>
          <w:bCs/>
        </w:rPr>
        <w:br/>
        <w:t>о приеме образцов подписей</w:t>
      </w:r>
    </w:p>
    <w:tbl>
      <w:tblPr>
        <w:tblW w:w="9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  <w:gridCol w:w="1080"/>
        <w:gridCol w:w="180"/>
        <w:gridCol w:w="1080"/>
        <w:gridCol w:w="180"/>
        <w:gridCol w:w="2094"/>
        <w:gridCol w:w="76"/>
        <w:gridCol w:w="1483"/>
      </w:tblGrid>
      <w:tr w:rsidR="008430E5" w:rsidRPr="00E50D37" w:rsidTr="006E3C2E">
        <w:trPr>
          <w:gridAfter w:val="2"/>
          <w:wAfter w:w="1559" w:type="dxa"/>
        </w:trPr>
        <w:tc>
          <w:tcPr>
            <w:tcW w:w="2608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00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0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09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left="-169" w:firstLine="169"/>
              <w:jc w:val="center"/>
            </w:pPr>
          </w:p>
        </w:tc>
      </w:tr>
      <w:tr w:rsidR="008430E5" w:rsidRPr="00E50D37" w:rsidTr="006E3C2E">
        <w:trPr>
          <w:gridAfter w:val="2"/>
          <w:wAfter w:w="1559" w:type="dxa"/>
        </w:trPr>
        <w:tc>
          <w:tcPr>
            <w:tcW w:w="2608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00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30E5" w:rsidRPr="00E50D37" w:rsidTr="006E3C2E">
        <w:trPr>
          <w:gridAfter w:val="2"/>
          <w:wAfter w:w="1559" w:type="dxa"/>
        </w:trPr>
        <w:tc>
          <w:tcPr>
            <w:tcW w:w="2608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 xml:space="preserve">Должностное лицо, исполняющее функции главного бухгалтера </w:t>
            </w:r>
            <w:r>
              <w:t>Комитета по финансам</w:t>
            </w:r>
            <w:r w:rsidRPr="00DC6859">
              <w:t xml:space="preserve"> (уполномоченное лицо)</w:t>
            </w:r>
          </w:p>
        </w:tc>
        <w:tc>
          <w:tcPr>
            <w:tcW w:w="2100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________________</w:t>
            </w: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0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</w:t>
            </w: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09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________________</w:t>
            </w:r>
          </w:p>
        </w:tc>
      </w:tr>
      <w:tr w:rsidR="008430E5" w:rsidRPr="00E50D37" w:rsidTr="006E3C2E">
        <w:trPr>
          <w:gridAfter w:val="2"/>
          <w:wAfter w:w="1559" w:type="dxa"/>
        </w:trPr>
        <w:tc>
          <w:tcPr>
            <w:tcW w:w="2608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00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8430E5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(расшифровка подписи)</w:t>
            </w:r>
          </w:p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30E5" w:rsidRPr="00E50D37" w:rsidTr="006E3C2E">
        <w:tc>
          <w:tcPr>
            <w:tcW w:w="2608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>Ответственный исполнитель</w:t>
            </w:r>
          </w:p>
        </w:tc>
        <w:tc>
          <w:tcPr>
            <w:tcW w:w="2100" w:type="dxa"/>
            <w:gridSpan w:val="4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________________</w:t>
            </w: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0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</w:t>
            </w:r>
          </w:p>
        </w:tc>
        <w:tc>
          <w:tcPr>
            <w:tcW w:w="180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094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________________</w:t>
            </w:r>
          </w:p>
        </w:tc>
        <w:tc>
          <w:tcPr>
            <w:tcW w:w="76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1483" w:type="dxa"/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  <w:r w:rsidRPr="00DC6859">
              <w:t>___________</w:t>
            </w:r>
          </w:p>
        </w:tc>
      </w:tr>
      <w:tr w:rsidR="008430E5" w:rsidRPr="00E50D37" w:rsidTr="006E3C2E">
        <w:tc>
          <w:tcPr>
            <w:tcW w:w="2608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2100" w:type="dxa"/>
            <w:gridSpan w:val="4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(подпись)</w:t>
            </w:r>
          </w:p>
        </w:tc>
        <w:tc>
          <w:tcPr>
            <w:tcW w:w="180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94" w:type="dxa"/>
          </w:tcPr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76" w:type="dxa"/>
          </w:tcPr>
          <w:p w:rsidR="008430E5" w:rsidRPr="00DC6859" w:rsidRDefault="008430E5" w:rsidP="006E3C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8430E5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C6859">
              <w:rPr>
                <w:sz w:val="18"/>
                <w:szCs w:val="18"/>
              </w:rPr>
              <w:t>(телефон)</w:t>
            </w:r>
          </w:p>
          <w:p w:rsidR="008430E5" w:rsidRPr="00DC6859" w:rsidRDefault="008430E5" w:rsidP="006E3C2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30E5" w:rsidRPr="00E50D37" w:rsidTr="006E3C2E">
        <w:trPr>
          <w:gridAfter w:val="7"/>
          <w:wAfter w:w="617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  <w:r w:rsidRPr="00DC685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jc w:val="right"/>
            </w:pPr>
            <w:r w:rsidRPr="00DC6859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0E5" w:rsidRPr="00DC6859" w:rsidRDefault="008430E5" w:rsidP="006E3C2E">
            <w:pPr>
              <w:autoSpaceDE w:val="0"/>
              <w:autoSpaceDN w:val="0"/>
              <w:ind w:left="57"/>
            </w:pPr>
            <w:proofErr w:type="gramStart"/>
            <w:r w:rsidRPr="00DC6859">
              <w:t>г</w:t>
            </w:r>
            <w:proofErr w:type="gramEnd"/>
            <w:r w:rsidRPr="00DC6859">
              <w:t>.</w:t>
            </w:r>
          </w:p>
        </w:tc>
      </w:tr>
    </w:tbl>
    <w:p w:rsidR="008430E5" w:rsidRDefault="008430E5" w:rsidP="008430E5">
      <w:pPr>
        <w:autoSpaceDE w:val="0"/>
        <w:autoSpaceDN w:val="0"/>
        <w:spacing w:before="80"/>
      </w:pPr>
    </w:p>
    <w:p w:rsidR="008430E5" w:rsidRPr="00DC6859" w:rsidRDefault="008430E5" w:rsidP="008430E5">
      <w:pPr>
        <w:autoSpaceDE w:val="0"/>
        <w:autoSpaceDN w:val="0"/>
        <w:spacing w:before="80"/>
      </w:pPr>
      <w:r w:rsidRPr="00DC6859">
        <w:t xml:space="preserve">Особые отметки:________________________________________________________________________  </w:t>
      </w:r>
    </w:p>
    <w:p w:rsidR="008430E5" w:rsidRPr="00DC6859" w:rsidRDefault="008430E5" w:rsidP="008430E5">
      <w:pPr>
        <w:autoSpaceDE w:val="0"/>
        <w:autoSpaceDN w:val="0"/>
        <w:adjustRightInd w:val="0"/>
        <w:jc w:val="both"/>
      </w:pPr>
    </w:p>
    <w:p w:rsidR="008430E5" w:rsidRPr="00CE790D" w:rsidRDefault="008430E5" w:rsidP="008430E5">
      <w:pPr>
        <w:autoSpaceDE w:val="0"/>
        <w:autoSpaceDN w:val="0"/>
        <w:adjustRightInd w:val="0"/>
        <w:ind w:firstLine="709"/>
        <w:jc w:val="both"/>
      </w:pPr>
      <w:r w:rsidRPr="00DC6859">
        <w:t xml:space="preserve">*При нотариальном заверении заполняется в соответствии со </w:t>
      </w:r>
      <w:hyperlink r:id="rId4" w:history="1">
        <w:r w:rsidRPr="00DC6859">
          <w:t>статьей 51</w:t>
        </w:r>
      </w:hyperlink>
      <w:r w:rsidRPr="00DC6859">
        <w:t xml:space="preserve"> Основ законодательства Российской Федерации о нотариате, утвержденных Верховным Советом Российской Федерации 11 февраля 1993 года № 4462-1</w:t>
      </w:r>
      <w:r>
        <w:t>».</w:t>
      </w:r>
    </w:p>
    <w:p w:rsidR="008430E5" w:rsidRDefault="008430E5" w:rsidP="008430E5"/>
    <w:p w:rsidR="00FF6165" w:rsidRDefault="00FF6165"/>
    <w:sectPr w:rsidR="00FF6165" w:rsidSect="00FF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E5"/>
    <w:rsid w:val="003D503D"/>
    <w:rsid w:val="008430E5"/>
    <w:rsid w:val="00D21E6B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7F1007602614C977580097F332BB80716B58ED56167EC49FCEB7B0A9FE3002DA5C0C9DAC3DD5A012661CF09CD38B86288B20208872BAAZ4U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Бурдужук</dc:creator>
  <cp:keywords/>
  <dc:description/>
  <cp:lastModifiedBy>Фатеева</cp:lastModifiedBy>
  <cp:revision>3</cp:revision>
  <cp:lastPrinted>2022-12-07T11:51:00Z</cp:lastPrinted>
  <dcterms:created xsi:type="dcterms:W3CDTF">2022-12-06T03:36:00Z</dcterms:created>
  <dcterms:modified xsi:type="dcterms:W3CDTF">2022-12-07T11:51:00Z</dcterms:modified>
</cp:coreProperties>
</file>