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44" w:rsidRPr="00DD4A44" w:rsidRDefault="00DD4A44" w:rsidP="00DD4A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A4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DD4A44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DD4A44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информирование </w:t>
      </w:r>
      <w:r w:rsidRPr="00DD4A44">
        <w:rPr>
          <w:rFonts w:ascii="Times New Roman" w:hAnsi="Times New Roman"/>
          <w:i/>
          <w:sz w:val="28"/>
          <w:szCs w:val="28"/>
          <w:u w:val="single"/>
        </w:rPr>
        <w:t>о создании условий развития инвестиционной деятельности в городе Урай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D4A44" w:rsidRDefault="00DD4A44" w:rsidP="00DD4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A44" w:rsidRDefault="00DD4A44" w:rsidP="00431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634" w:rsidRPr="00DE0C85" w:rsidRDefault="00D15634" w:rsidP="00514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C85">
        <w:rPr>
          <w:rFonts w:ascii="Times New Roman" w:hAnsi="Times New Roman"/>
          <w:sz w:val="24"/>
          <w:szCs w:val="24"/>
        </w:rPr>
        <w:t xml:space="preserve">Привлечение инвестиций в экономику </w:t>
      </w:r>
      <w:r w:rsidR="00DD64B1" w:rsidRPr="00DE0C85">
        <w:rPr>
          <w:rFonts w:ascii="Times New Roman" w:hAnsi="Times New Roman"/>
          <w:sz w:val="24"/>
          <w:szCs w:val="24"/>
        </w:rPr>
        <w:t xml:space="preserve">в городской округ </w:t>
      </w:r>
      <w:r w:rsidRPr="00DE0C85">
        <w:rPr>
          <w:rFonts w:ascii="Times New Roman" w:hAnsi="Times New Roman"/>
          <w:sz w:val="24"/>
          <w:szCs w:val="24"/>
        </w:rPr>
        <w:t xml:space="preserve">Урай остается приоритетной стратегической задачей, стоящей перед администрацией города Урай. </w:t>
      </w:r>
    </w:p>
    <w:p w:rsidR="00D15634" w:rsidRPr="00DE0C85" w:rsidRDefault="00D15634" w:rsidP="00514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C85">
        <w:rPr>
          <w:rFonts w:ascii="Times New Roman" w:hAnsi="Times New Roman"/>
          <w:b/>
          <w:sz w:val="24"/>
          <w:szCs w:val="24"/>
        </w:rPr>
        <w:t>Объем инвестиций</w:t>
      </w:r>
      <w:r w:rsidRPr="00DE0C85">
        <w:rPr>
          <w:rFonts w:ascii="Times New Roman" w:hAnsi="Times New Roman"/>
          <w:sz w:val="24"/>
          <w:szCs w:val="24"/>
        </w:rPr>
        <w:t xml:space="preserve"> в основной капитал организаций (без субъектов малого предпринимательства и объема инвестиций, не наблюдаемых прямыми статистическими методами) по городу Урай за 202</w:t>
      </w:r>
      <w:r w:rsidR="00B0769E" w:rsidRPr="00DE0C85">
        <w:rPr>
          <w:rFonts w:ascii="Times New Roman" w:hAnsi="Times New Roman"/>
          <w:sz w:val="24"/>
          <w:szCs w:val="24"/>
        </w:rPr>
        <w:t>1</w:t>
      </w:r>
      <w:r w:rsidRPr="00DE0C85">
        <w:rPr>
          <w:rFonts w:ascii="Times New Roman" w:hAnsi="Times New Roman"/>
          <w:sz w:val="24"/>
          <w:szCs w:val="24"/>
        </w:rPr>
        <w:t xml:space="preserve"> год </w:t>
      </w:r>
      <w:r w:rsidR="00F741A0" w:rsidRPr="00DE0C85">
        <w:rPr>
          <w:rFonts w:ascii="Times New Roman" w:hAnsi="Times New Roman"/>
          <w:sz w:val="24"/>
          <w:szCs w:val="24"/>
        </w:rPr>
        <w:t xml:space="preserve">составил </w:t>
      </w:r>
      <w:r w:rsidR="00737A2B" w:rsidRPr="00DE0C85">
        <w:rPr>
          <w:rFonts w:ascii="Times New Roman" w:hAnsi="Times New Roman"/>
          <w:sz w:val="24"/>
          <w:szCs w:val="24"/>
        </w:rPr>
        <w:t>3468,24</w:t>
      </w:r>
      <w:r w:rsidRPr="00DE0C85">
        <w:rPr>
          <w:rFonts w:ascii="Times New Roman" w:hAnsi="Times New Roman"/>
          <w:sz w:val="24"/>
          <w:szCs w:val="24"/>
        </w:rPr>
        <w:t xml:space="preserve"> млн. рублей, к соответствующему периоду 20</w:t>
      </w:r>
      <w:r w:rsidR="00737A2B" w:rsidRPr="00DE0C85">
        <w:rPr>
          <w:rFonts w:ascii="Times New Roman" w:hAnsi="Times New Roman"/>
          <w:sz w:val="24"/>
          <w:szCs w:val="24"/>
        </w:rPr>
        <w:t>20</w:t>
      </w:r>
      <w:r w:rsidRPr="00DE0C85">
        <w:rPr>
          <w:rFonts w:ascii="Times New Roman" w:hAnsi="Times New Roman"/>
          <w:sz w:val="24"/>
          <w:szCs w:val="24"/>
        </w:rPr>
        <w:t xml:space="preserve"> года (в фактических </w:t>
      </w:r>
      <w:proofErr w:type="gramStart"/>
      <w:r w:rsidRPr="00DE0C85">
        <w:rPr>
          <w:rFonts w:ascii="Times New Roman" w:hAnsi="Times New Roman"/>
          <w:sz w:val="24"/>
          <w:szCs w:val="24"/>
        </w:rPr>
        <w:t>ценах</w:t>
      </w:r>
      <w:proofErr w:type="gramEnd"/>
      <w:r w:rsidRPr="00DE0C85">
        <w:rPr>
          <w:rFonts w:ascii="Times New Roman" w:hAnsi="Times New Roman"/>
          <w:sz w:val="24"/>
          <w:szCs w:val="24"/>
        </w:rPr>
        <w:t xml:space="preserve">) показатель </w:t>
      </w:r>
      <w:r w:rsidR="00F741A0" w:rsidRPr="00DE0C85">
        <w:rPr>
          <w:rFonts w:ascii="Times New Roman" w:hAnsi="Times New Roman"/>
          <w:sz w:val="24"/>
          <w:szCs w:val="24"/>
        </w:rPr>
        <w:t xml:space="preserve">снизился и составил </w:t>
      </w:r>
      <w:r w:rsidR="00737A2B" w:rsidRPr="00DE0C85">
        <w:rPr>
          <w:rFonts w:ascii="Times New Roman" w:hAnsi="Times New Roman"/>
          <w:sz w:val="24"/>
          <w:szCs w:val="24"/>
        </w:rPr>
        <w:t>84,9</w:t>
      </w:r>
      <w:r w:rsidRPr="00DE0C85">
        <w:rPr>
          <w:rFonts w:ascii="Times New Roman" w:hAnsi="Times New Roman"/>
          <w:sz w:val="24"/>
          <w:szCs w:val="24"/>
        </w:rPr>
        <w:t xml:space="preserve">%. </w:t>
      </w:r>
    </w:p>
    <w:p w:rsidR="00514D91" w:rsidRPr="00DE0C85" w:rsidRDefault="00514D91" w:rsidP="00514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C85">
        <w:rPr>
          <w:rFonts w:ascii="Times New Roman" w:hAnsi="Times New Roman"/>
          <w:sz w:val="24"/>
          <w:szCs w:val="24"/>
        </w:rPr>
        <w:t>В структуре инвестиций наибольший удельный вес (</w:t>
      </w:r>
      <w:r w:rsidR="00737A2B" w:rsidRPr="00DE0C85">
        <w:rPr>
          <w:rFonts w:ascii="Times New Roman" w:hAnsi="Times New Roman"/>
          <w:sz w:val="24"/>
          <w:szCs w:val="24"/>
        </w:rPr>
        <w:t>83,16</w:t>
      </w:r>
      <w:r w:rsidRPr="00DE0C85">
        <w:rPr>
          <w:rFonts w:ascii="Times New Roman" w:hAnsi="Times New Roman"/>
          <w:sz w:val="24"/>
          <w:szCs w:val="24"/>
        </w:rPr>
        <w:t>%) приходится на топливно-энергетический комплекс.</w:t>
      </w:r>
    </w:p>
    <w:p w:rsidR="00D15634" w:rsidRPr="00DE0C85" w:rsidRDefault="00D15634" w:rsidP="00514D9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E0C85">
        <w:rPr>
          <w:rFonts w:ascii="Times New Roman" w:hAnsi="Times New Roman"/>
          <w:sz w:val="24"/>
          <w:szCs w:val="24"/>
        </w:rPr>
        <w:t xml:space="preserve">Объем инвестиций в основной капитал (за исключением бюджетных средств) в расчете на 1 жителя </w:t>
      </w:r>
      <w:r w:rsidR="008A45DE" w:rsidRPr="00DE0C85">
        <w:rPr>
          <w:rFonts w:ascii="Times New Roman" w:hAnsi="Times New Roman"/>
          <w:sz w:val="24"/>
          <w:szCs w:val="24"/>
        </w:rPr>
        <w:t>составил</w:t>
      </w:r>
      <w:r w:rsidRPr="00DE0C85">
        <w:rPr>
          <w:rFonts w:ascii="Times New Roman" w:hAnsi="Times New Roman"/>
          <w:sz w:val="24"/>
          <w:szCs w:val="24"/>
        </w:rPr>
        <w:t xml:space="preserve"> </w:t>
      </w:r>
      <w:r w:rsidR="00737A2B" w:rsidRPr="00DE0C85">
        <w:rPr>
          <w:rFonts w:ascii="Times New Roman" w:hAnsi="Times New Roman"/>
          <w:sz w:val="24"/>
          <w:szCs w:val="24"/>
        </w:rPr>
        <w:t>73623</w:t>
      </w:r>
      <w:r w:rsidRPr="00DE0C85">
        <w:rPr>
          <w:rFonts w:ascii="Times New Roman" w:hAnsi="Times New Roman"/>
          <w:sz w:val="24"/>
          <w:szCs w:val="24"/>
        </w:rPr>
        <w:t xml:space="preserve"> рублей.</w:t>
      </w:r>
    </w:p>
    <w:p w:rsidR="00554430" w:rsidRPr="00DE0C85" w:rsidRDefault="00554430" w:rsidP="00F05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C85">
        <w:rPr>
          <w:rFonts w:ascii="Times New Roman" w:hAnsi="Times New Roman"/>
          <w:sz w:val="24"/>
          <w:szCs w:val="24"/>
        </w:rPr>
        <w:t>На территории муниципального образования в 202</w:t>
      </w:r>
      <w:r w:rsidR="00737A2B" w:rsidRPr="00DE0C85">
        <w:rPr>
          <w:rFonts w:ascii="Times New Roman" w:hAnsi="Times New Roman"/>
          <w:sz w:val="24"/>
          <w:szCs w:val="24"/>
        </w:rPr>
        <w:t>1</w:t>
      </w:r>
      <w:r w:rsidRPr="00DE0C85">
        <w:rPr>
          <w:rFonts w:ascii="Times New Roman" w:hAnsi="Times New Roman"/>
          <w:sz w:val="24"/>
          <w:szCs w:val="24"/>
        </w:rPr>
        <w:t xml:space="preserve"> году</w:t>
      </w:r>
      <w:r w:rsidR="00FD3021">
        <w:rPr>
          <w:rFonts w:ascii="Times New Roman" w:hAnsi="Times New Roman"/>
          <w:sz w:val="24"/>
          <w:szCs w:val="24"/>
        </w:rPr>
        <w:t xml:space="preserve"> </w:t>
      </w:r>
      <w:r w:rsidRPr="00DE0C85">
        <w:rPr>
          <w:rFonts w:ascii="Times New Roman" w:hAnsi="Times New Roman"/>
          <w:sz w:val="24"/>
          <w:szCs w:val="24"/>
        </w:rPr>
        <w:t xml:space="preserve">реализовано </w:t>
      </w:r>
      <w:r w:rsidR="00C31FB0" w:rsidRPr="00DE0C85">
        <w:rPr>
          <w:rFonts w:ascii="Times New Roman" w:hAnsi="Times New Roman"/>
          <w:sz w:val="24"/>
          <w:szCs w:val="24"/>
        </w:rPr>
        <w:t xml:space="preserve">52 </w:t>
      </w:r>
      <w:r w:rsidRPr="00DE0C85">
        <w:rPr>
          <w:rFonts w:ascii="Times New Roman" w:hAnsi="Times New Roman"/>
          <w:sz w:val="24"/>
          <w:szCs w:val="24"/>
        </w:rPr>
        <w:t>проект</w:t>
      </w:r>
      <w:r w:rsidR="00F05259">
        <w:rPr>
          <w:rFonts w:ascii="Times New Roman" w:hAnsi="Times New Roman"/>
          <w:sz w:val="24"/>
          <w:szCs w:val="24"/>
        </w:rPr>
        <w:t>а</w:t>
      </w:r>
      <w:r w:rsidR="000A4AAA">
        <w:rPr>
          <w:rFonts w:ascii="Times New Roman" w:hAnsi="Times New Roman"/>
          <w:sz w:val="24"/>
          <w:szCs w:val="24"/>
        </w:rPr>
        <w:t>,</w:t>
      </w:r>
      <w:r w:rsidRPr="00DE0C85">
        <w:rPr>
          <w:rFonts w:ascii="Times New Roman" w:hAnsi="Times New Roman"/>
          <w:sz w:val="24"/>
          <w:szCs w:val="24"/>
        </w:rPr>
        <w:t xml:space="preserve"> инвестиционной емкостью более </w:t>
      </w:r>
      <w:r w:rsidR="00C31FB0" w:rsidRPr="00DE0C85">
        <w:rPr>
          <w:rFonts w:ascii="Times New Roman" w:hAnsi="Times New Roman"/>
          <w:sz w:val="24"/>
          <w:szCs w:val="24"/>
        </w:rPr>
        <w:t>340</w:t>
      </w:r>
      <w:r w:rsidRPr="00DE0C85">
        <w:rPr>
          <w:rFonts w:ascii="Times New Roman" w:hAnsi="Times New Roman"/>
          <w:sz w:val="24"/>
          <w:szCs w:val="24"/>
        </w:rPr>
        <w:t>,0 млн. рублей</w:t>
      </w:r>
      <w:r w:rsidR="00FD3021">
        <w:rPr>
          <w:rFonts w:ascii="Times New Roman" w:hAnsi="Times New Roman"/>
          <w:sz w:val="24"/>
          <w:szCs w:val="24"/>
        </w:rPr>
        <w:t xml:space="preserve">, из них субъектами малого и среднего предпринимательства </w:t>
      </w:r>
      <w:r w:rsidR="00A063D2">
        <w:rPr>
          <w:rFonts w:ascii="Times New Roman" w:hAnsi="Times New Roman"/>
          <w:sz w:val="24"/>
          <w:szCs w:val="24"/>
        </w:rPr>
        <w:t>42 проекта инвестиционной емкостью 127,8 млн</w:t>
      </w:r>
      <w:proofErr w:type="gramStart"/>
      <w:r w:rsidR="00A063D2">
        <w:rPr>
          <w:rFonts w:ascii="Times New Roman" w:hAnsi="Times New Roman"/>
          <w:sz w:val="24"/>
          <w:szCs w:val="24"/>
        </w:rPr>
        <w:t>.р</w:t>
      </w:r>
      <w:proofErr w:type="gramEnd"/>
      <w:r w:rsidR="00A063D2">
        <w:rPr>
          <w:rFonts w:ascii="Times New Roman" w:hAnsi="Times New Roman"/>
          <w:sz w:val="24"/>
          <w:szCs w:val="24"/>
        </w:rPr>
        <w:t>ублей.</w:t>
      </w:r>
      <w:r w:rsidR="00855C93" w:rsidRPr="00DE0C85">
        <w:rPr>
          <w:rFonts w:ascii="Times New Roman" w:hAnsi="Times New Roman"/>
          <w:sz w:val="24"/>
          <w:szCs w:val="24"/>
        </w:rPr>
        <w:t xml:space="preserve"> </w:t>
      </w:r>
      <w:r w:rsidR="00D070F4">
        <w:rPr>
          <w:rFonts w:ascii="Times New Roman" w:hAnsi="Times New Roman"/>
          <w:sz w:val="24"/>
          <w:szCs w:val="24"/>
        </w:rPr>
        <w:t>Субъектами малого и среднего предпринимательства</w:t>
      </w:r>
      <w:r w:rsidR="00D070F4" w:rsidRPr="00DE0C85">
        <w:rPr>
          <w:rFonts w:ascii="Times New Roman" w:hAnsi="Times New Roman"/>
          <w:sz w:val="24"/>
          <w:szCs w:val="24"/>
        </w:rPr>
        <w:t xml:space="preserve"> </w:t>
      </w:r>
      <w:r w:rsidR="00D070F4">
        <w:rPr>
          <w:rFonts w:ascii="Times New Roman" w:hAnsi="Times New Roman"/>
          <w:sz w:val="24"/>
          <w:szCs w:val="24"/>
        </w:rPr>
        <w:t>с</w:t>
      </w:r>
      <w:r w:rsidR="00C31FB0" w:rsidRPr="00DE0C85">
        <w:rPr>
          <w:rFonts w:ascii="Times New Roman" w:hAnsi="Times New Roman"/>
          <w:sz w:val="24"/>
          <w:szCs w:val="24"/>
        </w:rPr>
        <w:t xml:space="preserve">оздано порядка 150 </w:t>
      </w:r>
      <w:r w:rsidR="00A063D2">
        <w:rPr>
          <w:rFonts w:ascii="Times New Roman" w:hAnsi="Times New Roman"/>
          <w:sz w:val="24"/>
          <w:szCs w:val="24"/>
        </w:rPr>
        <w:t xml:space="preserve">новых </w:t>
      </w:r>
      <w:r w:rsidR="00C31FB0" w:rsidRPr="00DE0C85">
        <w:rPr>
          <w:rFonts w:ascii="Times New Roman" w:hAnsi="Times New Roman"/>
          <w:sz w:val="24"/>
          <w:szCs w:val="24"/>
        </w:rPr>
        <w:t>рабочих мест.</w:t>
      </w:r>
    </w:p>
    <w:p w:rsidR="003C1535" w:rsidRPr="000A4AAA" w:rsidRDefault="000A4AAA" w:rsidP="00514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01.09.2022 в</w:t>
      </w:r>
      <w:r w:rsidR="003C1535" w:rsidRPr="000A4AAA">
        <w:rPr>
          <w:rFonts w:ascii="Times New Roman" w:hAnsi="Times New Roman"/>
          <w:sz w:val="24"/>
          <w:szCs w:val="24"/>
        </w:rPr>
        <w:t xml:space="preserve"> стадии реализации </w:t>
      </w:r>
      <w:r w:rsidR="00FD3021">
        <w:rPr>
          <w:rFonts w:ascii="Times New Roman" w:hAnsi="Times New Roman"/>
          <w:sz w:val="24"/>
          <w:szCs w:val="24"/>
        </w:rPr>
        <w:t>субъектами малого и среднего предпринимательства</w:t>
      </w:r>
      <w:r w:rsidR="00FD3021" w:rsidRPr="000A4AAA">
        <w:rPr>
          <w:rFonts w:ascii="Times New Roman" w:hAnsi="Times New Roman"/>
          <w:sz w:val="24"/>
          <w:szCs w:val="24"/>
        </w:rPr>
        <w:t xml:space="preserve"> </w:t>
      </w:r>
      <w:r w:rsidR="003C1535" w:rsidRPr="000A4AAA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Pr="000A4AAA">
        <w:rPr>
          <w:rFonts w:ascii="Times New Roman" w:hAnsi="Times New Roman"/>
          <w:sz w:val="24"/>
          <w:szCs w:val="24"/>
        </w:rPr>
        <w:t>9</w:t>
      </w:r>
      <w:r w:rsidR="003C1535" w:rsidRPr="000A4AAA">
        <w:rPr>
          <w:rFonts w:ascii="Times New Roman" w:hAnsi="Times New Roman"/>
          <w:sz w:val="24"/>
          <w:szCs w:val="24"/>
        </w:rPr>
        <w:t xml:space="preserve"> проектов</w:t>
      </w:r>
      <w:r>
        <w:rPr>
          <w:rFonts w:ascii="Times New Roman" w:hAnsi="Times New Roman"/>
          <w:sz w:val="24"/>
          <w:szCs w:val="24"/>
        </w:rPr>
        <w:t>,</w:t>
      </w:r>
      <w:r w:rsidR="003C1535" w:rsidRPr="000A4AAA">
        <w:rPr>
          <w:rFonts w:ascii="Times New Roman" w:hAnsi="Times New Roman"/>
          <w:sz w:val="24"/>
          <w:szCs w:val="24"/>
        </w:rPr>
        <w:t xml:space="preserve"> инвестиционной емкостью более </w:t>
      </w:r>
      <w:r w:rsidRPr="000A4AAA">
        <w:rPr>
          <w:rFonts w:ascii="Times New Roman" w:hAnsi="Times New Roman"/>
          <w:sz w:val="24"/>
          <w:szCs w:val="24"/>
        </w:rPr>
        <w:t>500</w:t>
      </w:r>
      <w:r w:rsidR="003C1535" w:rsidRPr="000A4AAA">
        <w:rPr>
          <w:rFonts w:ascii="Times New Roman" w:hAnsi="Times New Roman"/>
          <w:sz w:val="24"/>
          <w:szCs w:val="24"/>
        </w:rPr>
        <w:t>,0 млн. рублей</w:t>
      </w:r>
      <w:r w:rsidRPr="000A4AAA">
        <w:rPr>
          <w:rFonts w:ascii="Times New Roman" w:hAnsi="Times New Roman"/>
          <w:sz w:val="24"/>
          <w:szCs w:val="24"/>
        </w:rPr>
        <w:t xml:space="preserve"> (из них 4</w:t>
      </w:r>
      <w:r>
        <w:rPr>
          <w:rFonts w:ascii="Times New Roman" w:hAnsi="Times New Roman"/>
          <w:sz w:val="24"/>
          <w:szCs w:val="24"/>
        </w:rPr>
        <w:t xml:space="preserve"> – это </w:t>
      </w:r>
      <w:r w:rsidRPr="000A4AAA">
        <w:rPr>
          <w:rFonts w:ascii="Times New Roman" w:hAnsi="Times New Roman"/>
          <w:sz w:val="24"/>
          <w:szCs w:val="24"/>
        </w:rPr>
        <w:t>крупные инвестиционные проекты по строительству многоквартирных жилых домо</w:t>
      </w:r>
      <w:r w:rsidR="00FD3021">
        <w:rPr>
          <w:rFonts w:ascii="Times New Roman" w:hAnsi="Times New Roman"/>
          <w:sz w:val="24"/>
          <w:szCs w:val="24"/>
        </w:rPr>
        <w:t>в</w:t>
      </w:r>
      <w:r w:rsidRPr="000A4AAA">
        <w:rPr>
          <w:rFonts w:ascii="Times New Roman" w:hAnsi="Times New Roman"/>
          <w:sz w:val="24"/>
          <w:szCs w:val="24"/>
        </w:rPr>
        <w:t>)</w:t>
      </w:r>
      <w:r w:rsidR="003C1535" w:rsidRPr="000A4AAA">
        <w:rPr>
          <w:rFonts w:ascii="Times New Roman" w:hAnsi="Times New Roman"/>
          <w:sz w:val="24"/>
          <w:szCs w:val="24"/>
        </w:rPr>
        <w:t>.</w:t>
      </w:r>
    </w:p>
    <w:p w:rsidR="00C31FB0" w:rsidRPr="00205E71" w:rsidRDefault="00A063D2" w:rsidP="00514D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оказания поддержки субъектам малого и среднего предпринимательства и  социально ориентированным </w:t>
      </w:r>
      <w:r w:rsidR="00D070F4">
        <w:rPr>
          <w:rFonts w:ascii="Times New Roman" w:hAnsi="Times New Roman"/>
          <w:sz w:val="24"/>
          <w:szCs w:val="24"/>
        </w:rPr>
        <w:t xml:space="preserve">некоммерческим организациям в </w:t>
      </w:r>
      <w:r>
        <w:rPr>
          <w:rFonts w:ascii="Times New Roman" w:hAnsi="Times New Roman"/>
          <w:sz w:val="24"/>
          <w:szCs w:val="24"/>
        </w:rPr>
        <w:t xml:space="preserve">2021 году </w:t>
      </w:r>
      <w:r w:rsidR="000A4AAA">
        <w:rPr>
          <w:rFonts w:ascii="Times New Roman" w:hAnsi="Times New Roman"/>
          <w:sz w:val="24"/>
          <w:szCs w:val="24"/>
        </w:rPr>
        <w:t>з</w:t>
      </w:r>
      <w:r w:rsidR="00C31FB0" w:rsidRPr="000A4AAA">
        <w:rPr>
          <w:rFonts w:ascii="Times New Roman" w:hAnsi="Times New Roman"/>
          <w:sz w:val="24"/>
          <w:szCs w:val="24"/>
        </w:rPr>
        <w:t>аключено 151 соглашение на предоставление</w:t>
      </w:r>
      <w:r w:rsidR="00C31FB0" w:rsidRPr="00DE0C85">
        <w:rPr>
          <w:rFonts w:ascii="Times New Roman" w:hAnsi="Times New Roman"/>
          <w:sz w:val="24"/>
          <w:szCs w:val="24"/>
        </w:rPr>
        <w:t xml:space="preserve"> мер муниципальной поддержки, в том числе договоров аренды </w:t>
      </w:r>
      <w:r w:rsidR="00B20581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C31FB0" w:rsidRPr="00DE0C85">
        <w:rPr>
          <w:rFonts w:ascii="Times New Roman" w:hAnsi="Times New Roman"/>
          <w:sz w:val="24"/>
          <w:szCs w:val="24"/>
        </w:rPr>
        <w:t>(как мера имущест</w:t>
      </w:r>
      <w:r w:rsidR="000A4AAA">
        <w:rPr>
          <w:rFonts w:ascii="Times New Roman" w:hAnsi="Times New Roman"/>
          <w:sz w:val="24"/>
          <w:szCs w:val="24"/>
        </w:rPr>
        <w:t>венной муниципальной поддержки</w:t>
      </w:r>
      <w:r w:rsidR="00D070F4">
        <w:rPr>
          <w:rFonts w:ascii="Times New Roman" w:hAnsi="Times New Roman"/>
          <w:sz w:val="24"/>
          <w:szCs w:val="24"/>
        </w:rPr>
        <w:t>). П</w:t>
      </w:r>
      <w:r w:rsidR="000A4AAA" w:rsidRPr="00205E71">
        <w:rPr>
          <w:rFonts w:ascii="Times New Roman" w:hAnsi="Times New Roman"/>
          <w:sz w:val="24"/>
          <w:szCs w:val="24"/>
        </w:rPr>
        <w:t>о состоянию на 01.0</w:t>
      </w:r>
      <w:r w:rsidR="00205E71" w:rsidRPr="00205E71">
        <w:rPr>
          <w:rFonts w:ascii="Times New Roman" w:hAnsi="Times New Roman"/>
          <w:sz w:val="24"/>
          <w:szCs w:val="24"/>
        </w:rPr>
        <w:t>9</w:t>
      </w:r>
      <w:r w:rsidR="000A4AAA" w:rsidRPr="00205E71">
        <w:rPr>
          <w:rFonts w:ascii="Times New Roman" w:hAnsi="Times New Roman"/>
          <w:sz w:val="24"/>
          <w:szCs w:val="24"/>
        </w:rPr>
        <w:t xml:space="preserve">.2022 </w:t>
      </w:r>
      <w:r w:rsidR="00D070F4" w:rsidRPr="00205E71">
        <w:rPr>
          <w:rFonts w:ascii="Times New Roman" w:hAnsi="Times New Roman"/>
          <w:sz w:val="24"/>
          <w:szCs w:val="24"/>
        </w:rPr>
        <w:t>заключено  58 соглашений</w:t>
      </w:r>
      <w:r w:rsidR="00D070F4">
        <w:rPr>
          <w:rFonts w:ascii="Times New Roman" w:hAnsi="Times New Roman"/>
          <w:sz w:val="24"/>
          <w:szCs w:val="24"/>
        </w:rPr>
        <w:t xml:space="preserve"> с субъектами малого и среднего предпринимательства и  социально ориентированными некоммерческими организациями </w:t>
      </w:r>
      <w:r w:rsidR="00D070F4" w:rsidRPr="000A4AAA">
        <w:rPr>
          <w:rFonts w:ascii="Times New Roman" w:hAnsi="Times New Roman"/>
          <w:sz w:val="24"/>
          <w:szCs w:val="24"/>
        </w:rPr>
        <w:t>на предоставление</w:t>
      </w:r>
      <w:r w:rsidR="00D070F4" w:rsidRPr="00DE0C85">
        <w:rPr>
          <w:rFonts w:ascii="Times New Roman" w:hAnsi="Times New Roman"/>
          <w:sz w:val="24"/>
          <w:szCs w:val="24"/>
        </w:rPr>
        <w:t xml:space="preserve"> мер муниципальной поддержки</w:t>
      </w:r>
      <w:r w:rsidR="000A4AAA" w:rsidRPr="00205E71">
        <w:rPr>
          <w:rFonts w:ascii="Times New Roman" w:hAnsi="Times New Roman"/>
          <w:sz w:val="24"/>
          <w:szCs w:val="24"/>
        </w:rPr>
        <w:t xml:space="preserve">. </w:t>
      </w:r>
    </w:p>
    <w:p w:rsidR="00CC636A" w:rsidRPr="00DE0C85" w:rsidRDefault="00CC636A" w:rsidP="00514D91">
      <w:pPr>
        <w:pStyle w:val="af4"/>
        <w:ind w:firstLine="567"/>
        <w:rPr>
          <w:szCs w:val="24"/>
        </w:rPr>
      </w:pPr>
      <w:r w:rsidRPr="00DE0C85">
        <w:rPr>
          <w:szCs w:val="24"/>
        </w:rPr>
        <w:t xml:space="preserve">С начала 2020 года в социальной сети «ВКонтакте» в группе для инвесторов и  предпринимателей «Бизнес-портал Урая», а также в информационном </w:t>
      </w:r>
      <w:proofErr w:type="spellStart"/>
      <w:r w:rsidRPr="00DE0C85">
        <w:rPr>
          <w:szCs w:val="24"/>
        </w:rPr>
        <w:t>аккаунте</w:t>
      </w:r>
      <w:proofErr w:type="spellEnd"/>
      <w:r w:rsidRPr="00DE0C85">
        <w:rPr>
          <w:szCs w:val="24"/>
        </w:rPr>
        <w:t xml:space="preserve"> «</w:t>
      </w:r>
      <w:r w:rsidR="000A4AAA">
        <w:rPr>
          <w:szCs w:val="24"/>
        </w:rPr>
        <w:t>Бизнес Урая</w:t>
      </w:r>
      <w:r w:rsidRPr="00DE0C85">
        <w:rPr>
          <w:szCs w:val="24"/>
        </w:rPr>
        <w:t xml:space="preserve">» в </w:t>
      </w:r>
      <w:proofErr w:type="spellStart"/>
      <w:r w:rsidR="000A4AAA">
        <w:rPr>
          <w:szCs w:val="24"/>
        </w:rPr>
        <w:t>в</w:t>
      </w:r>
      <w:proofErr w:type="spellEnd"/>
      <w:r w:rsidR="000A4AAA">
        <w:rPr>
          <w:szCs w:val="24"/>
        </w:rPr>
        <w:t xml:space="preserve"> мессенджере</w:t>
      </w:r>
      <w:r w:rsidRPr="00DE0C85">
        <w:rPr>
          <w:szCs w:val="24"/>
        </w:rPr>
        <w:t xml:space="preserve"> «</w:t>
      </w:r>
      <w:r w:rsidR="000A4AAA">
        <w:rPr>
          <w:szCs w:val="24"/>
          <w:lang w:val="en-US"/>
        </w:rPr>
        <w:t>Telegram</w:t>
      </w:r>
      <w:r w:rsidRPr="00DE0C85">
        <w:rPr>
          <w:szCs w:val="24"/>
        </w:rPr>
        <w:t xml:space="preserve">» на постоянной основе проводятся оповещения бизнес-сообщества о важных </w:t>
      </w:r>
      <w:proofErr w:type="spellStart"/>
      <w:proofErr w:type="gramStart"/>
      <w:r w:rsidRPr="00DE0C85">
        <w:rPr>
          <w:szCs w:val="24"/>
        </w:rPr>
        <w:t>бизнес-событиях</w:t>
      </w:r>
      <w:proofErr w:type="spellEnd"/>
      <w:proofErr w:type="gramEnd"/>
      <w:r w:rsidRPr="00DE0C85">
        <w:rPr>
          <w:szCs w:val="24"/>
        </w:rPr>
        <w:t>, новостной информацией, о проводимых мероприятиях и опросах на территории города и округа в целом.</w:t>
      </w:r>
    </w:p>
    <w:p w:rsidR="008857E6" w:rsidRPr="00DE0C85" w:rsidRDefault="008857E6" w:rsidP="008857E6">
      <w:pPr>
        <w:pStyle w:val="af"/>
        <w:shd w:val="clear" w:color="auto" w:fill="F7F7F7"/>
        <w:spacing w:before="142" w:beforeAutospacing="0" w:after="142" w:afterAutospacing="0" w:line="276" w:lineRule="auto"/>
        <w:ind w:firstLine="567"/>
        <w:jc w:val="both"/>
        <w:rPr>
          <w:color w:val="000000"/>
        </w:rPr>
      </w:pPr>
      <w:r w:rsidRPr="00DE0C85">
        <w:rPr>
          <w:bCs/>
          <w:color w:val="000000"/>
        </w:rPr>
        <w:t>По результатам рейтинга муниципальных образований Ханты-Мансийского автономного округа-Югры по обеспечению условий благоприятного инвестиционного климата и содействию развитию конкуренции по итогам 2021 года, подведенным Региональным аналитическим центром Ханты-Мансийского</w:t>
      </w:r>
      <w:r w:rsidR="00D070F4">
        <w:rPr>
          <w:bCs/>
          <w:color w:val="000000"/>
        </w:rPr>
        <w:t xml:space="preserve"> автономного округа-Югры, город</w:t>
      </w:r>
      <w:r w:rsidRPr="00DE0C85">
        <w:rPr>
          <w:bCs/>
          <w:color w:val="000000"/>
        </w:rPr>
        <w:t xml:space="preserve"> Урай п</w:t>
      </w:r>
      <w:r w:rsidRPr="00DE0C85">
        <w:rPr>
          <w:spacing w:val="2"/>
          <w:shd w:val="clear" w:color="auto" w:fill="FFFFFF"/>
        </w:rPr>
        <w:t xml:space="preserve">о сравнению с 2020 годом поднялся на 4 позиции. </w:t>
      </w:r>
      <w:r w:rsidRPr="00DE0C85">
        <w:rPr>
          <w:bCs/>
          <w:color w:val="000000"/>
        </w:rPr>
        <w:t xml:space="preserve">Таким образом, за год наш город переместился с 13 на 9 место. </w:t>
      </w:r>
    </w:p>
    <w:p w:rsidR="008857E6" w:rsidRPr="00DE0C85" w:rsidRDefault="008857E6" w:rsidP="008857E6">
      <w:pPr>
        <w:pStyle w:val="af"/>
        <w:spacing w:before="0" w:beforeAutospacing="0" w:after="0" w:afterAutospacing="0" w:line="276" w:lineRule="auto"/>
        <w:ind w:firstLine="708"/>
        <w:jc w:val="both"/>
      </w:pPr>
      <w:r w:rsidRPr="00DE0C85">
        <w:t xml:space="preserve">Улучшению позиций города способствовали эффективные </w:t>
      </w:r>
      <w:r w:rsidRPr="00DE0C85">
        <w:rPr>
          <w:rFonts w:eastAsia="Calibri"/>
          <w:spacing w:val="2"/>
          <w:shd w:val="clear" w:color="auto" w:fill="FFFFFF"/>
          <w:lang w:eastAsia="en-US"/>
        </w:rPr>
        <w:t xml:space="preserve">меры, предпринятые администрацией города Урай, </w:t>
      </w:r>
      <w:r w:rsidRPr="00DE0C85">
        <w:t xml:space="preserve">направленные </w:t>
      </w:r>
      <w:proofErr w:type="gramStart"/>
      <w:r w:rsidRPr="00DE0C85">
        <w:t>на</w:t>
      </w:r>
      <w:proofErr w:type="gramEnd"/>
      <w:r w:rsidRPr="00DE0C85">
        <w:t>:</w:t>
      </w:r>
    </w:p>
    <w:p w:rsidR="008857E6" w:rsidRPr="00DE0C85" w:rsidRDefault="008857E6" w:rsidP="008857E6">
      <w:pPr>
        <w:pStyle w:val="af"/>
        <w:spacing w:before="0" w:beforeAutospacing="0" w:after="0" w:afterAutospacing="0" w:line="276" w:lineRule="auto"/>
        <w:ind w:firstLine="708"/>
        <w:jc w:val="both"/>
      </w:pPr>
      <w:r w:rsidRPr="00DE0C85">
        <w:t>-  привлечение инвестиций в соответствии с концессионным соглашением, муниципальными энергосервисными контрактами, договорами аренды муниципального имущества, предусматривающие  инвестиционные обязательства арендатора;</w:t>
      </w:r>
    </w:p>
    <w:p w:rsidR="008857E6" w:rsidRPr="00DE0C85" w:rsidRDefault="008857E6" w:rsidP="008857E6">
      <w:pPr>
        <w:pStyle w:val="af"/>
        <w:spacing w:before="0" w:beforeAutospacing="0" w:after="0" w:afterAutospacing="0" w:line="276" w:lineRule="auto"/>
        <w:ind w:firstLine="708"/>
        <w:jc w:val="both"/>
      </w:pPr>
      <w:r w:rsidRPr="00DE0C85">
        <w:t>-  увеличение количества соглашений на предоставление мер муниципальной поддержки;</w:t>
      </w:r>
    </w:p>
    <w:p w:rsidR="008857E6" w:rsidRPr="00DE0C85" w:rsidRDefault="008857E6" w:rsidP="008857E6">
      <w:pPr>
        <w:pStyle w:val="af"/>
        <w:spacing w:before="0" w:beforeAutospacing="0" w:after="0" w:afterAutospacing="0" w:line="276" w:lineRule="auto"/>
        <w:ind w:firstLine="708"/>
        <w:jc w:val="both"/>
      </w:pPr>
      <w:r w:rsidRPr="00DE0C85">
        <w:t>- формирование инвестиционных предложений о возможностях и условиях реализации инвестиционных проектов;</w:t>
      </w:r>
    </w:p>
    <w:p w:rsidR="008857E6" w:rsidRPr="00DE0C85" w:rsidRDefault="008857E6" w:rsidP="008857E6">
      <w:pPr>
        <w:pStyle w:val="ConsPlusNormal"/>
        <w:spacing w:line="276" w:lineRule="auto"/>
        <w:ind w:firstLine="709"/>
        <w:jc w:val="both"/>
      </w:pPr>
      <w:r w:rsidRPr="00DE0C85">
        <w:rPr>
          <w:b/>
        </w:rPr>
        <w:t xml:space="preserve">- </w:t>
      </w:r>
      <w:r w:rsidRPr="00DE0C85">
        <w:rPr>
          <w:rStyle w:val="af6"/>
          <w:b w:val="0"/>
        </w:rPr>
        <w:t xml:space="preserve">меры по обеспечению развития конкуренции, осуществляемые органами местного самоуправления, </w:t>
      </w:r>
      <w:r w:rsidRPr="00DE0C85">
        <w:t xml:space="preserve">наличие утвержденного перечня товарных рынков, включающих в себя ключевые показатели и мероприятия по их достижению для содействия развитию конкуренции в </w:t>
      </w:r>
      <w:r w:rsidRPr="00DE0C85">
        <w:lastRenderedPageBreak/>
        <w:t>муниципальном образовании.</w:t>
      </w:r>
    </w:p>
    <w:p w:rsidR="008857E6" w:rsidRPr="00DE0C85" w:rsidRDefault="008857E6" w:rsidP="008857E6">
      <w:pPr>
        <w:pStyle w:val="ConsPlusNormal"/>
        <w:spacing w:line="276" w:lineRule="auto"/>
        <w:ind w:firstLine="709"/>
        <w:jc w:val="both"/>
      </w:pPr>
      <w:r w:rsidRPr="00DE0C85">
        <w:rPr>
          <w:spacing w:val="2"/>
          <w:shd w:val="clear" w:color="auto" w:fill="FFFFFF"/>
        </w:rPr>
        <w:t xml:space="preserve">Также рост позиций в Урае обеспечен работой органов местного самоуправления по повышению качества регуляторной среды для бизнеса, то есть </w:t>
      </w:r>
      <w:r w:rsidRPr="00DE0C85">
        <w:t>эффективной проведенной работой, направленной на снижение административных издержек для субъектов малого и среднего предпринимательства:</w:t>
      </w:r>
    </w:p>
    <w:p w:rsidR="008857E6" w:rsidRPr="00DE0C85" w:rsidRDefault="008857E6" w:rsidP="008857E6">
      <w:pPr>
        <w:pStyle w:val="a8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E0C85">
        <w:rPr>
          <w:rFonts w:ascii="Times New Roman" w:hAnsi="Times New Roman"/>
          <w:sz w:val="24"/>
          <w:szCs w:val="24"/>
        </w:rPr>
        <w:t xml:space="preserve">- </w:t>
      </w:r>
      <w:r w:rsidRPr="00DE0C85">
        <w:rPr>
          <w:rFonts w:ascii="Times New Roman" w:hAnsi="Times New Roman"/>
          <w:bCs/>
          <w:sz w:val="24"/>
          <w:szCs w:val="24"/>
        </w:rPr>
        <w:t>время получения градостроительного плана земельного участка (от даты предоставления полного пакета документов до даты получения ГПЗУ) сократилось с 10 до 9 дней;</w:t>
      </w:r>
    </w:p>
    <w:p w:rsidR="008857E6" w:rsidRPr="00DE0C85" w:rsidRDefault="008857E6" w:rsidP="008857E6">
      <w:pPr>
        <w:pStyle w:val="a8"/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0C85">
        <w:rPr>
          <w:rFonts w:ascii="Times New Roman" w:hAnsi="Times New Roman"/>
          <w:bCs/>
          <w:sz w:val="24"/>
          <w:szCs w:val="24"/>
        </w:rPr>
        <w:t xml:space="preserve">- </w:t>
      </w:r>
      <w:r w:rsidRPr="00DE0C85">
        <w:rPr>
          <w:rFonts w:ascii="Times New Roman" w:hAnsi="Times New Roman"/>
          <w:sz w:val="24"/>
          <w:szCs w:val="24"/>
        </w:rPr>
        <w:t>среднее время подключения к электросетям снизилось с 7,94 до 5,6 дней;</w:t>
      </w:r>
    </w:p>
    <w:p w:rsidR="008857E6" w:rsidRPr="00DE0C85" w:rsidRDefault="008857E6" w:rsidP="008857E6">
      <w:pPr>
        <w:pStyle w:val="a8"/>
        <w:spacing w:line="276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E0C85">
        <w:rPr>
          <w:rFonts w:ascii="Times New Roman" w:hAnsi="Times New Roman"/>
          <w:bCs/>
          <w:sz w:val="24"/>
          <w:szCs w:val="24"/>
        </w:rPr>
        <w:t xml:space="preserve">- </w:t>
      </w:r>
      <w:r w:rsidRPr="00DE0C85">
        <w:rPr>
          <w:rFonts w:ascii="Times New Roman" w:hAnsi="Times New Roman"/>
          <w:sz w:val="24"/>
          <w:szCs w:val="24"/>
        </w:rPr>
        <w:t>среднее время подключения к сетям водоснабжения и водоотведения в 2020 и 2021 году составило 1 день.</w:t>
      </w:r>
    </w:p>
    <w:p w:rsidR="008857E6" w:rsidRPr="00DE0C85" w:rsidRDefault="008857E6" w:rsidP="008857E6">
      <w:pPr>
        <w:pStyle w:val="2"/>
        <w:ind w:firstLine="36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E0C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- 100% заявлений по вводу объекта в эксплуатацию </w:t>
      </w:r>
      <w:r w:rsidRPr="00DE0C85">
        <w:rPr>
          <w:rFonts w:ascii="Times New Roman" w:hAnsi="Times New Roman" w:cs="Times New Roman"/>
          <w:b w:val="0"/>
          <w:color w:val="000000"/>
          <w:sz w:val="24"/>
          <w:szCs w:val="24"/>
        </w:rPr>
        <w:t>поданы через Единый портал государственных и муниципальных услуг, Государственную информационную систему обеспечения градостроительной деятельности от общего количества поданных заявлений.</w:t>
      </w:r>
    </w:p>
    <w:p w:rsidR="008857E6" w:rsidRDefault="008857E6" w:rsidP="008857E6">
      <w:pPr>
        <w:pStyle w:val="af"/>
        <w:spacing w:before="0" w:beforeAutospacing="0" w:after="0" w:afterAutospacing="0"/>
        <w:ind w:right="-1" w:firstLine="567"/>
        <w:jc w:val="both"/>
      </w:pPr>
      <w:r w:rsidRPr="00DE0C85">
        <w:t xml:space="preserve">С  комплексом нормативных правовых актов, устанавливающих основные направления инвестиционной политики в </w:t>
      </w:r>
      <w:proofErr w:type="gramStart"/>
      <w:r w:rsidRPr="00DE0C85">
        <w:t>городе</w:t>
      </w:r>
      <w:proofErr w:type="gramEnd"/>
      <w:r w:rsidRPr="00DE0C85">
        <w:t xml:space="preserve"> Урай</w:t>
      </w:r>
      <w:r w:rsidR="00DE0C85" w:rsidRPr="00DE0C85">
        <w:t xml:space="preserve"> </w:t>
      </w:r>
      <w:r w:rsidRPr="00DE0C85">
        <w:t>можно ознакомиться на официальном сайте органов местного самоуправления в разделе «Инвестиционная деятельность»</w:t>
      </w:r>
      <w:r w:rsidRPr="00DE0C85">
        <w:rPr>
          <w:b/>
        </w:rPr>
        <w:t xml:space="preserve"> </w:t>
      </w:r>
      <w:r w:rsidRPr="00DE0C85">
        <w:t>(</w:t>
      </w:r>
      <w:hyperlink r:id="rId8" w:history="1">
        <w:r w:rsidRPr="00DE0C85">
          <w:rPr>
            <w:rStyle w:val="a4"/>
          </w:rPr>
          <w:t>http://uray.ru/investicionnaja-politika/</w:t>
        </w:r>
      </w:hyperlink>
      <w:r w:rsidRPr="00DE0C85">
        <w:t xml:space="preserve">). </w:t>
      </w:r>
    </w:p>
    <w:p w:rsidR="00DD4A44" w:rsidRDefault="00DD4A44" w:rsidP="008857E6">
      <w:pPr>
        <w:pStyle w:val="af"/>
        <w:spacing w:before="0" w:beforeAutospacing="0" w:after="0" w:afterAutospacing="0"/>
        <w:ind w:right="-1" w:firstLine="567"/>
        <w:jc w:val="both"/>
      </w:pPr>
    </w:p>
    <w:p w:rsidR="00DD4A44" w:rsidRDefault="00DD4A44" w:rsidP="00DD4A44">
      <w:pPr>
        <w:spacing w:after="0"/>
        <w:ind w:firstLine="709"/>
        <w:jc w:val="right"/>
        <w:rPr>
          <w:i/>
        </w:rPr>
      </w:pPr>
      <w:r w:rsidRPr="00E51DE4">
        <w:rPr>
          <w:rFonts w:ascii="Times New Roman" w:eastAsia="Times New Roman" w:hAnsi="Times New Roman"/>
          <w:i/>
          <w:sz w:val="24"/>
          <w:szCs w:val="24"/>
        </w:rPr>
        <w:t>Докладчик: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Никитина Татьяна Валерьевна</w:t>
      </w:r>
    </w:p>
    <w:p w:rsidR="00DD4A44" w:rsidRDefault="00DD4A44" w:rsidP="00DD4A44">
      <w:pPr>
        <w:spacing w:after="0"/>
        <w:ind w:firstLine="709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начальник отдела по инвестициям и проектному управлению</w:t>
      </w:r>
    </w:p>
    <w:p w:rsidR="00DD4A44" w:rsidRDefault="00DD4A44" w:rsidP="00DD4A4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управления экономического развития администрации города Урай </w:t>
      </w:r>
    </w:p>
    <w:p w:rsidR="00DD4A44" w:rsidRPr="00DE0C85" w:rsidRDefault="00DD4A44" w:rsidP="008857E6">
      <w:pPr>
        <w:pStyle w:val="af"/>
        <w:spacing w:before="0" w:beforeAutospacing="0" w:after="0" w:afterAutospacing="0"/>
        <w:ind w:right="-1" w:firstLine="567"/>
        <w:jc w:val="both"/>
      </w:pPr>
    </w:p>
    <w:sectPr w:rsidR="00DD4A44" w:rsidRPr="00DE0C85" w:rsidSect="00CC636A">
      <w:footerReference w:type="default" r:id="rId9"/>
      <w:pgSz w:w="11906" w:h="16838"/>
      <w:pgMar w:top="678" w:right="568" w:bottom="1134" w:left="993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D2" w:rsidRDefault="00A063D2">
      <w:pPr>
        <w:spacing w:after="0" w:line="240" w:lineRule="auto"/>
      </w:pPr>
      <w:r>
        <w:separator/>
      </w:r>
    </w:p>
  </w:endnote>
  <w:endnote w:type="continuationSeparator" w:id="0">
    <w:p w:rsidR="00A063D2" w:rsidRDefault="00A0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3816"/>
      <w:docPartObj>
        <w:docPartGallery w:val="Page Numbers (Bottom of Page)"/>
        <w:docPartUnique/>
      </w:docPartObj>
    </w:sdtPr>
    <w:sdtContent>
      <w:p w:rsidR="00A063D2" w:rsidRDefault="009A46BD">
        <w:pPr>
          <w:pStyle w:val="a6"/>
          <w:jc w:val="right"/>
        </w:pPr>
        <w:fldSimple w:instr="PAGE   \* MERGEFORMAT">
          <w:r w:rsidR="00DD4A44">
            <w:rPr>
              <w:noProof/>
            </w:rPr>
            <w:t>2</w:t>
          </w:r>
        </w:fldSimple>
      </w:p>
    </w:sdtContent>
  </w:sdt>
  <w:p w:rsidR="00A063D2" w:rsidRDefault="00A063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D2" w:rsidRDefault="00A063D2">
      <w:pPr>
        <w:spacing w:after="0" w:line="240" w:lineRule="auto"/>
      </w:pPr>
      <w:r>
        <w:separator/>
      </w:r>
    </w:p>
  </w:footnote>
  <w:footnote w:type="continuationSeparator" w:id="0">
    <w:p w:rsidR="00A063D2" w:rsidRDefault="00A0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AB"/>
    <w:multiLevelType w:val="hybridMultilevel"/>
    <w:tmpl w:val="FB1E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25B1"/>
    <w:multiLevelType w:val="hybridMultilevel"/>
    <w:tmpl w:val="8F122E46"/>
    <w:lvl w:ilvl="0" w:tplc="A7D6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F428D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AD6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429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8E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03D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A18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68C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C08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F439D"/>
    <w:multiLevelType w:val="hybridMultilevel"/>
    <w:tmpl w:val="F76EFD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3C8A"/>
    <w:multiLevelType w:val="hybridMultilevel"/>
    <w:tmpl w:val="0840E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F5397"/>
    <w:multiLevelType w:val="hybridMultilevel"/>
    <w:tmpl w:val="4AB6ABB8"/>
    <w:lvl w:ilvl="0" w:tplc="E8C0A5E2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E709C"/>
    <w:multiLevelType w:val="hybridMultilevel"/>
    <w:tmpl w:val="A898535E"/>
    <w:lvl w:ilvl="0" w:tplc="D86AE8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44B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8CB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467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4D9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C05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68B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AD0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2E8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E37349"/>
    <w:multiLevelType w:val="hybridMultilevel"/>
    <w:tmpl w:val="297AB860"/>
    <w:lvl w:ilvl="0" w:tplc="5642B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B11EBD"/>
    <w:multiLevelType w:val="hybridMultilevel"/>
    <w:tmpl w:val="FD5E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A7842"/>
    <w:multiLevelType w:val="hybridMultilevel"/>
    <w:tmpl w:val="C30C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93CA2"/>
    <w:multiLevelType w:val="hybridMultilevel"/>
    <w:tmpl w:val="B6964AEE"/>
    <w:lvl w:ilvl="0" w:tplc="B87280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1F5357E"/>
    <w:multiLevelType w:val="hybridMultilevel"/>
    <w:tmpl w:val="BFAA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86071"/>
    <w:multiLevelType w:val="hybridMultilevel"/>
    <w:tmpl w:val="CD76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F3454"/>
    <w:multiLevelType w:val="hybridMultilevel"/>
    <w:tmpl w:val="155A7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111EF"/>
    <w:multiLevelType w:val="hybridMultilevel"/>
    <w:tmpl w:val="F0767398"/>
    <w:lvl w:ilvl="0" w:tplc="25B02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717"/>
    <w:multiLevelType w:val="hybridMultilevel"/>
    <w:tmpl w:val="BFC43486"/>
    <w:lvl w:ilvl="0" w:tplc="6A6623C0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removePersonalInformation/>
  <w:hideGrammaticalErrors/>
  <w:proofState w:spelling="clean" w:grammar="clean"/>
  <w:defaultTabStop w:val="708"/>
  <w:drawingGridHorizontalSpacing w:val="110"/>
  <w:drawingGridVerticalSpacing w:val="100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B1626E"/>
    <w:rsid w:val="00002839"/>
    <w:rsid w:val="0001571A"/>
    <w:rsid w:val="00015BCD"/>
    <w:rsid w:val="0002531F"/>
    <w:rsid w:val="000348D6"/>
    <w:rsid w:val="0004175A"/>
    <w:rsid w:val="00047999"/>
    <w:rsid w:val="00052EBD"/>
    <w:rsid w:val="00061280"/>
    <w:rsid w:val="00063DB7"/>
    <w:rsid w:val="0007044F"/>
    <w:rsid w:val="00075CDD"/>
    <w:rsid w:val="00076E15"/>
    <w:rsid w:val="000801E2"/>
    <w:rsid w:val="00083159"/>
    <w:rsid w:val="0008621D"/>
    <w:rsid w:val="000927C7"/>
    <w:rsid w:val="000A2445"/>
    <w:rsid w:val="000A4AAA"/>
    <w:rsid w:val="000B55DF"/>
    <w:rsid w:val="000B766C"/>
    <w:rsid w:val="000C1973"/>
    <w:rsid w:val="000D53BA"/>
    <w:rsid w:val="000F1F21"/>
    <w:rsid w:val="000F5C4A"/>
    <w:rsid w:val="000F7DA1"/>
    <w:rsid w:val="00100B89"/>
    <w:rsid w:val="00113887"/>
    <w:rsid w:val="001167DE"/>
    <w:rsid w:val="0014019B"/>
    <w:rsid w:val="00142738"/>
    <w:rsid w:val="0015233F"/>
    <w:rsid w:val="00155B15"/>
    <w:rsid w:val="00163A21"/>
    <w:rsid w:val="00165D38"/>
    <w:rsid w:val="00166B67"/>
    <w:rsid w:val="00167254"/>
    <w:rsid w:val="00173237"/>
    <w:rsid w:val="00180DA6"/>
    <w:rsid w:val="001A34AD"/>
    <w:rsid w:val="001A6BF3"/>
    <w:rsid w:val="001C3CAC"/>
    <w:rsid w:val="001D38B6"/>
    <w:rsid w:val="001E0055"/>
    <w:rsid w:val="001E74EF"/>
    <w:rsid w:val="001F2105"/>
    <w:rsid w:val="001F35B3"/>
    <w:rsid w:val="001F44FC"/>
    <w:rsid w:val="00201E5E"/>
    <w:rsid w:val="00205E71"/>
    <w:rsid w:val="0021632A"/>
    <w:rsid w:val="00227909"/>
    <w:rsid w:val="00243CB3"/>
    <w:rsid w:val="00247DCE"/>
    <w:rsid w:val="002526DB"/>
    <w:rsid w:val="00281E0A"/>
    <w:rsid w:val="002867C5"/>
    <w:rsid w:val="00292827"/>
    <w:rsid w:val="00295E79"/>
    <w:rsid w:val="0029685D"/>
    <w:rsid w:val="002A46AB"/>
    <w:rsid w:val="002A7449"/>
    <w:rsid w:val="002D40E2"/>
    <w:rsid w:val="002D517A"/>
    <w:rsid w:val="002E7672"/>
    <w:rsid w:val="002F1C9A"/>
    <w:rsid w:val="00300044"/>
    <w:rsid w:val="00336A61"/>
    <w:rsid w:val="003379DC"/>
    <w:rsid w:val="0034086C"/>
    <w:rsid w:val="00367FDB"/>
    <w:rsid w:val="0037040D"/>
    <w:rsid w:val="00370DA5"/>
    <w:rsid w:val="00371C50"/>
    <w:rsid w:val="003726B2"/>
    <w:rsid w:val="00377EA2"/>
    <w:rsid w:val="00383745"/>
    <w:rsid w:val="00386719"/>
    <w:rsid w:val="00391E18"/>
    <w:rsid w:val="003A5961"/>
    <w:rsid w:val="003C1535"/>
    <w:rsid w:val="003C215E"/>
    <w:rsid w:val="003C603E"/>
    <w:rsid w:val="003C76FB"/>
    <w:rsid w:val="003E7D39"/>
    <w:rsid w:val="003F77EC"/>
    <w:rsid w:val="0040009E"/>
    <w:rsid w:val="00407B69"/>
    <w:rsid w:val="0041128C"/>
    <w:rsid w:val="00412897"/>
    <w:rsid w:val="0041312D"/>
    <w:rsid w:val="00420F6C"/>
    <w:rsid w:val="004317C3"/>
    <w:rsid w:val="00434B09"/>
    <w:rsid w:val="0044357E"/>
    <w:rsid w:val="004547F4"/>
    <w:rsid w:val="00455C69"/>
    <w:rsid w:val="00466601"/>
    <w:rsid w:val="004675DE"/>
    <w:rsid w:val="00476FD3"/>
    <w:rsid w:val="00477F4F"/>
    <w:rsid w:val="00484992"/>
    <w:rsid w:val="00495446"/>
    <w:rsid w:val="004B2D66"/>
    <w:rsid w:val="004B405C"/>
    <w:rsid w:val="004C3AA4"/>
    <w:rsid w:val="004C3DEF"/>
    <w:rsid w:val="004C749E"/>
    <w:rsid w:val="004D3E72"/>
    <w:rsid w:val="004D3FF6"/>
    <w:rsid w:val="004E7056"/>
    <w:rsid w:val="004F36E3"/>
    <w:rsid w:val="004F3716"/>
    <w:rsid w:val="004F542F"/>
    <w:rsid w:val="005042FA"/>
    <w:rsid w:val="00514D91"/>
    <w:rsid w:val="0052464F"/>
    <w:rsid w:val="0052465F"/>
    <w:rsid w:val="00524BEC"/>
    <w:rsid w:val="00525493"/>
    <w:rsid w:val="00525D83"/>
    <w:rsid w:val="005360B5"/>
    <w:rsid w:val="00536314"/>
    <w:rsid w:val="00545B3A"/>
    <w:rsid w:val="0055110F"/>
    <w:rsid w:val="00554430"/>
    <w:rsid w:val="00555113"/>
    <w:rsid w:val="00571390"/>
    <w:rsid w:val="0057216D"/>
    <w:rsid w:val="0057335E"/>
    <w:rsid w:val="0058438A"/>
    <w:rsid w:val="00584631"/>
    <w:rsid w:val="00590499"/>
    <w:rsid w:val="005A228D"/>
    <w:rsid w:val="005A3EFF"/>
    <w:rsid w:val="005A50EE"/>
    <w:rsid w:val="005A6844"/>
    <w:rsid w:val="005A76ED"/>
    <w:rsid w:val="005B2080"/>
    <w:rsid w:val="005B2D57"/>
    <w:rsid w:val="005B412F"/>
    <w:rsid w:val="005B6C07"/>
    <w:rsid w:val="005C04B0"/>
    <w:rsid w:val="005C0BA3"/>
    <w:rsid w:val="005C7F72"/>
    <w:rsid w:val="005F4CA3"/>
    <w:rsid w:val="005F5610"/>
    <w:rsid w:val="00603CE2"/>
    <w:rsid w:val="00614B7B"/>
    <w:rsid w:val="00633F99"/>
    <w:rsid w:val="006364E3"/>
    <w:rsid w:val="006410EC"/>
    <w:rsid w:val="006478A2"/>
    <w:rsid w:val="00661EE2"/>
    <w:rsid w:val="006647FE"/>
    <w:rsid w:val="006767E2"/>
    <w:rsid w:val="00681E57"/>
    <w:rsid w:val="00687974"/>
    <w:rsid w:val="006A0E88"/>
    <w:rsid w:val="006A1BAD"/>
    <w:rsid w:val="006A5329"/>
    <w:rsid w:val="006A7161"/>
    <w:rsid w:val="006C1414"/>
    <w:rsid w:val="006D2D0F"/>
    <w:rsid w:val="006D6C44"/>
    <w:rsid w:val="006E355E"/>
    <w:rsid w:val="00703BDF"/>
    <w:rsid w:val="00705546"/>
    <w:rsid w:val="00720207"/>
    <w:rsid w:val="0072743C"/>
    <w:rsid w:val="007369E2"/>
    <w:rsid w:val="00737A2B"/>
    <w:rsid w:val="0076003D"/>
    <w:rsid w:val="007727AB"/>
    <w:rsid w:val="00775B46"/>
    <w:rsid w:val="00776234"/>
    <w:rsid w:val="007803EE"/>
    <w:rsid w:val="00784AEF"/>
    <w:rsid w:val="007A76F7"/>
    <w:rsid w:val="007A7B4B"/>
    <w:rsid w:val="007C730E"/>
    <w:rsid w:val="007C7C7D"/>
    <w:rsid w:val="007C7D1B"/>
    <w:rsid w:val="007D55ED"/>
    <w:rsid w:val="007F363F"/>
    <w:rsid w:val="008039A6"/>
    <w:rsid w:val="00816F99"/>
    <w:rsid w:val="008222E6"/>
    <w:rsid w:val="008244EA"/>
    <w:rsid w:val="00855C93"/>
    <w:rsid w:val="0087012F"/>
    <w:rsid w:val="0088364F"/>
    <w:rsid w:val="00884482"/>
    <w:rsid w:val="00884661"/>
    <w:rsid w:val="008857E6"/>
    <w:rsid w:val="00895DF7"/>
    <w:rsid w:val="008A1D3E"/>
    <w:rsid w:val="008A280B"/>
    <w:rsid w:val="008A45DE"/>
    <w:rsid w:val="008A6460"/>
    <w:rsid w:val="008B2B52"/>
    <w:rsid w:val="008B50FA"/>
    <w:rsid w:val="008B6ABB"/>
    <w:rsid w:val="008C0B59"/>
    <w:rsid w:val="008C0E48"/>
    <w:rsid w:val="008C6FEE"/>
    <w:rsid w:val="008E14E6"/>
    <w:rsid w:val="008E1856"/>
    <w:rsid w:val="008F13F8"/>
    <w:rsid w:val="008F5C1F"/>
    <w:rsid w:val="008F7803"/>
    <w:rsid w:val="00906F1E"/>
    <w:rsid w:val="009117C6"/>
    <w:rsid w:val="00912365"/>
    <w:rsid w:val="00916623"/>
    <w:rsid w:val="00917CC8"/>
    <w:rsid w:val="00927A0E"/>
    <w:rsid w:val="00934934"/>
    <w:rsid w:val="009471DF"/>
    <w:rsid w:val="00952EB1"/>
    <w:rsid w:val="009710CF"/>
    <w:rsid w:val="009753C4"/>
    <w:rsid w:val="00994508"/>
    <w:rsid w:val="009A1A15"/>
    <w:rsid w:val="009A46BD"/>
    <w:rsid w:val="009B0899"/>
    <w:rsid w:val="009B72C8"/>
    <w:rsid w:val="009C6C13"/>
    <w:rsid w:val="009D2A97"/>
    <w:rsid w:val="009F05AC"/>
    <w:rsid w:val="009F0C13"/>
    <w:rsid w:val="00A063D2"/>
    <w:rsid w:val="00A06F07"/>
    <w:rsid w:val="00A22948"/>
    <w:rsid w:val="00A257E6"/>
    <w:rsid w:val="00A2777D"/>
    <w:rsid w:val="00A27A4E"/>
    <w:rsid w:val="00A3187F"/>
    <w:rsid w:val="00A44F0B"/>
    <w:rsid w:val="00A572F6"/>
    <w:rsid w:val="00A71ACD"/>
    <w:rsid w:val="00A84F9E"/>
    <w:rsid w:val="00AA1F94"/>
    <w:rsid w:val="00AA2FB3"/>
    <w:rsid w:val="00AB47CD"/>
    <w:rsid w:val="00AB506E"/>
    <w:rsid w:val="00AB6013"/>
    <w:rsid w:val="00AC5B09"/>
    <w:rsid w:val="00AC7D7C"/>
    <w:rsid w:val="00AE23B6"/>
    <w:rsid w:val="00AF2162"/>
    <w:rsid w:val="00B05C56"/>
    <w:rsid w:val="00B0769E"/>
    <w:rsid w:val="00B13F82"/>
    <w:rsid w:val="00B1626E"/>
    <w:rsid w:val="00B20581"/>
    <w:rsid w:val="00B332CF"/>
    <w:rsid w:val="00B53366"/>
    <w:rsid w:val="00B656DE"/>
    <w:rsid w:val="00B778A5"/>
    <w:rsid w:val="00B83603"/>
    <w:rsid w:val="00B83AAC"/>
    <w:rsid w:val="00B86644"/>
    <w:rsid w:val="00B91C29"/>
    <w:rsid w:val="00BA5872"/>
    <w:rsid w:val="00BA5DE9"/>
    <w:rsid w:val="00BB6342"/>
    <w:rsid w:val="00BC2EA3"/>
    <w:rsid w:val="00BC2FA1"/>
    <w:rsid w:val="00BF026C"/>
    <w:rsid w:val="00BF3E09"/>
    <w:rsid w:val="00C00477"/>
    <w:rsid w:val="00C0559C"/>
    <w:rsid w:val="00C11FE2"/>
    <w:rsid w:val="00C12650"/>
    <w:rsid w:val="00C1400E"/>
    <w:rsid w:val="00C23E91"/>
    <w:rsid w:val="00C31FB0"/>
    <w:rsid w:val="00C33496"/>
    <w:rsid w:val="00C33FA2"/>
    <w:rsid w:val="00C424DA"/>
    <w:rsid w:val="00C437E3"/>
    <w:rsid w:val="00C441A9"/>
    <w:rsid w:val="00C53CB5"/>
    <w:rsid w:val="00C67B5C"/>
    <w:rsid w:val="00C7414E"/>
    <w:rsid w:val="00C74491"/>
    <w:rsid w:val="00C77837"/>
    <w:rsid w:val="00C9404B"/>
    <w:rsid w:val="00CA7C56"/>
    <w:rsid w:val="00CB4730"/>
    <w:rsid w:val="00CB4C1A"/>
    <w:rsid w:val="00CB6367"/>
    <w:rsid w:val="00CC3211"/>
    <w:rsid w:val="00CC3DB3"/>
    <w:rsid w:val="00CC636A"/>
    <w:rsid w:val="00CE2E80"/>
    <w:rsid w:val="00CF3987"/>
    <w:rsid w:val="00CF45E4"/>
    <w:rsid w:val="00CF67F2"/>
    <w:rsid w:val="00D03AB1"/>
    <w:rsid w:val="00D04C39"/>
    <w:rsid w:val="00D070F4"/>
    <w:rsid w:val="00D141C8"/>
    <w:rsid w:val="00D15634"/>
    <w:rsid w:val="00D21A87"/>
    <w:rsid w:val="00D2543A"/>
    <w:rsid w:val="00D67FD1"/>
    <w:rsid w:val="00D81553"/>
    <w:rsid w:val="00DA0894"/>
    <w:rsid w:val="00DA1CED"/>
    <w:rsid w:val="00DC0068"/>
    <w:rsid w:val="00DD077B"/>
    <w:rsid w:val="00DD4A44"/>
    <w:rsid w:val="00DD614A"/>
    <w:rsid w:val="00DD64B1"/>
    <w:rsid w:val="00DE0C85"/>
    <w:rsid w:val="00DE1991"/>
    <w:rsid w:val="00DE2F05"/>
    <w:rsid w:val="00DF2FE7"/>
    <w:rsid w:val="00DF4A22"/>
    <w:rsid w:val="00DF60E4"/>
    <w:rsid w:val="00DF64E1"/>
    <w:rsid w:val="00E01702"/>
    <w:rsid w:val="00E04E3A"/>
    <w:rsid w:val="00E05075"/>
    <w:rsid w:val="00E0655C"/>
    <w:rsid w:val="00E170EC"/>
    <w:rsid w:val="00E24793"/>
    <w:rsid w:val="00E32921"/>
    <w:rsid w:val="00E35D20"/>
    <w:rsid w:val="00E443DF"/>
    <w:rsid w:val="00E449EC"/>
    <w:rsid w:val="00E453B5"/>
    <w:rsid w:val="00E4633A"/>
    <w:rsid w:val="00E46933"/>
    <w:rsid w:val="00E56BCE"/>
    <w:rsid w:val="00E6189B"/>
    <w:rsid w:val="00E72E8D"/>
    <w:rsid w:val="00E74FAC"/>
    <w:rsid w:val="00E91A8A"/>
    <w:rsid w:val="00E95507"/>
    <w:rsid w:val="00EA4B5F"/>
    <w:rsid w:val="00EA517D"/>
    <w:rsid w:val="00EB03B5"/>
    <w:rsid w:val="00EB387D"/>
    <w:rsid w:val="00EC0A9B"/>
    <w:rsid w:val="00EE0390"/>
    <w:rsid w:val="00EF667B"/>
    <w:rsid w:val="00EF7A24"/>
    <w:rsid w:val="00EF7BF9"/>
    <w:rsid w:val="00F05259"/>
    <w:rsid w:val="00F103E9"/>
    <w:rsid w:val="00F118A4"/>
    <w:rsid w:val="00F1548E"/>
    <w:rsid w:val="00F320E3"/>
    <w:rsid w:val="00F32E90"/>
    <w:rsid w:val="00F40758"/>
    <w:rsid w:val="00F43141"/>
    <w:rsid w:val="00F64FC7"/>
    <w:rsid w:val="00F67924"/>
    <w:rsid w:val="00F741A0"/>
    <w:rsid w:val="00F75615"/>
    <w:rsid w:val="00F833D6"/>
    <w:rsid w:val="00F977CE"/>
    <w:rsid w:val="00FA4697"/>
    <w:rsid w:val="00FA5AAD"/>
    <w:rsid w:val="00FB479A"/>
    <w:rsid w:val="00FB4B76"/>
    <w:rsid w:val="00FC3ACF"/>
    <w:rsid w:val="00FC6F52"/>
    <w:rsid w:val="00FD3021"/>
    <w:rsid w:val="00FD3D83"/>
    <w:rsid w:val="00FD5C2E"/>
    <w:rsid w:val="00FE3FDC"/>
    <w:rsid w:val="00FE464D"/>
    <w:rsid w:val="00FE7EF8"/>
    <w:rsid w:val="00F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61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34AD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7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3187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8466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6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footnote reference"/>
    <w:basedOn w:val="a0"/>
    <w:semiHidden/>
    <w:unhideWhenUsed/>
    <w:rsid w:val="00884661"/>
    <w:rPr>
      <w:vertAlign w:val="superscript"/>
    </w:rPr>
  </w:style>
  <w:style w:type="character" w:styleId="a4">
    <w:name w:val="Hyperlink"/>
    <w:unhideWhenUsed/>
    <w:rsid w:val="00884661"/>
    <w:rPr>
      <w:color w:val="0000FF"/>
      <w:u w:val="single"/>
    </w:rPr>
  </w:style>
  <w:style w:type="paragraph" w:styleId="a5">
    <w:name w:val="footnote text"/>
    <w:basedOn w:val="a"/>
    <w:semiHidden/>
    <w:unhideWhenUsed/>
    <w:rsid w:val="00884661"/>
    <w:pPr>
      <w:spacing w:after="0" w:line="240" w:lineRule="auto"/>
    </w:pPr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466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AA2FB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391E18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1A34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Title"/>
    <w:basedOn w:val="a"/>
    <w:link w:val="ac"/>
    <w:qFormat/>
    <w:rsid w:val="001A34AD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1A34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qFormat/>
    <w:rsid w:val="001A3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4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5246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52464F"/>
    <w:pPr>
      <w:widowControl w:val="0"/>
      <w:autoSpaceDE w:val="0"/>
      <w:autoSpaceDN w:val="0"/>
      <w:spacing w:before="70" w:after="0" w:line="240" w:lineRule="auto"/>
      <w:ind w:left="169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bidi="ru-RU"/>
    </w:rPr>
  </w:style>
  <w:style w:type="paragraph" w:styleId="af">
    <w:name w:val="Normal (Web)"/>
    <w:aliases w:val="Обычный (Web)1,Обычный (веб)1,Обычный (веб)11"/>
    <w:basedOn w:val="a"/>
    <w:link w:val="af0"/>
    <w:uiPriority w:val="99"/>
    <w:unhideWhenUsed/>
    <w:qFormat/>
    <w:rsid w:val="00041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8039A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popover-label">
    <w:name w:val="popover-label"/>
    <w:basedOn w:val="a0"/>
    <w:rsid w:val="00371C50"/>
  </w:style>
  <w:style w:type="paragraph" w:customStyle="1" w:styleId="ConsTitle">
    <w:name w:val="ConsTitle"/>
    <w:rsid w:val="003379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A318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44F0B"/>
    <w:rPr>
      <w:rFonts w:eastAsiaTheme="minorEastAsia" w:cs="Times New Roman"/>
      <w:lang w:eastAsia="ru-RU"/>
    </w:rPr>
  </w:style>
  <w:style w:type="character" w:customStyle="1" w:styleId="af0">
    <w:name w:val="Обычный (веб) Знак"/>
    <w:aliases w:val="Обычный (Web)1 Знак,Обычный (веб)1 Знак,Обычный (веб)11 Знак"/>
    <w:link w:val="af"/>
    <w:uiPriority w:val="99"/>
    <w:locked/>
    <w:rsid w:val="00947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471D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0559C"/>
    <w:rPr>
      <w:color w:val="954F72" w:themeColor="followedHyperlink"/>
      <w:u w:val="single"/>
    </w:rPr>
  </w:style>
  <w:style w:type="character" w:customStyle="1" w:styleId="ListLabel6">
    <w:name w:val="ListLabel 6"/>
    <w:qFormat/>
    <w:rsid w:val="009F05AC"/>
    <w:rPr>
      <w:rFonts w:eastAsia="Calibri"/>
    </w:rPr>
  </w:style>
  <w:style w:type="character" w:customStyle="1" w:styleId="af2">
    <w:name w:val="Без интервала Знак"/>
    <w:basedOn w:val="a0"/>
    <w:link w:val="af3"/>
    <w:locked/>
    <w:rsid w:val="00912365"/>
    <w:rPr>
      <w:rFonts w:ascii="Calibri" w:hAnsi="Calibri"/>
    </w:rPr>
  </w:style>
  <w:style w:type="paragraph" w:styleId="af3">
    <w:name w:val="No Spacing"/>
    <w:basedOn w:val="a"/>
    <w:link w:val="af2"/>
    <w:qFormat/>
    <w:rsid w:val="00912365"/>
    <w:pPr>
      <w:spacing w:after="0" w:line="240" w:lineRule="auto"/>
    </w:pPr>
    <w:rPr>
      <w:rFonts w:ascii="Calibri" w:eastAsiaTheme="minorHAnsi" w:hAnsi="Calibri" w:cstheme="minorBidi"/>
      <w:lang w:eastAsia="en-US"/>
    </w:rPr>
  </w:style>
  <w:style w:type="paragraph" w:customStyle="1" w:styleId="consplusnormalmrcssattr">
    <w:name w:val="consplusnormal_mr_css_attr"/>
    <w:basedOn w:val="a"/>
    <w:rsid w:val="00D15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Body Text Indent"/>
    <w:basedOn w:val="a"/>
    <w:link w:val="af5"/>
    <w:rsid w:val="003C153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3C15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7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6">
    <w:name w:val="Strong"/>
    <w:uiPriority w:val="22"/>
    <w:qFormat/>
    <w:rsid w:val="008857E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investicionnaja-politi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34B0-AB8B-4DF9-B631-DBC29235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2022-09-19T04:41:00Z</dcterms:created>
  <dcterms:modified xsi:type="dcterms:W3CDTF">2022-09-19T11:30:00Z</dcterms:modified>
  <cp:version>0900.0000.01</cp:version>
</cp:coreProperties>
</file>