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Pr="00E636A2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2C732F" w:rsidRPr="00E636A2">
        <w:t>____</w:t>
      </w:r>
      <w:r w:rsidR="00BD5A62" w:rsidRPr="00E636A2">
        <w:t>_</w:t>
      </w:r>
      <w:r w:rsidR="002C732F" w:rsidRPr="00E636A2">
        <w:t>__</w:t>
      </w:r>
      <w:r w:rsidR="0009007F" w:rsidRPr="00C052A4">
        <w:t>_____</w:t>
      </w:r>
      <w:r w:rsidR="00A5063D">
        <w:t xml:space="preserve">                                                                                              </w:t>
      </w:r>
      <w:r w:rsidR="006E6358">
        <w:t xml:space="preserve">                 </w:t>
      </w:r>
      <w:r w:rsidR="00A5063D">
        <w:t>№</w:t>
      </w:r>
      <w:r w:rsidR="006E6358">
        <w:t xml:space="preserve"> </w:t>
      </w:r>
      <w:r w:rsidR="00BD5A62" w:rsidRPr="00E636A2">
        <w:t>__</w:t>
      </w:r>
      <w:r w:rsidR="0009007F" w:rsidRPr="00C052A4">
        <w:t>__</w:t>
      </w:r>
      <w:r w:rsidR="00BD5A62" w:rsidRPr="00E636A2">
        <w:t>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FC1DC4" w:rsidRPr="00FC1DC4" w:rsidRDefault="00FC1DC4" w:rsidP="005D2C79">
      <w:pPr>
        <w:autoSpaceDE w:val="0"/>
        <w:autoSpaceDN w:val="0"/>
        <w:adjustRightInd w:val="0"/>
        <w:rPr>
          <w:color w:val="000000" w:themeColor="text1"/>
        </w:rPr>
      </w:pPr>
    </w:p>
    <w:p w:rsidR="005D2C79" w:rsidRDefault="005D2C79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О</w:t>
      </w:r>
      <w:r w:rsidR="00E636A2">
        <w:rPr>
          <w:color w:val="000000" w:themeColor="text1"/>
        </w:rPr>
        <w:t>б утверждении П</w:t>
      </w:r>
      <w:r w:rsidR="00E636A2">
        <w:rPr>
          <w:rFonts w:eastAsiaTheme="minorHAnsi"/>
          <w:color w:val="000000" w:themeColor="text1"/>
          <w:lang w:eastAsia="en-US"/>
        </w:rPr>
        <w:t>орядка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E636A2">
        <w:rPr>
          <w:rFonts w:eastAsiaTheme="minorHAnsi"/>
          <w:color w:val="000000" w:themeColor="text1"/>
          <w:lang w:eastAsia="en-US"/>
        </w:rPr>
        <w:t xml:space="preserve">ведения </w:t>
      </w:r>
      <w:proofErr w:type="gramStart"/>
      <w:r w:rsidR="00E636A2">
        <w:rPr>
          <w:rFonts w:eastAsiaTheme="minorHAnsi"/>
          <w:color w:val="000000" w:themeColor="text1"/>
          <w:lang w:eastAsia="en-US"/>
        </w:rPr>
        <w:t>муниципальной</w:t>
      </w:r>
      <w:proofErr w:type="gramEnd"/>
    </w:p>
    <w:p w:rsidR="00E636A2" w:rsidRPr="0046426E" w:rsidRDefault="00E636A2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долговой книги городского округа Урай</w:t>
      </w:r>
    </w:p>
    <w:p w:rsidR="005D2C79" w:rsidRDefault="00E636A2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Ханты-Мансийского автономного округа - Югры</w:t>
      </w:r>
    </w:p>
    <w:p w:rsidR="007821B3" w:rsidRDefault="007821B3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F5665" w:rsidRDefault="00EF5665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1B48DC" w:rsidRPr="001B48DC" w:rsidRDefault="001B48DC" w:rsidP="001B48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DC">
        <w:rPr>
          <w:rFonts w:ascii="Times New Roman" w:hAnsi="Times New Roman" w:cs="Times New Roman"/>
          <w:sz w:val="24"/>
          <w:szCs w:val="24"/>
        </w:rPr>
        <w:t>В соответствии со статьями 120 и 121 Бюджетного кодекса Российской Федерации:</w:t>
      </w:r>
    </w:p>
    <w:p w:rsidR="001B48DC" w:rsidRPr="001B48DC" w:rsidRDefault="001B48DC" w:rsidP="001B48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DC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муниципальной долговой книги городского округа Урай </w:t>
      </w:r>
      <w:r w:rsidRPr="001B48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Ханты-Мансийского автономного округа - Югры</w:t>
      </w:r>
      <w:r w:rsidRPr="001B48D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B48DC" w:rsidRPr="001B48DC" w:rsidRDefault="001B48DC" w:rsidP="001B48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DC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</w:t>
      </w:r>
      <w:r w:rsidR="00EF5665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>от 17.12.2009</w:t>
      </w:r>
      <w:r w:rsidRPr="001B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№4058</w:t>
      </w:r>
      <w:r w:rsidRPr="001B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48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1B48D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1B48DC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сроках внесения дополнительной информации в муниципальную долговую книгу </w:t>
      </w:r>
      <w:r w:rsidRPr="001B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Урай»</w:t>
      </w:r>
      <w:r w:rsidRPr="001B48DC">
        <w:rPr>
          <w:rFonts w:ascii="Times New Roman" w:hAnsi="Times New Roman" w:cs="Times New Roman"/>
          <w:sz w:val="24"/>
          <w:szCs w:val="24"/>
        </w:rPr>
        <w:t>.</w:t>
      </w:r>
    </w:p>
    <w:p w:rsidR="005D2C79" w:rsidRPr="00F75A6A" w:rsidRDefault="001B48DC" w:rsidP="001B48D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D2C79" w:rsidRPr="001B48DC">
        <w:rPr>
          <w:color w:val="000000" w:themeColor="text1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</w:t>
      </w:r>
      <w:r w:rsidR="005D2C79" w:rsidRPr="00F75A6A">
        <w:rPr>
          <w:color w:val="000000" w:themeColor="text1"/>
        </w:rPr>
        <w:t>телекоммуникационной сети «Интернет».</w:t>
      </w:r>
    </w:p>
    <w:p w:rsidR="008C56BA" w:rsidRPr="001B48DC" w:rsidRDefault="001B48DC" w:rsidP="007628E6">
      <w:pPr>
        <w:ind w:firstLine="709"/>
        <w:jc w:val="both"/>
      </w:pPr>
      <w:r>
        <w:rPr>
          <w:color w:val="000000" w:themeColor="text1"/>
        </w:rPr>
        <w:t>4</w:t>
      </w:r>
      <w:r w:rsidR="005D2C79" w:rsidRPr="00F75A6A">
        <w:rPr>
          <w:color w:val="000000" w:themeColor="text1"/>
        </w:rPr>
        <w:t xml:space="preserve">. </w:t>
      </w:r>
      <w:proofErr w:type="gramStart"/>
      <w:r w:rsidR="005D2C79" w:rsidRPr="00F75A6A">
        <w:rPr>
          <w:color w:val="000000" w:themeColor="text1"/>
        </w:rPr>
        <w:t>Контроль за</w:t>
      </w:r>
      <w:proofErr w:type="gramEnd"/>
      <w:r w:rsidR="005D2C79" w:rsidRPr="00F75A6A">
        <w:rPr>
          <w:color w:val="000000" w:themeColor="text1"/>
        </w:rPr>
        <w:t xml:space="preserve"> выполнением постановления возложить на заместителя главы города Урай С.П. Новосёлову.</w:t>
      </w:r>
    </w:p>
    <w:tbl>
      <w:tblPr>
        <w:tblStyle w:val="ab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4290"/>
        <w:gridCol w:w="3207"/>
      </w:tblGrid>
      <w:tr w:rsidR="007628E6" w:rsidTr="00EF5665">
        <w:trPr>
          <w:trHeight w:val="2527"/>
        </w:trPr>
        <w:tc>
          <w:tcPr>
            <w:tcW w:w="3189" w:type="dxa"/>
          </w:tcPr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4290" w:type="dxa"/>
          </w:tcPr>
          <w:p w:rsidR="007628E6" w:rsidRDefault="007628E6" w:rsidP="00BD5A62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</w:p>
          <w:p w:rsidR="007628E6" w:rsidRDefault="007628E6" w:rsidP="00BD5A62">
            <w:pPr>
              <w:rPr>
                <w:sz w:val="24"/>
                <w:szCs w:val="24"/>
              </w:rPr>
            </w:pPr>
            <w:proofErr w:type="spellStart"/>
            <w:r w:rsidRPr="003131C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7628E6" w:rsidRDefault="007628E6" w:rsidP="005D2C79">
      <w:pPr>
        <w:jc w:val="right"/>
        <w:rPr>
          <w:color w:val="000000" w:themeColor="text1"/>
        </w:rPr>
      </w:pPr>
    </w:p>
    <w:p w:rsidR="007628E6" w:rsidRDefault="007628E6" w:rsidP="005D2C79">
      <w:pPr>
        <w:jc w:val="right"/>
        <w:rPr>
          <w:color w:val="000000" w:themeColor="text1"/>
        </w:rPr>
      </w:pPr>
    </w:p>
    <w:p w:rsidR="00EF5665" w:rsidRDefault="00EF5665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к постановлению </w:t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города Урай </w:t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C3858">
        <w:t>_______</w:t>
      </w:r>
      <w:r w:rsidR="0009007F" w:rsidRPr="00EF5665">
        <w:t>______</w:t>
      </w:r>
      <w:r>
        <w:t xml:space="preserve"> №</w:t>
      </w:r>
      <w:r w:rsidR="006E6358">
        <w:t xml:space="preserve"> </w:t>
      </w:r>
      <w:r w:rsidR="004C3858">
        <w:t>__</w:t>
      </w:r>
      <w:r w:rsidR="0009007F" w:rsidRPr="00EF5665">
        <w:t>__</w:t>
      </w:r>
      <w:r w:rsidR="004C3858">
        <w:t>__</w:t>
      </w:r>
      <w:r>
        <w:rPr>
          <w:color w:val="000000" w:themeColor="text1"/>
        </w:rPr>
        <w:t xml:space="preserve"> </w:t>
      </w:r>
    </w:p>
    <w:p w:rsidR="005D2C79" w:rsidRDefault="005D2C79" w:rsidP="005D2C79">
      <w:pPr>
        <w:jc w:val="right"/>
        <w:rPr>
          <w:color w:val="000000" w:themeColor="text1"/>
        </w:rPr>
      </w:pPr>
    </w:p>
    <w:p w:rsidR="005D2C79" w:rsidRPr="00EF5665" w:rsidRDefault="005D2C79" w:rsidP="00EF5665">
      <w:pPr>
        <w:ind w:firstLine="709"/>
        <w:jc w:val="right"/>
        <w:rPr>
          <w:color w:val="000000" w:themeColor="text1"/>
        </w:rPr>
      </w:pPr>
    </w:p>
    <w:p w:rsidR="005D2C79" w:rsidRPr="00EF5665" w:rsidRDefault="00635464" w:rsidP="00EF5665">
      <w:pPr>
        <w:ind w:firstLine="709"/>
        <w:jc w:val="center"/>
      </w:pPr>
      <w:hyperlink w:anchor="P28" w:history="1">
        <w:r w:rsidR="005D2C79" w:rsidRPr="00EF5665">
          <w:t>Порядок</w:t>
        </w:r>
      </w:hyperlink>
    </w:p>
    <w:p w:rsidR="004C3858" w:rsidRPr="00EF5665" w:rsidRDefault="004C3858" w:rsidP="00EF5665">
      <w:pPr>
        <w:ind w:firstLine="709"/>
        <w:jc w:val="center"/>
      </w:pPr>
      <w:r w:rsidRPr="00EF5665">
        <w:t>ведения муниципальной долговой книги городского округа Урай</w:t>
      </w:r>
    </w:p>
    <w:p w:rsidR="005D2C79" w:rsidRPr="00EF5665" w:rsidRDefault="004C3858" w:rsidP="00EF5665">
      <w:pPr>
        <w:ind w:firstLine="709"/>
        <w:jc w:val="center"/>
      </w:pPr>
      <w:r w:rsidRPr="00EF5665">
        <w:t xml:space="preserve"> </w:t>
      </w:r>
      <w:r w:rsidRPr="00EF5665">
        <w:rPr>
          <w:rFonts w:eastAsiaTheme="minorHAnsi"/>
          <w:color w:val="000000" w:themeColor="text1"/>
          <w:lang w:eastAsia="en-US"/>
        </w:rPr>
        <w:t>Ханты-Мансийского автономного округа - Югры</w:t>
      </w:r>
      <w:r w:rsidR="005D2C79" w:rsidRPr="00EF5665">
        <w:t xml:space="preserve"> </w:t>
      </w:r>
      <w:r w:rsidR="000D415F" w:rsidRPr="00EF5665">
        <w:t>(далее – Порядок)</w:t>
      </w:r>
    </w:p>
    <w:p w:rsidR="00C848F5" w:rsidRPr="00EF5665" w:rsidRDefault="00C848F5" w:rsidP="00EF5665">
      <w:pPr>
        <w:ind w:firstLine="709"/>
      </w:pPr>
    </w:p>
    <w:p w:rsidR="00BF354F" w:rsidRPr="00EF5665" w:rsidRDefault="004B33BD" w:rsidP="00EF56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5665">
        <w:rPr>
          <w:rFonts w:ascii="Times New Roman" w:hAnsi="Times New Roman" w:cs="Times New Roman"/>
          <w:b w:val="0"/>
          <w:sz w:val="24"/>
          <w:szCs w:val="24"/>
        </w:rPr>
        <w:t>1</w:t>
      </w:r>
      <w:r w:rsidR="00BF354F" w:rsidRPr="00EF5665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3BD" w:rsidRPr="005005B7" w:rsidRDefault="00BF354F" w:rsidP="00EF56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5665">
        <w:rPr>
          <w:rFonts w:ascii="Times New Roman" w:hAnsi="Times New Roman" w:cs="Times New Roman"/>
          <w:b w:val="0"/>
          <w:sz w:val="24"/>
          <w:szCs w:val="24"/>
        </w:rPr>
        <w:t>1.</w:t>
      </w:r>
      <w:r w:rsidR="004B33BD" w:rsidRPr="00EF566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F5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3BD" w:rsidRPr="00EF5665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устанавливает состав информации, порядок и срок </w:t>
      </w:r>
      <w:r w:rsidR="00EF5665" w:rsidRPr="00EF5665">
        <w:rPr>
          <w:rFonts w:ascii="Times New Roman" w:hAnsi="Times New Roman" w:cs="Times New Roman"/>
          <w:b w:val="0"/>
          <w:sz w:val="24"/>
          <w:szCs w:val="24"/>
        </w:rPr>
        <w:t xml:space="preserve">её </w:t>
      </w:r>
      <w:r w:rsidR="00A64B9B" w:rsidRPr="00EF5665">
        <w:rPr>
          <w:rFonts w:ascii="Times New Roman" w:hAnsi="Times New Roman" w:cs="Times New Roman"/>
          <w:b w:val="0"/>
          <w:sz w:val="24"/>
          <w:szCs w:val="24"/>
        </w:rPr>
        <w:t xml:space="preserve">внесения в </w:t>
      </w:r>
      <w:r w:rsidR="00EF5665" w:rsidRPr="00EF5665">
        <w:rPr>
          <w:rFonts w:ascii="Times New Roman" w:hAnsi="Times New Roman" w:cs="Times New Roman"/>
          <w:b w:val="0"/>
          <w:sz w:val="24"/>
          <w:szCs w:val="24"/>
        </w:rPr>
        <w:t>д</w:t>
      </w:r>
      <w:r w:rsidR="00A64B9B" w:rsidRPr="00EF5665">
        <w:rPr>
          <w:rFonts w:ascii="Times New Roman" w:hAnsi="Times New Roman" w:cs="Times New Roman"/>
          <w:b w:val="0"/>
          <w:sz w:val="24"/>
          <w:szCs w:val="24"/>
        </w:rPr>
        <w:t>олговую книгу</w:t>
      </w:r>
      <w:r w:rsidR="00EF5665" w:rsidRPr="00EF5665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Урай </w:t>
      </w:r>
      <w:r w:rsidR="00EF5665" w:rsidRPr="00EF566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EF5665" w:rsidRPr="00EF566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Югры</w:t>
      </w:r>
      <w:proofErr w:type="spellEnd"/>
      <w:r w:rsidR="00EF5665" w:rsidRPr="00EF566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(далее – Долговая книга)</w:t>
      </w:r>
      <w:r w:rsidR="00A64B9B" w:rsidRPr="00EF5665">
        <w:rPr>
          <w:rFonts w:ascii="Times New Roman" w:hAnsi="Times New Roman" w:cs="Times New Roman"/>
          <w:b w:val="0"/>
          <w:sz w:val="24"/>
          <w:szCs w:val="24"/>
        </w:rPr>
        <w:t>,</w:t>
      </w:r>
      <w:r w:rsidR="004B33BD" w:rsidRPr="00EF5665">
        <w:rPr>
          <w:rFonts w:ascii="Times New Roman" w:hAnsi="Times New Roman" w:cs="Times New Roman"/>
          <w:b w:val="0"/>
          <w:sz w:val="24"/>
          <w:szCs w:val="24"/>
        </w:rPr>
        <w:t xml:space="preserve"> а также порядок хранения Долговой книги</w:t>
      </w:r>
      <w:r w:rsidR="00A64B9B" w:rsidRPr="00EF566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64B9B" w:rsidRPr="005005B7">
        <w:rPr>
          <w:rFonts w:ascii="Times New Roman" w:hAnsi="Times New Roman" w:cs="Times New Roman"/>
          <w:b w:val="0"/>
          <w:sz w:val="24"/>
          <w:szCs w:val="24"/>
        </w:rPr>
        <w:t>предоставления информации</w:t>
      </w:r>
      <w:r w:rsidR="00EF5665" w:rsidRPr="005005B7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5005B7" w:rsidRPr="005005B7">
        <w:rPr>
          <w:rFonts w:ascii="Times New Roman" w:hAnsi="Times New Roman" w:cs="Times New Roman"/>
          <w:b w:val="0"/>
          <w:sz w:val="24"/>
          <w:szCs w:val="24"/>
        </w:rPr>
        <w:t>долговых обязательствах муниципального образования</w:t>
      </w:r>
      <w:r w:rsidR="00EF5665" w:rsidRPr="005005B7">
        <w:rPr>
          <w:rFonts w:ascii="Times New Roman" w:hAnsi="Times New Roman" w:cs="Times New Roman"/>
          <w:b w:val="0"/>
          <w:sz w:val="24"/>
          <w:szCs w:val="24"/>
        </w:rPr>
        <w:t>, отраженной в Долговой книге</w:t>
      </w:r>
      <w:r w:rsidR="00A64B9B" w:rsidRPr="005005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54F" w:rsidRPr="00EF5665" w:rsidRDefault="004B33BD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1.2. </w:t>
      </w:r>
      <w:r w:rsidR="00BF354F" w:rsidRPr="00EF5665">
        <w:rPr>
          <w:rFonts w:ascii="Times New Roman" w:hAnsi="Times New Roman" w:cs="Times New Roman"/>
          <w:sz w:val="24"/>
          <w:szCs w:val="24"/>
        </w:rPr>
        <w:t>Ведение Долговой кн</w:t>
      </w:r>
      <w:r w:rsidR="0090566C" w:rsidRPr="00EF5665">
        <w:rPr>
          <w:rFonts w:ascii="Times New Roman" w:hAnsi="Times New Roman" w:cs="Times New Roman"/>
          <w:sz w:val="24"/>
          <w:szCs w:val="24"/>
        </w:rPr>
        <w:t xml:space="preserve">иги осуществляется Комитетом </w:t>
      </w:r>
      <w:proofErr w:type="gramStart"/>
      <w:r w:rsidR="0090566C" w:rsidRPr="00EF56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0566C" w:rsidRPr="00EF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66C" w:rsidRPr="00EF5665">
        <w:rPr>
          <w:rFonts w:ascii="Times New Roman" w:hAnsi="Times New Roman" w:cs="Times New Roman"/>
          <w:sz w:val="24"/>
          <w:szCs w:val="24"/>
        </w:rPr>
        <w:t>ф</w:t>
      </w:r>
      <w:r w:rsidR="00BF354F" w:rsidRPr="00EF5665">
        <w:rPr>
          <w:rFonts w:ascii="Times New Roman" w:hAnsi="Times New Roman" w:cs="Times New Roman"/>
          <w:sz w:val="24"/>
          <w:szCs w:val="24"/>
        </w:rPr>
        <w:t>инансами</w:t>
      </w:r>
      <w:proofErr w:type="gramEnd"/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566C" w:rsidRPr="00EF5665">
        <w:rPr>
          <w:rFonts w:ascii="Times New Roman" w:hAnsi="Times New Roman" w:cs="Times New Roman"/>
          <w:sz w:val="24"/>
          <w:szCs w:val="24"/>
        </w:rPr>
        <w:t>города Урай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0566C" w:rsidRPr="00EF5665">
        <w:rPr>
          <w:rFonts w:ascii="Times New Roman" w:hAnsi="Times New Roman" w:cs="Times New Roman"/>
          <w:sz w:val="24"/>
          <w:szCs w:val="24"/>
        </w:rPr>
        <w:t>–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0566C" w:rsidRPr="00EF566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="00BF354F" w:rsidRPr="00EF5665">
        <w:rPr>
          <w:rFonts w:ascii="Times New Roman" w:hAnsi="Times New Roman" w:cs="Times New Roman"/>
          <w:sz w:val="24"/>
          <w:szCs w:val="24"/>
        </w:rPr>
        <w:t>) в соответствии с настоящим Порядком.</w:t>
      </w:r>
    </w:p>
    <w:p w:rsidR="00BF354F" w:rsidRPr="00EF5665" w:rsidRDefault="004B33BD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1.3.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В Долговую книгу вносятся сведения об объеме долговых обязательств </w:t>
      </w:r>
      <w:r w:rsidR="00B47DA8" w:rsidRPr="00EF5665">
        <w:rPr>
          <w:rFonts w:ascii="Times New Roman" w:hAnsi="Times New Roman" w:cs="Times New Roman"/>
          <w:sz w:val="24"/>
          <w:szCs w:val="24"/>
        </w:rPr>
        <w:t>города Урай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В Долговой </w:t>
      </w:r>
      <w:proofErr w:type="gramStart"/>
      <w:r w:rsidRPr="00EF5665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EF5665">
        <w:rPr>
          <w:rFonts w:ascii="Times New Roman" w:hAnsi="Times New Roman" w:cs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BF354F" w:rsidRPr="00EF5665" w:rsidRDefault="00502556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1.4.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951D3" w:rsidRPr="00EF566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BF354F" w:rsidRPr="00EF5665" w:rsidRDefault="001E4D1E" w:rsidP="00EF5665">
      <w:pPr>
        <w:pStyle w:val="ConsPlusNormal"/>
        <w:tabs>
          <w:tab w:val="left" w:pos="20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ab/>
      </w:r>
    </w:p>
    <w:p w:rsidR="00BF354F" w:rsidRPr="00EF5665" w:rsidRDefault="00502556" w:rsidP="00EF56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5665">
        <w:rPr>
          <w:rFonts w:ascii="Times New Roman" w:hAnsi="Times New Roman" w:cs="Times New Roman"/>
          <w:b w:val="0"/>
          <w:sz w:val="24"/>
          <w:szCs w:val="24"/>
        </w:rPr>
        <w:t>2</w:t>
      </w:r>
      <w:r w:rsidR="00BF354F" w:rsidRPr="00EF5665">
        <w:rPr>
          <w:rFonts w:ascii="Times New Roman" w:hAnsi="Times New Roman" w:cs="Times New Roman"/>
          <w:b w:val="0"/>
          <w:sz w:val="24"/>
          <w:szCs w:val="24"/>
        </w:rPr>
        <w:t>. Состав Долговой книги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4F" w:rsidRPr="00EF5665" w:rsidRDefault="00BF354F" w:rsidP="00D7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2.1. Долговая книга состоит из </w:t>
      </w:r>
      <w:r w:rsidR="003B29D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F5665">
        <w:rPr>
          <w:rFonts w:ascii="Times New Roman" w:hAnsi="Times New Roman" w:cs="Times New Roman"/>
          <w:sz w:val="24"/>
          <w:szCs w:val="24"/>
        </w:rPr>
        <w:t>разделов:</w:t>
      </w:r>
    </w:p>
    <w:p w:rsidR="00D05FC8" w:rsidRPr="00EF5665" w:rsidRDefault="00BF354F" w:rsidP="00D7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1) ценные бумаги муниципального образования (муниципальные ценные бумаги)</w:t>
      </w:r>
      <w:r w:rsidR="00D05FC8" w:rsidRPr="00EF5665">
        <w:rPr>
          <w:rFonts w:ascii="Times New Roman" w:hAnsi="Times New Roman" w:cs="Times New Roman"/>
          <w:sz w:val="24"/>
          <w:szCs w:val="24"/>
        </w:rPr>
        <w:t>;</w:t>
      </w:r>
    </w:p>
    <w:p w:rsidR="00D72870" w:rsidRDefault="00BF354F" w:rsidP="00D728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5665">
        <w:t>2) бюджетные кредиты, привлеченные в валюте Российской Федерации в местный бюджет из других бюджетов бюджетной системы Российской Федерации</w:t>
      </w:r>
      <w:r w:rsidR="00D72870">
        <w:t>, и</w:t>
      </w:r>
      <w:r w:rsidR="00D72870">
        <w:rPr>
          <w:rFonts w:eastAsiaTheme="minorHAnsi"/>
          <w:lang w:eastAsia="en-US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BF354F" w:rsidRPr="00EF5665" w:rsidRDefault="00BF354F" w:rsidP="00D7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BF354F" w:rsidRPr="00EF5665" w:rsidRDefault="00BF354F" w:rsidP="00D72870">
      <w:pPr>
        <w:autoSpaceDE w:val="0"/>
        <w:autoSpaceDN w:val="0"/>
        <w:adjustRightInd w:val="0"/>
        <w:ind w:firstLine="709"/>
        <w:jc w:val="both"/>
      </w:pPr>
      <w:r w:rsidRPr="00EF5665">
        <w:t>4) гарантии муниципального образования (муниципальные гарантии), выраженны</w:t>
      </w:r>
      <w:r w:rsidR="00B951D3" w:rsidRPr="00EF5665">
        <w:t>е</w:t>
      </w:r>
      <w:r w:rsidRPr="00EF5665">
        <w:t xml:space="preserve"> в валюте Российской Федерации</w:t>
      </w:r>
      <w:r w:rsidR="00D72870">
        <w:t xml:space="preserve">, и </w:t>
      </w:r>
      <w:r w:rsidR="00D72870">
        <w:rPr>
          <w:rFonts w:eastAsiaTheme="minorHAnsi"/>
          <w:lang w:eastAsia="en-US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EF5665">
        <w:t>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2.2. В Долговую книгу</w:t>
      </w:r>
      <w:r w:rsidR="007D6D9F" w:rsidRPr="00EF5665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3B29D2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7D6D9F" w:rsidRPr="00EF5665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D05FC8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1) </w:t>
      </w:r>
      <w:r w:rsidR="00D64F1E">
        <w:rPr>
          <w:rFonts w:ascii="Times New Roman" w:hAnsi="Times New Roman" w:cs="Times New Roman"/>
          <w:sz w:val="24"/>
          <w:szCs w:val="24"/>
        </w:rPr>
        <w:t>п</w:t>
      </w:r>
      <w:r w:rsidRPr="00EF5665">
        <w:rPr>
          <w:rFonts w:ascii="Times New Roman" w:hAnsi="Times New Roman" w:cs="Times New Roman"/>
          <w:sz w:val="24"/>
          <w:szCs w:val="24"/>
        </w:rPr>
        <w:t xml:space="preserve">о </w:t>
      </w:r>
      <w:r w:rsidR="00C052A4" w:rsidRPr="00EF5665">
        <w:rPr>
          <w:rFonts w:ascii="Times New Roman" w:hAnsi="Times New Roman" w:cs="Times New Roman"/>
          <w:sz w:val="24"/>
          <w:szCs w:val="24"/>
        </w:rPr>
        <w:t>ценным бумагам муниципального образования (муниципальны</w:t>
      </w:r>
      <w:r w:rsidR="00D64F1E">
        <w:rPr>
          <w:rFonts w:ascii="Times New Roman" w:hAnsi="Times New Roman" w:cs="Times New Roman"/>
          <w:sz w:val="24"/>
          <w:szCs w:val="24"/>
        </w:rPr>
        <w:t>м</w:t>
      </w:r>
      <w:r w:rsidR="00C052A4" w:rsidRPr="00EF5665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D64F1E">
        <w:rPr>
          <w:rFonts w:ascii="Times New Roman" w:hAnsi="Times New Roman" w:cs="Times New Roman"/>
          <w:sz w:val="24"/>
          <w:szCs w:val="24"/>
        </w:rPr>
        <w:t>м</w:t>
      </w:r>
      <w:r w:rsidR="00C052A4" w:rsidRPr="00EF5665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D64F1E">
        <w:rPr>
          <w:rFonts w:ascii="Times New Roman" w:hAnsi="Times New Roman" w:cs="Times New Roman"/>
          <w:sz w:val="24"/>
          <w:szCs w:val="24"/>
        </w:rPr>
        <w:t>ам):</w:t>
      </w:r>
    </w:p>
    <w:p w:rsidR="007D6D9F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D64F1E" w:rsidRDefault="00D64F1E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возникновения 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ценных бумаг;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вид ценной бумаги;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объявленный (по номиналу) и фактически размещенный (по номиналу) объем выпуска (дополнительного выпуска);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ограничение на владельцев ценных бумаг;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номинальная стоимость одной ценной бумаги;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даты размещения, </w:t>
      </w:r>
      <w:proofErr w:type="spellStart"/>
      <w:r w:rsidRPr="00EF5665">
        <w:rPr>
          <w:rFonts w:ascii="Times New Roman" w:hAnsi="Times New Roman" w:cs="Times New Roman"/>
          <w:sz w:val="24"/>
          <w:szCs w:val="24"/>
        </w:rPr>
        <w:t>доразмещения</w:t>
      </w:r>
      <w:proofErr w:type="spellEnd"/>
      <w:r w:rsidRPr="00EF5665">
        <w:rPr>
          <w:rFonts w:ascii="Times New Roman" w:hAnsi="Times New Roman" w:cs="Times New Roman"/>
          <w:sz w:val="24"/>
          <w:szCs w:val="24"/>
        </w:rPr>
        <w:t>, выплаты купонного дохода, выкупа и погашения выпуска ценных бумаг;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ставка купонного дохода по ценной бумаге;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купонный доход на соответствующую дату выплаты в расчете на одну ценную бумагу;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выплаченная сумма купонного дохода;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 (дисконт);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генерального агента (агента) по обслуживанию выпуска ценных бумаг;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регистратора или депозитария;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организатора торговли на рынке ценных бумаг;</w:t>
      </w:r>
    </w:p>
    <w:p w:rsidR="00D05FC8" w:rsidRPr="00EF5665" w:rsidRDefault="00D05FC8" w:rsidP="00EF56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5665">
        <w:rPr>
          <w:rFonts w:eastAsiaTheme="minorHAnsi"/>
          <w:lang w:eastAsia="en-US"/>
        </w:rPr>
        <w:t>номинальная сумма долга по муниципальн</w:t>
      </w:r>
      <w:r w:rsidR="00A323CC">
        <w:rPr>
          <w:rFonts w:eastAsiaTheme="minorHAnsi"/>
          <w:lang w:eastAsia="en-US"/>
        </w:rPr>
        <w:t>ой</w:t>
      </w:r>
      <w:r w:rsidRPr="00EF5665">
        <w:rPr>
          <w:rFonts w:eastAsiaTheme="minorHAnsi"/>
          <w:lang w:eastAsia="en-US"/>
        </w:rPr>
        <w:t xml:space="preserve"> ценн</w:t>
      </w:r>
      <w:r w:rsidR="00A323CC">
        <w:rPr>
          <w:rFonts w:eastAsiaTheme="minorHAnsi"/>
          <w:lang w:eastAsia="en-US"/>
        </w:rPr>
        <w:t>ой</w:t>
      </w:r>
      <w:r w:rsidRPr="00EF5665">
        <w:rPr>
          <w:rFonts w:eastAsiaTheme="minorHAnsi"/>
          <w:lang w:eastAsia="en-US"/>
        </w:rPr>
        <w:t xml:space="preserve"> бумаг</w:t>
      </w:r>
      <w:r w:rsidR="00A323CC">
        <w:rPr>
          <w:rFonts w:eastAsiaTheme="minorHAnsi"/>
          <w:lang w:eastAsia="en-US"/>
        </w:rPr>
        <w:t>е</w:t>
      </w:r>
      <w:r w:rsidRPr="00EF5665">
        <w:rPr>
          <w:rFonts w:eastAsiaTheme="minorHAnsi"/>
          <w:lang w:eastAsia="en-US"/>
        </w:rPr>
        <w:t>;</w:t>
      </w:r>
    </w:p>
    <w:p w:rsidR="007D6D9F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информац</w:t>
      </w:r>
      <w:r w:rsidR="00A323CC">
        <w:rPr>
          <w:rFonts w:ascii="Times New Roman" w:hAnsi="Times New Roman" w:cs="Times New Roman"/>
          <w:sz w:val="24"/>
          <w:szCs w:val="24"/>
        </w:rPr>
        <w:t>ия о просроченной задолженности;</w:t>
      </w:r>
    </w:p>
    <w:p w:rsidR="003B29D2" w:rsidRDefault="003B29D2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форма обеспечения </w:t>
      </w:r>
      <w:r>
        <w:rPr>
          <w:rFonts w:ascii="Times New Roman" w:hAnsi="Times New Roman" w:cs="Times New Roman"/>
          <w:sz w:val="24"/>
          <w:szCs w:val="24"/>
        </w:rPr>
        <w:t>долгового обязательства;</w:t>
      </w:r>
    </w:p>
    <w:p w:rsidR="00A323CC" w:rsidRPr="00EF5665" w:rsidRDefault="00A323CC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исполнения (прекращения по иным основаниям) полностью или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65">
        <w:rPr>
          <w:rFonts w:ascii="Times New Roman" w:hAnsi="Times New Roman" w:cs="Times New Roman"/>
          <w:sz w:val="24"/>
          <w:szCs w:val="24"/>
        </w:rPr>
        <w:t>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FC8" w:rsidRPr="00D72870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70">
        <w:rPr>
          <w:rFonts w:ascii="Times New Roman" w:hAnsi="Times New Roman" w:cs="Times New Roman"/>
          <w:sz w:val="24"/>
          <w:szCs w:val="24"/>
        </w:rPr>
        <w:t xml:space="preserve">2) </w:t>
      </w:r>
      <w:r w:rsidR="00D64F1E" w:rsidRPr="00D72870">
        <w:rPr>
          <w:rFonts w:ascii="Times New Roman" w:hAnsi="Times New Roman" w:cs="Times New Roman"/>
          <w:sz w:val="24"/>
          <w:szCs w:val="24"/>
        </w:rPr>
        <w:t>п</w:t>
      </w:r>
      <w:r w:rsidR="001A3282" w:rsidRPr="00D72870">
        <w:rPr>
          <w:rFonts w:ascii="Times New Roman" w:hAnsi="Times New Roman" w:cs="Times New Roman"/>
          <w:sz w:val="24"/>
          <w:szCs w:val="24"/>
        </w:rPr>
        <w:t xml:space="preserve">о </w:t>
      </w:r>
      <w:r w:rsidR="00D05FC8" w:rsidRPr="00D72870">
        <w:rPr>
          <w:rFonts w:ascii="Times New Roman" w:hAnsi="Times New Roman" w:cs="Times New Roman"/>
          <w:sz w:val="24"/>
          <w:szCs w:val="24"/>
        </w:rPr>
        <w:t>бюджетны</w:t>
      </w:r>
      <w:r w:rsidR="001A3282" w:rsidRPr="00D72870">
        <w:rPr>
          <w:rFonts w:ascii="Times New Roman" w:hAnsi="Times New Roman" w:cs="Times New Roman"/>
          <w:sz w:val="24"/>
          <w:szCs w:val="24"/>
        </w:rPr>
        <w:t>м</w:t>
      </w:r>
      <w:r w:rsidR="00D05FC8" w:rsidRPr="00D72870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1A3282" w:rsidRPr="00D72870">
        <w:rPr>
          <w:rFonts w:ascii="Times New Roman" w:hAnsi="Times New Roman" w:cs="Times New Roman"/>
          <w:sz w:val="24"/>
          <w:szCs w:val="24"/>
        </w:rPr>
        <w:t>ам</w:t>
      </w:r>
      <w:r w:rsidR="00D05FC8" w:rsidRPr="00D72870">
        <w:rPr>
          <w:rFonts w:ascii="Times New Roman" w:hAnsi="Times New Roman" w:cs="Times New Roman"/>
          <w:sz w:val="24"/>
          <w:szCs w:val="24"/>
        </w:rPr>
        <w:t>, привлеченны</w:t>
      </w:r>
      <w:r w:rsidR="001A3282" w:rsidRPr="00D72870">
        <w:rPr>
          <w:rFonts w:ascii="Times New Roman" w:hAnsi="Times New Roman" w:cs="Times New Roman"/>
          <w:sz w:val="24"/>
          <w:szCs w:val="24"/>
        </w:rPr>
        <w:t>м</w:t>
      </w:r>
      <w:r w:rsidR="00D05FC8" w:rsidRPr="00D72870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в местный бюджет из других бюджетов бюджетн</w:t>
      </w:r>
      <w:r w:rsidR="001A3282" w:rsidRPr="00D72870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942AF1" w:rsidRPr="00D72870">
        <w:rPr>
          <w:rFonts w:ascii="Times New Roman" w:hAnsi="Times New Roman" w:cs="Times New Roman"/>
          <w:sz w:val="24"/>
          <w:szCs w:val="24"/>
        </w:rPr>
        <w:t>,</w:t>
      </w:r>
      <w:r w:rsidR="001A3282" w:rsidRPr="00D72870">
        <w:rPr>
          <w:rFonts w:ascii="Times New Roman" w:hAnsi="Times New Roman" w:cs="Times New Roman"/>
          <w:sz w:val="24"/>
          <w:szCs w:val="24"/>
        </w:rPr>
        <w:t xml:space="preserve"> 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привлеченны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Российской Федерации в иностранной валюте в рамках использования целевых иностранных кредитов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72870" w:rsidRPr="00D72870">
        <w:rPr>
          <w:rFonts w:ascii="Times New Roman" w:hAnsi="Times New Roman" w:cs="Times New Roman"/>
          <w:sz w:val="24"/>
          <w:szCs w:val="24"/>
        </w:rPr>
        <w:t xml:space="preserve"> </w:t>
      </w:r>
      <w:r w:rsidR="00A323CC" w:rsidRPr="00D72870">
        <w:rPr>
          <w:rFonts w:ascii="Times New Roman" w:hAnsi="Times New Roman" w:cs="Times New Roman"/>
          <w:sz w:val="24"/>
          <w:szCs w:val="24"/>
        </w:rPr>
        <w:t xml:space="preserve">и </w:t>
      </w:r>
      <w:r w:rsidR="00D05FC8" w:rsidRPr="00D72870">
        <w:rPr>
          <w:rFonts w:ascii="Times New Roman" w:hAnsi="Times New Roman" w:cs="Times New Roman"/>
          <w:sz w:val="24"/>
          <w:szCs w:val="24"/>
        </w:rPr>
        <w:t>кредит</w:t>
      </w:r>
      <w:r w:rsidR="001A3282" w:rsidRPr="00D72870">
        <w:rPr>
          <w:rFonts w:ascii="Times New Roman" w:hAnsi="Times New Roman" w:cs="Times New Roman"/>
          <w:sz w:val="24"/>
          <w:szCs w:val="24"/>
        </w:rPr>
        <w:t>ам</w:t>
      </w:r>
      <w:r w:rsidR="00D05FC8" w:rsidRPr="00D72870">
        <w:rPr>
          <w:rFonts w:ascii="Times New Roman" w:hAnsi="Times New Roman" w:cs="Times New Roman"/>
          <w:sz w:val="24"/>
          <w:szCs w:val="24"/>
        </w:rPr>
        <w:t>, привлеченны</w:t>
      </w:r>
      <w:r w:rsidR="001A3282" w:rsidRPr="00D72870">
        <w:rPr>
          <w:rFonts w:ascii="Times New Roman" w:hAnsi="Times New Roman" w:cs="Times New Roman"/>
          <w:sz w:val="24"/>
          <w:szCs w:val="24"/>
        </w:rPr>
        <w:t>м</w:t>
      </w:r>
      <w:r w:rsidR="00D05FC8" w:rsidRPr="00D7287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от кредитных организаци</w:t>
      </w:r>
      <w:r w:rsidR="001A3282" w:rsidRPr="00D72870">
        <w:rPr>
          <w:rFonts w:ascii="Times New Roman" w:hAnsi="Times New Roman" w:cs="Times New Roman"/>
          <w:sz w:val="24"/>
          <w:szCs w:val="24"/>
        </w:rPr>
        <w:t>й в валюте Российской Федерации:</w:t>
      </w:r>
    </w:p>
    <w:p w:rsidR="00A323CC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  <w:r w:rsidR="00A323CC" w:rsidRPr="00A3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CC" w:rsidRDefault="00A323CC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возникновения 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цель получения кредита;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объем обязательств по договору (соглашению);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дата (период) получения кредита;</w:t>
      </w:r>
    </w:p>
    <w:p w:rsidR="007D6D9F" w:rsidRPr="00EF5665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сумма полученного кредита;</w:t>
      </w:r>
    </w:p>
    <w:p w:rsidR="007D6D9F" w:rsidRPr="00EF5665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7D6D9F" w:rsidRPr="00EF5665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периодичность выплаты процентов;</w:t>
      </w:r>
    </w:p>
    <w:p w:rsidR="007D6D9F" w:rsidRPr="00EF5665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даты (период) погашения кредита по договору (соглашению), выплаты процентных платежей;</w:t>
      </w:r>
    </w:p>
    <w:p w:rsidR="00A323CC" w:rsidRDefault="00C052A4" w:rsidP="00A32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5665">
        <w:rPr>
          <w:rFonts w:eastAsiaTheme="minorHAnsi"/>
          <w:lang w:eastAsia="en-US"/>
        </w:rPr>
        <w:t xml:space="preserve">объем основного долга по </w:t>
      </w:r>
      <w:r w:rsidR="009D5B19" w:rsidRPr="00EF5665">
        <w:t>бюджетн</w:t>
      </w:r>
      <w:r w:rsidR="00F36B95">
        <w:t>ому</w:t>
      </w:r>
      <w:r w:rsidR="009D5B19" w:rsidRPr="00EF5665">
        <w:t xml:space="preserve"> кредит</w:t>
      </w:r>
      <w:r w:rsidR="00F36B95">
        <w:t>у</w:t>
      </w:r>
      <w:r w:rsidR="009D5B19" w:rsidRPr="00EF5665">
        <w:t>, привлеченн</w:t>
      </w:r>
      <w:r w:rsidR="00F36B95">
        <w:t>ому</w:t>
      </w:r>
      <w:r w:rsidR="009D5B19" w:rsidRPr="00EF5665">
        <w:t xml:space="preserve"> в местный бюджет из других бюджетов бюджетн</w:t>
      </w:r>
      <w:r w:rsidR="00A323CC">
        <w:t>ой системы Российской Федерации, и</w:t>
      </w:r>
      <w:r w:rsidR="00F36B95">
        <w:t>ли</w:t>
      </w:r>
      <w:r w:rsidR="00A323CC">
        <w:t xml:space="preserve"> </w:t>
      </w:r>
      <w:r w:rsidR="00144CEC" w:rsidRPr="00EF5665">
        <w:rPr>
          <w:rFonts w:eastAsiaTheme="minorHAnsi"/>
          <w:lang w:eastAsia="en-US"/>
        </w:rPr>
        <w:t>по кредит</w:t>
      </w:r>
      <w:r w:rsidR="00F36B95">
        <w:rPr>
          <w:rFonts w:eastAsiaTheme="minorHAnsi"/>
          <w:lang w:eastAsia="en-US"/>
        </w:rPr>
        <w:t>у</w:t>
      </w:r>
      <w:r w:rsidR="00144CEC" w:rsidRPr="00EF5665">
        <w:rPr>
          <w:rFonts w:eastAsiaTheme="minorHAnsi"/>
          <w:lang w:eastAsia="en-US"/>
        </w:rPr>
        <w:t>, привлеченн</w:t>
      </w:r>
      <w:r w:rsidR="00F36B95">
        <w:rPr>
          <w:rFonts w:eastAsiaTheme="minorHAnsi"/>
          <w:lang w:eastAsia="en-US"/>
        </w:rPr>
        <w:t>ому</w:t>
      </w:r>
      <w:r w:rsidR="00144CEC" w:rsidRPr="00EF5665">
        <w:rPr>
          <w:rFonts w:eastAsiaTheme="minorHAnsi"/>
          <w:lang w:eastAsia="en-US"/>
        </w:rPr>
        <w:t xml:space="preserve"> муниципальным образованием от кредитных организаций</w:t>
      </w:r>
      <w:r w:rsidR="00A323CC">
        <w:rPr>
          <w:rFonts w:eastAsiaTheme="minorHAnsi"/>
          <w:lang w:eastAsia="en-US"/>
        </w:rPr>
        <w:t>;</w:t>
      </w:r>
    </w:p>
    <w:p w:rsidR="007D6D9F" w:rsidRPr="00EF5665" w:rsidRDefault="007D6D9F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информация о просроченной задолженности;</w:t>
      </w:r>
    </w:p>
    <w:p w:rsidR="007D6D9F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изменение условий договора или согл</w:t>
      </w:r>
      <w:r w:rsidR="00A323CC">
        <w:rPr>
          <w:rFonts w:ascii="Times New Roman" w:hAnsi="Times New Roman" w:cs="Times New Roman"/>
          <w:sz w:val="24"/>
          <w:szCs w:val="24"/>
        </w:rPr>
        <w:t>ашения о предоставлении кредита;</w:t>
      </w:r>
    </w:p>
    <w:p w:rsidR="003B29D2" w:rsidRDefault="003B29D2" w:rsidP="003B29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форма обеспечения </w:t>
      </w:r>
      <w:r>
        <w:rPr>
          <w:rFonts w:ascii="Times New Roman" w:hAnsi="Times New Roman" w:cs="Times New Roman"/>
          <w:sz w:val="24"/>
          <w:szCs w:val="24"/>
        </w:rPr>
        <w:t>долгового обязательства;</w:t>
      </w:r>
    </w:p>
    <w:p w:rsidR="00A323CC" w:rsidRPr="00EF5665" w:rsidRDefault="00A323CC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исполнения (прекращения по иным основаниям) полностью или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65">
        <w:rPr>
          <w:rFonts w:ascii="Times New Roman" w:hAnsi="Times New Roman" w:cs="Times New Roman"/>
          <w:sz w:val="24"/>
          <w:szCs w:val="24"/>
        </w:rPr>
        <w:t>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D9F" w:rsidRPr="00D72870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70">
        <w:rPr>
          <w:rFonts w:ascii="Times New Roman" w:hAnsi="Times New Roman" w:cs="Times New Roman"/>
          <w:sz w:val="24"/>
          <w:szCs w:val="24"/>
        </w:rPr>
        <w:t>3)</w:t>
      </w:r>
      <w:r w:rsidR="00E2738D" w:rsidRPr="00D72870">
        <w:rPr>
          <w:rFonts w:ascii="Times New Roman" w:hAnsi="Times New Roman" w:cs="Times New Roman"/>
          <w:sz w:val="24"/>
          <w:szCs w:val="24"/>
        </w:rPr>
        <w:t xml:space="preserve"> </w:t>
      </w:r>
      <w:r w:rsidR="00A323CC" w:rsidRPr="00D72870">
        <w:rPr>
          <w:rFonts w:ascii="Times New Roman" w:hAnsi="Times New Roman" w:cs="Times New Roman"/>
          <w:sz w:val="24"/>
          <w:szCs w:val="24"/>
        </w:rPr>
        <w:t>п</w:t>
      </w:r>
      <w:r w:rsidR="00E2738D" w:rsidRPr="00D72870">
        <w:rPr>
          <w:rFonts w:ascii="Times New Roman" w:hAnsi="Times New Roman" w:cs="Times New Roman"/>
          <w:sz w:val="24"/>
          <w:szCs w:val="24"/>
        </w:rPr>
        <w:t xml:space="preserve">о </w:t>
      </w:r>
      <w:r w:rsidRPr="00D72870">
        <w:rPr>
          <w:rFonts w:ascii="Times New Roman" w:hAnsi="Times New Roman" w:cs="Times New Roman"/>
          <w:sz w:val="24"/>
          <w:szCs w:val="24"/>
        </w:rPr>
        <w:t xml:space="preserve"> </w:t>
      </w:r>
      <w:r w:rsidR="00E2738D" w:rsidRPr="00D72870">
        <w:rPr>
          <w:rFonts w:ascii="Times New Roman" w:hAnsi="Times New Roman" w:cs="Times New Roman"/>
          <w:sz w:val="24"/>
          <w:szCs w:val="24"/>
        </w:rPr>
        <w:t>гарантиям муниципального образования (муниципальны</w:t>
      </w:r>
      <w:r w:rsidR="00A323CC" w:rsidRPr="00D72870">
        <w:rPr>
          <w:rFonts w:ascii="Times New Roman" w:hAnsi="Times New Roman" w:cs="Times New Roman"/>
          <w:sz w:val="24"/>
          <w:szCs w:val="24"/>
        </w:rPr>
        <w:t>м</w:t>
      </w:r>
      <w:r w:rsidR="00E2738D" w:rsidRPr="00D72870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A323CC" w:rsidRPr="00D72870">
        <w:rPr>
          <w:rFonts w:ascii="Times New Roman" w:hAnsi="Times New Roman" w:cs="Times New Roman"/>
          <w:sz w:val="24"/>
          <w:szCs w:val="24"/>
        </w:rPr>
        <w:t>ям</w:t>
      </w:r>
      <w:r w:rsidR="00E2738D" w:rsidRPr="00D72870">
        <w:rPr>
          <w:rFonts w:ascii="Times New Roman" w:hAnsi="Times New Roman" w:cs="Times New Roman"/>
          <w:sz w:val="24"/>
          <w:szCs w:val="24"/>
        </w:rPr>
        <w:t>), выраженным в валюте Российской Федерации</w:t>
      </w:r>
      <w:r w:rsidR="00D72870">
        <w:rPr>
          <w:rFonts w:ascii="Times New Roman" w:hAnsi="Times New Roman" w:cs="Times New Roman"/>
          <w:sz w:val="24"/>
          <w:szCs w:val="24"/>
        </w:rPr>
        <w:t xml:space="preserve">, и 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гаранти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ям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</w:t>
      </w:r>
      <w:r w:rsid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72870" w:rsidRPr="00D7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в иностранной валюте в рамках использования целевых иностранных кредитов</w:t>
      </w:r>
      <w:r w:rsidRPr="00D72870">
        <w:rPr>
          <w:rFonts w:ascii="Times New Roman" w:hAnsi="Times New Roman" w:cs="Times New Roman"/>
          <w:sz w:val="24"/>
          <w:szCs w:val="24"/>
        </w:rPr>
        <w:t>:</w:t>
      </w:r>
    </w:p>
    <w:p w:rsidR="007D6D9F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A323CC" w:rsidRDefault="00A323CC" w:rsidP="00A32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возникновения 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 </w:t>
      </w:r>
      <w:r w:rsidR="00587195" w:rsidRPr="00EF5665">
        <w:rPr>
          <w:rFonts w:ascii="Times New Roman" w:hAnsi="Times New Roman" w:cs="Times New Roman"/>
          <w:sz w:val="24"/>
          <w:szCs w:val="24"/>
        </w:rPr>
        <w:t>муниципальной</w:t>
      </w:r>
      <w:r w:rsidRPr="00EF5665">
        <w:rPr>
          <w:rFonts w:ascii="Times New Roman" w:hAnsi="Times New Roman" w:cs="Times New Roman"/>
          <w:sz w:val="24"/>
          <w:szCs w:val="24"/>
        </w:rPr>
        <w:t xml:space="preserve"> гарантии;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валюта обязательства;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гаранта;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предельная сумма </w:t>
      </w:r>
      <w:r w:rsidR="00587195" w:rsidRPr="00EF5665">
        <w:rPr>
          <w:rFonts w:ascii="Times New Roman" w:hAnsi="Times New Roman" w:cs="Times New Roman"/>
          <w:sz w:val="24"/>
          <w:szCs w:val="24"/>
        </w:rPr>
        <w:t>муниципальной</w:t>
      </w:r>
      <w:r w:rsidRPr="00EF5665">
        <w:rPr>
          <w:rFonts w:ascii="Times New Roman" w:hAnsi="Times New Roman" w:cs="Times New Roman"/>
          <w:sz w:val="24"/>
          <w:szCs w:val="24"/>
        </w:rPr>
        <w:t xml:space="preserve"> гарантии;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вид ответственности гаранта по обеспеченному им обязательству принципала;</w:t>
      </w:r>
      <w:r w:rsidR="00942AF1" w:rsidRPr="00EF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дата или момент вступления гарантии в силу;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сроки действия гарантии, предъявления требований по гарантии, исполнения гарантии;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форма обеспечения исполнения обязательств принципала </w:t>
      </w:r>
      <w:proofErr w:type="gramStart"/>
      <w:r w:rsidRPr="00EF5665">
        <w:rPr>
          <w:rFonts w:ascii="Times New Roman" w:hAnsi="Times New Roman" w:cs="Times New Roman"/>
          <w:sz w:val="24"/>
          <w:szCs w:val="24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EF5665">
        <w:rPr>
          <w:rFonts w:ascii="Times New Roman" w:hAnsi="Times New Roman" w:cs="Times New Roman"/>
          <w:sz w:val="24"/>
          <w:szCs w:val="24"/>
        </w:rPr>
        <w:t xml:space="preserve"> или в какой-либо части </w:t>
      </w:r>
      <w:r w:rsidR="003076BB" w:rsidRPr="00EF5665">
        <w:rPr>
          <w:rFonts w:ascii="Times New Roman" w:hAnsi="Times New Roman" w:cs="Times New Roman"/>
          <w:sz w:val="24"/>
          <w:szCs w:val="24"/>
        </w:rPr>
        <w:t>муниципальной</w:t>
      </w:r>
      <w:r w:rsidRPr="00EF5665">
        <w:rPr>
          <w:rFonts w:ascii="Times New Roman" w:hAnsi="Times New Roman" w:cs="Times New Roman"/>
          <w:sz w:val="24"/>
          <w:szCs w:val="24"/>
        </w:rPr>
        <w:t xml:space="preserve"> гарантии;</w:t>
      </w:r>
    </w:p>
    <w:p w:rsidR="003076BB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сведения об изменениях условий договора (соглашения) о предоставлении гарантии;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</w:t>
      </w:r>
      <w:proofErr w:type="gramStart"/>
      <w:r w:rsidRPr="00EF566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F5665">
        <w:rPr>
          <w:rFonts w:ascii="Times New Roman" w:hAnsi="Times New Roman" w:cs="Times New Roman"/>
          <w:sz w:val="24"/>
          <w:szCs w:val="24"/>
        </w:rPr>
        <w:t xml:space="preserve">инципала, обеспеченных </w:t>
      </w:r>
      <w:r w:rsidR="003076BB" w:rsidRPr="00EF5665">
        <w:rPr>
          <w:rFonts w:ascii="Times New Roman" w:hAnsi="Times New Roman" w:cs="Times New Roman"/>
          <w:sz w:val="24"/>
          <w:szCs w:val="24"/>
        </w:rPr>
        <w:t>муниципальной</w:t>
      </w:r>
      <w:r w:rsidRPr="00EF5665">
        <w:rPr>
          <w:rFonts w:ascii="Times New Roman" w:hAnsi="Times New Roman" w:cs="Times New Roman"/>
          <w:sz w:val="24"/>
          <w:szCs w:val="24"/>
        </w:rPr>
        <w:t xml:space="preserve"> гарантией;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323CC">
        <w:rPr>
          <w:rFonts w:ascii="Times New Roman" w:hAnsi="Times New Roman" w:cs="Times New Roman"/>
          <w:sz w:val="24"/>
          <w:szCs w:val="24"/>
        </w:rPr>
        <w:t>обязательств, вытекающих из муниципальной</w:t>
      </w:r>
      <w:r w:rsidRPr="00EF5665">
        <w:rPr>
          <w:rFonts w:ascii="Times New Roman" w:hAnsi="Times New Roman" w:cs="Times New Roman"/>
          <w:sz w:val="24"/>
          <w:szCs w:val="24"/>
        </w:rPr>
        <w:t xml:space="preserve"> </w:t>
      </w:r>
      <w:r w:rsidR="00A323CC">
        <w:rPr>
          <w:rFonts w:ascii="Times New Roman" w:hAnsi="Times New Roman" w:cs="Times New Roman"/>
          <w:sz w:val="24"/>
          <w:szCs w:val="24"/>
        </w:rPr>
        <w:t>гарантии</w:t>
      </w:r>
      <w:r w:rsidRPr="00EF5665">
        <w:rPr>
          <w:rFonts w:ascii="Times New Roman" w:hAnsi="Times New Roman" w:cs="Times New Roman"/>
          <w:sz w:val="24"/>
          <w:szCs w:val="24"/>
        </w:rPr>
        <w:t>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информация о просроченной задолженности;</w:t>
      </w:r>
    </w:p>
    <w:p w:rsidR="007D6D9F" w:rsidRPr="00EF5665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сведения о возврате сре</w:t>
      </w:r>
      <w:proofErr w:type="gramStart"/>
      <w:r w:rsidRPr="00EF566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F5665">
        <w:rPr>
          <w:rFonts w:ascii="Times New Roman" w:hAnsi="Times New Roman" w:cs="Times New Roman"/>
          <w:sz w:val="24"/>
          <w:szCs w:val="24"/>
        </w:rPr>
        <w:t>орядке регресса;</w:t>
      </w:r>
    </w:p>
    <w:p w:rsidR="007D6D9F" w:rsidRDefault="007D6D9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сумма фактически имеющихся у принципала обязательств, обеспеченных </w:t>
      </w:r>
      <w:r w:rsidR="003076BB" w:rsidRPr="00EF5665">
        <w:rPr>
          <w:rFonts w:ascii="Times New Roman" w:hAnsi="Times New Roman" w:cs="Times New Roman"/>
          <w:sz w:val="24"/>
          <w:szCs w:val="24"/>
        </w:rPr>
        <w:t>муниципальной</w:t>
      </w:r>
      <w:r w:rsidR="00F36B95">
        <w:rPr>
          <w:rFonts w:ascii="Times New Roman" w:hAnsi="Times New Roman" w:cs="Times New Roman"/>
          <w:sz w:val="24"/>
          <w:szCs w:val="24"/>
        </w:rPr>
        <w:t xml:space="preserve"> гарантией;</w:t>
      </w:r>
    </w:p>
    <w:p w:rsidR="00F36B95" w:rsidRPr="00EF5665" w:rsidRDefault="00F36B95" w:rsidP="00F36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5665">
        <w:rPr>
          <w:rFonts w:ascii="Times New Roman" w:hAnsi="Times New Roman" w:cs="Times New Roman"/>
          <w:sz w:val="24"/>
          <w:szCs w:val="24"/>
        </w:rPr>
        <w:t>исполнения (прекращения по иным основаниям) полностью или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65">
        <w:rPr>
          <w:rFonts w:ascii="Times New Roman" w:hAnsi="Times New Roman" w:cs="Times New Roman"/>
          <w:sz w:val="24"/>
          <w:szCs w:val="24"/>
        </w:rPr>
        <w:t>долгового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7F9" w:rsidRPr="00EF5665" w:rsidRDefault="001437F9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F5665">
        <w:rPr>
          <w:rFonts w:ascii="Times New Roman" w:hAnsi="Times New Roman" w:cs="Times New Roman"/>
          <w:sz w:val="24"/>
          <w:szCs w:val="24"/>
        </w:rPr>
        <w:t>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  <w:proofErr w:type="gramEnd"/>
    </w:p>
    <w:p w:rsidR="001437F9" w:rsidRPr="00EF5665" w:rsidRDefault="001437F9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2.</w:t>
      </w:r>
      <w:r w:rsidR="001437F9" w:rsidRPr="00EF5665">
        <w:rPr>
          <w:rFonts w:ascii="Times New Roman" w:hAnsi="Times New Roman" w:cs="Times New Roman"/>
          <w:sz w:val="24"/>
          <w:szCs w:val="24"/>
        </w:rPr>
        <w:t>4</w:t>
      </w:r>
      <w:r w:rsidRPr="00EF5665">
        <w:rPr>
          <w:rFonts w:ascii="Times New Roman" w:hAnsi="Times New Roman" w:cs="Times New Roman"/>
          <w:sz w:val="24"/>
          <w:szCs w:val="24"/>
        </w:rPr>
        <w:t>. Учет операций в Долговой книге ведется на бумажном носителе и в электронном виде.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2.</w:t>
      </w:r>
      <w:r w:rsidR="001437F9" w:rsidRPr="00EF5665">
        <w:rPr>
          <w:rFonts w:ascii="Times New Roman" w:hAnsi="Times New Roman" w:cs="Times New Roman"/>
          <w:sz w:val="24"/>
          <w:szCs w:val="24"/>
        </w:rPr>
        <w:t>5</w:t>
      </w:r>
      <w:r w:rsidRPr="00EF5665">
        <w:rPr>
          <w:rFonts w:ascii="Times New Roman" w:hAnsi="Times New Roman" w:cs="Times New Roman"/>
          <w:sz w:val="24"/>
          <w:szCs w:val="24"/>
        </w:rPr>
        <w:t>. Сведения Долговой книги используются для ведения регистров бюджетного учета.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4F" w:rsidRPr="00EF5665" w:rsidRDefault="00973BAA" w:rsidP="00EF56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5665">
        <w:rPr>
          <w:rFonts w:ascii="Times New Roman" w:hAnsi="Times New Roman" w:cs="Times New Roman"/>
          <w:b w:val="0"/>
          <w:sz w:val="24"/>
          <w:szCs w:val="24"/>
        </w:rPr>
        <w:t>3</w:t>
      </w:r>
      <w:r w:rsidR="00BF354F" w:rsidRPr="00EF5665">
        <w:rPr>
          <w:rFonts w:ascii="Times New Roman" w:hAnsi="Times New Roman" w:cs="Times New Roman"/>
          <w:b w:val="0"/>
          <w:sz w:val="24"/>
          <w:szCs w:val="24"/>
        </w:rPr>
        <w:t>. Порядок и сроки</w:t>
      </w:r>
      <w:r w:rsidR="001437F9" w:rsidRPr="00EF5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54F" w:rsidRPr="00EF5665">
        <w:rPr>
          <w:rFonts w:ascii="Times New Roman" w:hAnsi="Times New Roman" w:cs="Times New Roman"/>
          <w:b w:val="0"/>
          <w:sz w:val="24"/>
          <w:szCs w:val="24"/>
        </w:rPr>
        <w:t>внесения информации в Долговую книгу</w:t>
      </w:r>
    </w:p>
    <w:p w:rsidR="00BF354F" w:rsidRPr="00EF5665" w:rsidRDefault="00BF354F" w:rsidP="00EF566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3.2. Информация о долговых обязательствах вносится в Долговую книгу в следующие сроки:</w:t>
      </w:r>
    </w:p>
    <w:p w:rsidR="009F4898" w:rsidRPr="00EF5665" w:rsidRDefault="009F4898" w:rsidP="00EF56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5665">
        <w:rPr>
          <w:rFonts w:eastAsiaTheme="minorHAnsi"/>
          <w:lang w:eastAsia="en-US"/>
        </w:rPr>
        <w:t>1</w:t>
      </w:r>
      <w:r w:rsidR="00973BAA" w:rsidRPr="00EF5665">
        <w:rPr>
          <w:rFonts w:eastAsiaTheme="minorHAnsi"/>
          <w:lang w:eastAsia="en-US"/>
        </w:rPr>
        <w:t>)</w:t>
      </w:r>
      <w:r w:rsidRPr="00EF5665">
        <w:rPr>
          <w:rFonts w:eastAsiaTheme="minorHAnsi"/>
          <w:lang w:eastAsia="en-US"/>
        </w:rPr>
        <w:t xml:space="preserve"> </w:t>
      </w:r>
      <w:r w:rsidR="00973BAA" w:rsidRPr="00EF5665">
        <w:rPr>
          <w:rFonts w:eastAsiaTheme="minorHAnsi"/>
          <w:lang w:eastAsia="en-US"/>
        </w:rPr>
        <w:t>и</w:t>
      </w:r>
      <w:r w:rsidRPr="00EF5665">
        <w:rPr>
          <w:rFonts w:eastAsiaTheme="minorHAnsi"/>
          <w:lang w:eastAsia="en-US"/>
        </w:rPr>
        <w:t>нформация о долговых обязательствах (за исключением обязательств по муниципальным гарантиям) вносится Комитетом по финансам в Долговую книгу в срок, не превышающий пяти рабочих дней с момента возникновения</w:t>
      </w:r>
      <w:r w:rsidR="00F36B95">
        <w:rPr>
          <w:rFonts w:eastAsiaTheme="minorHAnsi"/>
          <w:lang w:eastAsia="en-US"/>
        </w:rPr>
        <w:t xml:space="preserve"> соответствующего обязательства;</w:t>
      </w:r>
    </w:p>
    <w:p w:rsidR="009F4898" w:rsidRPr="00EF5665" w:rsidRDefault="009F4898" w:rsidP="00EF56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5665">
        <w:rPr>
          <w:rFonts w:eastAsiaTheme="minorHAnsi"/>
          <w:lang w:eastAsia="en-US"/>
        </w:rPr>
        <w:t>2</w:t>
      </w:r>
      <w:r w:rsidR="00973BAA" w:rsidRPr="00EF5665">
        <w:rPr>
          <w:rFonts w:eastAsiaTheme="minorHAnsi"/>
          <w:lang w:eastAsia="en-US"/>
        </w:rPr>
        <w:t>)</w:t>
      </w:r>
      <w:r w:rsidRPr="00EF5665">
        <w:rPr>
          <w:rFonts w:eastAsiaTheme="minorHAnsi"/>
          <w:lang w:eastAsia="en-US"/>
        </w:rPr>
        <w:t xml:space="preserve"> </w:t>
      </w:r>
      <w:r w:rsidR="00973BAA" w:rsidRPr="00EF5665">
        <w:rPr>
          <w:rFonts w:eastAsiaTheme="minorHAnsi"/>
          <w:lang w:eastAsia="en-US"/>
        </w:rPr>
        <w:t>и</w:t>
      </w:r>
      <w:r w:rsidRPr="00EF5665">
        <w:rPr>
          <w:rFonts w:eastAsiaTheme="minorHAnsi"/>
          <w:lang w:eastAsia="en-US"/>
        </w:rPr>
        <w:t>нформация о долговых обязательствах по муниципальным гарантиям вносится Комитетом по финансам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EF5665">
        <w:rPr>
          <w:rFonts w:eastAsiaTheme="minorHAnsi"/>
          <w:lang w:eastAsia="en-US"/>
        </w:rPr>
        <w:t>ств пр</w:t>
      </w:r>
      <w:proofErr w:type="gramEnd"/>
      <w:r w:rsidRPr="00EF5665">
        <w:rPr>
          <w:rFonts w:eastAsiaTheme="minorHAnsi"/>
          <w:lang w:eastAsia="en-US"/>
        </w:rPr>
        <w:t>инципала, обеспеченных муниципальной гарантией.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3.3. Погашенное долговое обязательство не переходит в </w:t>
      </w:r>
      <w:r w:rsidR="001437F9" w:rsidRPr="00EF5665">
        <w:rPr>
          <w:rFonts w:ascii="Times New Roman" w:hAnsi="Times New Roman" w:cs="Times New Roman"/>
          <w:sz w:val="24"/>
          <w:szCs w:val="24"/>
        </w:rPr>
        <w:t>Д</w:t>
      </w:r>
      <w:r w:rsidRPr="00EF5665">
        <w:rPr>
          <w:rFonts w:ascii="Times New Roman" w:hAnsi="Times New Roman" w:cs="Times New Roman"/>
          <w:sz w:val="24"/>
          <w:szCs w:val="24"/>
        </w:rPr>
        <w:t>олговую книгу на очередной финансовый год.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4F" w:rsidRPr="00EF5665" w:rsidRDefault="001B1D10" w:rsidP="00EF56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5665">
        <w:rPr>
          <w:rFonts w:ascii="Times New Roman" w:hAnsi="Times New Roman" w:cs="Times New Roman"/>
          <w:b w:val="0"/>
          <w:sz w:val="24"/>
          <w:szCs w:val="24"/>
        </w:rPr>
        <w:t>4</w:t>
      </w:r>
      <w:r w:rsidR="00BF354F" w:rsidRPr="00EF5665">
        <w:rPr>
          <w:rFonts w:ascii="Times New Roman" w:hAnsi="Times New Roman" w:cs="Times New Roman"/>
          <w:b w:val="0"/>
          <w:sz w:val="24"/>
          <w:szCs w:val="24"/>
        </w:rPr>
        <w:t>. Порядок хранения Долговой книги</w:t>
      </w:r>
    </w:p>
    <w:p w:rsidR="00BF354F" w:rsidRPr="00EF5665" w:rsidRDefault="00BF354F" w:rsidP="00EF566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D10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 xml:space="preserve">4.1. </w:t>
      </w:r>
      <w:r w:rsidR="001B1D10" w:rsidRPr="00EF5665">
        <w:rPr>
          <w:rFonts w:ascii="Times New Roman" w:hAnsi="Times New Roman" w:cs="Times New Roman"/>
          <w:sz w:val="24"/>
          <w:szCs w:val="24"/>
        </w:rPr>
        <w:t>Информация, содержащаяся в электронных файлах Долговой книги, хранится в базе данных Комитета по финансам.</w:t>
      </w:r>
    </w:p>
    <w:p w:rsidR="001B1D10" w:rsidRPr="00EF5665" w:rsidRDefault="00A56D91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4</w:t>
      </w:r>
      <w:r w:rsidR="001B1D10" w:rsidRPr="00EF5665">
        <w:rPr>
          <w:rFonts w:ascii="Times New Roman" w:hAnsi="Times New Roman" w:cs="Times New Roman"/>
          <w:sz w:val="24"/>
          <w:szCs w:val="24"/>
        </w:rPr>
        <w:t>.</w:t>
      </w:r>
      <w:r w:rsidRPr="00EF5665">
        <w:rPr>
          <w:rFonts w:ascii="Times New Roman" w:hAnsi="Times New Roman" w:cs="Times New Roman"/>
          <w:sz w:val="24"/>
          <w:szCs w:val="24"/>
        </w:rPr>
        <w:t>2.</w:t>
      </w:r>
      <w:r w:rsidR="001B1D10" w:rsidRPr="00EF5665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</w:t>
      </w:r>
      <w:r w:rsidR="00F36B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B1D10" w:rsidRPr="00EF5665">
        <w:rPr>
          <w:rFonts w:ascii="Times New Roman" w:hAnsi="Times New Roman" w:cs="Times New Roman"/>
          <w:sz w:val="24"/>
          <w:szCs w:val="24"/>
        </w:rPr>
        <w:t>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4.3. Ин</w:t>
      </w:r>
      <w:r w:rsidR="00F36B95">
        <w:rPr>
          <w:rFonts w:ascii="Times New Roman" w:hAnsi="Times New Roman" w:cs="Times New Roman"/>
          <w:sz w:val="24"/>
          <w:szCs w:val="24"/>
        </w:rPr>
        <w:t xml:space="preserve">формация, содержащая сведения о </w:t>
      </w:r>
      <w:r w:rsidRPr="00EF5665">
        <w:rPr>
          <w:rFonts w:ascii="Times New Roman" w:hAnsi="Times New Roman" w:cs="Times New Roman"/>
          <w:sz w:val="24"/>
          <w:szCs w:val="24"/>
        </w:rPr>
        <w:t>долговых обязательствах муниципального образования, подлежит хранению в течение 10 лет.</w:t>
      </w:r>
    </w:p>
    <w:p w:rsidR="00BF354F" w:rsidRPr="00EF5665" w:rsidRDefault="009F4898" w:rsidP="00EF5665">
      <w:pPr>
        <w:pStyle w:val="ConsPlusNormal"/>
        <w:tabs>
          <w:tab w:val="left" w:pos="6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ab/>
      </w:r>
    </w:p>
    <w:p w:rsidR="00BF354F" w:rsidRPr="005005B7" w:rsidRDefault="002E277E" w:rsidP="005005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005B7">
        <w:rPr>
          <w:rFonts w:ascii="Times New Roman" w:hAnsi="Times New Roman" w:cs="Times New Roman"/>
          <w:b w:val="0"/>
          <w:sz w:val="24"/>
          <w:szCs w:val="24"/>
        </w:rPr>
        <w:t>5</w:t>
      </w:r>
      <w:r w:rsidR="00BF354F" w:rsidRPr="005005B7">
        <w:rPr>
          <w:rFonts w:ascii="Times New Roman" w:hAnsi="Times New Roman" w:cs="Times New Roman"/>
          <w:b w:val="0"/>
          <w:sz w:val="24"/>
          <w:szCs w:val="24"/>
        </w:rPr>
        <w:t xml:space="preserve">. Порядок предоставления информации о </w:t>
      </w:r>
      <w:r w:rsidR="005005B7" w:rsidRPr="005005B7">
        <w:rPr>
          <w:rFonts w:ascii="Times New Roman" w:hAnsi="Times New Roman" w:cs="Times New Roman"/>
          <w:b w:val="0"/>
          <w:sz w:val="24"/>
          <w:szCs w:val="24"/>
        </w:rPr>
        <w:t>долговых обязательствах муниципального образования</w:t>
      </w:r>
      <w:r w:rsidR="00BF354F" w:rsidRPr="005005B7">
        <w:rPr>
          <w:rFonts w:ascii="Times New Roman" w:hAnsi="Times New Roman" w:cs="Times New Roman"/>
          <w:b w:val="0"/>
          <w:sz w:val="24"/>
          <w:szCs w:val="24"/>
        </w:rPr>
        <w:t>, отраженной в Долговой книге</w:t>
      </w:r>
    </w:p>
    <w:p w:rsidR="00BF354F" w:rsidRPr="00EF5665" w:rsidRDefault="00BF354F" w:rsidP="00EF566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54F" w:rsidRPr="00EF5665" w:rsidRDefault="00BF354F" w:rsidP="00EF5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5.</w:t>
      </w:r>
      <w:r w:rsidR="00D72870">
        <w:rPr>
          <w:rFonts w:ascii="Times New Roman" w:hAnsi="Times New Roman" w:cs="Times New Roman"/>
          <w:sz w:val="24"/>
          <w:szCs w:val="24"/>
        </w:rPr>
        <w:t>1</w:t>
      </w:r>
      <w:r w:rsidRPr="00EF5665">
        <w:rPr>
          <w:rFonts w:ascii="Times New Roman" w:hAnsi="Times New Roman" w:cs="Times New Roman"/>
          <w:sz w:val="24"/>
          <w:szCs w:val="24"/>
        </w:rPr>
        <w:t xml:space="preserve">. Информация о долговых обязательствах </w:t>
      </w:r>
      <w:r w:rsidR="00F36B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5665">
        <w:rPr>
          <w:rFonts w:ascii="Times New Roman" w:hAnsi="Times New Roman" w:cs="Times New Roman"/>
          <w:sz w:val="24"/>
          <w:szCs w:val="24"/>
        </w:rPr>
        <w:t xml:space="preserve">, отраженная в Долговой книге, подлежит передаче в Департамент финансов Ханты-Мансийского автономного округа - Югры в </w:t>
      </w:r>
      <w:r w:rsidR="00385411" w:rsidRPr="00EF5665">
        <w:rPr>
          <w:rFonts w:ascii="Times New Roman" w:hAnsi="Times New Roman" w:cs="Times New Roman"/>
          <w:sz w:val="24"/>
          <w:szCs w:val="24"/>
        </w:rPr>
        <w:t>составе</w:t>
      </w:r>
      <w:r w:rsidRPr="00EF5665">
        <w:rPr>
          <w:rFonts w:ascii="Times New Roman" w:hAnsi="Times New Roman" w:cs="Times New Roman"/>
          <w:sz w:val="24"/>
          <w:szCs w:val="24"/>
        </w:rPr>
        <w:t>, порядке и сроки, установленные Департаментом финансов Ханты-Мансийского автономного округа - Югры.</w:t>
      </w:r>
    </w:p>
    <w:p w:rsidR="00BF354F" w:rsidRPr="00EF5665" w:rsidRDefault="00BF354F" w:rsidP="00D7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65">
        <w:rPr>
          <w:rFonts w:ascii="Times New Roman" w:hAnsi="Times New Roman" w:cs="Times New Roman"/>
          <w:sz w:val="24"/>
          <w:szCs w:val="24"/>
        </w:rPr>
        <w:t>5.</w:t>
      </w:r>
      <w:r w:rsidR="00D72870">
        <w:rPr>
          <w:rFonts w:ascii="Times New Roman" w:hAnsi="Times New Roman" w:cs="Times New Roman"/>
          <w:sz w:val="24"/>
          <w:szCs w:val="24"/>
        </w:rPr>
        <w:t>2</w:t>
      </w:r>
      <w:r w:rsidRPr="00EF5665">
        <w:rPr>
          <w:rFonts w:ascii="Times New Roman" w:hAnsi="Times New Roman" w:cs="Times New Roman"/>
          <w:sz w:val="24"/>
          <w:szCs w:val="24"/>
        </w:rPr>
        <w:t>. Информация о долговых обязательствах муниципального образования еже</w:t>
      </w:r>
      <w:r w:rsidR="000454EE" w:rsidRPr="00EF5665">
        <w:rPr>
          <w:rFonts w:ascii="Times New Roman" w:hAnsi="Times New Roman" w:cs="Times New Roman"/>
          <w:sz w:val="24"/>
          <w:szCs w:val="24"/>
        </w:rPr>
        <w:t>квартально</w:t>
      </w:r>
      <w:r w:rsidRPr="00EF566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F36B9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36B95" w:rsidRPr="008B7846">
        <w:rPr>
          <w:rFonts w:ascii="Times New Roman" w:hAnsi="Times New Roman" w:cs="Times New Roman"/>
          <w:sz w:val="24"/>
          <w:szCs w:val="24"/>
        </w:rPr>
        <w:t>города Урай в</w:t>
      </w:r>
      <w:r w:rsidRPr="008B7846">
        <w:rPr>
          <w:rFonts w:ascii="Times New Roman" w:hAnsi="Times New Roman" w:cs="Times New Roman"/>
          <w:sz w:val="24"/>
          <w:szCs w:val="24"/>
        </w:rPr>
        <w:t xml:space="preserve"> </w:t>
      </w:r>
      <w:r w:rsidR="008B7846" w:rsidRPr="008B784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="008B7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846">
        <w:rPr>
          <w:rFonts w:ascii="Times New Roman" w:hAnsi="Times New Roman" w:cs="Times New Roman"/>
          <w:sz w:val="24"/>
          <w:szCs w:val="24"/>
        </w:rPr>
        <w:t>по форме согласно</w:t>
      </w:r>
      <w:r w:rsidRPr="00EF5665">
        <w:rPr>
          <w:rFonts w:ascii="Times New Roman" w:hAnsi="Times New Roman" w:cs="Times New Roman"/>
          <w:sz w:val="24"/>
          <w:szCs w:val="24"/>
        </w:rPr>
        <w:t xml:space="preserve"> приложению 2 к настоящему Порядку.</w:t>
      </w:r>
    </w:p>
    <w:p w:rsidR="00BF354F" w:rsidRPr="00EF5665" w:rsidRDefault="00D72870" w:rsidP="00D7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54F" w:rsidRPr="00EF5665">
        <w:rPr>
          <w:rFonts w:ascii="Times New Roman" w:hAnsi="Times New Roman" w:cs="Times New Roman"/>
          <w:sz w:val="24"/>
          <w:szCs w:val="24"/>
        </w:rPr>
        <w:t>Информация о долговых обязательствах</w:t>
      </w:r>
      <w:r w:rsidR="008B7846" w:rsidRPr="008B7846">
        <w:rPr>
          <w:rFonts w:ascii="Times New Roman" w:hAnsi="Times New Roman" w:cs="Times New Roman"/>
          <w:sz w:val="24"/>
          <w:szCs w:val="24"/>
        </w:rPr>
        <w:t xml:space="preserve"> </w:t>
      </w:r>
      <w:r w:rsidR="008B7846" w:rsidRPr="00EF56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354F" w:rsidRPr="00EF5665">
        <w:rPr>
          <w:rFonts w:ascii="Times New Roman" w:hAnsi="Times New Roman" w:cs="Times New Roman"/>
          <w:sz w:val="24"/>
          <w:szCs w:val="24"/>
        </w:rPr>
        <w:t xml:space="preserve">, отраженная в Долговой книге, может быть представлена </w:t>
      </w:r>
      <w:r w:rsidR="008B7846" w:rsidRPr="00EF5665">
        <w:rPr>
          <w:rFonts w:ascii="Times New Roman" w:hAnsi="Times New Roman" w:cs="Times New Roman"/>
          <w:sz w:val="24"/>
          <w:szCs w:val="24"/>
        </w:rPr>
        <w:t xml:space="preserve">федеральным органам </w:t>
      </w:r>
      <w:r w:rsidR="008B784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8B7846" w:rsidRPr="00EF5665">
        <w:rPr>
          <w:rFonts w:ascii="Times New Roman" w:hAnsi="Times New Roman" w:cs="Times New Roman"/>
          <w:sz w:val="24"/>
          <w:szCs w:val="24"/>
        </w:rPr>
        <w:t>власти</w:t>
      </w:r>
      <w:r w:rsidR="008B7846">
        <w:rPr>
          <w:rFonts w:ascii="Times New Roman" w:hAnsi="Times New Roman" w:cs="Times New Roman"/>
          <w:sz w:val="24"/>
          <w:szCs w:val="24"/>
        </w:rPr>
        <w:t xml:space="preserve">, </w:t>
      </w:r>
      <w:r w:rsidR="00BF354F" w:rsidRPr="00EF5665">
        <w:rPr>
          <w:rFonts w:ascii="Times New Roman" w:hAnsi="Times New Roman" w:cs="Times New Roman"/>
          <w:sz w:val="24"/>
          <w:szCs w:val="24"/>
        </w:rPr>
        <w:t>органам государственной власти Ханты-Мансийского автономного округа</w:t>
      </w:r>
      <w:r w:rsidR="00D14160" w:rsidRPr="00EF5665">
        <w:rPr>
          <w:rFonts w:ascii="Times New Roman" w:hAnsi="Times New Roman" w:cs="Times New Roman"/>
          <w:sz w:val="24"/>
          <w:szCs w:val="24"/>
        </w:rPr>
        <w:t xml:space="preserve"> </w:t>
      </w:r>
      <w:r w:rsidR="00BF354F" w:rsidRPr="00EF5665">
        <w:rPr>
          <w:rFonts w:ascii="Times New Roman" w:hAnsi="Times New Roman" w:cs="Times New Roman"/>
          <w:sz w:val="24"/>
          <w:szCs w:val="24"/>
        </w:rPr>
        <w:t>-</w:t>
      </w:r>
      <w:r w:rsidR="00D14160" w:rsidRPr="00EF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4F" w:rsidRPr="00EF566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F354F" w:rsidRPr="00EF5665">
        <w:rPr>
          <w:rFonts w:ascii="Times New Roman" w:hAnsi="Times New Roman" w:cs="Times New Roman"/>
          <w:sz w:val="24"/>
          <w:szCs w:val="24"/>
        </w:rPr>
        <w:t>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  <w:proofErr w:type="gramEnd"/>
    </w:p>
    <w:p w:rsidR="00BF354F" w:rsidRPr="00D72870" w:rsidRDefault="00D72870" w:rsidP="00D72870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5.4. Иным юридическим и физическим лицам и</w:t>
      </w:r>
      <w:r w:rsidRPr="00EF5665">
        <w:t>нформация о долговых обязательствах</w:t>
      </w:r>
      <w:r w:rsidRPr="008B7846">
        <w:t xml:space="preserve"> </w:t>
      </w:r>
      <w:r w:rsidRPr="00EF5665">
        <w:t>муниципального образования</w:t>
      </w:r>
      <w:r>
        <w:rPr>
          <w:rFonts w:eastAsiaTheme="minorHAnsi"/>
          <w:lang w:eastAsia="en-US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</w:t>
      </w:r>
      <w:r w:rsidRPr="00D72870">
        <w:rPr>
          <w:rFonts w:eastAsiaTheme="minorHAnsi"/>
          <w:lang w:eastAsia="en-US"/>
        </w:rPr>
        <w:t xml:space="preserve">по соответствующим запросам по форме согласно </w:t>
      </w:r>
      <w:hyperlink r:id="rId7" w:history="1">
        <w:r w:rsidRPr="00D72870">
          <w:rPr>
            <w:rFonts w:eastAsiaTheme="minorHAnsi"/>
            <w:lang w:eastAsia="en-US"/>
          </w:rPr>
          <w:t>приложению 3</w:t>
        </w:r>
      </w:hyperlink>
      <w:r w:rsidRPr="00D72870">
        <w:rPr>
          <w:rFonts w:eastAsiaTheme="minorHAnsi"/>
          <w:lang w:eastAsia="en-US"/>
        </w:rPr>
        <w:t xml:space="preserve"> к настоящему </w:t>
      </w:r>
      <w:r w:rsidRPr="00D72870">
        <w:t>Порядку.</w:t>
      </w:r>
    </w:p>
    <w:sectPr w:rsidR="00BF354F" w:rsidRPr="00D72870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2C6"/>
    <w:rsid w:val="00015FA9"/>
    <w:rsid w:val="00021C0D"/>
    <w:rsid w:val="00025AC4"/>
    <w:rsid w:val="00032D22"/>
    <w:rsid w:val="00035EFC"/>
    <w:rsid w:val="0004379F"/>
    <w:rsid w:val="000454EE"/>
    <w:rsid w:val="000566C9"/>
    <w:rsid w:val="0005679C"/>
    <w:rsid w:val="00056DD2"/>
    <w:rsid w:val="00060AF7"/>
    <w:rsid w:val="000610F3"/>
    <w:rsid w:val="0009007F"/>
    <w:rsid w:val="000A0D81"/>
    <w:rsid w:val="000A3672"/>
    <w:rsid w:val="000B2787"/>
    <w:rsid w:val="000D415F"/>
    <w:rsid w:val="000D5455"/>
    <w:rsid w:val="000D7F4B"/>
    <w:rsid w:val="000E35C1"/>
    <w:rsid w:val="000E3947"/>
    <w:rsid w:val="000E4D2A"/>
    <w:rsid w:val="000E771D"/>
    <w:rsid w:val="000F3F1F"/>
    <w:rsid w:val="001010B6"/>
    <w:rsid w:val="00102E77"/>
    <w:rsid w:val="00104438"/>
    <w:rsid w:val="00104488"/>
    <w:rsid w:val="00104851"/>
    <w:rsid w:val="00104F35"/>
    <w:rsid w:val="001058E1"/>
    <w:rsid w:val="00106E8D"/>
    <w:rsid w:val="00111201"/>
    <w:rsid w:val="00113365"/>
    <w:rsid w:val="00115961"/>
    <w:rsid w:val="001177F5"/>
    <w:rsid w:val="00140C14"/>
    <w:rsid w:val="00142395"/>
    <w:rsid w:val="001437F9"/>
    <w:rsid w:val="00144CEC"/>
    <w:rsid w:val="001643F9"/>
    <w:rsid w:val="0017377B"/>
    <w:rsid w:val="00181EF0"/>
    <w:rsid w:val="00183E4D"/>
    <w:rsid w:val="00185438"/>
    <w:rsid w:val="00194944"/>
    <w:rsid w:val="001A3282"/>
    <w:rsid w:val="001A40E0"/>
    <w:rsid w:val="001A604B"/>
    <w:rsid w:val="001A6E02"/>
    <w:rsid w:val="001A7F39"/>
    <w:rsid w:val="001B1D10"/>
    <w:rsid w:val="001B429C"/>
    <w:rsid w:val="001B48BD"/>
    <w:rsid w:val="001B48DC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4D1E"/>
    <w:rsid w:val="001E6A34"/>
    <w:rsid w:val="00217D18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87153"/>
    <w:rsid w:val="0029001E"/>
    <w:rsid w:val="002904D3"/>
    <w:rsid w:val="00294D75"/>
    <w:rsid w:val="00295526"/>
    <w:rsid w:val="002A3523"/>
    <w:rsid w:val="002A7521"/>
    <w:rsid w:val="002A7F86"/>
    <w:rsid w:val="002B4A8F"/>
    <w:rsid w:val="002B6423"/>
    <w:rsid w:val="002C18C5"/>
    <w:rsid w:val="002C27AA"/>
    <w:rsid w:val="002C6C89"/>
    <w:rsid w:val="002C732F"/>
    <w:rsid w:val="002D107F"/>
    <w:rsid w:val="002E277E"/>
    <w:rsid w:val="002E6476"/>
    <w:rsid w:val="002E7865"/>
    <w:rsid w:val="003041A4"/>
    <w:rsid w:val="00305BBB"/>
    <w:rsid w:val="003076BB"/>
    <w:rsid w:val="00316A54"/>
    <w:rsid w:val="003177B5"/>
    <w:rsid w:val="00326964"/>
    <w:rsid w:val="00330BDD"/>
    <w:rsid w:val="003324D1"/>
    <w:rsid w:val="00334ADE"/>
    <w:rsid w:val="00364442"/>
    <w:rsid w:val="00370AB8"/>
    <w:rsid w:val="003720A2"/>
    <w:rsid w:val="003730DC"/>
    <w:rsid w:val="003762DF"/>
    <w:rsid w:val="00384C1D"/>
    <w:rsid w:val="00385411"/>
    <w:rsid w:val="00387B4E"/>
    <w:rsid w:val="003933CC"/>
    <w:rsid w:val="0039355E"/>
    <w:rsid w:val="003A687D"/>
    <w:rsid w:val="003B29D2"/>
    <w:rsid w:val="003B5BAD"/>
    <w:rsid w:val="003B78BD"/>
    <w:rsid w:val="003C7DB6"/>
    <w:rsid w:val="003D0DE9"/>
    <w:rsid w:val="003E06BD"/>
    <w:rsid w:val="003E07A4"/>
    <w:rsid w:val="003E33E0"/>
    <w:rsid w:val="003F3049"/>
    <w:rsid w:val="00401A91"/>
    <w:rsid w:val="00405110"/>
    <w:rsid w:val="00407759"/>
    <w:rsid w:val="004079BE"/>
    <w:rsid w:val="00407C9F"/>
    <w:rsid w:val="00410ED9"/>
    <w:rsid w:val="00411DF2"/>
    <w:rsid w:val="00412616"/>
    <w:rsid w:val="00413506"/>
    <w:rsid w:val="00430330"/>
    <w:rsid w:val="004305BD"/>
    <w:rsid w:val="00443CCC"/>
    <w:rsid w:val="004567FA"/>
    <w:rsid w:val="00460C23"/>
    <w:rsid w:val="004615A3"/>
    <w:rsid w:val="0046426E"/>
    <w:rsid w:val="00480F50"/>
    <w:rsid w:val="00482465"/>
    <w:rsid w:val="004A3860"/>
    <w:rsid w:val="004A5AE8"/>
    <w:rsid w:val="004A7AD1"/>
    <w:rsid w:val="004A7AE8"/>
    <w:rsid w:val="004A7DEC"/>
    <w:rsid w:val="004B17A1"/>
    <w:rsid w:val="004B2272"/>
    <w:rsid w:val="004B33BD"/>
    <w:rsid w:val="004B3AEE"/>
    <w:rsid w:val="004C3858"/>
    <w:rsid w:val="004D40D3"/>
    <w:rsid w:val="004E382A"/>
    <w:rsid w:val="004F2F61"/>
    <w:rsid w:val="004F533D"/>
    <w:rsid w:val="004F5CBC"/>
    <w:rsid w:val="005005B7"/>
    <w:rsid w:val="00502556"/>
    <w:rsid w:val="005059FC"/>
    <w:rsid w:val="005145A2"/>
    <w:rsid w:val="00524F4D"/>
    <w:rsid w:val="005334D0"/>
    <w:rsid w:val="00543361"/>
    <w:rsid w:val="005474F1"/>
    <w:rsid w:val="005574E9"/>
    <w:rsid w:val="00561E6C"/>
    <w:rsid w:val="00587195"/>
    <w:rsid w:val="005871F6"/>
    <w:rsid w:val="00590EDC"/>
    <w:rsid w:val="00593716"/>
    <w:rsid w:val="005A3277"/>
    <w:rsid w:val="005A4AE5"/>
    <w:rsid w:val="005A5885"/>
    <w:rsid w:val="005A6156"/>
    <w:rsid w:val="005B0E5A"/>
    <w:rsid w:val="005B28EB"/>
    <w:rsid w:val="005B54B7"/>
    <w:rsid w:val="005C5114"/>
    <w:rsid w:val="005C6BC1"/>
    <w:rsid w:val="005C706E"/>
    <w:rsid w:val="005D2731"/>
    <w:rsid w:val="005D2C79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16DCD"/>
    <w:rsid w:val="00632D84"/>
    <w:rsid w:val="00635464"/>
    <w:rsid w:val="00652313"/>
    <w:rsid w:val="006537E9"/>
    <w:rsid w:val="006713EF"/>
    <w:rsid w:val="00695764"/>
    <w:rsid w:val="006B2F3F"/>
    <w:rsid w:val="006C0F55"/>
    <w:rsid w:val="006C2E25"/>
    <w:rsid w:val="006C5E71"/>
    <w:rsid w:val="006D332C"/>
    <w:rsid w:val="006D3409"/>
    <w:rsid w:val="006D7F72"/>
    <w:rsid w:val="006E271A"/>
    <w:rsid w:val="006E6358"/>
    <w:rsid w:val="00701256"/>
    <w:rsid w:val="00703F24"/>
    <w:rsid w:val="00717B03"/>
    <w:rsid w:val="0072367C"/>
    <w:rsid w:val="00723E40"/>
    <w:rsid w:val="00725465"/>
    <w:rsid w:val="00730618"/>
    <w:rsid w:val="0073255B"/>
    <w:rsid w:val="00753B73"/>
    <w:rsid w:val="0076182E"/>
    <w:rsid w:val="00761D85"/>
    <w:rsid w:val="007628E6"/>
    <w:rsid w:val="00763D0A"/>
    <w:rsid w:val="0077290A"/>
    <w:rsid w:val="007767BA"/>
    <w:rsid w:val="007821B3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6D9F"/>
    <w:rsid w:val="007E18F5"/>
    <w:rsid w:val="007E3EFF"/>
    <w:rsid w:val="007E55B4"/>
    <w:rsid w:val="007F2819"/>
    <w:rsid w:val="007F565F"/>
    <w:rsid w:val="008050A0"/>
    <w:rsid w:val="00810E4C"/>
    <w:rsid w:val="00812CC2"/>
    <w:rsid w:val="00814D09"/>
    <w:rsid w:val="00820A43"/>
    <w:rsid w:val="00827960"/>
    <w:rsid w:val="00832ACA"/>
    <w:rsid w:val="00836A2D"/>
    <w:rsid w:val="00840778"/>
    <w:rsid w:val="00846B7E"/>
    <w:rsid w:val="00847141"/>
    <w:rsid w:val="00850C9D"/>
    <w:rsid w:val="00850F4C"/>
    <w:rsid w:val="00860594"/>
    <w:rsid w:val="00863304"/>
    <w:rsid w:val="00865CB9"/>
    <w:rsid w:val="008719FD"/>
    <w:rsid w:val="008813CE"/>
    <w:rsid w:val="0089117E"/>
    <w:rsid w:val="0089774C"/>
    <w:rsid w:val="008B7846"/>
    <w:rsid w:val="008B7F28"/>
    <w:rsid w:val="008C1C65"/>
    <w:rsid w:val="008C4B3F"/>
    <w:rsid w:val="008C56BA"/>
    <w:rsid w:val="008D0670"/>
    <w:rsid w:val="008E75D1"/>
    <w:rsid w:val="008E7CEC"/>
    <w:rsid w:val="008F44D1"/>
    <w:rsid w:val="0090566C"/>
    <w:rsid w:val="0090653B"/>
    <w:rsid w:val="00906F78"/>
    <w:rsid w:val="00917CEC"/>
    <w:rsid w:val="00926A17"/>
    <w:rsid w:val="00932379"/>
    <w:rsid w:val="00933DBF"/>
    <w:rsid w:val="00942811"/>
    <w:rsid w:val="00942AF1"/>
    <w:rsid w:val="00944CA5"/>
    <w:rsid w:val="00950C15"/>
    <w:rsid w:val="00956083"/>
    <w:rsid w:val="00961429"/>
    <w:rsid w:val="00963472"/>
    <w:rsid w:val="00964DC2"/>
    <w:rsid w:val="009651A6"/>
    <w:rsid w:val="00965F6D"/>
    <w:rsid w:val="00973BAA"/>
    <w:rsid w:val="00983528"/>
    <w:rsid w:val="00986A91"/>
    <w:rsid w:val="009A0500"/>
    <w:rsid w:val="009A290A"/>
    <w:rsid w:val="009C2A6D"/>
    <w:rsid w:val="009C309F"/>
    <w:rsid w:val="009D170A"/>
    <w:rsid w:val="009D5ACE"/>
    <w:rsid w:val="009D5B19"/>
    <w:rsid w:val="009D7E23"/>
    <w:rsid w:val="009E0690"/>
    <w:rsid w:val="009E1B62"/>
    <w:rsid w:val="009E49D5"/>
    <w:rsid w:val="009F39AD"/>
    <w:rsid w:val="009F4783"/>
    <w:rsid w:val="009F4898"/>
    <w:rsid w:val="00A12150"/>
    <w:rsid w:val="00A16AEC"/>
    <w:rsid w:val="00A25158"/>
    <w:rsid w:val="00A260EB"/>
    <w:rsid w:val="00A320DA"/>
    <w:rsid w:val="00A323CC"/>
    <w:rsid w:val="00A44FD3"/>
    <w:rsid w:val="00A45AE0"/>
    <w:rsid w:val="00A5063D"/>
    <w:rsid w:val="00A514A2"/>
    <w:rsid w:val="00A54C48"/>
    <w:rsid w:val="00A56D91"/>
    <w:rsid w:val="00A605AF"/>
    <w:rsid w:val="00A64B9B"/>
    <w:rsid w:val="00A64E0E"/>
    <w:rsid w:val="00A71355"/>
    <w:rsid w:val="00A82F25"/>
    <w:rsid w:val="00A84E05"/>
    <w:rsid w:val="00A97A91"/>
    <w:rsid w:val="00AA03DA"/>
    <w:rsid w:val="00AA6633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1667E"/>
    <w:rsid w:val="00B32751"/>
    <w:rsid w:val="00B4106F"/>
    <w:rsid w:val="00B47DA8"/>
    <w:rsid w:val="00B5139D"/>
    <w:rsid w:val="00B513E5"/>
    <w:rsid w:val="00B5424C"/>
    <w:rsid w:val="00B55C6F"/>
    <w:rsid w:val="00B70CCB"/>
    <w:rsid w:val="00B757C5"/>
    <w:rsid w:val="00B75DC7"/>
    <w:rsid w:val="00B811F8"/>
    <w:rsid w:val="00B864F2"/>
    <w:rsid w:val="00B9396E"/>
    <w:rsid w:val="00B951D3"/>
    <w:rsid w:val="00B9575B"/>
    <w:rsid w:val="00BA6A3F"/>
    <w:rsid w:val="00BB7A43"/>
    <w:rsid w:val="00BC12CB"/>
    <w:rsid w:val="00BC13EB"/>
    <w:rsid w:val="00BD5A62"/>
    <w:rsid w:val="00BE1E9D"/>
    <w:rsid w:val="00BE4BB7"/>
    <w:rsid w:val="00BE65D6"/>
    <w:rsid w:val="00BF2297"/>
    <w:rsid w:val="00BF354F"/>
    <w:rsid w:val="00BF3F12"/>
    <w:rsid w:val="00BF53C5"/>
    <w:rsid w:val="00C00620"/>
    <w:rsid w:val="00C01B2E"/>
    <w:rsid w:val="00C04BDB"/>
    <w:rsid w:val="00C052A4"/>
    <w:rsid w:val="00C05406"/>
    <w:rsid w:val="00C11ADF"/>
    <w:rsid w:val="00C17D08"/>
    <w:rsid w:val="00C3419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05FC8"/>
    <w:rsid w:val="00D14160"/>
    <w:rsid w:val="00D17DFC"/>
    <w:rsid w:val="00D33E0B"/>
    <w:rsid w:val="00D366BA"/>
    <w:rsid w:val="00D42376"/>
    <w:rsid w:val="00D4637A"/>
    <w:rsid w:val="00D52CF0"/>
    <w:rsid w:val="00D5398B"/>
    <w:rsid w:val="00D563B5"/>
    <w:rsid w:val="00D574B0"/>
    <w:rsid w:val="00D6475E"/>
    <w:rsid w:val="00D64F1E"/>
    <w:rsid w:val="00D704D5"/>
    <w:rsid w:val="00D72870"/>
    <w:rsid w:val="00D72A78"/>
    <w:rsid w:val="00D92547"/>
    <w:rsid w:val="00DA16F9"/>
    <w:rsid w:val="00DA2D97"/>
    <w:rsid w:val="00DA4C7E"/>
    <w:rsid w:val="00DA54F4"/>
    <w:rsid w:val="00DB05FE"/>
    <w:rsid w:val="00DC66A9"/>
    <w:rsid w:val="00DC726D"/>
    <w:rsid w:val="00DD01CA"/>
    <w:rsid w:val="00DE2F6E"/>
    <w:rsid w:val="00DE403E"/>
    <w:rsid w:val="00DE4058"/>
    <w:rsid w:val="00DE5D8D"/>
    <w:rsid w:val="00DE7E51"/>
    <w:rsid w:val="00E04917"/>
    <w:rsid w:val="00E13E9A"/>
    <w:rsid w:val="00E2463E"/>
    <w:rsid w:val="00E24817"/>
    <w:rsid w:val="00E267A8"/>
    <w:rsid w:val="00E2738D"/>
    <w:rsid w:val="00E30C3E"/>
    <w:rsid w:val="00E34E8E"/>
    <w:rsid w:val="00E36CE3"/>
    <w:rsid w:val="00E409B9"/>
    <w:rsid w:val="00E421A0"/>
    <w:rsid w:val="00E42E64"/>
    <w:rsid w:val="00E44E79"/>
    <w:rsid w:val="00E502F0"/>
    <w:rsid w:val="00E636A2"/>
    <w:rsid w:val="00E6621C"/>
    <w:rsid w:val="00E72971"/>
    <w:rsid w:val="00E91493"/>
    <w:rsid w:val="00E960E5"/>
    <w:rsid w:val="00EA171A"/>
    <w:rsid w:val="00EA261F"/>
    <w:rsid w:val="00EA3D38"/>
    <w:rsid w:val="00EA650F"/>
    <w:rsid w:val="00EA7446"/>
    <w:rsid w:val="00EC3A45"/>
    <w:rsid w:val="00EC40B0"/>
    <w:rsid w:val="00ED24B1"/>
    <w:rsid w:val="00ED6783"/>
    <w:rsid w:val="00EF49F5"/>
    <w:rsid w:val="00EF5665"/>
    <w:rsid w:val="00F038E0"/>
    <w:rsid w:val="00F119C6"/>
    <w:rsid w:val="00F23C41"/>
    <w:rsid w:val="00F36B95"/>
    <w:rsid w:val="00F55668"/>
    <w:rsid w:val="00F57CD1"/>
    <w:rsid w:val="00F631CE"/>
    <w:rsid w:val="00F73E4D"/>
    <w:rsid w:val="00F75A6A"/>
    <w:rsid w:val="00F82DFD"/>
    <w:rsid w:val="00F85AE1"/>
    <w:rsid w:val="00FA10D6"/>
    <w:rsid w:val="00FA17CB"/>
    <w:rsid w:val="00FA28A0"/>
    <w:rsid w:val="00FC1DC4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7805652E9B86ACD580054D02AF1B31737A610F654B4B3433C3F2968F6EA008FBCB404CE51FEFFFDD4F1C31DCDCC583935AD641B35D7B06A650048Da1C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A3DB-0111-4D71-AE88-587BF0E6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2022-07-01T07:12:00Z</cp:lastPrinted>
  <dcterms:created xsi:type="dcterms:W3CDTF">2022-07-04T06:32:00Z</dcterms:created>
  <dcterms:modified xsi:type="dcterms:W3CDTF">2022-07-04T06:32:00Z</dcterms:modified>
</cp:coreProperties>
</file>