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1</w:t>
      </w:r>
      <w:r w:rsidR="00E45C9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45C9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5C9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5C9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 2 предложения (заявки) на получение субсидии на поддержку и развитие животноводства, в том числе по следующим видам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маточного поголовья животных в личных подсобных хозяйствах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О.П.)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F137F4" w:rsidRDefault="00F137F4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(заявка) участника отбора о предоставлении субсидии на поддержку и развитие животноводства (на содержание маточного поголовья сельскохозяйственных животных (личные подсобные хозяйства)) </w:t>
      </w:r>
      <w:proofErr w:type="spellStart"/>
      <w:r w:rsidR="00476D56">
        <w:rPr>
          <w:rFonts w:ascii="Times New Roman" w:hAnsi="Times New Roman"/>
          <w:sz w:val="24"/>
          <w:szCs w:val="24"/>
        </w:rPr>
        <w:t>Нейметовой</w:t>
      </w:r>
      <w:proofErr w:type="spellEnd"/>
      <w:r w:rsidR="00476D56">
        <w:rPr>
          <w:rFonts w:ascii="Times New Roman" w:hAnsi="Times New Roman"/>
          <w:sz w:val="24"/>
          <w:szCs w:val="24"/>
        </w:rPr>
        <w:t xml:space="preserve"> О.П, </w:t>
      </w:r>
      <w:r>
        <w:rPr>
          <w:rFonts w:ascii="Times New Roman" w:hAnsi="Times New Roman"/>
          <w:sz w:val="24"/>
          <w:szCs w:val="24"/>
        </w:rPr>
        <w:t>от 13.12.2021, зарегистрированное в администрации города Урай 13.12.2021 под №01-вх-11070, отклонено от участия в отборе на основании подпункта 1 пункта 2.10 порядка предоставления субсидии на поддержку и развитие животноводства (далее – Порядок)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F137F4" w:rsidRDefault="00F137F4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несоответствием участника отбора получателей субсидии на поддержку и развитие животноводства требованиям, установленным в пункте 2.3 Порядка (у участника отбора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 с АО «Агроника».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за объемы реализованной продукции собственного производства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сумме 7 434 406 (семь миллионов четыреста тридцать четыре тысячи четыреста шесть) рублей 16 копеек, в том числе:</w:t>
      </w:r>
    </w:p>
    <w:p w:rsidR="00476D56" w:rsidRDefault="00314FEB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="00476D56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май 2021 года в сумме 3 812 159,92</w:t>
      </w:r>
      <w:r w:rsidR="00476D56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476D56" w:rsidRPr="009B2A66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476D56" w:rsidRPr="006A16FE" w:rsidRDefault="00476D56" w:rsidP="00476D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3 699 748,8 руб.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112 411,12</w:t>
      </w:r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ноябрь 2021 года в сумме 3 622 246,24 руб., в том числе: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молока и молокопродуктов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3 440 018,32 руб.;</w:t>
      </w:r>
    </w:p>
    <w:p w:rsidR="00E83826" w:rsidRPr="00476D56" w:rsidRDefault="00476D56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мяса крупного рогатого скота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182 227,92 руб.. </w:t>
      </w: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  <w:footnote w:id="1">
    <w:p w:rsidR="00391E92" w:rsidRPr="005C7E83" w:rsidRDefault="00391E92" w:rsidP="00F137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C7E83">
        <w:rPr>
          <w:rFonts w:ascii="Times New Roman" w:hAnsi="Times New Roman"/>
        </w:rPr>
        <w:t>Утв. постановлением администрации города Урай от 10.11.2021 №2727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B4D61"/>
    <w:rsid w:val="00536769"/>
    <w:rsid w:val="005509A7"/>
    <w:rsid w:val="00587E13"/>
    <w:rsid w:val="005A5887"/>
    <w:rsid w:val="005F10E7"/>
    <w:rsid w:val="005F7514"/>
    <w:rsid w:val="006206C0"/>
    <w:rsid w:val="00625557"/>
    <w:rsid w:val="00773B20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E7A27"/>
    <w:rsid w:val="00CF24C0"/>
    <w:rsid w:val="00DD4F71"/>
    <w:rsid w:val="00E012C5"/>
    <w:rsid w:val="00E45C90"/>
    <w:rsid w:val="00E549E1"/>
    <w:rsid w:val="00E56436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28C6-FC20-48B9-AE85-6FFF9121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6</cp:revision>
  <cp:lastPrinted>2022-01-12T10:12:00Z</cp:lastPrinted>
  <dcterms:created xsi:type="dcterms:W3CDTF">2021-12-29T12:03:00Z</dcterms:created>
  <dcterms:modified xsi:type="dcterms:W3CDTF">2022-01-12T10:57:00Z</dcterms:modified>
</cp:coreProperties>
</file>