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EF" w:rsidRPr="00E917EF" w:rsidRDefault="00E917EF">
      <w:pPr>
        <w:pStyle w:val="ConsPlusTitlePage"/>
      </w:pPr>
      <w:r w:rsidRPr="00E917EF">
        <w:t xml:space="preserve">Документ предоставлен </w:t>
      </w:r>
      <w:hyperlink r:id="rId4" w:history="1">
        <w:proofErr w:type="spellStart"/>
        <w:r w:rsidRPr="00E917EF">
          <w:rPr>
            <w:color w:val="0000FF"/>
          </w:rPr>
          <w:t>КонсультантПлюс</w:t>
        </w:r>
        <w:proofErr w:type="spellEnd"/>
      </w:hyperlink>
      <w:r w:rsidRPr="00E917EF">
        <w:br/>
      </w:r>
    </w:p>
    <w:p w:rsidR="00E917EF" w:rsidRPr="00E917EF" w:rsidRDefault="00E917EF">
      <w:pPr>
        <w:pStyle w:val="ConsPlusNormal"/>
        <w:jc w:val="both"/>
        <w:outlineLvl w:val="0"/>
      </w:pPr>
    </w:p>
    <w:p w:rsidR="00E917EF" w:rsidRPr="00E917EF" w:rsidRDefault="00E917EF">
      <w:pPr>
        <w:pStyle w:val="ConsPlusNormal"/>
        <w:outlineLvl w:val="0"/>
      </w:pPr>
      <w:r w:rsidRPr="00E917EF">
        <w:t>Зарегистрировано в Минюсте России 01 апреля 2021 г. N 62958</w:t>
      </w:r>
    </w:p>
    <w:p w:rsidR="00E917EF" w:rsidRPr="00E917EF" w:rsidRDefault="00E91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Title"/>
        <w:jc w:val="center"/>
      </w:pPr>
      <w:r w:rsidRPr="00E917EF">
        <w:t>МИНИСТЕРСТВО ЭКОНОМИЧЕСКОГО РАЗВИТИЯ РОССИЙСКОЙ ФЕДЕРАЦИИ</w:t>
      </w:r>
    </w:p>
    <w:p w:rsidR="00E917EF" w:rsidRPr="00E917EF" w:rsidRDefault="00E917EF">
      <w:pPr>
        <w:pStyle w:val="ConsPlusTitle"/>
        <w:jc w:val="center"/>
      </w:pPr>
    </w:p>
    <w:p w:rsidR="00E917EF" w:rsidRPr="00E917EF" w:rsidRDefault="00E917EF">
      <w:pPr>
        <w:pStyle w:val="ConsPlusTitle"/>
        <w:jc w:val="center"/>
      </w:pPr>
      <w:r w:rsidRPr="00E917EF">
        <w:t>ПРИКАЗ</w:t>
      </w:r>
    </w:p>
    <w:p w:rsidR="00E917EF" w:rsidRPr="00E917EF" w:rsidRDefault="00E917EF">
      <w:pPr>
        <w:pStyle w:val="ConsPlusTitle"/>
        <w:jc w:val="center"/>
      </w:pPr>
      <w:r w:rsidRPr="00E917EF">
        <w:t>от 2 февраля 2021 г. N 40</w:t>
      </w:r>
    </w:p>
    <w:p w:rsidR="00E917EF" w:rsidRPr="00E917EF" w:rsidRDefault="00E917EF">
      <w:pPr>
        <w:pStyle w:val="ConsPlusTitle"/>
        <w:jc w:val="center"/>
      </w:pPr>
    </w:p>
    <w:p w:rsidR="00E917EF" w:rsidRPr="00E917EF" w:rsidRDefault="00E917EF">
      <w:pPr>
        <w:pStyle w:val="ConsPlusTitle"/>
        <w:jc w:val="center"/>
      </w:pPr>
      <w:r w:rsidRPr="00E917EF">
        <w:t>ОБ УТВЕРЖДЕНИИ ПОРЯДКА</w:t>
      </w:r>
    </w:p>
    <w:p w:rsidR="00E917EF" w:rsidRPr="00E917EF" w:rsidRDefault="00E917EF">
      <w:pPr>
        <w:pStyle w:val="ConsPlusTitle"/>
        <w:jc w:val="center"/>
      </w:pPr>
      <w:r w:rsidRPr="00E917EF">
        <w:t xml:space="preserve">МОНИТОРИНГА РЕАЛИЗАЦИИ СОГЛАШЕНИЙ О </w:t>
      </w:r>
      <w:proofErr w:type="gramStart"/>
      <w:r w:rsidRPr="00E917EF">
        <w:t>ГОСУДАРСТВЕННО-ЧАСТНОМ</w:t>
      </w:r>
      <w:proofErr w:type="gramEnd"/>
    </w:p>
    <w:p w:rsidR="00E917EF" w:rsidRPr="00E917EF" w:rsidRDefault="00E917EF">
      <w:pPr>
        <w:pStyle w:val="ConsPlusTitle"/>
        <w:jc w:val="center"/>
      </w:pPr>
      <w:proofErr w:type="gramStart"/>
      <w:r w:rsidRPr="00E917EF">
        <w:t>ПАРТНЕРСТВЕ</w:t>
      </w:r>
      <w:proofErr w:type="gramEnd"/>
      <w:r w:rsidRPr="00E917EF">
        <w:t>, СОГЛАШЕНИЙ О МУНИЦИПАЛЬНО-ЧАСТНОМ ПАРТНЕРСТВЕ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ind w:firstLine="540"/>
        <w:jc w:val="both"/>
      </w:pPr>
      <w:proofErr w:type="gramStart"/>
      <w:r w:rsidRPr="00E917EF">
        <w:t xml:space="preserve">В соответствии с </w:t>
      </w:r>
      <w:hyperlink r:id="rId5" w:history="1">
        <w:r w:rsidRPr="00E917EF">
          <w:rPr>
            <w:color w:val="0000FF"/>
          </w:rPr>
          <w:t>пунктом 2 части 2 статьи 16</w:t>
        </w:r>
      </w:hyperlink>
      <w:r w:rsidRPr="00E917EF">
        <w:t xml:space="preserve"> Федерального закона от 13 июля 2015 г. N 224-ФЗ "О государственно-частном партнерстве,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4350), </w:t>
      </w:r>
      <w:hyperlink r:id="rId6" w:history="1">
        <w:r w:rsidRPr="00E917EF">
          <w:rPr>
            <w:color w:val="0000FF"/>
          </w:rPr>
          <w:t>пунктом 1</w:t>
        </w:r>
      </w:hyperlink>
      <w:r w:rsidRPr="00E917EF">
        <w:t xml:space="preserve"> и </w:t>
      </w:r>
      <w:hyperlink r:id="rId7" w:history="1">
        <w:r w:rsidRPr="00E917EF">
          <w:rPr>
            <w:color w:val="0000FF"/>
          </w:rPr>
          <w:t>подпунктом 5.2.28(190) пункта 5</w:t>
        </w:r>
      </w:hyperlink>
      <w:r w:rsidRPr="00E917EF">
        <w:t xml:space="preserve"> Положения о Министерстве экономического развития Российской Федерации, утвержденного</w:t>
      </w:r>
      <w:proofErr w:type="gramEnd"/>
      <w:r w:rsidRPr="00E917EF">
        <w:t xml:space="preserve"> постановлением Правительства Российской Федерации от 5 июня 2008 г. N 437 (Собрание законодательства Российской Федерации, 2008, N 24, ст. 2867; официальный интернет-портал правовой информации (</w:t>
      </w:r>
      <w:proofErr w:type="spellStart"/>
      <w:r w:rsidRPr="00E917EF">
        <w:t>www.pravo.gov.ru</w:t>
      </w:r>
      <w:proofErr w:type="spellEnd"/>
      <w:r w:rsidRPr="00E917EF">
        <w:t>), 2021, 16 февраля, N 0001202102160023), приказываю: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1. Утвердить прилагаемый </w:t>
      </w:r>
      <w:hyperlink w:anchor="P31" w:history="1">
        <w:r w:rsidRPr="00E917EF">
          <w:rPr>
            <w:color w:val="0000FF"/>
          </w:rPr>
          <w:t>Порядок</w:t>
        </w:r>
      </w:hyperlink>
      <w:r w:rsidRPr="00E917EF">
        <w:t xml:space="preserve"> мониторинга реализации соглашений о государственно-частном партнерстве, соглашений 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 (далее - Порядок).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2. Рекомендовать: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proofErr w:type="gramStart"/>
      <w:r w:rsidRPr="00E917EF">
        <w:t>органам государственной власти субъектов Российской Федерации, выступающим от имени субъектов Российской Федерации в качестве публичных партнеров по действующим на 1 июля 2021 г. соглашениям о государственно-частном партнерстве, обеспечить внесение до 31 декабря 2021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обязательствах;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3. Признать утратившим силу </w:t>
      </w:r>
      <w:hyperlink r:id="rId8" w:history="1">
        <w:r w:rsidRPr="00E917EF">
          <w:rPr>
            <w:color w:val="0000FF"/>
          </w:rPr>
          <w:t>приказ</w:t>
        </w:r>
      </w:hyperlink>
      <w:r w:rsidRPr="00E917EF">
        <w:t xml:space="preserve"> Минэкономразвития России от 27 ноября 2015 г. N 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партнерстве" (зарегистрирован в Минюсте России 25 декабря 2015 г., регистрационный N 40290).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right"/>
      </w:pPr>
      <w:r w:rsidRPr="00E917EF">
        <w:t>Министр</w:t>
      </w:r>
    </w:p>
    <w:p w:rsidR="00E917EF" w:rsidRPr="00E917EF" w:rsidRDefault="00E917EF">
      <w:pPr>
        <w:pStyle w:val="ConsPlusNormal"/>
        <w:jc w:val="right"/>
      </w:pPr>
      <w:r w:rsidRPr="00E917EF">
        <w:t>М.Г.РЕШЕТНИКОВ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right"/>
        <w:outlineLvl w:val="0"/>
      </w:pPr>
      <w:r w:rsidRPr="00E917EF">
        <w:lastRenderedPageBreak/>
        <w:t>Утвержден</w:t>
      </w:r>
    </w:p>
    <w:p w:rsidR="00E917EF" w:rsidRPr="00E917EF" w:rsidRDefault="00E917EF">
      <w:pPr>
        <w:pStyle w:val="ConsPlusNormal"/>
        <w:jc w:val="right"/>
      </w:pPr>
      <w:r w:rsidRPr="00E917EF">
        <w:t>приказом Минэкономразвития России</w:t>
      </w:r>
    </w:p>
    <w:p w:rsidR="00E917EF" w:rsidRPr="00E917EF" w:rsidRDefault="00E917EF">
      <w:pPr>
        <w:pStyle w:val="ConsPlusNormal"/>
        <w:jc w:val="right"/>
      </w:pPr>
      <w:r w:rsidRPr="00E917EF">
        <w:t>от 02.02.2021 г. N 40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Title"/>
        <w:jc w:val="center"/>
      </w:pPr>
      <w:bookmarkStart w:id="0" w:name="P31"/>
      <w:bookmarkEnd w:id="0"/>
      <w:r w:rsidRPr="00E917EF">
        <w:t>ПОРЯДОК</w:t>
      </w:r>
    </w:p>
    <w:p w:rsidR="00E917EF" w:rsidRPr="00E917EF" w:rsidRDefault="00E917EF">
      <w:pPr>
        <w:pStyle w:val="ConsPlusTitle"/>
        <w:jc w:val="center"/>
      </w:pPr>
      <w:r w:rsidRPr="00E917EF">
        <w:t xml:space="preserve">МОНИТОРИНГА РЕАЛИЗАЦИИ СОГЛАШЕНИЙ О </w:t>
      </w:r>
      <w:proofErr w:type="gramStart"/>
      <w:r w:rsidRPr="00E917EF">
        <w:t>ГОСУДАРСТВЕННО-ЧАСТНОМ</w:t>
      </w:r>
      <w:proofErr w:type="gramEnd"/>
    </w:p>
    <w:p w:rsidR="00E917EF" w:rsidRPr="00E917EF" w:rsidRDefault="00E917EF">
      <w:pPr>
        <w:pStyle w:val="ConsPlusTitle"/>
        <w:jc w:val="center"/>
      </w:pPr>
      <w:proofErr w:type="gramStart"/>
      <w:r w:rsidRPr="00E917EF">
        <w:t>ПАРТНЕРСТВЕ</w:t>
      </w:r>
      <w:proofErr w:type="gramEnd"/>
      <w:r w:rsidRPr="00E917EF">
        <w:t>, СОГЛАШЕНИЙ О МУНИЦИПАЛЬНО-ЧАСТНОМ ПАРТНЕРСТВЕ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ind w:firstLine="540"/>
        <w:jc w:val="both"/>
      </w:pPr>
      <w:r w:rsidRPr="00E917EF"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 (далее соответственно - соглашения, мониторинг).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bookmarkStart w:id="1" w:name="P36"/>
      <w:bookmarkEnd w:id="1"/>
      <w:r w:rsidRPr="00E917EF">
        <w:t>2. Мониторинг соглашений, публичным партнером в которых является Российская Федерация, и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bookmarkStart w:id="2" w:name="P37"/>
      <w:bookmarkEnd w:id="2"/>
      <w:proofErr w:type="gramStart"/>
      <w:r w:rsidRPr="00E917EF">
        <w:t>Мониторинг соглашений, публичным партнером в которых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Минэкономразвития России, а также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bookmarkStart w:id="3" w:name="P38"/>
      <w:bookmarkEnd w:id="3"/>
      <w:r w:rsidRPr="00E917EF"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3. </w:t>
      </w:r>
      <w:proofErr w:type="gramStart"/>
      <w:r w:rsidRPr="00E917EF"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6. Сведения о соглашениях, составляющие государственную тайну, в информационной системе не размещаются.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8. В течение 10 рабочих дней со дня размещения в соответствии с </w:t>
      </w:r>
      <w:hyperlink r:id="rId9" w:history="1">
        <w:r w:rsidRPr="00E917EF">
          <w:rPr>
            <w:color w:val="0000FF"/>
          </w:rPr>
          <w:t>частью 8 статьи 10</w:t>
        </w:r>
      </w:hyperlink>
      <w:r w:rsidRPr="00E917EF">
        <w:t xml:space="preserve"> Федерального закона от 13 июля 2015 г. N 224-ФЗ "О государственно-частном партнерстве,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</w:t>
      </w:r>
      <w:proofErr w:type="gramStart"/>
      <w:r w:rsidRPr="00E917EF">
        <w:t xml:space="preserve">2018, N 27, ст. 3956) решения о реализации проекта на </w:t>
      </w:r>
      <w:r w:rsidRPr="00E917EF">
        <w:lastRenderedPageBreak/>
        <w:t>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В течение 10 рабочих дней </w:t>
      </w:r>
      <w:proofErr w:type="gramStart"/>
      <w:r w:rsidRPr="00E917EF">
        <w:t>со дня истечения срока размещения решения о реализации проекта на официальном сайте для размещения информации о проведении</w:t>
      </w:r>
      <w:proofErr w:type="gramEnd"/>
      <w:r w:rsidRPr="00E917EF">
        <w:t xml:space="preserve"> торгов в информационную систему вносятся сведения об итогах размещения такого решения.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До момента заключения соглашения сведения о </w:t>
      </w:r>
      <w:proofErr w:type="gramStart"/>
      <w:r w:rsidRPr="00E917EF">
        <w:t>решении</w:t>
      </w:r>
      <w:proofErr w:type="gramEnd"/>
      <w:r w:rsidRPr="00E917EF">
        <w:t xml:space="preserve">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9. </w:t>
      </w:r>
      <w:proofErr w:type="gramStart"/>
      <w:r w:rsidRPr="00E917EF">
        <w:t>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</w:t>
      </w:r>
      <w:proofErr w:type="gramStart"/>
      <w:r w:rsidRPr="00E917EF">
        <w:t>а(</w:t>
      </w:r>
      <w:proofErr w:type="spellStart"/>
      <w:proofErr w:type="gramEnd"/>
      <w:r w:rsidRPr="00E917EF">
        <w:t>ов</w:t>
      </w:r>
      <w:proofErr w:type="spellEnd"/>
      <w:r w:rsidRPr="00E917EF">
        <w:t xml:space="preserve">) соглашения, способах обеспечения частным партнером обязательств по соглашению. </w:t>
      </w:r>
      <w:proofErr w:type="gramStart"/>
      <w:r w:rsidRPr="00E917EF">
        <w:t>В случае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</w:t>
      </w:r>
      <w:proofErr w:type="gramEnd"/>
      <w:r w:rsidRPr="00E917EF">
        <w:t xml:space="preserve"> - </w:t>
      </w:r>
      <w:proofErr w:type="gramStart"/>
      <w:r w:rsidRPr="00E917EF">
        <w:t xml:space="preserve">финансово-экономические показатели реализации соглашения), за исключением сведений, внесение которых предусмотрено </w:t>
      </w:r>
      <w:hyperlink w:anchor="P58" w:history="1">
        <w:r w:rsidRPr="00E917EF">
          <w:rPr>
            <w:color w:val="0000FF"/>
          </w:rPr>
          <w:t>пунктом 14</w:t>
        </w:r>
      </w:hyperlink>
      <w:r w:rsidRPr="00E917EF">
        <w:t xml:space="preserve"> настоящего Порядка.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11. </w:t>
      </w:r>
      <w:proofErr w:type="gramStart"/>
      <w:r w:rsidRPr="00E917EF">
        <w:t>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</w:t>
      </w:r>
      <w:proofErr w:type="gramEnd"/>
      <w:r w:rsidRPr="00E917EF">
        <w:t xml:space="preserve">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bookmarkStart w:id="4" w:name="P50"/>
      <w:bookmarkEnd w:id="4"/>
      <w:r w:rsidRPr="00E917EF">
        <w:t xml:space="preserve">12. </w:t>
      </w:r>
      <w:proofErr w:type="gramStart"/>
      <w:r w:rsidRPr="00E917EF">
        <w:t>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</w:t>
      </w:r>
      <w:proofErr w:type="gramEnd"/>
      <w:r w:rsidRPr="00E917EF">
        <w:t xml:space="preserve"> </w:t>
      </w:r>
      <w:proofErr w:type="gramStart"/>
      <w:r w:rsidRPr="00E917EF">
        <w:t>значениях</w:t>
      </w:r>
      <w:proofErr w:type="gramEnd"/>
      <w:r w:rsidRPr="00E917EF">
        <w:t xml:space="preserve">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lastRenderedPageBreak/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13. </w:t>
      </w:r>
      <w:proofErr w:type="gramStart"/>
      <w:r w:rsidRPr="00E917EF">
        <w:t>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bookmarkStart w:id="5" w:name="P58"/>
      <w:bookmarkEnd w:id="5"/>
      <w:r w:rsidRPr="00E917EF"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15. </w:t>
      </w:r>
      <w:proofErr w:type="gramStart"/>
      <w:r w:rsidRPr="00E917EF">
        <w:t xml:space="preserve">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w:anchor="P82" w:history="1">
        <w:r w:rsidRPr="00E917EF">
          <w:rPr>
            <w:color w:val="0000FF"/>
          </w:rPr>
          <w:t>приложению N 1</w:t>
        </w:r>
      </w:hyperlink>
      <w:r w:rsidRPr="00E917EF">
        <w:t xml:space="preserve"> к настоящему Порядку.</w:t>
      </w:r>
      <w:proofErr w:type="gramEnd"/>
      <w:r w:rsidRPr="00E917EF">
        <w:t xml:space="preserve"> </w:t>
      </w:r>
      <w:proofErr w:type="gramStart"/>
      <w:r w:rsidRPr="00E917EF">
        <w:t xml:space="preserve">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10" w:history="1">
        <w:r w:rsidRPr="00E917EF">
          <w:rPr>
            <w:color w:val="0000FF"/>
          </w:rPr>
          <w:t>статьей 5</w:t>
        </w:r>
      </w:hyperlink>
      <w:r w:rsidRPr="00E917EF">
        <w:t xml:space="preserve"> Федерального закона от 6 апреля 2011 г. N 63-ФЗ "Об электронной подписи" (Собрание законодательства Российской Федерации, 2011, N 15, ст. 2036; 2016, N 1 (часть I), ст. 65).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16. Минэкономразвития России по истечении сроков, указанных в предложении первом </w:t>
      </w:r>
      <w:hyperlink w:anchor="P50" w:history="1">
        <w:r w:rsidRPr="00E917EF">
          <w:rPr>
            <w:color w:val="0000FF"/>
          </w:rPr>
          <w:t>пункта 12</w:t>
        </w:r>
      </w:hyperlink>
      <w:r w:rsidRPr="00E917EF">
        <w:t xml:space="preserve"> настоящего Порядка, направляет в высший орган исполнительной власти субъекта </w:t>
      </w:r>
      <w:r w:rsidRPr="00E917EF">
        <w:lastRenderedPageBreak/>
        <w:t>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w:anchor="P125" w:history="1">
        <w:r w:rsidRPr="00E917EF">
          <w:rPr>
            <w:color w:val="0000FF"/>
          </w:rPr>
          <w:t>приложении N 2</w:t>
        </w:r>
      </w:hyperlink>
      <w:r w:rsidRPr="00E917EF">
        <w:t xml:space="preserve"> к настоящему Порядку).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18. </w:t>
      </w:r>
      <w:proofErr w:type="gramStart"/>
      <w:r w:rsidRPr="00E917EF">
        <w:t xml:space="preserve">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w:anchor="P38" w:history="1">
        <w:r w:rsidRPr="00E917EF">
          <w:rPr>
            <w:color w:val="0000FF"/>
          </w:rPr>
          <w:t>абзаце третьем пункта 2</w:t>
        </w:r>
      </w:hyperlink>
      <w:r w:rsidRPr="00E917EF">
        <w:t xml:space="preserve"> настоящего Порядка, за отчетный год (рекомендуемый образец приведен в </w:t>
      </w:r>
      <w:hyperlink w:anchor="P176" w:history="1">
        <w:r w:rsidRPr="00E917EF">
          <w:rPr>
            <w:color w:val="0000FF"/>
          </w:rPr>
          <w:t>приложении</w:t>
        </w:r>
        <w:proofErr w:type="gramEnd"/>
        <w:r w:rsidRPr="00E917EF">
          <w:rPr>
            <w:color w:val="0000FF"/>
          </w:rPr>
          <w:t xml:space="preserve"> </w:t>
        </w:r>
        <w:proofErr w:type="gramStart"/>
        <w:r w:rsidRPr="00E917EF">
          <w:rPr>
            <w:color w:val="0000FF"/>
          </w:rPr>
          <w:t>N 3</w:t>
        </w:r>
      </w:hyperlink>
      <w:r w:rsidRPr="00E917EF">
        <w:t xml:space="preserve"> к настоящему Порядку).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19. </w:t>
      </w:r>
      <w:proofErr w:type="gramStart"/>
      <w:r w:rsidRPr="00E917EF">
        <w:t xml:space="preserve">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hyperlink w:anchor="P37" w:history="1">
        <w:r w:rsidRPr="00E917EF">
          <w:rPr>
            <w:color w:val="0000FF"/>
          </w:rPr>
          <w:t>абзацах втором</w:t>
        </w:r>
      </w:hyperlink>
      <w:r w:rsidRPr="00E917EF">
        <w:t xml:space="preserve"> и </w:t>
      </w:r>
      <w:hyperlink w:anchor="P38" w:history="1">
        <w:r w:rsidRPr="00E917EF">
          <w:rPr>
            <w:color w:val="0000FF"/>
          </w:rPr>
          <w:t>третьем пункта 2</w:t>
        </w:r>
      </w:hyperlink>
      <w:r w:rsidRPr="00E917EF">
        <w:t xml:space="preserve"> настоящего Порядка, за отчетный год (рекомендуемый образец приведен в </w:t>
      </w:r>
      <w:hyperlink w:anchor="P176" w:history="1">
        <w:r w:rsidRPr="00E917EF">
          <w:rPr>
            <w:color w:val="0000FF"/>
          </w:rPr>
          <w:t>приложении N 3</w:t>
        </w:r>
      </w:hyperlink>
      <w:r w:rsidRPr="00E917EF">
        <w:t xml:space="preserve"> к настоящему Порядку).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hyperlink w:anchor="P36" w:history="1">
        <w:r w:rsidRPr="00E917EF">
          <w:rPr>
            <w:color w:val="0000FF"/>
          </w:rPr>
          <w:t>абзацах первом</w:t>
        </w:r>
      </w:hyperlink>
      <w:r w:rsidRPr="00E917EF">
        <w:t xml:space="preserve"> - </w:t>
      </w:r>
      <w:hyperlink w:anchor="P38" w:history="1">
        <w:r w:rsidRPr="00E917EF">
          <w:rPr>
            <w:color w:val="0000FF"/>
          </w:rPr>
          <w:t>третьем пункта 2</w:t>
        </w:r>
      </w:hyperlink>
      <w:r w:rsidRPr="00E917EF">
        <w:t xml:space="preserve"> настоящего Порядка, за отчетный год (рекомендуемый образец приведен в </w:t>
      </w:r>
      <w:hyperlink w:anchor="P176" w:history="1">
        <w:r w:rsidRPr="00E917EF">
          <w:rPr>
            <w:color w:val="0000FF"/>
          </w:rPr>
          <w:t>приложении N 3</w:t>
        </w:r>
      </w:hyperlink>
      <w:r w:rsidRPr="00E917EF">
        <w:t xml:space="preserve"> к настоящему Порядку).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22. </w:t>
      </w:r>
      <w:proofErr w:type="gramStart"/>
      <w:r w:rsidRPr="00E917EF">
        <w:t xml:space="preserve">По поручению Правительства Российской Федерации Минэкономразвития России формирует на основании сведений, внесенных публичными партнерами в 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w:anchor="P245" w:history="1">
        <w:r w:rsidRPr="00E917EF">
          <w:rPr>
            <w:color w:val="0000FF"/>
          </w:rPr>
          <w:t>приложении N 4</w:t>
        </w:r>
      </w:hyperlink>
      <w:r w:rsidRPr="00E917EF">
        <w:t xml:space="preserve"> к настоящему Порядку).</w:t>
      </w:r>
      <w:proofErr w:type="gramEnd"/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right"/>
        <w:outlineLvl w:val="1"/>
      </w:pPr>
      <w:r w:rsidRPr="00E917EF">
        <w:t>Приложение N 1</w:t>
      </w:r>
    </w:p>
    <w:p w:rsidR="00E917EF" w:rsidRPr="00E917EF" w:rsidRDefault="00E917EF">
      <w:pPr>
        <w:pStyle w:val="ConsPlusNormal"/>
        <w:jc w:val="right"/>
      </w:pPr>
      <w:r w:rsidRPr="00E917EF">
        <w:t>к Порядку мониторинга реализации</w:t>
      </w:r>
    </w:p>
    <w:p w:rsidR="00E917EF" w:rsidRPr="00E917EF" w:rsidRDefault="00E917EF">
      <w:pPr>
        <w:pStyle w:val="ConsPlusNormal"/>
        <w:jc w:val="right"/>
      </w:pPr>
      <w:r w:rsidRPr="00E917EF">
        <w:t xml:space="preserve">соглашений о </w:t>
      </w:r>
      <w:proofErr w:type="gramStart"/>
      <w:r w:rsidRPr="00E917EF">
        <w:t>государственно-частном</w:t>
      </w:r>
      <w:proofErr w:type="gramEnd"/>
    </w:p>
    <w:p w:rsidR="00E917EF" w:rsidRPr="00E917EF" w:rsidRDefault="00E917EF">
      <w:pPr>
        <w:pStyle w:val="ConsPlusNormal"/>
        <w:jc w:val="right"/>
      </w:pPr>
      <w:proofErr w:type="gramStart"/>
      <w:r w:rsidRPr="00E917EF">
        <w:t>партнерстве</w:t>
      </w:r>
      <w:proofErr w:type="gramEnd"/>
      <w:r w:rsidRPr="00E917EF">
        <w:t>, соглашений</w:t>
      </w:r>
    </w:p>
    <w:p w:rsidR="00E917EF" w:rsidRPr="00E917EF" w:rsidRDefault="00E917EF">
      <w:pPr>
        <w:pStyle w:val="ConsPlusNormal"/>
        <w:jc w:val="right"/>
      </w:pPr>
      <w:r w:rsidRPr="00E917EF">
        <w:t xml:space="preserve">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партнерстве,</w:t>
      </w:r>
    </w:p>
    <w:p w:rsidR="00E917EF" w:rsidRPr="00E917EF" w:rsidRDefault="00E917EF">
      <w:pPr>
        <w:pStyle w:val="ConsPlusNormal"/>
        <w:jc w:val="right"/>
      </w:pPr>
      <w:proofErr w:type="gramStart"/>
      <w:r w:rsidRPr="00E917EF">
        <w:t>утвержденному</w:t>
      </w:r>
      <w:proofErr w:type="gramEnd"/>
      <w:r w:rsidRPr="00E917EF">
        <w:t xml:space="preserve"> приказом</w:t>
      </w:r>
    </w:p>
    <w:p w:rsidR="00E917EF" w:rsidRPr="00E917EF" w:rsidRDefault="00E917EF">
      <w:pPr>
        <w:pStyle w:val="ConsPlusNormal"/>
        <w:jc w:val="right"/>
      </w:pPr>
      <w:r w:rsidRPr="00E917EF">
        <w:t>Минэкономразвития России</w:t>
      </w:r>
    </w:p>
    <w:p w:rsidR="00E917EF" w:rsidRPr="00E917EF" w:rsidRDefault="00E917EF">
      <w:pPr>
        <w:pStyle w:val="ConsPlusNormal"/>
        <w:jc w:val="right"/>
      </w:pPr>
      <w:r w:rsidRPr="00E917EF">
        <w:t>от 02.02.2021 г. N 40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Title"/>
        <w:jc w:val="center"/>
      </w:pPr>
      <w:bookmarkStart w:id="6" w:name="P82"/>
      <w:bookmarkEnd w:id="6"/>
      <w:r w:rsidRPr="00E917EF">
        <w:t>ПЕРЕЧЕНЬ</w:t>
      </w:r>
    </w:p>
    <w:p w:rsidR="00E917EF" w:rsidRPr="00E917EF" w:rsidRDefault="00E917EF">
      <w:pPr>
        <w:pStyle w:val="ConsPlusTitle"/>
        <w:jc w:val="center"/>
      </w:pPr>
      <w:r w:rsidRPr="00E917EF">
        <w:t>ОБОСНОВЫВАЮЩИХ ДОКУМЕНТОВ, ПОДТВЕРЖДАЮЩИХ</w:t>
      </w:r>
    </w:p>
    <w:p w:rsidR="00E917EF" w:rsidRPr="00E917EF" w:rsidRDefault="00E917EF">
      <w:pPr>
        <w:pStyle w:val="ConsPlusTitle"/>
        <w:jc w:val="center"/>
      </w:pPr>
      <w:r w:rsidRPr="00E917EF">
        <w:t xml:space="preserve">ПОЛНОТУ И ДОСТОВЕРНОСТЬ </w:t>
      </w:r>
      <w:proofErr w:type="gramStart"/>
      <w:r w:rsidRPr="00E917EF">
        <w:t>ВНЕСЕННЫХ</w:t>
      </w:r>
      <w:proofErr w:type="gramEnd"/>
      <w:r w:rsidRPr="00E917EF">
        <w:t xml:space="preserve"> В ГОСУДАРСТВЕННУЮ</w:t>
      </w:r>
    </w:p>
    <w:p w:rsidR="00E917EF" w:rsidRPr="00E917EF" w:rsidRDefault="00E917EF">
      <w:pPr>
        <w:pStyle w:val="ConsPlusTitle"/>
        <w:jc w:val="center"/>
      </w:pPr>
      <w:r w:rsidRPr="00E917EF">
        <w:t>АВТОМАТИЗИРОВАННУЮ ИНФОРМАЦИОННУЮ СИСТЕМУ "УПРАВЛЕНИЕ"</w:t>
      </w:r>
    </w:p>
    <w:p w:rsidR="00E917EF" w:rsidRPr="00E917EF" w:rsidRDefault="00E917EF">
      <w:pPr>
        <w:pStyle w:val="ConsPlusTitle"/>
        <w:jc w:val="center"/>
      </w:pPr>
      <w:r w:rsidRPr="00E917EF">
        <w:t xml:space="preserve">СВЕДЕНИЙ О </w:t>
      </w:r>
      <w:proofErr w:type="gramStart"/>
      <w:r w:rsidRPr="00E917EF">
        <w:t>СОГЛАШЕНИЯХ</w:t>
      </w:r>
      <w:proofErr w:type="gramEnd"/>
      <w:r w:rsidRPr="00E917EF">
        <w:t xml:space="preserve"> О ГОСУДАРСТВЕННО-ЧАСТНОМ ПАРТНЕРСТВЕ,</w:t>
      </w:r>
    </w:p>
    <w:p w:rsidR="00E917EF" w:rsidRPr="00E917EF" w:rsidRDefault="00E917EF">
      <w:pPr>
        <w:pStyle w:val="ConsPlusTitle"/>
        <w:jc w:val="center"/>
      </w:pPr>
      <w:proofErr w:type="gramStart"/>
      <w:r w:rsidRPr="00E917EF">
        <w:t>СОГЛАШЕНИЯХ</w:t>
      </w:r>
      <w:proofErr w:type="gramEnd"/>
      <w:r w:rsidRPr="00E917EF">
        <w:t xml:space="preserve"> О МУНИЦИПАЛЬНО-ЧАСТНОМ ПАРТНЕРСТВЕ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ind w:firstLine="540"/>
        <w:jc w:val="both"/>
      </w:pPr>
      <w:r w:rsidRPr="00E917EF">
        <w:t>1. Предложение о реализации проекта.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4. Решение о реализации проекта.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5. Конкурсная документация.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6. Протокол о результатах проведения конкурса на право заключения соглашения.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7. Решение о признании конкурса на право заключения соглашения </w:t>
      </w:r>
      <w:proofErr w:type="gramStart"/>
      <w:r w:rsidRPr="00E917EF">
        <w:t>несостоявшимся</w:t>
      </w:r>
      <w:proofErr w:type="gramEnd"/>
      <w:r w:rsidRPr="00E917EF">
        <w:t>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8. Проект соглашения (со всеми приложениями).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9. Соглашение (со всеми приложениями).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10. Финансовая модель и (или) бизнес-план реализации соглашения.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 xml:space="preserve">14. </w:t>
      </w:r>
      <w:proofErr w:type="gramStart"/>
      <w:r w:rsidRPr="00E917EF">
        <w:t xml:space="preserve">Инвестиционная программа, утвержденная органом исполнительной власти субъекта Российской Федерации и (или) органом местного самоуправления в случаях, предусмотренных </w:t>
      </w:r>
      <w:hyperlink r:id="rId11" w:history="1">
        <w:r w:rsidRPr="00E917EF">
          <w:rPr>
            <w:color w:val="0000FF"/>
          </w:rPr>
          <w:t>частью 6 статьи 12</w:t>
        </w:r>
      </w:hyperlink>
      <w:r w:rsidRPr="00E917EF">
        <w:t xml:space="preserve"> Федерального закона от 13 июля 2015 г. N 224-ФЗ "О государственно-частном партнерстве,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</w:t>
      </w:r>
      <w:proofErr w:type="gramEnd"/>
      <w:r w:rsidRPr="00E917EF">
        <w:t xml:space="preserve"> </w:t>
      </w:r>
      <w:proofErr w:type="gramStart"/>
      <w:r w:rsidRPr="00E917EF">
        <w:t>2018, N 27, ст. 3956).</w:t>
      </w:r>
      <w:proofErr w:type="gramEnd"/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15. Акты ввода объектов соглашений в эксплуатацию.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17. Решение о прекращении соглашения.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lastRenderedPageBreak/>
        <w:t>18. Решение о внесении изменений в условия соглашения.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E917EF" w:rsidRPr="00E917EF" w:rsidRDefault="00E917EF">
      <w:pPr>
        <w:pStyle w:val="ConsPlusNormal"/>
        <w:spacing w:before="220"/>
        <w:ind w:firstLine="540"/>
        <w:jc w:val="both"/>
      </w:pPr>
      <w:r w:rsidRPr="00E917EF"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right"/>
        <w:outlineLvl w:val="1"/>
      </w:pPr>
      <w:r w:rsidRPr="00E917EF">
        <w:t>Приложение N 2</w:t>
      </w:r>
    </w:p>
    <w:p w:rsidR="00E917EF" w:rsidRPr="00E917EF" w:rsidRDefault="00E917EF">
      <w:pPr>
        <w:pStyle w:val="ConsPlusNormal"/>
        <w:jc w:val="right"/>
      </w:pPr>
      <w:r w:rsidRPr="00E917EF">
        <w:t>к Порядку мониторинга реализации</w:t>
      </w:r>
    </w:p>
    <w:p w:rsidR="00E917EF" w:rsidRPr="00E917EF" w:rsidRDefault="00E917EF">
      <w:pPr>
        <w:pStyle w:val="ConsPlusNormal"/>
        <w:jc w:val="right"/>
      </w:pPr>
      <w:r w:rsidRPr="00E917EF">
        <w:t xml:space="preserve">соглашений о </w:t>
      </w:r>
      <w:proofErr w:type="gramStart"/>
      <w:r w:rsidRPr="00E917EF">
        <w:t>государственно-частном</w:t>
      </w:r>
      <w:proofErr w:type="gramEnd"/>
    </w:p>
    <w:p w:rsidR="00E917EF" w:rsidRPr="00E917EF" w:rsidRDefault="00E917EF">
      <w:pPr>
        <w:pStyle w:val="ConsPlusNormal"/>
        <w:jc w:val="right"/>
      </w:pPr>
      <w:proofErr w:type="gramStart"/>
      <w:r w:rsidRPr="00E917EF">
        <w:t>партнерстве</w:t>
      </w:r>
      <w:proofErr w:type="gramEnd"/>
      <w:r w:rsidRPr="00E917EF">
        <w:t>, соглашений</w:t>
      </w:r>
    </w:p>
    <w:p w:rsidR="00E917EF" w:rsidRPr="00E917EF" w:rsidRDefault="00E917EF">
      <w:pPr>
        <w:pStyle w:val="ConsPlusNormal"/>
        <w:jc w:val="right"/>
      </w:pPr>
      <w:r w:rsidRPr="00E917EF">
        <w:t xml:space="preserve">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партнерстве,</w:t>
      </w:r>
    </w:p>
    <w:p w:rsidR="00E917EF" w:rsidRPr="00E917EF" w:rsidRDefault="00E917EF">
      <w:pPr>
        <w:pStyle w:val="ConsPlusNormal"/>
        <w:jc w:val="right"/>
      </w:pPr>
      <w:proofErr w:type="gramStart"/>
      <w:r w:rsidRPr="00E917EF">
        <w:t>утвержденному</w:t>
      </w:r>
      <w:proofErr w:type="gramEnd"/>
      <w:r w:rsidRPr="00E917EF">
        <w:t xml:space="preserve"> приказом</w:t>
      </w:r>
    </w:p>
    <w:p w:rsidR="00E917EF" w:rsidRPr="00E917EF" w:rsidRDefault="00E917EF">
      <w:pPr>
        <w:pStyle w:val="ConsPlusNormal"/>
        <w:jc w:val="right"/>
      </w:pPr>
      <w:r w:rsidRPr="00E917EF">
        <w:t>Минэкономразвития России</w:t>
      </w:r>
    </w:p>
    <w:p w:rsidR="00E917EF" w:rsidRPr="00E917EF" w:rsidRDefault="00E917EF">
      <w:pPr>
        <w:pStyle w:val="ConsPlusNormal"/>
        <w:jc w:val="right"/>
      </w:pPr>
      <w:r w:rsidRPr="00E917EF">
        <w:t>от 02.02.2021 г. N 40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right"/>
      </w:pPr>
      <w:r w:rsidRPr="00E917EF">
        <w:t>Рекомендуемый образец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center"/>
      </w:pPr>
      <w:bookmarkStart w:id="7" w:name="P125"/>
      <w:bookmarkEnd w:id="7"/>
      <w:r w:rsidRPr="00E917EF">
        <w:t>СВЕДЕНИЯ</w:t>
      </w:r>
    </w:p>
    <w:p w:rsidR="00E917EF" w:rsidRPr="00E917EF" w:rsidRDefault="00E917EF">
      <w:pPr>
        <w:pStyle w:val="ConsPlusNormal"/>
        <w:jc w:val="center"/>
      </w:pPr>
      <w:r w:rsidRPr="00E917EF">
        <w:t>о контактных данных лиц, ответственных за внесение сведений</w:t>
      </w:r>
    </w:p>
    <w:p w:rsidR="00E917EF" w:rsidRPr="00E917EF" w:rsidRDefault="00E917EF">
      <w:pPr>
        <w:pStyle w:val="ConsPlusNormal"/>
        <w:jc w:val="center"/>
      </w:pPr>
      <w:r w:rsidRPr="00E917EF">
        <w:t>о соглашениях о государственно-частном партнерстве,</w:t>
      </w:r>
    </w:p>
    <w:p w:rsidR="00E917EF" w:rsidRPr="00E917EF" w:rsidRDefault="00E917EF">
      <w:pPr>
        <w:pStyle w:val="ConsPlusNormal"/>
        <w:jc w:val="center"/>
      </w:pPr>
      <w:proofErr w:type="gramStart"/>
      <w:r w:rsidRPr="00E917EF">
        <w:t>соглашениях</w:t>
      </w:r>
      <w:proofErr w:type="gramEnd"/>
      <w:r w:rsidRPr="00E917EF">
        <w:t xml:space="preserve"> 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</w:t>
      </w:r>
    </w:p>
    <w:p w:rsidR="00E917EF" w:rsidRPr="00E917EF" w:rsidRDefault="00E917EF">
      <w:pPr>
        <w:pStyle w:val="ConsPlusNormal"/>
        <w:jc w:val="center"/>
      </w:pPr>
      <w:r w:rsidRPr="00E917EF">
        <w:t>в государственную автоматизированную информационную</w:t>
      </w:r>
    </w:p>
    <w:p w:rsidR="00E917EF" w:rsidRPr="00E917EF" w:rsidRDefault="00E917EF">
      <w:pPr>
        <w:pStyle w:val="ConsPlusNormal"/>
        <w:jc w:val="center"/>
      </w:pPr>
      <w:r w:rsidRPr="00E917EF">
        <w:t>систему "Управление"</w:t>
      </w:r>
    </w:p>
    <w:p w:rsidR="00E917EF" w:rsidRPr="00E917EF" w:rsidRDefault="00E91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361"/>
        <w:gridCol w:w="1361"/>
        <w:gridCol w:w="1644"/>
        <w:gridCol w:w="1417"/>
        <w:gridCol w:w="1474"/>
        <w:gridCol w:w="1471"/>
      </w:tblGrid>
      <w:tr w:rsidR="00E917EF" w:rsidRPr="00E917EF">
        <w:tc>
          <w:tcPr>
            <w:tcW w:w="340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N</w:t>
            </w:r>
          </w:p>
        </w:tc>
        <w:tc>
          <w:tcPr>
            <w:tcW w:w="1361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Наименование соглашения</w:t>
            </w:r>
          </w:p>
        </w:tc>
        <w:tc>
          <w:tcPr>
            <w:tcW w:w="1361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Наименование публичного партнера</w:t>
            </w:r>
          </w:p>
        </w:tc>
        <w:tc>
          <w:tcPr>
            <w:tcW w:w="1644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Фамилия, имя и отчество (при наличии)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Должность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Номер контактного телефона</w:t>
            </w:r>
          </w:p>
        </w:tc>
        <w:tc>
          <w:tcPr>
            <w:tcW w:w="1471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Адрес электронной почты</w:t>
            </w:r>
          </w:p>
        </w:tc>
      </w:tr>
      <w:tr w:rsidR="00E917EF" w:rsidRPr="00E917EF">
        <w:tc>
          <w:tcPr>
            <w:tcW w:w="340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1</w:t>
            </w:r>
          </w:p>
        </w:tc>
        <w:tc>
          <w:tcPr>
            <w:tcW w:w="1361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361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644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47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340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2</w:t>
            </w:r>
          </w:p>
        </w:tc>
        <w:tc>
          <w:tcPr>
            <w:tcW w:w="1361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361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644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47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340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3</w:t>
            </w:r>
          </w:p>
        </w:tc>
        <w:tc>
          <w:tcPr>
            <w:tcW w:w="1361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361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644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471" w:type="dxa"/>
          </w:tcPr>
          <w:p w:rsidR="00E917EF" w:rsidRPr="00E917EF" w:rsidRDefault="00E917EF">
            <w:pPr>
              <w:pStyle w:val="ConsPlusNormal"/>
            </w:pPr>
          </w:p>
        </w:tc>
      </w:tr>
    </w:tbl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right"/>
        <w:outlineLvl w:val="1"/>
      </w:pPr>
      <w:r w:rsidRPr="00E917EF">
        <w:t>Приложение N 3</w:t>
      </w:r>
    </w:p>
    <w:p w:rsidR="00E917EF" w:rsidRPr="00E917EF" w:rsidRDefault="00E917EF">
      <w:pPr>
        <w:pStyle w:val="ConsPlusNormal"/>
        <w:jc w:val="right"/>
      </w:pPr>
      <w:r w:rsidRPr="00E917EF">
        <w:t>к Порядку мониторинга реализации</w:t>
      </w:r>
    </w:p>
    <w:p w:rsidR="00E917EF" w:rsidRPr="00E917EF" w:rsidRDefault="00E917EF">
      <w:pPr>
        <w:pStyle w:val="ConsPlusNormal"/>
        <w:jc w:val="right"/>
      </w:pPr>
      <w:r w:rsidRPr="00E917EF">
        <w:t xml:space="preserve">соглашений о </w:t>
      </w:r>
      <w:proofErr w:type="gramStart"/>
      <w:r w:rsidRPr="00E917EF">
        <w:t>государственно-частном</w:t>
      </w:r>
      <w:proofErr w:type="gramEnd"/>
    </w:p>
    <w:p w:rsidR="00E917EF" w:rsidRPr="00E917EF" w:rsidRDefault="00E917EF">
      <w:pPr>
        <w:pStyle w:val="ConsPlusNormal"/>
        <w:jc w:val="right"/>
      </w:pPr>
      <w:proofErr w:type="gramStart"/>
      <w:r w:rsidRPr="00E917EF">
        <w:t>партнерстве</w:t>
      </w:r>
      <w:proofErr w:type="gramEnd"/>
      <w:r w:rsidRPr="00E917EF">
        <w:t>, соглашений</w:t>
      </w:r>
    </w:p>
    <w:p w:rsidR="00E917EF" w:rsidRPr="00E917EF" w:rsidRDefault="00E917EF">
      <w:pPr>
        <w:pStyle w:val="ConsPlusNormal"/>
        <w:jc w:val="right"/>
      </w:pPr>
      <w:r w:rsidRPr="00E917EF">
        <w:t xml:space="preserve">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партнерстве,</w:t>
      </w:r>
    </w:p>
    <w:p w:rsidR="00E917EF" w:rsidRPr="00E917EF" w:rsidRDefault="00E917EF">
      <w:pPr>
        <w:pStyle w:val="ConsPlusNormal"/>
        <w:jc w:val="right"/>
      </w:pPr>
      <w:proofErr w:type="gramStart"/>
      <w:r w:rsidRPr="00E917EF">
        <w:t>утвержденному</w:t>
      </w:r>
      <w:proofErr w:type="gramEnd"/>
      <w:r w:rsidRPr="00E917EF">
        <w:t xml:space="preserve"> приказом</w:t>
      </w:r>
    </w:p>
    <w:p w:rsidR="00E917EF" w:rsidRPr="00E917EF" w:rsidRDefault="00E917EF">
      <w:pPr>
        <w:pStyle w:val="ConsPlusNormal"/>
        <w:jc w:val="right"/>
      </w:pPr>
      <w:r w:rsidRPr="00E917EF">
        <w:t>Минэкономразвития России</w:t>
      </w:r>
    </w:p>
    <w:p w:rsidR="00E917EF" w:rsidRPr="00E917EF" w:rsidRDefault="00E917EF">
      <w:pPr>
        <w:pStyle w:val="ConsPlusNormal"/>
        <w:jc w:val="right"/>
      </w:pPr>
      <w:r w:rsidRPr="00E917EF">
        <w:lastRenderedPageBreak/>
        <w:t>от 02.02.2021 г. N 40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right"/>
      </w:pPr>
      <w:r w:rsidRPr="00E917EF">
        <w:t>Рекомендуемый образец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center"/>
      </w:pPr>
      <w:bookmarkStart w:id="8" w:name="P176"/>
      <w:bookmarkEnd w:id="8"/>
      <w:r w:rsidRPr="00E917EF">
        <w:t>РЕЗУЛЬТАТЫ</w:t>
      </w:r>
    </w:p>
    <w:p w:rsidR="00E917EF" w:rsidRPr="00E917EF" w:rsidRDefault="00E917EF">
      <w:pPr>
        <w:pStyle w:val="ConsPlusNormal"/>
        <w:jc w:val="center"/>
      </w:pPr>
      <w:r w:rsidRPr="00E917EF">
        <w:t xml:space="preserve">мониторинга реализации соглашений о </w:t>
      </w:r>
      <w:proofErr w:type="gramStart"/>
      <w:r w:rsidRPr="00E917EF">
        <w:t>государственно-частном</w:t>
      </w:r>
      <w:proofErr w:type="gramEnd"/>
    </w:p>
    <w:p w:rsidR="00E917EF" w:rsidRPr="00E917EF" w:rsidRDefault="00E917EF">
      <w:pPr>
        <w:pStyle w:val="ConsPlusNormal"/>
        <w:jc w:val="center"/>
      </w:pPr>
      <w:proofErr w:type="gramStart"/>
      <w:r w:rsidRPr="00E917EF">
        <w:t>партнерстве</w:t>
      </w:r>
      <w:proofErr w:type="gramEnd"/>
      <w:r w:rsidRPr="00E917EF">
        <w:t xml:space="preserve">, соглашений 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</w:t>
      </w:r>
    </w:p>
    <w:p w:rsidR="00E917EF" w:rsidRPr="00E917EF" w:rsidRDefault="00E917EF">
      <w:pPr>
        <w:pStyle w:val="ConsPlusNormal"/>
        <w:jc w:val="center"/>
      </w:pPr>
      <w:r w:rsidRPr="00E917EF">
        <w:t>за 20__ год</w:t>
      </w:r>
    </w:p>
    <w:p w:rsidR="00E917EF" w:rsidRPr="00E917EF" w:rsidRDefault="00E91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029"/>
        <w:gridCol w:w="1474"/>
      </w:tblGrid>
      <w:tr w:rsidR="00E917EF" w:rsidRPr="00E917EF">
        <w:tc>
          <w:tcPr>
            <w:tcW w:w="566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N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Наименование показателя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Значение показателя</w:t>
            </w: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1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2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3</w:t>
            </w:r>
          </w:p>
        </w:tc>
        <w:tc>
          <w:tcPr>
            <w:tcW w:w="7029" w:type="dxa"/>
            <w:vAlign w:val="center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4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5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Количество заключенных в отчетном году соглашений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6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7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8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9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10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11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 xml:space="preserve">Средний срок заключения соглашений, заключенных в отчетном году (период </w:t>
            </w:r>
            <w:proofErr w:type="gramStart"/>
            <w:r w:rsidRPr="00E917EF">
              <w:t>с даты принятия</w:t>
            </w:r>
            <w:proofErr w:type="gramEnd"/>
            <w:r w:rsidRPr="00E917EF"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12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13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14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566" w:type="dxa"/>
            <w:vAlign w:val="center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lastRenderedPageBreak/>
              <w:t>15</w:t>
            </w:r>
          </w:p>
        </w:tc>
        <w:tc>
          <w:tcPr>
            <w:tcW w:w="7029" w:type="dxa"/>
          </w:tcPr>
          <w:p w:rsidR="00E917EF" w:rsidRPr="00E917EF" w:rsidRDefault="00E917EF">
            <w:pPr>
              <w:pStyle w:val="ConsPlusNormal"/>
              <w:jc w:val="both"/>
            </w:pPr>
            <w:r w:rsidRPr="00E917EF"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E917EF" w:rsidRPr="00E917EF" w:rsidRDefault="00E917EF">
            <w:pPr>
              <w:pStyle w:val="ConsPlusNormal"/>
            </w:pPr>
          </w:p>
        </w:tc>
      </w:tr>
    </w:tbl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right"/>
        <w:outlineLvl w:val="1"/>
      </w:pPr>
      <w:r w:rsidRPr="00E917EF">
        <w:t>Приложение N 4</w:t>
      </w:r>
    </w:p>
    <w:p w:rsidR="00E917EF" w:rsidRPr="00E917EF" w:rsidRDefault="00E917EF">
      <w:pPr>
        <w:pStyle w:val="ConsPlusNormal"/>
        <w:jc w:val="right"/>
      </w:pPr>
      <w:r w:rsidRPr="00E917EF">
        <w:t>к Порядку мониторинга реализации</w:t>
      </w:r>
    </w:p>
    <w:p w:rsidR="00E917EF" w:rsidRPr="00E917EF" w:rsidRDefault="00E917EF">
      <w:pPr>
        <w:pStyle w:val="ConsPlusNormal"/>
        <w:jc w:val="right"/>
      </w:pPr>
      <w:r w:rsidRPr="00E917EF">
        <w:t xml:space="preserve">соглашений о </w:t>
      </w:r>
      <w:proofErr w:type="gramStart"/>
      <w:r w:rsidRPr="00E917EF">
        <w:t>государственно-частном</w:t>
      </w:r>
      <w:proofErr w:type="gramEnd"/>
    </w:p>
    <w:p w:rsidR="00E917EF" w:rsidRPr="00E917EF" w:rsidRDefault="00E917EF">
      <w:pPr>
        <w:pStyle w:val="ConsPlusNormal"/>
        <w:jc w:val="right"/>
      </w:pPr>
      <w:proofErr w:type="gramStart"/>
      <w:r w:rsidRPr="00E917EF">
        <w:t>партнерстве</w:t>
      </w:r>
      <w:proofErr w:type="gramEnd"/>
      <w:r w:rsidRPr="00E917EF">
        <w:t>, соглашений</w:t>
      </w:r>
    </w:p>
    <w:p w:rsidR="00E917EF" w:rsidRPr="00E917EF" w:rsidRDefault="00E917EF">
      <w:pPr>
        <w:pStyle w:val="ConsPlusNormal"/>
        <w:jc w:val="right"/>
      </w:pPr>
      <w:r w:rsidRPr="00E917EF">
        <w:t xml:space="preserve">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партнерстве,</w:t>
      </w:r>
    </w:p>
    <w:p w:rsidR="00E917EF" w:rsidRPr="00E917EF" w:rsidRDefault="00E917EF">
      <w:pPr>
        <w:pStyle w:val="ConsPlusNormal"/>
        <w:jc w:val="right"/>
      </w:pPr>
      <w:proofErr w:type="gramStart"/>
      <w:r w:rsidRPr="00E917EF">
        <w:t>утвержденному</w:t>
      </w:r>
      <w:proofErr w:type="gramEnd"/>
      <w:r w:rsidRPr="00E917EF">
        <w:t xml:space="preserve"> приказом</w:t>
      </w:r>
    </w:p>
    <w:p w:rsidR="00E917EF" w:rsidRPr="00E917EF" w:rsidRDefault="00E917EF">
      <w:pPr>
        <w:pStyle w:val="ConsPlusNormal"/>
        <w:jc w:val="right"/>
      </w:pPr>
      <w:r w:rsidRPr="00E917EF">
        <w:t>Минэкономразвития России</w:t>
      </w:r>
    </w:p>
    <w:p w:rsidR="00E917EF" w:rsidRPr="00E917EF" w:rsidRDefault="00E917EF">
      <w:pPr>
        <w:pStyle w:val="ConsPlusNormal"/>
        <w:jc w:val="right"/>
      </w:pPr>
      <w:r w:rsidRPr="00E917EF">
        <w:t>от 02.02.2021 г. N 40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right"/>
      </w:pPr>
      <w:r w:rsidRPr="00E917EF">
        <w:t>Рекомендуемый образец</w:t>
      </w:r>
    </w:p>
    <w:p w:rsidR="00E917EF" w:rsidRPr="00E917EF" w:rsidRDefault="00E917EF">
      <w:pPr>
        <w:pStyle w:val="ConsPlusNormal"/>
        <w:jc w:val="both"/>
      </w:pPr>
    </w:p>
    <w:p w:rsidR="00E917EF" w:rsidRPr="00E917EF" w:rsidRDefault="00E917EF">
      <w:pPr>
        <w:pStyle w:val="ConsPlusNormal"/>
        <w:jc w:val="center"/>
      </w:pPr>
      <w:bookmarkStart w:id="9" w:name="P245"/>
      <w:bookmarkEnd w:id="9"/>
      <w:r w:rsidRPr="00E917EF">
        <w:t>РЕЗУЛЬТАТЫ</w:t>
      </w:r>
    </w:p>
    <w:p w:rsidR="00E917EF" w:rsidRPr="00E917EF" w:rsidRDefault="00E917EF">
      <w:pPr>
        <w:pStyle w:val="ConsPlusNormal"/>
        <w:jc w:val="center"/>
      </w:pPr>
      <w:r w:rsidRPr="00E917EF">
        <w:t>мониторинга соглашения о государственно-частном партнерстве,</w:t>
      </w:r>
    </w:p>
    <w:p w:rsidR="00E917EF" w:rsidRPr="00E917EF" w:rsidRDefault="00E917EF">
      <w:pPr>
        <w:pStyle w:val="ConsPlusNormal"/>
        <w:jc w:val="center"/>
      </w:pPr>
      <w:r w:rsidRPr="00E917EF">
        <w:t xml:space="preserve">соглашения о </w:t>
      </w:r>
      <w:proofErr w:type="spellStart"/>
      <w:r w:rsidRPr="00E917EF">
        <w:t>муниципально-частном</w:t>
      </w:r>
      <w:proofErr w:type="spellEnd"/>
      <w:r w:rsidRPr="00E917EF">
        <w:t xml:space="preserve"> партнерстве на предмет</w:t>
      </w:r>
    </w:p>
    <w:p w:rsidR="00E917EF" w:rsidRPr="00E917EF" w:rsidRDefault="00E917EF">
      <w:pPr>
        <w:pStyle w:val="ConsPlusNormal"/>
        <w:jc w:val="center"/>
      </w:pPr>
      <w:r w:rsidRPr="00E917EF">
        <w:t>соблюдения сторонами обязательств по достижению целевых</w:t>
      </w:r>
    </w:p>
    <w:p w:rsidR="00E917EF" w:rsidRPr="00E917EF" w:rsidRDefault="00E917EF">
      <w:pPr>
        <w:pStyle w:val="ConsPlusNormal"/>
        <w:jc w:val="center"/>
      </w:pPr>
      <w:r w:rsidRPr="00E917EF">
        <w:t>показателей, содержащихся в таком соглашении, сроков</w:t>
      </w:r>
    </w:p>
    <w:p w:rsidR="00E917EF" w:rsidRPr="00E917EF" w:rsidRDefault="00E917EF">
      <w:pPr>
        <w:pStyle w:val="ConsPlusNormal"/>
        <w:jc w:val="center"/>
      </w:pPr>
      <w:r w:rsidRPr="00E917EF">
        <w:t>их реализации, объема привлекаемых инвестиций</w:t>
      </w:r>
    </w:p>
    <w:p w:rsidR="00E917EF" w:rsidRPr="00E917EF" w:rsidRDefault="00E917EF">
      <w:pPr>
        <w:pStyle w:val="ConsPlusNormal"/>
        <w:jc w:val="center"/>
      </w:pPr>
      <w:r w:rsidRPr="00E917EF">
        <w:t>и иных существенных условий такого соглашения</w:t>
      </w:r>
    </w:p>
    <w:p w:rsidR="00E917EF" w:rsidRPr="00E917EF" w:rsidRDefault="00E91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1531"/>
      </w:tblGrid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Целевой показатель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Плановое значение целевого показателя</w:t>
            </w: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  <w:jc w:val="center"/>
            </w:pPr>
            <w:r w:rsidRPr="00E917EF">
              <w:t>Фактически достигнутое значение целевого показателя</w:t>
            </w: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Срок действия соглашения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 xml:space="preserve">Срок заключения соглашения (период </w:t>
            </w:r>
            <w:proofErr w:type="gramStart"/>
            <w:r w:rsidRPr="00E917EF">
              <w:t>с даты принятия</w:t>
            </w:r>
            <w:proofErr w:type="gramEnd"/>
            <w:r w:rsidRPr="00E917EF"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Статус заключения и реализации соглашения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Срок проектирования объекта (если предусматривается)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Срок создания (реконструкции) объекта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Срок эксплуатации и (или) технического обслуживания объекта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lastRenderedPageBreak/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 w:rsidRPr="00E917EF">
        <w:tc>
          <w:tcPr>
            <w:tcW w:w="6066" w:type="dxa"/>
          </w:tcPr>
          <w:p w:rsidR="00E917EF" w:rsidRPr="00E917EF" w:rsidRDefault="00E917EF">
            <w:pPr>
              <w:pStyle w:val="ConsPlusNormal"/>
            </w:pPr>
            <w:r w:rsidRPr="00E917EF"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</w:tcPr>
          <w:p w:rsidR="00E917EF" w:rsidRP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Pr="00E917EF" w:rsidRDefault="00E917EF">
            <w:pPr>
              <w:pStyle w:val="ConsPlusNormal"/>
            </w:pPr>
          </w:p>
        </w:tc>
      </w:tr>
      <w:tr w:rsidR="00E917EF">
        <w:tc>
          <w:tcPr>
            <w:tcW w:w="6066" w:type="dxa"/>
          </w:tcPr>
          <w:p w:rsidR="00E917EF" w:rsidRDefault="00E917EF">
            <w:pPr>
              <w:pStyle w:val="ConsPlusNormal"/>
            </w:pPr>
            <w:r w:rsidRPr="00E917EF"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</w:tcPr>
          <w:p w:rsidR="00E917EF" w:rsidRDefault="00E917EF">
            <w:pPr>
              <w:pStyle w:val="ConsPlusNormal"/>
            </w:pPr>
          </w:p>
        </w:tc>
        <w:tc>
          <w:tcPr>
            <w:tcW w:w="1531" w:type="dxa"/>
          </w:tcPr>
          <w:p w:rsidR="00E917EF" w:rsidRDefault="00E917EF">
            <w:pPr>
              <w:pStyle w:val="ConsPlusNormal"/>
            </w:pPr>
          </w:p>
        </w:tc>
      </w:tr>
    </w:tbl>
    <w:p w:rsidR="00E917EF" w:rsidRDefault="00E917EF">
      <w:pPr>
        <w:pStyle w:val="ConsPlusNormal"/>
        <w:jc w:val="both"/>
      </w:pPr>
    </w:p>
    <w:p w:rsidR="00E917EF" w:rsidRDefault="00E917EF">
      <w:pPr>
        <w:pStyle w:val="ConsPlusNormal"/>
        <w:jc w:val="both"/>
      </w:pPr>
    </w:p>
    <w:p w:rsidR="00E917EF" w:rsidRDefault="00E91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EB" w:rsidRDefault="00797EEB"/>
    <w:sectPr w:rsidR="00797EEB" w:rsidSect="00B6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917EF"/>
    <w:rsid w:val="000B2FC0"/>
    <w:rsid w:val="004007FC"/>
    <w:rsid w:val="005210F2"/>
    <w:rsid w:val="00797EEB"/>
    <w:rsid w:val="00825D83"/>
    <w:rsid w:val="00A376C8"/>
    <w:rsid w:val="00E917EF"/>
    <w:rsid w:val="00EA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784C035C665488F009C9182136A769C5F5639AEFA8FC5CFB635687B0A7B692FF882A73881E63988606528C6t0c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F784C035C665488F009C9182136A7699575339AEF08FC5CFB635687B0A7B693DF8DAA93B83F36DDC3A3225C50C001BD8F3094790t4c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784C035C665488F009C9182136A7699575339AEF08FC5CFB635687B0A7B693DF8DAAF3185F36DDC3A3225C50C001BD8F3094790t4c8H" TargetMode="External"/><Relationship Id="rId11" Type="http://schemas.openxmlformats.org/officeDocument/2006/relationships/hyperlink" Target="consultantplus://offline/ref=2FF784C035C665488F009C9182136A769957513EABF18FC5CFB635687B0A7B693DF8DAAB3982FA398A753379805A131ADEF30B428C48B2F2tEcEH" TargetMode="External"/><Relationship Id="rId5" Type="http://schemas.openxmlformats.org/officeDocument/2006/relationships/hyperlink" Target="consultantplus://offline/ref=2FF784C035C665488F009C9182136A769957513EABF18FC5CFB635687B0A7B693DF8DAAB3982FA3184753379805A131ADEF30B428C48B2F2tEcEH" TargetMode="External"/><Relationship Id="rId10" Type="http://schemas.openxmlformats.org/officeDocument/2006/relationships/hyperlink" Target="consultantplus://offline/ref=2FF784C035C665488F009C9182136A769956513EACF08FC5CFB635687B0A7B693DF8DAAB3982F83A8E753379805A131ADEF30B428C48B2F2tEc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F784C035C665488F009C9182136A769957513EABF18FC5CFB635687B0A7B693DF8DAAB3982F93E8E753379805A131ADEF30B428C48B2F2tE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3759</Words>
  <Characters>21428</Characters>
  <Application>Microsoft Office Word</Application>
  <DocSecurity>0</DocSecurity>
  <Lines>178</Lines>
  <Paragraphs>50</Paragraphs>
  <ScaleCrop>false</ScaleCrop>
  <Company/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2022-05-13T07:28:00Z</dcterms:created>
  <dcterms:modified xsi:type="dcterms:W3CDTF">2022-05-13T07:29:00Z</dcterms:modified>
</cp:coreProperties>
</file>