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E0" w:rsidRPr="00DD6BE0" w:rsidRDefault="00DD6BE0" w:rsidP="00DD6B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7D08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37D0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37D08">
        <w:rPr>
          <w:rFonts w:ascii="Times New Roman" w:hAnsi="Times New Roman" w:cs="Times New Roman"/>
          <w:i/>
          <w:sz w:val="28"/>
          <w:szCs w:val="28"/>
        </w:rPr>
        <w:t>«</w:t>
      </w:r>
      <w:r w:rsidRPr="00DD6BE0">
        <w:rPr>
          <w:rFonts w:ascii="Times New Roman" w:hAnsi="Times New Roman" w:cs="Times New Roman"/>
          <w:i/>
          <w:sz w:val="28"/>
          <w:szCs w:val="28"/>
          <w:u w:val="single"/>
        </w:rPr>
        <w:t>Информация о мерах по обеспечению устойчивости в экономической сфере в период внешнего санкционного давления.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61DDC" w:rsidRPr="00DD6BE0" w:rsidRDefault="00A61DDC" w:rsidP="00DD6B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Югры утвердило план первоочередных действий по обеспечению развития экономики округа в условиях внешнего санкционного давления на 2022 год. В него вошли 53 пункта. </w:t>
      </w:r>
    </w:p>
    <w:p w:rsidR="00A61DDC" w:rsidRPr="00DD6BE0" w:rsidRDefault="00A61DDC" w:rsidP="00DD6BE0">
      <w:pPr>
        <w:pStyle w:val="a3"/>
        <w:spacing w:before="0" w:beforeAutospacing="0" w:after="0" w:afterAutospacing="0"/>
        <w:ind w:firstLine="567"/>
      </w:pPr>
      <w:r w:rsidRPr="00DD6BE0">
        <w:t xml:space="preserve">Более 20 млн.рублей будет направлено на реализацию финансовых мер поддержки в части предоставления субъектам МСП компенсации банковской процентной ставки и лизинговых платежей.  </w:t>
      </w:r>
    </w:p>
    <w:p w:rsidR="00A61DDC" w:rsidRPr="00DD6BE0" w:rsidRDefault="00A61DDC" w:rsidP="00DD6BE0">
      <w:pPr>
        <w:pStyle w:val="a3"/>
        <w:spacing w:before="0" w:beforeAutospacing="0" w:after="0" w:afterAutospacing="0"/>
        <w:ind w:firstLine="567"/>
      </w:pPr>
      <w:r w:rsidRPr="00DD6BE0">
        <w:t xml:space="preserve">1,5 млрд рублей – на докапитализацию Фонда развития Югры в целях предоставления финансовой поддержки в форме займов, компенсации процентной ставки по кредитам и займам, участия в договорах инвестиционного товарищества.  </w:t>
      </w:r>
    </w:p>
    <w:p w:rsidR="00A61DDC" w:rsidRPr="00DD6BE0" w:rsidRDefault="00A61DDC" w:rsidP="00DD6B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Меры, направленные именно на поддержку малого и среднего бизнеса: </w:t>
      </w:r>
    </w:p>
    <w:p w:rsidR="00A61DDC" w:rsidRPr="00DD6BE0" w:rsidRDefault="00A61DDC" w:rsidP="00DD6B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 ставка 4 % по УСН по объекту «доходы» (п.1);</w:t>
      </w:r>
    </w:p>
    <w:p w:rsidR="00A61DDC" w:rsidRPr="00DD6BE0" w:rsidRDefault="00A61DDC" w:rsidP="00DD6B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 Югорской региональной микрокредитной компании со ставкой 9% (п.4);</w:t>
      </w:r>
    </w:p>
    <w:p w:rsidR="00A61DDC" w:rsidRPr="00DD6BE0" w:rsidRDefault="00A61DDC" w:rsidP="00DD6B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МСП и самозанятым увеличат сумму компенсации части затрат за лизинг и банковские кредиты с 30 до 70%. Такой размер компенсации получат предприниматели, работающие в сфере обрабатывающих производств. </w:t>
      </w:r>
    </w:p>
    <w:p w:rsidR="00A61DDC" w:rsidRPr="00DD6BE0" w:rsidRDefault="00A61DDC" w:rsidP="00DD6B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 затрат производителям хлеба и хлебобулочных изделий на условиях софинансирования из ФБ (5,0 тыс. рублей за 1 тонну произведенного и реализованного хлеба и хлебобулочных изделий недлительного хранения) (п 47).</w:t>
      </w:r>
    </w:p>
    <w:p w:rsidR="00A61DDC" w:rsidRPr="00DD6BE0" w:rsidRDefault="00A61DDC" w:rsidP="00DD6B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в рамках программы «Выращивание». Программа будет помогать производственному и инновационному сектору. Ее цель вырастить предпринимателя, сделать его поставщиком по 223-ФЗ и вывести на экспорт (п.9);</w:t>
      </w:r>
    </w:p>
    <w:p w:rsidR="00A61DDC" w:rsidRPr="00DD6BE0" w:rsidRDefault="00A61DDC" w:rsidP="00DD6B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E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«Коробочный продукт» – это комплексная услуга, в которую входит: разработка франшизы, размещение на электронных торговых площадках, реклама на радио и в сети интернет, социальные сети, таргетированная реклама, правовая поддержка, финансовое планирование (п.7);</w:t>
      </w:r>
    </w:p>
    <w:p w:rsidR="00A61DDC" w:rsidRPr="00DD6BE0" w:rsidRDefault="00A61DDC" w:rsidP="00DD6B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детально – размеры, порядок , условия на сегодняшний день прорабатываются окружными структурами и будут доведены в ближайшее время.</w:t>
      </w:r>
    </w:p>
    <w:p w:rsidR="00A61DDC" w:rsidRPr="00DD6BE0" w:rsidRDefault="00A61DDC" w:rsidP="00DD6B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также информацию разместим в наших группах в Телеграмм и ВКонтакте.</w:t>
      </w:r>
    </w:p>
    <w:p w:rsidR="00FA7931" w:rsidRPr="00DD6BE0" w:rsidRDefault="00C4028A" w:rsidP="00DD6BE0">
      <w:pPr>
        <w:pStyle w:val="a3"/>
        <w:spacing w:before="0" w:beforeAutospacing="0" w:after="0" w:afterAutospacing="0"/>
        <w:ind w:firstLine="360"/>
        <w:jc w:val="both"/>
      </w:pPr>
      <w:r w:rsidRPr="00DD6BE0">
        <w:t>Ад</w:t>
      </w:r>
      <w:r w:rsidR="00FA7931" w:rsidRPr="00DD6BE0">
        <w:t xml:space="preserve">министрацией города Урай </w:t>
      </w:r>
      <w:r w:rsidR="006277FC" w:rsidRPr="00DD6BE0">
        <w:t xml:space="preserve">также </w:t>
      </w:r>
      <w:r w:rsidR="00FA7931" w:rsidRPr="00DD6BE0">
        <w:t xml:space="preserve">разработан проект </w:t>
      </w:r>
      <w:r w:rsidR="006277FC" w:rsidRPr="00DD6BE0">
        <w:t>Плана первоочередных действий по обеспечению развития экономики города Урай в условиях внешнего санкционного давления на 2022 год.</w:t>
      </w:r>
    </w:p>
    <w:p w:rsidR="006277FC" w:rsidRPr="00DD6BE0" w:rsidRDefault="006277FC" w:rsidP="00DD6BE0">
      <w:pPr>
        <w:pStyle w:val="a3"/>
        <w:spacing w:before="0" w:beforeAutospacing="0" w:after="0" w:afterAutospacing="0"/>
        <w:ind w:firstLine="360"/>
        <w:jc w:val="both"/>
      </w:pPr>
      <w:r w:rsidRPr="00DD6BE0">
        <w:t>В плане предусмотрены мероприятия:</w:t>
      </w:r>
    </w:p>
    <w:p w:rsidR="00057B2D" w:rsidRPr="00DD6BE0" w:rsidRDefault="00057B2D" w:rsidP="00DD6BE0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  <w:r w:rsidRPr="00DD6BE0">
        <w:rPr>
          <w:b/>
          <w:bCs/>
        </w:rPr>
        <w:t>Льготное налогообложение для МСП:</w:t>
      </w:r>
      <w:r w:rsidR="00847BF0" w:rsidRPr="00DD6BE0">
        <w:rPr>
          <w:b/>
          <w:bCs/>
        </w:rPr>
        <w:t xml:space="preserve"> Об эт</w:t>
      </w:r>
      <w:r w:rsidR="00381ADC" w:rsidRPr="00DD6BE0">
        <w:rPr>
          <w:b/>
          <w:bCs/>
        </w:rPr>
        <w:t>ом более подробно доведет информацию Светлана Петровна в 4 вопросе.</w:t>
      </w:r>
    </w:p>
    <w:p w:rsidR="00057B2D" w:rsidRPr="00DD6BE0" w:rsidRDefault="00057B2D" w:rsidP="00DD6BE0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E0">
        <w:rPr>
          <w:rFonts w:ascii="Times New Roman" w:hAnsi="Times New Roman" w:cs="Times New Roman"/>
          <w:sz w:val="24"/>
          <w:szCs w:val="24"/>
        </w:rPr>
        <w:t>Проект решения будет внесен на заседание Думы города Урай в апреле месяце.</w:t>
      </w:r>
    </w:p>
    <w:p w:rsidR="00057B2D" w:rsidRPr="00DD6BE0" w:rsidRDefault="00057B2D" w:rsidP="00DD6BE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DD6BE0">
        <w:rPr>
          <w:b/>
        </w:rPr>
        <w:t>Финансовая поддержка</w:t>
      </w:r>
    </w:p>
    <w:p w:rsidR="006277FC" w:rsidRPr="00DD6BE0" w:rsidRDefault="006277FC" w:rsidP="00DD6BE0">
      <w:pPr>
        <w:pStyle w:val="a3"/>
        <w:spacing w:before="0" w:beforeAutospacing="0" w:after="0" w:afterAutospacing="0"/>
        <w:ind w:firstLine="708"/>
        <w:jc w:val="both"/>
      </w:pPr>
      <w:r w:rsidRPr="00DD6BE0">
        <w:t>Предоставление субсидий субъектам МСП, осуществляющим деятельность в социально-значимых направлениях. Нормативные акты приведены в соответствие с требованиями автономного ок</w:t>
      </w:r>
      <w:r w:rsidR="0051653A" w:rsidRPr="00DD6BE0">
        <w:t>руга. Отбор объявлен и заявки принимаются до 20.04.2022 года. Общая сумма финансовых средств  - 2</w:t>
      </w:r>
      <w:r w:rsidR="00F71C52" w:rsidRPr="00DD6BE0">
        <w:t>,</w:t>
      </w:r>
      <w:r w:rsidR="0051653A" w:rsidRPr="00DD6BE0">
        <w:t>9</w:t>
      </w:r>
      <w:r w:rsidR="00F71C52" w:rsidRPr="00DD6BE0">
        <w:t xml:space="preserve"> млн.</w:t>
      </w:r>
      <w:r w:rsidR="0051653A" w:rsidRPr="00DD6BE0">
        <w:t>руб.</w:t>
      </w:r>
    </w:p>
    <w:p w:rsidR="00381ADC" w:rsidRPr="00DD6BE0" w:rsidRDefault="00381ADC" w:rsidP="00DD6BE0">
      <w:pPr>
        <w:pStyle w:val="a3"/>
        <w:spacing w:before="0" w:beforeAutospacing="0" w:after="0" w:afterAutospacing="0"/>
        <w:ind w:firstLine="708"/>
        <w:jc w:val="both"/>
      </w:pPr>
      <w:r w:rsidRPr="00DD6BE0">
        <w:rPr>
          <w:bCs/>
        </w:rPr>
        <w:t xml:space="preserve">Предоставление сельхозтоваропроизводителям субсидии на развитие животноводства по увеличенным ставкам. </w:t>
      </w:r>
      <w:r w:rsidRPr="00DD6BE0">
        <w:t>Общая сумма финансовых средств  - 47,9 млн.руб.</w:t>
      </w:r>
    </w:p>
    <w:p w:rsidR="00381ADC" w:rsidRPr="00DD6BE0" w:rsidRDefault="00381ADC" w:rsidP="00DD6BE0">
      <w:pPr>
        <w:pStyle w:val="a3"/>
        <w:spacing w:before="0" w:beforeAutospacing="0" w:after="0" w:afterAutospacing="0"/>
        <w:ind w:firstLine="708"/>
        <w:jc w:val="both"/>
      </w:pPr>
      <w:r w:rsidRPr="00DD6BE0">
        <w:t>Реализация финансовых мер поддержки территориальн</w:t>
      </w:r>
      <w:r w:rsidR="00F71C52" w:rsidRPr="00DD6BE0">
        <w:t>ого</w:t>
      </w:r>
      <w:r w:rsidRPr="00DD6BE0">
        <w:t xml:space="preserve"> общественн</w:t>
      </w:r>
      <w:r w:rsidR="00F71C52" w:rsidRPr="00DD6BE0">
        <w:t>ого</w:t>
      </w:r>
      <w:r w:rsidRPr="00DD6BE0">
        <w:t xml:space="preserve"> самоуправления </w:t>
      </w:r>
      <w:r w:rsidR="00F71C52" w:rsidRPr="00DD6BE0">
        <w:t xml:space="preserve">. </w:t>
      </w:r>
      <w:r w:rsidRPr="00DD6BE0">
        <w:t>Общая сумма финансовых средств  - 5,5 млн.руб</w:t>
      </w:r>
      <w:r w:rsidR="00A61DDC" w:rsidRPr="00DD6BE0">
        <w:t>.</w:t>
      </w:r>
    </w:p>
    <w:p w:rsidR="00381ADC" w:rsidRPr="00DD6BE0" w:rsidRDefault="00381ADC" w:rsidP="00DD6BE0">
      <w:pPr>
        <w:pStyle w:val="a3"/>
        <w:spacing w:before="0" w:beforeAutospacing="0" w:after="0" w:afterAutospacing="0"/>
        <w:ind w:firstLine="708"/>
        <w:jc w:val="both"/>
      </w:pPr>
      <w:r w:rsidRPr="00DD6BE0">
        <w:t>Реализация финансовых мер поддержки социально ориентированны</w:t>
      </w:r>
      <w:r w:rsidR="00F71C52" w:rsidRPr="00DD6BE0">
        <w:t>х</w:t>
      </w:r>
      <w:r w:rsidRPr="00DD6BE0">
        <w:t xml:space="preserve"> некоммерческих организаци</w:t>
      </w:r>
      <w:r w:rsidR="00F71C52" w:rsidRPr="00DD6BE0">
        <w:t>ий</w:t>
      </w:r>
      <w:r w:rsidRPr="00DD6BE0">
        <w:t>. Общая сумма финансовых средств  - 12,9 млн.руб</w:t>
      </w:r>
    </w:p>
    <w:p w:rsidR="00381ADC" w:rsidRPr="00DD6BE0" w:rsidRDefault="00381ADC" w:rsidP="00DD6BE0">
      <w:pPr>
        <w:pStyle w:val="a3"/>
        <w:spacing w:before="0" w:beforeAutospacing="0" w:after="0" w:afterAutospacing="0"/>
        <w:ind w:firstLine="708"/>
      </w:pPr>
      <w:r w:rsidRPr="00DD6BE0">
        <w:lastRenderedPageBreak/>
        <w:t>Повышение до 85% доли размещения заказов у субъектов малого предпринимательства и социально ориентированных некоммерческих организаций.</w:t>
      </w:r>
    </w:p>
    <w:p w:rsidR="004154AE" w:rsidRPr="00DD6BE0" w:rsidRDefault="00381ADC" w:rsidP="00DD6BE0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DD6BE0">
        <w:rPr>
          <w:b/>
          <w:bCs/>
        </w:rPr>
        <w:t>Занятость:</w:t>
      </w:r>
    </w:p>
    <w:p w:rsidR="00381ADC" w:rsidRPr="00DD6BE0" w:rsidRDefault="00F71C52" w:rsidP="00DD6BE0">
      <w:pPr>
        <w:pStyle w:val="a3"/>
        <w:spacing w:before="0" w:beforeAutospacing="0" w:after="0" w:afterAutospacing="0"/>
        <w:ind w:firstLine="708"/>
        <w:rPr>
          <w:bCs/>
        </w:rPr>
      </w:pPr>
      <w:r w:rsidRPr="00DD6BE0">
        <w:rPr>
          <w:bCs/>
        </w:rPr>
        <w:t>Предусмотрен комплекс мер направленных на стабилизацию рынка труда, на сдерживание уровня безработицы.</w:t>
      </w:r>
    </w:p>
    <w:p w:rsidR="00F71C52" w:rsidRPr="00DD6BE0" w:rsidRDefault="00F71C52" w:rsidP="00DD6BE0">
      <w:pPr>
        <w:pStyle w:val="a3"/>
        <w:spacing w:before="0" w:beforeAutospacing="0" w:after="0" w:afterAutospacing="0"/>
        <w:ind w:firstLine="708"/>
        <w:rPr>
          <w:bCs/>
        </w:rPr>
      </w:pPr>
      <w:r w:rsidRPr="00DD6BE0">
        <w:rPr>
          <w:bCs/>
        </w:rPr>
        <w:t>Это создание общественных и временных работ, переобучение, а также предоставление финансовой помощи безработным гражданам при открытии своего дела и соответственно регистрации в качестве ИП или Самозанятого (до 220,0 тыс.руб на 1 безработного).</w:t>
      </w:r>
    </w:p>
    <w:p w:rsidR="00381ADC" w:rsidRPr="00DD6BE0" w:rsidRDefault="00F71C52" w:rsidP="00DD6BE0">
      <w:pPr>
        <w:pStyle w:val="a3"/>
        <w:spacing w:before="0" w:beforeAutospacing="0" w:after="0" w:afterAutospacing="0"/>
        <w:ind w:firstLine="708"/>
        <w:rPr>
          <w:bCs/>
        </w:rPr>
      </w:pPr>
      <w:r w:rsidRPr="00DD6BE0">
        <w:rPr>
          <w:bCs/>
        </w:rPr>
        <w:t xml:space="preserve">Объем средств направленных на </w:t>
      </w:r>
      <w:r w:rsidR="00473FEF" w:rsidRPr="00DD6BE0">
        <w:rPr>
          <w:bCs/>
        </w:rPr>
        <w:t>снижение уровня безработицы составляет 10,5 млн.руб.</w:t>
      </w:r>
    </w:p>
    <w:p w:rsidR="00B322B2" w:rsidRPr="00DD6BE0" w:rsidRDefault="00B322B2" w:rsidP="00DD6BE0">
      <w:pPr>
        <w:pStyle w:val="a3"/>
        <w:spacing w:before="0" w:beforeAutospacing="0" w:after="0" w:afterAutospacing="0"/>
        <w:ind w:firstLine="708"/>
        <w:rPr>
          <w:b/>
        </w:rPr>
      </w:pPr>
      <w:r w:rsidRPr="00DD6BE0">
        <w:rPr>
          <w:b/>
          <w:bCs/>
        </w:rPr>
        <w:t>Нефинансовая поддержка</w:t>
      </w:r>
      <w:r w:rsidRPr="00DD6BE0">
        <w:rPr>
          <w:b/>
        </w:rPr>
        <w:t xml:space="preserve"> </w:t>
      </w:r>
    </w:p>
    <w:p w:rsidR="00B322B2" w:rsidRPr="00DD6BE0" w:rsidRDefault="00B322B2" w:rsidP="00DD6BE0">
      <w:pPr>
        <w:pStyle w:val="a3"/>
        <w:spacing w:before="0" w:beforeAutospacing="0" w:after="0" w:afterAutospacing="0"/>
        <w:ind w:firstLine="708"/>
      </w:pPr>
      <w:r w:rsidRPr="00DD6BE0">
        <w:t xml:space="preserve">Консультирование и информирование </w:t>
      </w:r>
    </w:p>
    <w:p w:rsidR="00B322B2" w:rsidRDefault="00B322B2" w:rsidP="00DD6BE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DD6BE0">
        <w:rPr>
          <w:color w:val="000000"/>
        </w:rPr>
        <w:t>Мониторинг цен на товары первой необходимости, запасов продовольственных товаров, строительные материалы, ГСМ.</w:t>
      </w:r>
    </w:p>
    <w:p w:rsidR="00DD6BE0" w:rsidRDefault="00DD6BE0" w:rsidP="00DD6BE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DD6BE0" w:rsidRPr="00937D08" w:rsidRDefault="00DD6BE0" w:rsidP="00DD6B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37D08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 w:rsidRPr="0093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Уланова Лариса Викторовна</w:t>
      </w:r>
      <w:r w:rsidRPr="00937D08">
        <w:rPr>
          <w:rFonts w:ascii="Times New Roman" w:hAnsi="Times New Roman" w:cs="Times New Roman"/>
          <w:sz w:val="24"/>
          <w:szCs w:val="24"/>
        </w:rPr>
        <w:t>,</w:t>
      </w:r>
    </w:p>
    <w:p w:rsidR="00DD6BE0" w:rsidRPr="00937D08" w:rsidRDefault="00DD6BE0" w:rsidP="00DD6BE0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начальник управления экономического развития администрации города Урай</w:t>
      </w:r>
    </w:p>
    <w:p w:rsidR="00DD6BE0" w:rsidRPr="00DD6BE0" w:rsidRDefault="00DD6BE0" w:rsidP="00DD6BE0">
      <w:pPr>
        <w:pStyle w:val="a3"/>
        <w:spacing w:before="0" w:beforeAutospacing="0" w:after="0" w:afterAutospacing="0"/>
        <w:ind w:firstLine="708"/>
        <w:rPr>
          <w:b/>
          <w:bCs/>
        </w:rPr>
      </w:pPr>
    </w:p>
    <w:sectPr w:rsidR="00DD6BE0" w:rsidRPr="00DD6BE0" w:rsidSect="00FE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16"/>
    <w:multiLevelType w:val="multilevel"/>
    <w:tmpl w:val="A23C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24038"/>
    <w:multiLevelType w:val="multilevel"/>
    <w:tmpl w:val="CBCE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57A2B"/>
    <w:multiLevelType w:val="multilevel"/>
    <w:tmpl w:val="47E2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25EB6"/>
    <w:multiLevelType w:val="hybridMultilevel"/>
    <w:tmpl w:val="7E5E50C2"/>
    <w:lvl w:ilvl="0" w:tplc="30220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31DE4"/>
    <w:multiLevelType w:val="hybridMultilevel"/>
    <w:tmpl w:val="B352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30858"/>
    <w:multiLevelType w:val="multilevel"/>
    <w:tmpl w:val="89C0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C0B3E"/>
    <w:multiLevelType w:val="hybridMultilevel"/>
    <w:tmpl w:val="D922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931"/>
    <w:rsid w:val="00057B2D"/>
    <w:rsid w:val="00140484"/>
    <w:rsid w:val="001664AB"/>
    <w:rsid w:val="001E6650"/>
    <w:rsid w:val="0027358B"/>
    <w:rsid w:val="00381ADC"/>
    <w:rsid w:val="00385A2F"/>
    <w:rsid w:val="004154AE"/>
    <w:rsid w:val="00473FEF"/>
    <w:rsid w:val="0051653A"/>
    <w:rsid w:val="006277FC"/>
    <w:rsid w:val="006D6F79"/>
    <w:rsid w:val="006E58CC"/>
    <w:rsid w:val="008409A7"/>
    <w:rsid w:val="008477BF"/>
    <w:rsid w:val="00847BF0"/>
    <w:rsid w:val="00A61DDC"/>
    <w:rsid w:val="00B322B2"/>
    <w:rsid w:val="00C062EB"/>
    <w:rsid w:val="00C4028A"/>
    <w:rsid w:val="00DD6BE0"/>
    <w:rsid w:val="00DE1DC7"/>
    <w:rsid w:val="00F71C52"/>
    <w:rsid w:val="00FA7931"/>
    <w:rsid w:val="00FE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7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7B2D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057B2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57B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</dc:creator>
  <cp:keywords/>
  <dc:description/>
  <cp:lastModifiedBy>kulikovaly</cp:lastModifiedBy>
  <cp:revision>2</cp:revision>
  <cp:lastPrinted>2022-03-31T07:22:00Z</cp:lastPrinted>
  <dcterms:created xsi:type="dcterms:W3CDTF">2022-03-30T03:18:00Z</dcterms:created>
  <dcterms:modified xsi:type="dcterms:W3CDTF">2022-04-07T05:31:00Z</dcterms:modified>
</cp:coreProperties>
</file>