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33" w:rsidRPr="00937D08" w:rsidRDefault="00937D08" w:rsidP="00937D0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7D08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 w:rsidR="00197E6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37D0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937D08">
        <w:rPr>
          <w:rFonts w:ascii="Times New Roman" w:hAnsi="Times New Roman" w:cs="Times New Roman"/>
          <w:i/>
          <w:sz w:val="28"/>
          <w:szCs w:val="28"/>
        </w:rPr>
        <w:t>«</w:t>
      </w:r>
      <w:r w:rsidRPr="00937D08">
        <w:rPr>
          <w:rFonts w:ascii="Times New Roman" w:hAnsi="Times New Roman" w:cs="Times New Roman"/>
          <w:i/>
          <w:sz w:val="28"/>
          <w:szCs w:val="28"/>
          <w:u w:val="single"/>
        </w:rPr>
        <w:t>Об актуальных  вопросах благоустройства и содержания объектов предпринимательства</w:t>
      </w:r>
      <w:r w:rsidRPr="00937D08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C1171F" w:rsidRDefault="00824B2D" w:rsidP="00014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633">
        <w:rPr>
          <w:rFonts w:ascii="Times New Roman" w:hAnsi="Times New Roman" w:cs="Times New Roman"/>
          <w:sz w:val="24"/>
          <w:szCs w:val="24"/>
        </w:rPr>
        <w:t>1.Вступление</w:t>
      </w:r>
    </w:p>
    <w:p w:rsidR="00014633" w:rsidRPr="00014633" w:rsidRDefault="00014633" w:rsidP="00014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71F" w:rsidRPr="00014633" w:rsidRDefault="00C1171F" w:rsidP="00014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633">
        <w:rPr>
          <w:rFonts w:ascii="Times New Roman" w:hAnsi="Times New Roman" w:cs="Times New Roman"/>
          <w:sz w:val="24"/>
          <w:szCs w:val="24"/>
        </w:rPr>
        <w:t>В настоящей  информации изложены основные принципы</w:t>
      </w:r>
      <w:r w:rsidR="00F47781">
        <w:rPr>
          <w:rFonts w:ascii="Times New Roman" w:hAnsi="Times New Roman" w:cs="Times New Roman"/>
          <w:sz w:val="24"/>
          <w:szCs w:val="24"/>
        </w:rPr>
        <w:t xml:space="preserve"> и </w:t>
      </w:r>
      <w:r w:rsidR="00824B2D" w:rsidRPr="00014633">
        <w:rPr>
          <w:rFonts w:ascii="Times New Roman" w:hAnsi="Times New Roman" w:cs="Times New Roman"/>
          <w:sz w:val="24"/>
          <w:szCs w:val="24"/>
        </w:rPr>
        <w:t xml:space="preserve">требования действующих городских нормативных документов  и </w:t>
      </w:r>
      <w:r w:rsidRPr="00014633">
        <w:rPr>
          <w:rFonts w:ascii="Times New Roman" w:hAnsi="Times New Roman" w:cs="Times New Roman"/>
          <w:sz w:val="24"/>
          <w:szCs w:val="24"/>
        </w:rPr>
        <w:t xml:space="preserve"> подходы, рекомендуемые к применению для формирования комфортной, современной, безопасной и привлекательной городской среды, неотъемлемой частью которой являются объекты  предпринимательства.</w:t>
      </w:r>
    </w:p>
    <w:p w:rsidR="0048099B" w:rsidRPr="00014633" w:rsidRDefault="0048099B" w:rsidP="00014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4633" w:rsidRDefault="0048099B" w:rsidP="000146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14633">
        <w:rPr>
          <w:rFonts w:ascii="Times New Roman" w:hAnsi="Times New Roman" w:cs="Times New Roman"/>
          <w:sz w:val="24"/>
          <w:szCs w:val="24"/>
        </w:rPr>
        <w:t>2.Действующие нормативные документы</w:t>
      </w:r>
    </w:p>
    <w:p w:rsidR="0048099B" w:rsidRDefault="0048099B" w:rsidP="000146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14633">
        <w:rPr>
          <w:rFonts w:ascii="Times New Roman" w:hAnsi="Times New Roman" w:cs="Times New Roman"/>
          <w:sz w:val="24"/>
          <w:szCs w:val="24"/>
        </w:rPr>
        <w:t>и  содержащиеся в них  основные требования к  объектам предпринимательства</w:t>
      </w:r>
      <w:r w:rsidR="00B37AA3">
        <w:rPr>
          <w:rFonts w:ascii="Times New Roman" w:hAnsi="Times New Roman" w:cs="Times New Roman"/>
          <w:sz w:val="24"/>
          <w:szCs w:val="24"/>
        </w:rPr>
        <w:t>.</w:t>
      </w:r>
    </w:p>
    <w:p w:rsidR="00014633" w:rsidRPr="00014633" w:rsidRDefault="00014633" w:rsidP="000146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8099B" w:rsidRPr="00014633" w:rsidRDefault="00824B2D" w:rsidP="000146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633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gramStart"/>
      <w:r w:rsidRPr="00014633">
        <w:rPr>
          <w:rFonts w:ascii="Times New Roman" w:hAnsi="Times New Roman" w:cs="Times New Roman"/>
          <w:sz w:val="24"/>
          <w:szCs w:val="24"/>
        </w:rPr>
        <w:t>документами, определяющими правила и требования  к благоустройству являются</w:t>
      </w:r>
      <w:proofErr w:type="gramEnd"/>
      <w:r w:rsidRPr="00014633">
        <w:rPr>
          <w:rFonts w:ascii="Times New Roman" w:hAnsi="Times New Roman" w:cs="Times New Roman"/>
          <w:sz w:val="24"/>
          <w:szCs w:val="24"/>
        </w:rPr>
        <w:t xml:space="preserve">  П</w:t>
      </w:r>
      <w:r w:rsidR="00CB2F2B" w:rsidRPr="00014633">
        <w:rPr>
          <w:rFonts w:ascii="Times New Roman" w:hAnsi="Times New Roman" w:cs="Times New Roman"/>
          <w:sz w:val="24"/>
          <w:szCs w:val="24"/>
        </w:rPr>
        <w:t>равила благоустройства</w:t>
      </w:r>
      <w:r w:rsidRPr="00014633">
        <w:rPr>
          <w:rFonts w:ascii="Times New Roman" w:hAnsi="Times New Roman" w:cs="Times New Roman"/>
          <w:sz w:val="24"/>
          <w:szCs w:val="24"/>
        </w:rPr>
        <w:t>,  утвержденные  решением Д</w:t>
      </w:r>
      <w:r w:rsidR="00CB2F2B" w:rsidRPr="00014633">
        <w:rPr>
          <w:rFonts w:ascii="Times New Roman" w:hAnsi="Times New Roman" w:cs="Times New Roman"/>
          <w:sz w:val="24"/>
          <w:szCs w:val="24"/>
        </w:rPr>
        <w:t xml:space="preserve">умы </w:t>
      </w:r>
      <w:r w:rsidRPr="00014633">
        <w:rPr>
          <w:rFonts w:ascii="Times New Roman" w:hAnsi="Times New Roman" w:cs="Times New Roman"/>
          <w:sz w:val="24"/>
          <w:szCs w:val="24"/>
        </w:rPr>
        <w:t xml:space="preserve">города Урай от  28.06.2018 № 31 и  постановление </w:t>
      </w:r>
      <w:r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Урай от 28.01.2021 №179 «Об утверждении схем прилегающих территорий».</w:t>
      </w:r>
      <w:r w:rsidR="0048099B"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B2F2B" w:rsidRPr="00014633" w:rsidRDefault="0048099B" w:rsidP="000146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документами можно ознакомиться на </w:t>
      </w:r>
      <w:r w:rsidR="00FA3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сайте города Урай </w:t>
      </w:r>
      <w:r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>в разделе «Градостроительство» главной страницы сайта</w:t>
      </w:r>
      <w:r w:rsidR="00FA3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A3937"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подразделе «Правила благ</w:t>
      </w:r>
      <w:r w:rsidR="00FA3937">
        <w:rPr>
          <w:rFonts w:ascii="Times New Roman" w:hAnsi="Times New Roman" w:cs="Times New Roman"/>
          <w:color w:val="000000" w:themeColor="text1"/>
          <w:sz w:val="24"/>
          <w:szCs w:val="24"/>
        </w:rPr>
        <w:t>оустройства территории города»</w:t>
      </w:r>
      <w:proofErr w:type="gramStart"/>
      <w:r w:rsidR="00FA3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824B2D" w:rsidRPr="00014633" w:rsidRDefault="0048099B" w:rsidP="000146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Схемы </w:t>
      </w:r>
      <w:r w:rsidR="005A3169"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прилегающих территорий </w:t>
      </w:r>
      <w:r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разработаны для торговых центров, отдельно стоящих магазинов, </w:t>
      </w:r>
      <w:r w:rsidR="00824B2D"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>отдельно стоящих объектов общественного питания.</w:t>
      </w:r>
    </w:p>
    <w:p w:rsidR="005A3169" w:rsidRDefault="008F1F26" w:rsidP="00014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633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города Урай установлены  размеры прилегающих территорий для различного вида объектов, </w:t>
      </w:r>
      <w:proofErr w:type="gramStart"/>
      <w:r w:rsidRPr="00014633">
        <w:rPr>
          <w:rFonts w:ascii="Times New Roman" w:hAnsi="Times New Roman" w:cs="Times New Roman"/>
          <w:sz w:val="24"/>
          <w:szCs w:val="24"/>
        </w:rPr>
        <w:t>обязанность</w:t>
      </w:r>
      <w:proofErr w:type="gramEnd"/>
      <w:r w:rsidRPr="00014633">
        <w:rPr>
          <w:rFonts w:ascii="Times New Roman" w:hAnsi="Times New Roman" w:cs="Times New Roman"/>
          <w:sz w:val="24"/>
          <w:szCs w:val="24"/>
        </w:rPr>
        <w:t xml:space="preserve"> по содержанию </w:t>
      </w:r>
      <w:proofErr w:type="gramStart"/>
      <w:r w:rsidRPr="00014633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014633">
        <w:rPr>
          <w:rFonts w:ascii="Times New Roman" w:hAnsi="Times New Roman" w:cs="Times New Roman"/>
          <w:sz w:val="24"/>
          <w:szCs w:val="24"/>
        </w:rPr>
        <w:t xml:space="preserve"> возлагается на собственников и (или) иных законных владельцев зданий, строений,</w:t>
      </w:r>
      <w:bookmarkStart w:id="0" w:name="sub_20302"/>
      <w:r w:rsidR="0048099B" w:rsidRPr="00014633">
        <w:rPr>
          <w:rFonts w:ascii="Times New Roman" w:hAnsi="Times New Roman" w:cs="Times New Roman"/>
          <w:sz w:val="24"/>
          <w:szCs w:val="24"/>
        </w:rPr>
        <w:t xml:space="preserve"> сооружений, земельных участков. </w:t>
      </w:r>
    </w:p>
    <w:p w:rsidR="00F47781" w:rsidRDefault="00F47781" w:rsidP="00014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781" w:rsidRDefault="00F47781" w:rsidP="00F47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марта 2022 года вступили в силу ряд изменений и дополнений в Правила благоустройства города Урай, а именно:   </w:t>
      </w:r>
    </w:p>
    <w:p w:rsidR="00F47781" w:rsidRDefault="00F47781" w:rsidP="00F477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требований к вывескам:</w:t>
      </w:r>
    </w:p>
    <w:p w:rsidR="00F47781" w:rsidRPr="002507A9" w:rsidRDefault="00F47781" w:rsidP="00F477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50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Определены </w:t>
      </w:r>
      <w:r w:rsidRPr="002507A9">
        <w:rPr>
          <w:rFonts w:ascii="Times New Roman" w:hAnsi="Times New Roman" w:cs="Times New Roman"/>
          <w:color w:val="000000" w:themeColor="text1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50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возможного размещения вывески.</w:t>
      </w:r>
    </w:p>
    <w:p w:rsidR="00F47781" w:rsidRPr="002507A9" w:rsidRDefault="00F47781" w:rsidP="00F477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Установлена</w:t>
      </w:r>
      <w:r w:rsidRPr="00250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обязанность владельца осуществить демонтаж вывески в случае завершения деятельности в здании, на котором она установлена.</w:t>
      </w:r>
    </w:p>
    <w:p w:rsidR="00F47781" w:rsidRPr="002507A9" w:rsidRDefault="00F47781" w:rsidP="00F477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7A9">
        <w:rPr>
          <w:rFonts w:ascii="Times New Roman" w:hAnsi="Times New Roman" w:cs="Times New Roman"/>
          <w:color w:val="000000" w:themeColor="text1"/>
          <w:sz w:val="24"/>
          <w:szCs w:val="24"/>
        </w:rPr>
        <w:t>3. Определен срок (5 календарных дней) для приведе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ния в соответствие или демонтаж</w:t>
      </w:r>
      <w:r w:rsidRPr="00250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вывески в случае выявления нарушений требований к состоянию и размещению. </w:t>
      </w:r>
    </w:p>
    <w:p w:rsidR="00F47781" w:rsidRDefault="00F47781" w:rsidP="00F477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7A9">
        <w:rPr>
          <w:rFonts w:ascii="Times New Roman" w:hAnsi="Times New Roman" w:cs="Times New Roman"/>
          <w:color w:val="000000" w:themeColor="text1"/>
          <w:sz w:val="24"/>
          <w:szCs w:val="24"/>
        </w:rPr>
        <w:t>4. Конкретизированы элементы ограждения входных групп, на которых запрещается размещение объявлений физических и юридических лиц, индивидуальных предпринимателей, афиш, плакатов, аншлагов и других информационных сообщений.</w:t>
      </w:r>
    </w:p>
    <w:p w:rsidR="00F47781" w:rsidRPr="00014633" w:rsidRDefault="00F47781" w:rsidP="00F47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C6">
        <w:rPr>
          <w:rFonts w:ascii="Times New Roman" w:hAnsi="Times New Roman" w:cs="Times New Roman"/>
          <w:sz w:val="24"/>
          <w:szCs w:val="24"/>
        </w:rPr>
        <w:t>Так расклейку газет, афиш, плакатов, различного рода объявлений и рекламы рекомендуется осуществлять  на специально установленных стендах.</w:t>
      </w:r>
      <w:r w:rsidRPr="000146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7781" w:rsidRPr="002507A9" w:rsidRDefault="00F47781" w:rsidP="00F477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7A9">
        <w:rPr>
          <w:rFonts w:ascii="Times New Roman" w:hAnsi="Times New Roman" w:cs="Times New Roman"/>
          <w:color w:val="000000" w:themeColor="text1"/>
          <w:sz w:val="24"/>
          <w:szCs w:val="24"/>
        </w:rPr>
        <w:t>5. Устан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овлены</w:t>
      </w:r>
      <w:r w:rsidRPr="00250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к содержанию в надлежащем состоянии рекламных конструкций,  а так же устанавливается срок приведения рекламно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конструкции в надлежащий вид, который </w:t>
      </w:r>
      <w:r w:rsidRPr="00250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подразумевает:</w:t>
      </w:r>
    </w:p>
    <w:p w:rsidR="00F47781" w:rsidRPr="002507A9" w:rsidRDefault="00F47781" w:rsidP="00F477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7A9">
        <w:rPr>
          <w:rFonts w:ascii="Times New Roman" w:hAnsi="Times New Roman" w:cs="Times New Roman"/>
          <w:color w:val="000000" w:themeColor="text1"/>
          <w:sz w:val="24"/>
          <w:szCs w:val="24"/>
        </w:rPr>
        <w:t>1) целостность конструкции;</w:t>
      </w:r>
    </w:p>
    <w:p w:rsidR="00F47781" w:rsidRPr="002507A9" w:rsidRDefault="00F47781" w:rsidP="00F477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7A9">
        <w:rPr>
          <w:rFonts w:ascii="Times New Roman" w:hAnsi="Times New Roman" w:cs="Times New Roman"/>
          <w:color w:val="000000" w:themeColor="text1"/>
          <w:sz w:val="24"/>
          <w:szCs w:val="24"/>
        </w:rPr>
        <w:t>2) отсутствие порывов рекламно-информационных полотен Конструкции;</w:t>
      </w:r>
    </w:p>
    <w:p w:rsidR="00F47781" w:rsidRPr="002507A9" w:rsidRDefault="00F47781" w:rsidP="00F477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7A9">
        <w:rPr>
          <w:rFonts w:ascii="Times New Roman" w:hAnsi="Times New Roman" w:cs="Times New Roman"/>
          <w:color w:val="000000" w:themeColor="text1"/>
          <w:sz w:val="24"/>
          <w:szCs w:val="24"/>
        </w:rPr>
        <w:t>3) отсутствие на всех частях и элементах Конструкции наклеенных объявлений, посторонних надписей, изображений и других информационных сообщений.</w:t>
      </w:r>
    </w:p>
    <w:p w:rsidR="00F47781" w:rsidRDefault="00F47781" w:rsidP="00F477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нарушений требований владелец  Конструкции обязан привести ее в надлежащий вид в течение пяти календарных дней.    </w:t>
      </w:r>
    </w:p>
    <w:p w:rsidR="00F47781" w:rsidRDefault="00F47781" w:rsidP="00F477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7781" w:rsidRDefault="00F47781" w:rsidP="00F47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новой редакции утвержден раздел Правил благоустройства в части порядка  размещения нестационарных объектов,  а так же  в части требований к </w:t>
      </w:r>
      <w:r w:rsidRPr="00D263DF">
        <w:rPr>
          <w:rFonts w:ascii="Times New Roman" w:hAnsi="Times New Roman" w:cs="Times New Roman"/>
          <w:sz w:val="24"/>
          <w:szCs w:val="24"/>
        </w:rPr>
        <w:t>внешн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Pr="00D263DF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263DF">
        <w:rPr>
          <w:rFonts w:ascii="Times New Roman" w:hAnsi="Times New Roman" w:cs="Times New Roman"/>
          <w:sz w:val="24"/>
          <w:szCs w:val="24"/>
        </w:rPr>
        <w:t xml:space="preserve"> фасадов и ограждающих конструкций для вновь возводимых </w:t>
      </w:r>
      <w:r>
        <w:rPr>
          <w:rFonts w:ascii="Times New Roman" w:hAnsi="Times New Roman" w:cs="Times New Roman"/>
          <w:sz w:val="24"/>
          <w:szCs w:val="24"/>
        </w:rPr>
        <w:t xml:space="preserve">и подлежащих изменению объектов. </w:t>
      </w:r>
    </w:p>
    <w:bookmarkEnd w:id="0"/>
    <w:p w:rsidR="00CB2F2B" w:rsidRPr="00014633" w:rsidRDefault="00CB2F2B" w:rsidP="000146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Устройство фасадов и ограждающих конструкций зданий и сооружений  их изменения, связанные с ликвидацией, изменением, устройством новых деталей, производятся на основании решения о согласовании архитектурно-градостроительного облика  объекта до начала строительных работ или работ по реконструкции. </w:t>
      </w:r>
    </w:p>
    <w:p w:rsidR="00CB2F2B" w:rsidRPr="00014633" w:rsidRDefault="00CB2F2B" w:rsidP="000146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Согласование архитектурно-градостроительного облика здания, сооружения, в том числе нестационарных объектов,  осуществляется МКУ «Управление градостроительства, землепользования и природопользования города Урай» на основании поступившего в его адрес заявления по утвержденной форме.</w:t>
      </w:r>
    </w:p>
    <w:p w:rsidR="00CB2F2B" w:rsidRPr="00014633" w:rsidRDefault="00CB2F2B" w:rsidP="00014633">
      <w:pPr>
        <w:pStyle w:val="ab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объектов, находящихся на центральных улицах, определенных Правилами, установлены дополнительные требования  к внешнему виду фасадов и ограждающих конструкций. Для них </w:t>
      </w:r>
      <w:r w:rsidRPr="000146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облицовке зданий, строений, сооружений не допускается использование </w:t>
      </w:r>
      <w:proofErr w:type="spellStart"/>
      <w:r w:rsidRPr="000146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сайдинга</w:t>
      </w:r>
      <w:proofErr w:type="spellEnd"/>
      <w:r w:rsidRPr="000146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146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металлопрофиля</w:t>
      </w:r>
      <w:proofErr w:type="spellEnd"/>
      <w:r w:rsidRPr="000146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146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баннерной</w:t>
      </w:r>
      <w:proofErr w:type="spellEnd"/>
      <w:r w:rsidRPr="000146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ткани.</w:t>
      </w:r>
    </w:p>
    <w:p w:rsidR="00CB2F2B" w:rsidRPr="00014633" w:rsidRDefault="00CB2F2B" w:rsidP="000146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1F3E" w:rsidRPr="00014633" w:rsidRDefault="00E41F3E" w:rsidP="00014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633">
        <w:rPr>
          <w:rFonts w:ascii="Times New Roman" w:hAnsi="Times New Roman" w:cs="Times New Roman"/>
          <w:sz w:val="24"/>
          <w:szCs w:val="24"/>
        </w:rPr>
        <w:t xml:space="preserve">Правилами благоустройства регулируется содержание парковок. В перечень элементов благоустройства на площадках парковок рекомендуется включать: твердые виды покрытия, элементы сопряжения поверхностей, разделительные элементы, осветительное и информационное оборудование, подъездные пути с твердым покрытием.  Следует предусматривать специальные препятствия в целях недопущения парковки автотранспортных средств на газонах и иных территориях, занятых зелеными насаждениями. Размещение (за исключением погрузки или разгрузки) и хранение транспортных средств, предназначенных для перевозки грузов, на дворовых и внутриквартальных территориях жилой застройки населенных пунктов </w:t>
      </w:r>
      <w:r w:rsidR="00CB2F2B" w:rsidRPr="00014633">
        <w:rPr>
          <w:rFonts w:ascii="Times New Roman" w:hAnsi="Times New Roman" w:cs="Times New Roman"/>
          <w:sz w:val="24"/>
          <w:szCs w:val="24"/>
        </w:rPr>
        <w:t>запрещается</w:t>
      </w:r>
      <w:r w:rsidRPr="00014633">
        <w:rPr>
          <w:rFonts w:ascii="Times New Roman" w:hAnsi="Times New Roman" w:cs="Times New Roman"/>
          <w:sz w:val="24"/>
          <w:szCs w:val="24"/>
        </w:rPr>
        <w:t>.</w:t>
      </w:r>
      <w:r w:rsidR="00824B2D" w:rsidRPr="00014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99B" w:rsidRPr="00014633" w:rsidRDefault="0048099B" w:rsidP="000146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633" w:rsidRPr="00014633" w:rsidRDefault="00B37AA3" w:rsidP="00014633">
      <w:pPr>
        <w:pStyle w:val="ConsPlusNormal"/>
        <w:tabs>
          <w:tab w:val="left" w:pos="142"/>
        </w:tabs>
        <w:ind w:firstLine="54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8099B"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>. Действия  уполномоченного органа</w:t>
      </w:r>
    </w:p>
    <w:p w:rsidR="0048099B" w:rsidRDefault="0048099B" w:rsidP="00014633">
      <w:pPr>
        <w:pStyle w:val="ConsPlusNormal"/>
        <w:tabs>
          <w:tab w:val="left" w:pos="142"/>
        </w:tabs>
        <w:ind w:firstLine="54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соблюдению </w:t>
      </w:r>
      <w:r w:rsidR="00014633"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хозяйствующими субъектами </w:t>
      </w:r>
      <w:r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>Правил благоустройства</w:t>
      </w:r>
    </w:p>
    <w:p w:rsidR="00014633" w:rsidRPr="00014633" w:rsidRDefault="00014633" w:rsidP="00014633">
      <w:pPr>
        <w:pStyle w:val="ConsPlusNormal"/>
        <w:tabs>
          <w:tab w:val="left" w:pos="142"/>
        </w:tabs>
        <w:ind w:firstLine="54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937" w:rsidRDefault="0048099B" w:rsidP="000146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апреля-мая </w:t>
      </w:r>
      <w:r w:rsidR="00014633"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>2022 года</w:t>
      </w:r>
      <w:r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3937" w:rsidRPr="00FA3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совместно специалисты управления градостроительства,  отдела  развития предпринимательства и  представители  общественности будут проводить  плановый осмотр нестационарных торговых объектов, павильонов, кафе, магазинов, с составлением актов и </w:t>
      </w:r>
      <w:proofErr w:type="spellStart"/>
      <w:r w:rsidR="00FA3937" w:rsidRPr="00FA3937">
        <w:rPr>
          <w:rFonts w:ascii="Times New Roman" w:hAnsi="Times New Roman" w:cs="Times New Roman"/>
          <w:color w:val="000000" w:themeColor="text1"/>
          <w:sz w:val="24"/>
          <w:szCs w:val="24"/>
        </w:rPr>
        <w:t>фотофиксаций</w:t>
      </w:r>
      <w:proofErr w:type="spellEnd"/>
      <w:r w:rsidR="00FA3937" w:rsidRPr="00FA3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14633" w:rsidRPr="00014633" w:rsidRDefault="0048099B" w:rsidP="000146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>При выявлении</w:t>
      </w:r>
      <w:r w:rsidR="00014633"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фактов </w:t>
      </w:r>
      <w:r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633"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>некачественного</w:t>
      </w:r>
      <w:r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содержания</w:t>
      </w:r>
      <w:r w:rsidR="00014633"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объектов и прилегающих территорий,</w:t>
      </w:r>
      <w:r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633"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>акты с рекомендациями</w:t>
      </w:r>
      <w:r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будут направлены </w:t>
      </w:r>
      <w:r w:rsidR="00014633"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>хозяйствующим</w:t>
      </w:r>
      <w:r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</w:t>
      </w:r>
      <w:r w:rsidR="00014633"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 с согласованным  сроком исполнения. </w:t>
      </w:r>
    </w:p>
    <w:p w:rsidR="00FA3937" w:rsidRDefault="00014633" w:rsidP="000146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Далее, по истечении согласованного срока, будет проведен повторный осмотр, в результате которого, надеемся, будет установлен факт приведения объекта в полный порядок. В противном случае,  информация о нарушении Правил благоустройства будет направлена в органы муниципального контроля. </w:t>
      </w:r>
    </w:p>
    <w:p w:rsidR="00014633" w:rsidRDefault="00014633" w:rsidP="000146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633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Правил благоустройства влечёт предупреждение или наложение административного штрафа на должностных лиц - в размере от трёх тысяч до пяти тысяч рублей; на юридических лиц - от десяти тысяч до двадцати пяти тысяч рублей.</w:t>
      </w:r>
    </w:p>
    <w:p w:rsidR="00945A90" w:rsidRDefault="00945A90" w:rsidP="00945A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A90" w:rsidRDefault="00945A90" w:rsidP="00945A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A90" w:rsidRPr="00945A90" w:rsidRDefault="00945A90" w:rsidP="00945A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FA3937">
        <w:rPr>
          <w:rFonts w:ascii="Times New Roman" w:hAnsi="Times New Roman" w:cs="Times New Roman"/>
          <w:color w:val="000000" w:themeColor="text1"/>
          <w:sz w:val="24"/>
          <w:szCs w:val="24"/>
        </w:rPr>
        <w:t>Анонс по озеленению</w:t>
      </w:r>
      <w:bookmarkStart w:id="1" w:name="_GoBack"/>
      <w:bookmarkEnd w:id="1"/>
      <w:r w:rsidRPr="00945A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5A90" w:rsidRPr="00945A90" w:rsidRDefault="00945A90" w:rsidP="00945A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937" w:rsidRPr="00FA3937" w:rsidRDefault="00FA3937" w:rsidP="00FA3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Уважаемые предприниматели, от Вашей доброй воли зависит формирование позитивного имиджа Ваших объектов и муниципального образования в целом, его комфорта и привлекательности для жителей  и гостей города. </w:t>
      </w:r>
    </w:p>
    <w:p w:rsidR="00FA3937" w:rsidRPr="00FA3937" w:rsidRDefault="00FA3937" w:rsidP="00FA3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937" w:rsidRDefault="00FA3937" w:rsidP="00FA3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9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этом году, как и в прежние годы, в летний период  будет проводиться  конкурс «Город цветов». Всем желающим участвовать в конкурсе рекомендую обратиться в УЖКХ и своевременно подать заявку для участия в конкурсе. </w:t>
      </w:r>
    </w:p>
    <w:p w:rsidR="00FA3937" w:rsidRDefault="00FA3937" w:rsidP="00FA3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A90" w:rsidRPr="00945A90" w:rsidRDefault="00945A90" w:rsidP="00FA3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A90">
        <w:rPr>
          <w:rFonts w:ascii="Times New Roman" w:hAnsi="Times New Roman" w:cs="Times New Roman"/>
          <w:color w:val="000000" w:themeColor="text1"/>
          <w:sz w:val="24"/>
          <w:szCs w:val="24"/>
        </w:rPr>
        <w:t>В 2021 году в городе Урай реализован проект по благоустройству набережной реки Конда имени А.И.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5A90">
        <w:rPr>
          <w:rFonts w:ascii="Times New Roman" w:hAnsi="Times New Roman" w:cs="Times New Roman"/>
          <w:color w:val="000000" w:themeColor="text1"/>
          <w:sz w:val="24"/>
          <w:szCs w:val="24"/>
        </w:rPr>
        <w:t>Петрова. В рамках проекта выполнены основные строительные работы по устройству благоустроенной зоны отдыха для жителей города. В 2022 году планируется проведение работ по озеленению территории собственными силами предприятий и учреждений города. Управлением градостроительства подготовлена схема посадки деревьев и кустарников с предварительной территориальной разбивкой.  Предлагается закрепить территории для озеленения за школами, детскими садами совместно с предприятиями, оказывающими  шефскую помощь, за предприятиями жилищно-коммунального  блока, депутатами и ветеранами и т.д.  Для дальнейшего сохранения и восстановления озелененных территорий предлагаем  закрепить территорию за организациями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45A90" w:rsidRPr="00945A90" w:rsidRDefault="00945A90" w:rsidP="00945A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Предлагаем Вам принять участие в создании на территории набережной зеленого ландшафта. </w:t>
      </w:r>
    </w:p>
    <w:p w:rsidR="00945A90" w:rsidRPr="00945A90" w:rsidRDefault="00945A90" w:rsidP="00945A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Контактное лицо: </w:t>
      </w:r>
    </w:p>
    <w:p w:rsidR="00945A90" w:rsidRPr="00945A90" w:rsidRDefault="00945A90" w:rsidP="00945A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A9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45A9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директор МКУ «УГЗиП г. Урай» Фильченко Людмила Васильевна, тел.: 8 (34676) 28422 доб. 412;</w:t>
      </w:r>
    </w:p>
    <w:p w:rsidR="00945A90" w:rsidRPr="00945A90" w:rsidRDefault="00945A90" w:rsidP="00945A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A9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45A9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ведущий эколог МКУ «УГЗиП г.Урай» Смирнова Наталья Владимировна, тел.: 8(34676) 28419 доб.434.</w:t>
      </w:r>
    </w:p>
    <w:p w:rsidR="00945A90" w:rsidRPr="00945A90" w:rsidRDefault="00945A90" w:rsidP="00945A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A90" w:rsidRPr="00945A90" w:rsidRDefault="00945A90" w:rsidP="00945A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 по озеленению набережной будут проводиться в весенний и осенний период (май-июнь и сентябрь). </w:t>
      </w:r>
    </w:p>
    <w:p w:rsidR="00945A90" w:rsidRPr="00014633" w:rsidRDefault="00945A90" w:rsidP="00945A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A90">
        <w:rPr>
          <w:rFonts w:ascii="Times New Roman" w:hAnsi="Times New Roman" w:cs="Times New Roman"/>
          <w:color w:val="000000" w:themeColor="text1"/>
          <w:sz w:val="24"/>
          <w:szCs w:val="24"/>
        </w:rPr>
        <w:t>Частично заготовка посадочного материала (сосна, береза, ель, рябина) возможна в лесах города Урай по согласованию с лесничеством. Остальной посадочный материал рекомендуется приобрести в питомнике.</w:t>
      </w:r>
    </w:p>
    <w:p w:rsidR="00824B2D" w:rsidRDefault="00824B2D" w:rsidP="000146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37D08" w:rsidRPr="00937D08" w:rsidRDefault="00937D08" w:rsidP="00937D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37D08">
        <w:rPr>
          <w:rFonts w:ascii="Times New Roman" w:hAnsi="Times New Roman" w:cs="Times New Roman"/>
          <w:bCs/>
          <w:i/>
          <w:sz w:val="24"/>
          <w:szCs w:val="24"/>
        </w:rPr>
        <w:t>Докладчик:</w:t>
      </w:r>
      <w:r w:rsidRPr="00937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Фильченко Людмила Васильевна</w:t>
      </w:r>
      <w:r w:rsidRPr="00937D08">
        <w:rPr>
          <w:rFonts w:ascii="Times New Roman" w:hAnsi="Times New Roman" w:cs="Times New Roman"/>
          <w:sz w:val="24"/>
          <w:szCs w:val="24"/>
        </w:rPr>
        <w:t>,</w:t>
      </w:r>
    </w:p>
    <w:p w:rsidR="00937D08" w:rsidRPr="00937D08" w:rsidRDefault="00937D08" w:rsidP="00937D08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7D08">
        <w:rPr>
          <w:rFonts w:ascii="Times New Roman" w:hAnsi="Times New Roman" w:cs="Times New Roman"/>
          <w:i/>
          <w:sz w:val="24"/>
          <w:szCs w:val="24"/>
        </w:rPr>
        <w:t>директор МКУ «Управление градостроительства землепользования и природопользования города Урай»</w:t>
      </w:r>
    </w:p>
    <w:p w:rsidR="00014633" w:rsidRPr="00014633" w:rsidRDefault="00014633" w:rsidP="00937D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14633" w:rsidRPr="00014633" w:rsidSect="00C8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1F"/>
    <w:rsid w:val="00014633"/>
    <w:rsid w:val="0003601F"/>
    <w:rsid w:val="00197E6C"/>
    <w:rsid w:val="003344AD"/>
    <w:rsid w:val="00356A8E"/>
    <w:rsid w:val="0048099B"/>
    <w:rsid w:val="005A3169"/>
    <w:rsid w:val="00824B2D"/>
    <w:rsid w:val="008F1F26"/>
    <w:rsid w:val="00937D08"/>
    <w:rsid w:val="00945A90"/>
    <w:rsid w:val="00A02F40"/>
    <w:rsid w:val="00A32AD7"/>
    <w:rsid w:val="00A85078"/>
    <w:rsid w:val="00B37AA3"/>
    <w:rsid w:val="00BC5A53"/>
    <w:rsid w:val="00C1171F"/>
    <w:rsid w:val="00C139A3"/>
    <w:rsid w:val="00C82907"/>
    <w:rsid w:val="00CB2F2B"/>
    <w:rsid w:val="00E41F3E"/>
    <w:rsid w:val="00EA6F8B"/>
    <w:rsid w:val="00F47781"/>
    <w:rsid w:val="00FA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F1F26"/>
    <w:rPr>
      <w:rFonts w:cs="Times New Roman"/>
      <w:b w:val="0"/>
      <w:color w:val="106BBE"/>
    </w:rPr>
  </w:style>
  <w:style w:type="character" w:styleId="a4">
    <w:name w:val="annotation reference"/>
    <w:basedOn w:val="a0"/>
    <w:uiPriority w:val="99"/>
    <w:semiHidden/>
    <w:unhideWhenUsed/>
    <w:rsid w:val="00A850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850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850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50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8507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0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2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2F2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99"/>
    <w:qFormat/>
    <w:rsid w:val="00CB2F2B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F1F26"/>
    <w:rPr>
      <w:rFonts w:cs="Times New Roman"/>
      <w:b w:val="0"/>
      <w:color w:val="106BBE"/>
    </w:rPr>
  </w:style>
  <w:style w:type="character" w:styleId="a4">
    <w:name w:val="annotation reference"/>
    <w:basedOn w:val="a0"/>
    <w:uiPriority w:val="99"/>
    <w:semiHidden/>
    <w:unhideWhenUsed/>
    <w:rsid w:val="00A850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850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850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50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8507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0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2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2F2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99"/>
    <w:qFormat/>
    <w:rsid w:val="00CB2F2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kulikovaly</cp:lastModifiedBy>
  <cp:revision>6</cp:revision>
  <dcterms:created xsi:type="dcterms:W3CDTF">2022-03-30T15:40:00Z</dcterms:created>
  <dcterms:modified xsi:type="dcterms:W3CDTF">2022-04-07T05:26:00Z</dcterms:modified>
</cp:coreProperties>
</file>