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EE" w:rsidRDefault="00AE0AEE" w:rsidP="00216F49">
      <w:pPr>
        <w:jc w:val="both"/>
        <w:rPr>
          <w:b/>
          <w:sz w:val="24"/>
          <w:szCs w:val="24"/>
        </w:rPr>
      </w:pPr>
    </w:p>
    <w:p w:rsidR="0022165E" w:rsidRPr="00984B18" w:rsidRDefault="0022165E" w:rsidP="00984B18">
      <w:pPr>
        <w:spacing w:line="240" w:lineRule="auto"/>
        <w:ind w:firstLine="851"/>
        <w:jc w:val="right"/>
        <w:rPr>
          <w:sz w:val="24"/>
          <w:szCs w:val="24"/>
        </w:rPr>
      </w:pPr>
      <w:r w:rsidRPr="00984B18">
        <w:rPr>
          <w:sz w:val="24"/>
          <w:szCs w:val="24"/>
        </w:rPr>
        <w:t>ПРОЕКТ</w:t>
      </w:r>
    </w:p>
    <w:p w:rsidR="0050488F" w:rsidRPr="00984B18" w:rsidRDefault="0050488F" w:rsidP="00984B18">
      <w:pPr>
        <w:spacing w:line="240" w:lineRule="auto"/>
        <w:ind w:firstLine="851"/>
        <w:jc w:val="both"/>
        <w:rPr>
          <w:sz w:val="24"/>
          <w:szCs w:val="24"/>
        </w:rPr>
      </w:pPr>
    </w:p>
    <w:p w:rsidR="00216F49" w:rsidRPr="00984B18" w:rsidRDefault="00B43A52" w:rsidP="00F21ECF">
      <w:pPr>
        <w:spacing w:line="240" w:lineRule="auto"/>
        <w:ind w:firstLine="851"/>
        <w:jc w:val="center"/>
        <w:rPr>
          <w:sz w:val="24"/>
          <w:szCs w:val="24"/>
        </w:rPr>
      </w:pPr>
      <w:r w:rsidRPr="00984B18">
        <w:rPr>
          <w:sz w:val="24"/>
          <w:szCs w:val="24"/>
        </w:rPr>
        <w:t>И</w:t>
      </w:r>
      <w:r w:rsidR="00422D92" w:rsidRPr="00984B18">
        <w:rPr>
          <w:sz w:val="24"/>
          <w:szCs w:val="24"/>
        </w:rPr>
        <w:t>зменени</w:t>
      </w:r>
      <w:r w:rsidRPr="00984B18">
        <w:rPr>
          <w:sz w:val="24"/>
          <w:szCs w:val="24"/>
        </w:rPr>
        <w:t>я</w:t>
      </w:r>
      <w:r w:rsidR="00422D92" w:rsidRPr="00984B18">
        <w:rPr>
          <w:sz w:val="24"/>
          <w:szCs w:val="24"/>
        </w:rPr>
        <w:t xml:space="preserve"> в административный регламент предоставления муниципальной услуги  </w:t>
      </w:r>
      <w:r w:rsidR="00880F4E" w:rsidRPr="00984B18">
        <w:rPr>
          <w:sz w:val="24"/>
          <w:szCs w:val="24"/>
        </w:rPr>
        <w:t>«</w:t>
      </w:r>
      <w:r w:rsidR="00F21ECF" w:rsidRPr="005827A2">
        <w:rPr>
          <w:sz w:val="24"/>
          <w:szCs w:val="24"/>
        </w:rPr>
        <w:t xml:space="preserve">Бесплатная передача в собственность граждан Российской </w:t>
      </w:r>
      <w:proofErr w:type="gramStart"/>
      <w:r w:rsidR="00F21ECF" w:rsidRPr="005827A2">
        <w:rPr>
          <w:sz w:val="24"/>
          <w:szCs w:val="24"/>
        </w:rPr>
        <w:t>Федерации</w:t>
      </w:r>
      <w:proofErr w:type="gramEnd"/>
      <w:r w:rsidR="00F21ECF" w:rsidRPr="005827A2">
        <w:rPr>
          <w:sz w:val="24"/>
          <w:szCs w:val="24"/>
        </w:rPr>
        <w:t xml:space="preserve"> на добровольной основе занимаемых ими жилых помещений в муниципальном жилищном фонде города Урай (приватизация жилого помещения)</w:t>
      </w:r>
      <w:r w:rsidR="00880F4E" w:rsidRPr="00984B18">
        <w:rPr>
          <w:sz w:val="24"/>
          <w:szCs w:val="24"/>
        </w:rPr>
        <w:t>»</w:t>
      </w:r>
    </w:p>
    <w:p w:rsidR="00186D5F" w:rsidRPr="00476588" w:rsidRDefault="00186D5F" w:rsidP="00186D5F">
      <w:pPr>
        <w:ind w:firstLine="709"/>
        <w:jc w:val="both"/>
        <w:rPr>
          <w:sz w:val="24"/>
          <w:szCs w:val="24"/>
        </w:rPr>
      </w:pPr>
    </w:p>
    <w:p w:rsidR="00707DE5" w:rsidRDefault="00707DE5" w:rsidP="00707D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85323" w:rsidRPr="00707DE5">
        <w:rPr>
          <w:sz w:val="24"/>
          <w:szCs w:val="24"/>
        </w:rPr>
        <w:t>Подпункт 1 п</w:t>
      </w:r>
      <w:r w:rsidR="00F148CD" w:rsidRPr="00707DE5">
        <w:rPr>
          <w:sz w:val="24"/>
          <w:szCs w:val="24"/>
        </w:rPr>
        <w:t>ункт</w:t>
      </w:r>
      <w:r w:rsidR="00485323" w:rsidRPr="00707DE5">
        <w:rPr>
          <w:sz w:val="24"/>
          <w:szCs w:val="24"/>
        </w:rPr>
        <w:t>а</w:t>
      </w:r>
      <w:r w:rsidR="00F148CD" w:rsidRPr="00707DE5">
        <w:rPr>
          <w:sz w:val="24"/>
          <w:szCs w:val="24"/>
        </w:rPr>
        <w:t xml:space="preserve"> 2.3 </w:t>
      </w:r>
      <w:r>
        <w:rPr>
          <w:sz w:val="24"/>
          <w:szCs w:val="24"/>
        </w:rPr>
        <w:t xml:space="preserve">признать утратившим силу. </w:t>
      </w:r>
    </w:p>
    <w:p w:rsidR="00707DE5" w:rsidRDefault="00707DE5" w:rsidP="00707D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21ECF">
        <w:rPr>
          <w:sz w:val="24"/>
          <w:szCs w:val="24"/>
        </w:rPr>
        <w:t xml:space="preserve">Подпункт </w:t>
      </w:r>
      <w:r w:rsidR="00F21ECF">
        <w:rPr>
          <w:sz w:val="24"/>
          <w:szCs w:val="24"/>
          <w:lang w:val="en-US"/>
        </w:rPr>
        <w:t>7</w:t>
      </w:r>
      <w:r w:rsidR="00485323" w:rsidRPr="00B92B1A">
        <w:rPr>
          <w:sz w:val="24"/>
          <w:szCs w:val="24"/>
        </w:rPr>
        <w:t xml:space="preserve"> подпункта 2.7.2 пункта 2.7 признать утратившим силу.</w:t>
      </w:r>
    </w:p>
    <w:p w:rsidR="00707DE5" w:rsidRDefault="00CA211B" w:rsidP="00707DE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="00AA5CE6">
        <w:rPr>
          <w:rFonts w:eastAsia="Calibri"/>
          <w:sz w:val="24"/>
          <w:szCs w:val="24"/>
        </w:rPr>
        <w:t>Подпункт 2.7.2 пункта 2.7 дополнить подпунктом 2.7.2.1 следующего содержания:</w:t>
      </w:r>
    </w:p>
    <w:p w:rsidR="00707DE5" w:rsidRDefault="00AA5CE6" w:rsidP="00707DE5">
      <w:pPr>
        <w:ind w:firstLine="709"/>
        <w:jc w:val="both"/>
        <w:rPr>
          <w:rFonts w:eastAsia="Calibri"/>
          <w:bCs/>
          <w:sz w:val="24"/>
          <w:szCs w:val="24"/>
        </w:rPr>
      </w:pPr>
      <w:r w:rsidRPr="00AA5CE6">
        <w:rPr>
          <w:rFonts w:eastAsia="Calibri"/>
          <w:bCs/>
          <w:sz w:val="24"/>
          <w:szCs w:val="24"/>
        </w:rPr>
        <w:t>«</w:t>
      </w:r>
      <w:r>
        <w:rPr>
          <w:rFonts w:eastAsia="Calibri"/>
          <w:bCs/>
          <w:sz w:val="24"/>
          <w:szCs w:val="24"/>
        </w:rPr>
        <w:t xml:space="preserve">2.7.2.1. </w:t>
      </w:r>
      <w:r w:rsidR="00707DE5">
        <w:rPr>
          <w:rFonts w:eastAsia="Calibri"/>
          <w:bCs/>
          <w:sz w:val="24"/>
          <w:szCs w:val="24"/>
        </w:rPr>
        <w:t>З</w:t>
      </w:r>
      <w:r w:rsidR="00F25BB0" w:rsidRPr="00D715F4">
        <w:rPr>
          <w:sz w:val="24"/>
          <w:szCs w:val="24"/>
        </w:rPr>
        <w:t xml:space="preserve">аявитель </w:t>
      </w:r>
      <w:r w:rsidR="00F25BB0">
        <w:rPr>
          <w:sz w:val="24"/>
          <w:szCs w:val="24"/>
        </w:rPr>
        <w:t xml:space="preserve">вправе </w:t>
      </w:r>
      <w:r w:rsidR="00F25BB0" w:rsidRPr="00D715F4">
        <w:rPr>
          <w:sz w:val="24"/>
          <w:szCs w:val="24"/>
        </w:rPr>
        <w:t xml:space="preserve">представить </w:t>
      </w:r>
      <w:r w:rsidR="00F25BB0">
        <w:rPr>
          <w:sz w:val="24"/>
          <w:szCs w:val="24"/>
        </w:rPr>
        <w:t xml:space="preserve">по собственной инициативе </w:t>
      </w:r>
      <w:r>
        <w:rPr>
          <w:rFonts w:eastAsia="Calibri"/>
          <w:bCs/>
          <w:sz w:val="24"/>
          <w:szCs w:val="24"/>
        </w:rPr>
        <w:t>информацию о лицах, проживающих совместно с заявителем, о родственных связях с заявителем</w:t>
      </w:r>
      <w:proofErr w:type="gramStart"/>
      <w:r w:rsidRPr="00AA5CE6">
        <w:rPr>
          <w:rFonts w:eastAsia="Calibri"/>
          <w:bCs/>
          <w:sz w:val="24"/>
          <w:szCs w:val="24"/>
        </w:rPr>
        <w:t>.».</w:t>
      </w:r>
      <w:proofErr w:type="gramEnd"/>
    </w:p>
    <w:p w:rsidR="00707DE5" w:rsidRDefault="00CA211B" w:rsidP="00707DE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B92B1A">
        <w:rPr>
          <w:rFonts w:eastAsia="Calibri"/>
          <w:sz w:val="24"/>
          <w:szCs w:val="24"/>
        </w:rPr>
        <w:t>. Подпункт 2.7.6 пункта 2.7 дополнить подпунктом 4 следующего содержания:</w:t>
      </w:r>
    </w:p>
    <w:p w:rsidR="00B92B1A" w:rsidRPr="00B92B1A" w:rsidRDefault="00B92B1A" w:rsidP="00707DE5">
      <w:pPr>
        <w:ind w:firstLine="709"/>
        <w:jc w:val="both"/>
        <w:rPr>
          <w:rFonts w:eastAsia="Calibri"/>
          <w:bCs/>
          <w:sz w:val="24"/>
          <w:szCs w:val="24"/>
        </w:rPr>
      </w:pPr>
      <w:proofErr w:type="gramStart"/>
      <w:r w:rsidRPr="00B92B1A">
        <w:rPr>
          <w:rFonts w:eastAsia="Calibri"/>
          <w:bCs/>
          <w:sz w:val="24"/>
          <w:szCs w:val="24"/>
        </w:rPr>
        <w:t>«4)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FC11DF" w:rsidRDefault="00CA211B" w:rsidP="00FC11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04449" w:rsidRPr="00607B66">
        <w:rPr>
          <w:sz w:val="24"/>
          <w:szCs w:val="24"/>
        </w:rPr>
        <w:t xml:space="preserve">. </w:t>
      </w:r>
      <w:r w:rsidR="00FC11DF">
        <w:rPr>
          <w:sz w:val="24"/>
          <w:szCs w:val="24"/>
        </w:rPr>
        <w:t>П</w:t>
      </w:r>
      <w:r w:rsidR="00FC11DF" w:rsidRPr="00607B66">
        <w:rPr>
          <w:sz w:val="24"/>
          <w:szCs w:val="24"/>
        </w:rPr>
        <w:t>ункт 2.</w:t>
      </w:r>
      <w:r w:rsidR="00FC11DF">
        <w:rPr>
          <w:sz w:val="24"/>
          <w:szCs w:val="24"/>
        </w:rPr>
        <w:t>11 изложить в новой редакции:</w:t>
      </w:r>
      <w:bookmarkStart w:id="0" w:name="Par0"/>
      <w:bookmarkEnd w:id="0"/>
    </w:p>
    <w:p w:rsidR="00FC11DF" w:rsidRDefault="00FC11DF" w:rsidP="00FC11DF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</w:t>
      </w:r>
    </w:p>
    <w:p w:rsidR="00804449" w:rsidRPr="00607B66" w:rsidRDefault="00FC11DF" w:rsidP="00FC11DF">
      <w:pPr>
        <w:ind w:firstLine="709"/>
        <w:jc w:val="both"/>
        <w:rPr>
          <w:sz w:val="24"/>
          <w:szCs w:val="24"/>
        </w:rPr>
      </w:pPr>
      <w:r w:rsidRPr="00470FAB">
        <w:rPr>
          <w:rFonts w:eastAsiaTheme="minorHAnsi"/>
          <w:sz w:val="24"/>
          <w:szCs w:val="24"/>
        </w:rPr>
        <w:t>Согласно решению Думы города Урай от 27.09.2012 №79 услуги, которые являются необходимыми и обязательными для предоставления муниципальной услуги, отсутствуют</w:t>
      </w:r>
      <w:proofErr w:type="gramStart"/>
      <w:r w:rsidR="00804449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FC11DF" w:rsidRPr="00470FAB" w:rsidRDefault="00CA211B" w:rsidP="00FC11DF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6</w:t>
      </w:r>
      <w:r w:rsidR="00804449" w:rsidRPr="00607B66">
        <w:rPr>
          <w:sz w:val="24"/>
          <w:szCs w:val="24"/>
        </w:rPr>
        <w:t xml:space="preserve">. </w:t>
      </w:r>
      <w:r w:rsidR="00FC11DF">
        <w:rPr>
          <w:sz w:val="24"/>
          <w:szCs w:val="24"/>
        </w:rPr>
        <w:t>П</w:t>
      </w:r>
      <w:r w:rsidR="00FC11DF" w:rsidRPr="00470FAB">
        <w:rPr>
          <w:rFonts w:eastAsiaTheme="minorHAnsi"/>
          <w:sz w:val="24"/>
          <w:szCs w:val="24"/>
        </w:rPr>
        <w:t>ункт 2.13 изложить в новой редакции:</w:t>
      </w:r>
    </w:p>
    <w:p w:rsidR="00FC11DF" w:rsidRDefault="00FC11DF" w:rsidP="00FC11DF">
      <w:pPr>
        <w:ind w:firstLine="709"/>
        <w:jc w:val="both"/>
        <w:rPr>
          <w:rFonts w:eastAsiaTheme="minorHAnsi"/>
          <w:sz w:val="24"/>
          <w:szCs w:val="24"/>
        </w:rPr>
      </w:pPr>
      <w:r w:rsidRPr="00470FAB">
        <w:rPr>
          <w:rFonts w:eastAsiaTheme="minorHAnsi"/>
          <w:sz w:val="24"/>
          <w:szCs w:val="24"/>
        </w:rPr>
        <w:t>«2.13. Порядок и размер платы за предоставление услуг, предусмотренных пунктом 2.11 административного</w:t>
      </w:r>
      <w:r>
        <w:rPr>
          <w:rFonts w:eastAsiaTheme="minorHAnsi"/>
          <w:sz w:val="24"/>
          <w:szCs w:val="24"/>
        </w:rPr>
        <w:t xml:space="preserve"> регламента: не установлен</w:t>
      </w:r>
      <w:proofErr w:type="gramStart"/>
      <w:r>
        <w:rPr>
          <w:rFonts w:eastAsiaTheme="minorHAnsi"/>
          <w:sz w:val="24"/>
          <w:szCs w:val="24"/>
        </w:rPr>
        <w:t>.».</w:t>
      </w:r>
      <w:proofErr w:type="gramEnd"/>
    </w:p>
    <w:p w:rsidR="00B92B1A" w:rsidRPr="00D16E89" w:rsidRDefault="00CA211B" w:rsidP="00B92B1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7</w:t>
      </w:r>
      <w:r w:rsidR="00B92B1A" w:rsidRPr="00D16E8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 Раздел 2 дополнить пунктом 2.20 следующего содержания:</w:t>
      </w:r>
    </w:p>
    <w:p w:rsidR="00B92B1A" w:rsidRDefault="00B92B1A" w:rsidP="00B92B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6E8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«2.20. </w:t>
      </w:r>
      <w:r w:rsidRPr="00D16E89">
        <w:rPr>
          <w:rFonts w:ascii="Times New Roman" w:hAnsi="Times New Roman" w:cs="Times New Roman"/>
          <w:b w:val="0"/>
          <w:sz w:val="24"/>
          <w:szCs w:val="24"/>
        </w:rPr>
        <w:t>Муниципальная услуга не представляется в упреждающем (</w:t>
      </w:r>
      <w:proofErr w:type="spellStart"/>
      <w:r w:rsidRPr="00D16E89">
        <w:rPr>
          <w:rFonts w:ascii="Times New Roman" w:hAnsi="Times New Roman" w:cs="Times New Roman"/>
          <w:b w:val="0"/>
          <w:sz w:val="24"/>
          <w:szCs w:val="24"/>
        </w:rPr>
        <w:t>проактивном</w:t>
      </w:r>
      <w:proofErr w:type="spellEnd"/>
      <w:r w:rsidRPr="00D16E89">
        <w:rPr>
          <w:rFonts w:ascii="Times New Roman" w:hAnsi="Times New Roman" w:cs="Times New Roman"/>
          <w:b w:val="0"/>
          <w:sz w:val="24"/>
          <w:szCs w:val="24"/>
        </w:rPr>
        <w:t>) режиме, предусмотренном статьей 7.3 Федерального закона №210-ФЗ.».</w:t>
      </w:r>
    </w:p>
    <w:p w:rsidR="00F25BB0" w:rsidRPr="00470FAB" w:rsidRDefault="00F25BB0" w:rsidP="00F25BB0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8</w:t>
      </w:r>
      <w:r w:rsidRPr="00607B66">
        <w:rPr>
          <w:sz w:val="24"/>
          <w:szCs w:val="24"/>
        </w:rPr>
        <w:t xml:space="preserve">. </w:t>
      </w:r>
      <w:r>
        <w:rPr>
          <w:sz w:val="24"/>
          <w:szCs w:val="24"/>
        </w:rPr>
        <w:t>Подпункт 1 подпункта 3.4.2 п</w:t>
      </w:r>
      <w:r w:rsidRPr="00470FAB">
        <w:rPr>
          <w:rFonts w:eastAsiaTheme="minorHAnsi"/>
          <w:sz w:val="24"/>
          <w:szCs w:val="24"/>
        </w:rPr>
        <w:t>ункт</w:t>
      </w:r>
      <w:r>
        <w:rPr>
          <w:rFonts w:eastAsiaTheme="minorHAnsi"/>
          <w:sz w:val="24"/>
          <w:szCs w:val="24"/>
        </w:rPr>
        <w:t>а</w:t>
      </w:r>
      <w:r w:rsidRPr="00470FAB">
        <w:rPr>
          <w:rFonts w:eastAsiaTheme="minorHAnsi"/>
          <w:sz w:val="24"/>
          <w:szCs w:val="24"/>
        </w:rPr>
        <w:t xml:space="preserve"> </w:t>
      </w:r>
      <w:r w:rsidR="00914F40">
        <w:rPr>
          <w:rFonts w:eastAsiaTheme="minorHAnsi"/>
          <w:sz w:val="24"/>
          <w:szCs w:val="24"/>
        </w:rPr>
        <w:t>3</w:t>
      </w:r>
      <w:r w:rsidRPr="00470FAB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>4</w:t>
      </w:r>
      <w:r w:rsidRPr="00470FAB">
        <w:rPr>
          <w:rFonts w:eastAsiaTheme="minorHAnsi"/>
          <w:sz w:val="24"/>
          <w:szCs w:val="24"/>
        </w:rPr>
        <w:t xml:space="preserve"> изложить в новой редакции:</w:t>
      </w:r>
    </w:p>
    <w:p w:rsidR="00F25BB0" w:rsidRDefault="00F25BB0" w:rsidP="00F25BB0">
      <w:pPr>
        <w:ind w:firstLine="709"/>
        <w:jc w:val="both"/>
        <w:rPr>
          <w:rFonts w:eastAsiaTheme="minorHAnsi"/>
          <w:sz w:val="24"/>
          <w:szCs w:val="24"/>
        </w:rPr>
      </w:pPr>
      <w:r w:rsidRPr="00470FAB">
        <w:rPr>
          <w:rFonts w:eastAsiaTheme="minorHAnsi"/>
          <w:sz w:val="24"/>
          <w:szCs w:val="24"/>
        </w:rPr>
        <w:t>«</w:t>
      </w:r>
      <w:r>
        <w:rPr>
          <w:rFonts w:eastAsiaTheme="minorHAnsi"/>
          <w:sz w:val="24"/>
          <w:szCs w:val="24"/>
        </w:rPr>
        <w:t xml:space="preserve">1) проверяет предоставленные документы, </w:t>
      </w:r>
      <w:r w:rsidR="00914F40">
        <w:rPr>
          <w:rFonts w:eastAsiaTheme="minorHAnsi"/>
          <w:sz w:val="24"/>
          <w:szCs w:val="24"/>
        </w:rPr>
        <w:t xml:space="preserve">в том числе на предмет соответствия </w:t>
      </w:r>
      <w:r>
        <w:rPr>
          <w:rFonts w:eastAsiaTheme="minorHAnsi"/>
          <w:sz w:val="24"/>
          <w:szCs w:val="24"/>
        </w:rPr>
        <w:t>информаци</w:t>
      </w:r>
      <w:r w:rsidR="00914F40">
        <w:rPr>
          <w:rFonts w:eastAsiaTheme="minorHAnsi"/>
          <w:sz w:val="24"/>
          <w:szCs w:val="24"/>
        </w:rPr>
        <w:t>и</w:t>
      </w:r>
      <w:r>
        <w:rPr>
          <w:rFonts w:eastAsiaTheme="minorHAnsi"/>
          <w:sz w:val="24"/>
          <w:szCs w:val="24"/>
        </w:rPr>
        <w:t>, полученной из органа регистрационного учета по месту нахождения жилого помещения</w:t>
      </w:r>
      <w:proofErr w:type="gramStart"/>
      <w:r>
        <w:rPr>
          <w:rFonts w:eastAsiaTheme="minorHAnsi"/>
          <w:sz w:val="24"/>
          <w:szCs w:val="24"/>
        </w:rPr>
        <w:t>.».</w:t>
      </w:r>
      <w:proofErr w:type="gramEnd"/>
    </w:p>
    <w:p w:rsidR="00F148CD" w:rsidRPr="00607B66" w:rsidRDefault="00F148CD" w:rsidP="00804449">
      <w:pPr>
        <w:ind w:firstLine="709"/>
        <w:jc w:val="both"/>
        <w:rPr>
          <w:sz w:val="24"/>
          <w:szCs w:val="24"/>
        </w:rPr>
      </w:pPr>
    </w:p>
    <w:sectPr w:rsidR="00F148CD" w:rsidRPr="00607B66" w:rsidSect="00B9573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10" w:rsidRDefault="00C07C10" w:rsidP="00AE0AEE">
      <w:pPr>
        <w:spacing w:line="240" w:lineRule="auto"/>
      </w:pPr>
      <w:r>
        <w:separator/>
      </w:r>
    </w:p>
  </w:endnote>
  <w:endnote w:type="continuationSeparator" w:id="0">
    <w:p w:rsidR="00C07C10" w:rsidRDefault="00C07C10" w:rsidP="00AE0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10" w:rsidRDefault="00C07C10" w:rsidP="00AE0AEE">
      <w:pPr>
        <w:spacing w:line="240" w:lineRule="auto"/>
      </w:pPr>
      <w:r>
        <w:separator/>
      </w:r>
    </w:p>
  </w:footnote>
  <w:footnote w:type="continuationSeparator" w:id="0">
    <w:p w:rsidR="00C07C10" w:rsidRDefault="00C07C10" w:rsidP="00AE0A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5B2"/>
    <w:multiLevelType w:val="hybridMultilevel"/>
    <w:tmpl w:val="AFD2B714"/>
    <w:lvl w:ilvl="0" w:tplc="3294B8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71F08"/>
    <w:multiLevelType w:val="hybridMultilevel"/>
    <w:tmpl w:val="824E8928"/>
    <w:lvl w:ilvl="0" w:tplc="52CA7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5666B"/>
    <w:multiLevelType w:val="hybridMultilevel"/>
    <w:tmpl w:val="EEAE2F36"/>
    <w:lvl w:ilvl="0" w:tplc="5B94C7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367B79"/>
    <w:multiLevelType w:val="hybridMultilevel"/>
    <w:tmpl w:val="84F8BF10"/>
    <w:lvl w:ilvl="0" w:tplc="A81A6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06E"/>
    <w:rsid w:val="000327C9"/>
    <w:rsid w:val="0003350C"/>
    <w:rsid w:val="00035DF1"/>
    <w:rsid w:val="00036554"/>
    <w:rsid w:val="000542D2"/>
    <w:rsid w:val="000850CD"/>
    <w:rsid w:val="000A71CE"/>
    <w:rsid w:val="000B1985"/>
    <w:rsid w:val="000B2935"/>
    <w:rsid w:val="000D23E7"/>
    <w:rsid w:val="000F28BF"/>
    <w:rsid w:val="000F3488"/>
    <w:rsid w:val="000F72BC"/>
    <w:rsid w:val="00105073"/>
    <w:rsid w:val="0015526A"/>
    <w:rsid w:val="0016466B"/>
    <w:rsid w:val="00186D5F"/>
    <w:rsid w:val="00216F49"/>
    <w:rsid w:val="0022165E"/>
    <w:rsid w:val="00260A2C"/>
    <w:rsid w:val="002835DC"/>
    <w:rsid w:val="002B5FAA"/>
    <w:rsid w:val="002D5643"/>
    <w:rsid w:val="002E284B"/>
    <w:rsid w:val="00306E5D"/>
    <w:rsid w:val="00324552"/>
    <w:rsid w:val="003424D7"/>
    <w:rsid w:val="003A68E5"/>
    <w:rsid w:val="003B6550"/>
    <w:rsid w:val="003C2157"/>
    <w:rsid w:val="003C6372"/>
    <w:rsid w:val="003C6700"/>
    <w:rsid w:val="003F67BD"/>
    <w:rsid w:val="00422D92"/>
    <w:rsid w:val="00442308"/>
    <w:rsid w:val="0045378F"/>
    <w:rsid w:val="00485323"/>
    <w:rsid w:val="0050488F"/>
    <w:rsid w:val="00570DA8"/>
    <w:rsid w:val="00571E6F"/>
    <w:rsid w:val="00592017"/>
    <w:rsid w:val="005959EF"/>
    <w:rsid w:val="005A5426"/>
    <w:rsid w:val="005B06BB"/>
    <w:rsid w:val="005C0A59"/>
    <w:rsid w:val="005E5944"/>
    <w:rsid w:val="00607B66"/>
    <w:rsid w:val="00620F23"/>
    <w:rsid w:val="00627219"/>
    <w:rsid w:val="006A0014"/>
    <w:rsid w:val="00707DE5"/>
    <w:rsid w:val="0075164B"/>
    <w:rsid w:val="00770D39"/>
    <w:rsid w:val="00775F41"/>
    <w:rsid w:val="00795E3C"/>
    <w:rsid w:val="0080264A"/>
    <w:rsid w:val="00804449"/>
    <w:rsid w:val="00834098"/>
    <w:rsid w:val="0084209D"/>
    <w:rsid w:val="00851763"/>
    <w:rsid w:val="00854BE2"/>
    <w:rsid w:val="00865445"/>
    <w:rsid w:val="00880F4E"/>
    <w:rsid w:val="008B3ECD"/>
    <w:rsid w:val="008F470D"/>
    <w:rsid w:val="00914F40"/>
    <w:rsid w:val="009615E1"/>
    <w:rsid w:val="00983CBC"/>
    <w:rsid w:val="00984B18"/>
    <w:rsid w:val="009B69AF"/>
    <w:rsid w:val="00A079FB"/>
    <w:rsid w:val="00A2006E"/>
    <w:rsid w:val="00A44C78"/>
    <w:rsid w:val="00A72D24"/>
    <w:rsid w:val="00AA5CE6"/>
    <w:rsid w:val="00AE0AEE"/>
    <w:rsid w:val="00B013E9"/>
    <w:rsid w:val="00B43A52"/>
    <w:rsid w:val="00B83E46"/>
    <w:rsid w:val="00B915A9"/>
    <w:rsid w:val="00B92B1A"/>
    <w:rsid w:val="00B95737"/>
    <w:rsid w:val="00BC20F8"/>
    <w:rsid w:val="00C07C10"/>
    <w:rsid w:val="00C14259"/>
    <w:rsid w:val="00C14519"/>
    <w:rsid w:val="00C51F39"/>
    <w:rsid w:val="00C55BB4"/>
    <w:rsid w:val="00C674EC"/>
    <w:rsid w:val="00C7654C"/>
    <w:rsid w:val="00C9424F"/>
    <w:rsid w:val="00CA0608"/>
    <w:rsid w:val="00CA211B"/>
    <w:rsid w:val="00D26D62"/>
    <w:rsid w:val="00D32C85"/>
    <w:rsid w:val="00D55F9B"/>
    <w:rsid w:val="00DB28D1"/>
    <w:rsid w:val="00DD13B9"/>
    <w:rsid w:val="00E63A5F"/>
    <w:rsid w:val="00E70287"/>
    <w:rsid w:val="00EE41A9"/>
    <w:rsid w:val="00F148CD"/>
    <w:rsid w:val="00F21ECF"/>
    <w:rsid w:val="00F25BB0"/>
    <w:rsid w:val="00F65DC7"/>
    <w:rsid w:val="00FC11DF"/>
    <w:rsid w:val="00FE1AE4"/>
    <w:rsid w:val="00FF06F6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6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006E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6E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006E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0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006E"/>
    <w:pPr>
      <w:spacing w:line="240" w:lineRule="auto"/>
      <w:ind w:right="-1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A200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2006E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20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6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5445"/>
    <w:pPr>
      <w:ind w:left="720"/>
      <w:contextualSpacing/>
    </w:pPr>
  </w:style>
  <w:style w:type="paragraph" w:customStyle="1" w:styleId="ConsPlusNonformat">
    <w:name w:val="ConsPlusNonformat"/>
    <w:rsid w:val="00C55B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55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E0A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0AEE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AE0A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0A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DD1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D13B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D13B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D20AD-02B8-4B6A-AE1A-F52B0144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Крылова</cp:lastModifiedBy>
  <cp:revision>3</cp:revision>
  <cp:lastPrinted>2022-02-02T10:35:00Z</cp:lastPrinted>
  <dcterms:created xsi:type="dcterms:W3CDTF">2022-02-21T05:06:00Z</dcterms:created>
  <dcterms:modified xsi:type="dcterms:W3CDTF">2022-03-31T06:58:00Z</dcterms:modified>
</cp:coreProperties>
</file>