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AC" w:rsidRPr="005250FB" w:rsidRDefault="00C767AC" w:rsidP="00C767AC">
      <w:pPr>
        <w:pStyle w:val="a3"/>
        <w:tabs>
          <w:tab w:val="left" w:pos="4500"/>
          <w:tab w:val="left" w:pos="4680"/>
        </w:tabs>
        <w:ind w:left="-180" w:right="-5" w:firstLine="180"/>
        <w:rPr>
          <w:b/>
          <w:noProof/>
          <w:sz w:val="28"/>
          <w:szCs w:val="28"/>
        </w:rPr>
      </w:pPr>
      <w:r>
        <w:rPr>
          <w:noProof/>
          <w:sz w:val="24"/>
        </w:rPr>
        <w:drawing>
          <wp:inline distT="0" distB="0" distL="0" distR="0">
            <wp:extent cx="609600" cy="78867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88670"/>
                    </a:xfrm>
                    <a:prstGeom prst="rect">
                      <a:avLst/>
                    </a:prstGeom>
                    <a:noFill/>
                    <a:ln w="9525">
                      <a:noFill/>
                      <a:miter lim="800000"/>
                      <a:headEnd/>
                      <a:tailEnd/>
                    </a:ln>
                  </pic:spPr>
                </pic:pic>
              </a:graphicData>
            </a:graphic>
          </wp:inline>
        </w:drawing>
      </w:r>
    </w:p>
    <w:p w:rsidR="00C767AC" w:rsidRPr="002C3F20" w:rsidRDefault="00C767AC" w:rsidP="00C767AC">
      <w:pPr>
        <w:pStyle w:val="a3"/>
        <w:rPr>
          <w:b/>
          <w:sz w:val="28"/>
          <w:szCs w:val="28"/>
        </w:rPr>
      </w:pPr>
      <w:r w:rsidRPr="002C3F20">
        <w:rPr>
          <w:b/>
          <w:noProof/>
        </w:rPr>
        <w:t xml:space="preserve">  </w:t>
      </w:r>
      <w:r w:rsidRPr="002C3F20">
        <w:rPr>
          <w:b/>
          <w:sz w:val="28"/>
          <w:szCs w:val="28"/>
        </w:rPr>
        <w:t>ГОРОД</w:t>
      </w:r>
      <w:r w:rsidR="00281E7C" w:rsidRPr="00281E7C">
        <w:rPr>
          <w:b/>
          <w:sz w:val="28"/>
          <w:szCs w:val="28"/>
        </w:rPr>
        <w:t>СКОЙ ОКРУГ</w:t>
      </w:r>
      <w:r w:rsidRPr="002C3F20">
        <w:rPr>
          <w:b/>
          <w:sz w:val="28"/>
          <w:szCs w:val="28"/>
        </w:rPr>
        <w:t xml:space="preserve"> УРАЙ</w:t>
      </w:r>
    </w:p>
    <w:p w:rsidR="00C767AC" w:rsidRPr="002C3F20" w:rsidRDefault="00C767AC" w:rsidP="00C767AC">
      <w:pPr>
        <w:pStyle w:val="a3"/>
        <w:rPr>
          <w:b/>
          <w:sz w:val="28"/>
          <w:szCs w:val="28"/>
        </w:rPr>
      </w:pPr>
      <w:r w:rsidRPr="002C3F20">
        <w:rPr>
          <w:b/>
          <w:sz w:val="28"/>
          <w:szCs w:val="28"/>
        </w:rPr>
        <w:t>ХАНТЫ-МАНСИЙСК</w:t>
      </w:r>
      <w:r w:rsidR="00281E7C">
        <w:rPr>
          <w:b/>
          <w:sz w:val="28"/>
          <w:szCs w:val="28"/>
        </w:rPr>
        <w:t xml:space="preserve">ОГО </w:t>
      </w:r>
      <w:r w:rsidRPr="002C3F20">
        <w:rPr>
          <w:b/>
          <w:sz w:val="28"/>
          <w:szCs w:val="28"/>
        </w:rPr>
        <w:t>АВТОНОМН</w:t>
      </w:r>
      <w:r w:rsidR="00281E7C">
        <w:rPr>
          <w:b/>
          <w:sz w:val="28"/>
          <w:szCs w:val="28"/>
        </w:rPr>
        <w:t>ОГО</w:t>
      </w:r>
      <w:r w:rsidRPr="002C3F20">
        <w:rPr>
          <w:b/>
          <w:sz w:val="28"/>
          <w:szCs w:val="28"/>
        </w:rPr>
        <w:t xml:space="preserve"> ОКРУГ</w:t>
      </w:r>
      <w:r w:rsidR="00281E7C">
        <w:rPr>
          <w:b/>
          <w:sz w:val="28"/>
          <w:szCs w:val="28"/>
        </w:rPr>
        <w:t>А</w:t>
      </w:r>
      <w:r w:rsidRPr="002C3F20">
        <w:rPr>
          <w:b/>
          <w:sz w:val="28"/>
          <w:szCs w:val="28"/>
        </w:rPr>
        <w:t>-ЮГР</w:t>
      </w:r>
      <w:r w:rsidR="00281E7C">
        <w:rPr>
          <w:b/>
          <w:sz w:val="28"/>
          <w:szCs w:val="28"/>
        </w:rPr>
        <w:t>Ы</w:t>
      </w:r>
    </w:p>
    <w:p w:rsidR="00C767AC" w:rsidRPr="002C3F20" w:rsidRDefault="00C767AC" w:rsidP="00C767AC">
      <w:pPr>
        <w:pStyle w:val="a3"/>
        <w:rPr>
          <w:b/>
          <w:sz w:val="36"/>
          <w:szCs w:val="36"/>
        </w:rPr>
      </w:pPr>
      <w:r w:rsidRPr="002C3F20">
        <w:rPr>
          <w:b/>
          <w:sz w:val="36"/>
          <w:szCs w:val="36"/>
        </w:rPr>
        <w:t xml:space="preserve">     ДУМА ГОРОДА УРАЙ</w:t>
      </w:r>
    </w:p>
    <w:p w:rsidR="00C767AC" w:rsidRPr="002C3F20" w:rsidRDefault="00C767AC" w:rsidP="00C767AC">
      <w:pPr>
        <w:pStyle w:val="a3"/>
        <w:rPr>
          <w:b/>
          <w:sz w:val="36"/>
          <w:szCs w:val="36"/>
        </w:rPr>
      </w:pPr>
    </w:p>
    <w:p w:rsidR="00C767AC" w:rsidRPr="002C3F20" w:rsidRDefault="00C767AC" w:rsidP="00C767AC">
      <w:pPr>
        <w:pStyle w:val="a3"/>
        <w:rPr>
          <w:b/>
          <w:sz w:val="36"/>
          <w:szCs w:val="36"/>
        </w:rPr>
      </w:pPr>
      <w:r w:rsidRPr="002C3F20">
        <w:rPr>
          <w:b/>
          <w:sz w:val="36"/>
          <w:szCs w:val="36"/>
        </w:rPr>
        <w:t>РЕШЕНИЕ</w:t>
      </w:r>
    </w:p>
    <w:p w:rsidR="00C767AC" w:rsidRPr="002C3F20" w:rsidRDefault="00C767AC" w:rsidP="00C767AC">
      <w:pPr>
        <w:pStyle w:val="a3"/>
        <w:rPr>
          <w:b/>
          <w:sz w:val="36"/>
          <w:szCs w:val="36"/>
        </w:rPr>
      </w:pPr>
    </w:p>
    <w:p w:rsidR="00D90BBE" w:rsidRPr="00D90BBE" w:rsidRDefault="00D90BBE" w:rsidP="00D90BBE">
      <w:pPr>
        <w:pStyle w:val="a7"/>
        <w:rPr>
          <w:rFonts w:ascii="Times New Roman" w:hAnsi="Times New Roman"/>
          <w:b/>
          <w:sz w:val="28"/>
          <w:szCs w:val="28"/>
        </w:rPr>
      </w:pPr>
      <w:r w:rsidRPr="00D90BBE">
        <w:rPr>
          <w:rFonts w:ascii="Times New Roman" w:hAnsi="Times New Roman"/>
          <w:b/>
          <w:sz w:val="28"/>
          <w:szCs w:val="28"/>
        </w:rPr>
        <w:t xml:space="preserve">от  </w:t>
      </w:r>
      <w:r w:rsidR="0095349A" w:rsidRPr="00D66E22">
        <w:rPr>
          <w:rFonts w:ascii="Times New Roman" w:hAnsi="Times New Roman"/>
          <w:b/>
          <w:sz w:val="28"/>
          <w:szCs w:val="28"/>
        </w:rPr>
        <w:t xml:space="preserve">7 октября </w:t>
      </w:r>
      <w:r w:rsidR="00281E7C">
        <w:rPr>
          <w:rFonts w:ascii="Times New Roman" w:hAnsi="Times New Roman"/>
          <w:b/>
          <w:sz w:val="28"/>
          <w:szCs w:val="28"/>
        </w:rPr>
        <w:t>2021 года</w:t>
      </w:r>
      <w:r w:rsidR="00281E7C" w:rsidRPr="00D90BBE">
        <w:rPr>
          <w:rFonts w:ascii="Times New Roman" w:hAnsi="Times New Roman"/>
          <w:b/>
          <w:sz w:val="28"/>
          <w:szCs w:val="28"/>
        </w:rPr>
        <w:t xml:space="preserve"> </w:t>
      </w:r>
      <w:r w:rsidRPr="00D90BBE">
        <w:rPr>
          <w:rFonts w:ascii="Times New Roman" w:hAnsi="Times New Roman"/>
          <w:b/>
          <w:sz w:val="28"/>
          <w:szCs w:val="28"/>
        </w:rPr>
        <w:t xml:space="preserve">                             </w:t>
      </w:r>
      <w:r>
        <w:rPr>
          <w:rFonts w:ascii="Times New Roman" w:hAnsi="Times New Roman"/>
          <w:b/>
          <w:sz w:val="28"/>
          <w:szCs w:val="28"/>
        </w:rPr>
        <w:t xml:space="preserve">              </w:t>
      </w:r>
      <w:r w:rsidR="00281E7C">
        <w:rPr>
          <w:rFonts w:ascii="Times New Roman" w:hAnsi="Times New Roman"/>
          <w:b/>
          <w:sz w:val="28"/>
          <w:szCs w:val="28"/>
        </w:rPr>
        <w:t xml:space="preserve">                          </w:t>
      </w:r>
      <w:r w:rsidR="0095349A">
        <w:rPr>
          <w:rFonts w:ascii="Times New Roman" w:hAnsi="Times New Roman"/>
          <w:b/>
          <w:sz w:val="28"/>
          <w:szCs w:val="28"/>
        </w:rPr>
        <w:t xml:space="preserve">              </w:t>
      </w:r>
      <w:r w:rsidRPr="00D90BBE">
        <w:rPr>
          <w:rFonts w:ascii="Times New Roman" w:hAnsi="Times New Roman"/>
          <w:b/>
          <w:sz w:val="28"/>
          <w:szCs w:val="28"/>
        </w:rPr>
        <w:t>№</w:t>
      </w:r>
      <w:r w:rsidR="0095349A">
        <w:rPr>
          <w:rFonts w:ascii="Times New Roman" w:hAnsi="Times New Roman"/>
          <w:b/>
          <w:sz w:val="28"/>
          <w:szCs w:val="28"/>
        </w:rPr>
        <w:t xml:space="preserve"> 4</w:t>
      </w:r>
    </w:p>
    <w:p w:rsidR="00C767AC" w:rsidRDefault="00C767AC" w:rsidP="00C767AC">
      <w:pPr>
        <w:pStyle w:val="a3"/>
        <w:rPr>
          <w:b/>
          <w:sz w:val="28"/>
          <w:szCs w:val="28"/>
        </w:rPr>
      </w:pPr>
    </w:p>
    <w:p w:rsidR="00464B51" w:rsidRPr="00A75333" w:rsidRDefault="00464B51" w:rsidP="003A5729">
      <w:pPr>
        <w:pStyle w:val="a3"/>
        <w:rPr>
          <w:b/>
          <w:sz w:val="28"/>
          <w:szCs w:val="28"/>
        </w:rPr>
      </w:pPr>
      <w:r w:rsidRPr="00A75333">
        <w:rPr>
          <w:b/>
          <w:sz w:val="28"/>
          <w:szCs w:val="28"/>
        </w:rPr>
        <w:t xml:space="preserve">О </w:t>
      </w:r>
      <w:r>
        <w:rPr>
          <w:b/>
          <w:sz w:val="28"/>
          <w:szCs w:val="28"/>
        </w:rPr>
        <w:t xml:space="preserve">постоянных комиссиях  Думы города Урай </w:t>
      </w:r>
      <w:r w:rsidR="0095349A">
        <w:rPr>
          <w:b/>
          <w:sz w:val="28"/>
          <w:szCs w:val="28"/>
          <w:lang w:val="en-US"/>
        </w:rPr>
        <w:t>VII</w:t>
      </w:r>
      <w:r w:rsidRPr="003F0ACE">
        <w:rPr>
          <w:b/>
          <w:sz w:val="28"/>
          <w:szCs w:val="28"/>
        </w:rPr>
        <w:t xml:space="preserve"> </w:t>
      </w:r>
      <w:r>
        <w:rPr>
          <w:b/>
          <w:sz w:val="28"/>
          <w:szCs w:val="28"/>
        </w:rPr>
        <w:t>созыва</w:t>
      </w:r>
    </w:p>
    <w:p w:rsidR="00C767AC" w:rsidRDefault="00C767AC" w:rsidP="003A5729">
      <w:pPr>
        <w:pStyle w:val="a3"/>
        <w:jc w:val="both"/>
        <w:rPr>
          <w:b/>
          <w:sz w:val="28"/>
        </w:rPr>
      </w:pPr>
    </w:p>
    <w:p w:rsidR="00C767AC" w:rsidRPr="002C3F20" w:rsidRDefault="00C767AC" w:rsidP="003A5729">
      <w:pPr>
        <w:pStyle w:val="a3"/>
        <w:jc w:val="both"/>
        <w:rPr>
          <w:b/>
          <w:sz w:val="28"/>
        </w:rPr>
      </w:pPr>
      <w:r w:rsidRPr="002C3F20">
        <w:rPr>
          <w:sz w:val="28"/>
        </w:rPr>
        <w:tab/>
        <w:t xml:space="preserve"> </w:t>
      </w:r>
      <w:r>
        <w:rPr>
          <w:sz w:val="28"/>
        </w:rPr>
        <w:t xml:space="preserve">Руководствуясь статьёй 30 устава города Урай, </w:t>
      </w:r>
      <w:r w:rsidR="00182822">
        <w:rPr>
          <w:sz w:val="28"/>
        </w:rPr>
        <w:t xml:space="preserve">и </w:t>
      </w:r>
      <w:r w:rsidR="003A5729">
        <w:rPr>
          <w:sz w:val="28"/>
        </w:rPr>
        <w:t xml:space="preserve">в соответствии </w:t>
      </w:r>
      <w:r>
        <w:rPr>
          <w:sz w:val="28"/>
        </w:rPr>
        <w:t>со статьёй</w:t>
      </w:r>
      <w:r w:rsidR="00464B51">
        <w:rPr>
          <w:sz w:val="28"/>
        </w:rPr>
        <w:t xml:space="preserve"> 8</w:t>
      </w:r>
      <w:r w:rsidRPr="002C3F20">
        <w:rPr>
          <w:sz w:val="28"/>
        </w:rPr>
        <w:t xml:space="preserve"> Регламента Думы  города, Дума города Урай </w:t>
      </w:r>
      <w:r w:rsidRPr="002C3F20">
        <w:rPr>
          <w:b/>
          <w:sz w:val="28"/>
        </w:rPr>
        <w:t>решила:</w:t>
      </w:r>
    </w:p>
    <w:p w:rsidR="00156400" w:rsidRPr="003A5729" w:rsidRDefault="00156400" w:rsidP="003A5729">
      <w:pPr>
        <w:pStyle w:val="a7"/>
        <w:jc w:val="both"/>
        <w:rPr>
          <w:rFonts w:ascii="Times New Roman" w:hAnsi="Times New Roman"/>
          <w:sz w:val="28"/>
          <w:szCs w:val="28"/>
        </w:rPr>
      </w:pPr>
    </w:p>
    <w:p w:rsidR="00C767AC" w:rsidRPr="003A5729" w:rsidRDefault="00156400" w:rsidP="003A5729">
      <w:pPr>
        <w:pStyle w:val="a7"/>
        <w:numPr>
          <w:ilvl w:val="0"/>
          <w:numId w:val="4"/>
        </w:numPr>
        <w:ind w:left="0" w:firstLine="360"/>
        <w:jc w:val="both"/>
        <w:rPr>
          <w:rFonts w:ascii="Times New Roman" w:hAnsi="Times New Roman"/>
          <w:sz w:val="28"/>
          <w:szCs w:val="28"/>
        </w:rPr>
      </w:pPr>
      <w:r w:rsidRPr="003A5729">
        <w:rPr>
          <w:rFonts w:ascii="Times New Roman" w:hAnsi="Times New Roman"/>
          <w:sz w:val="28"/>
          <w:szCs w:val="28"/>
        </w:rPr>
        <w:t xml:space="preserve">Создать в Думе города Урай </w:t>
      </w:r>
      <w:r w:rsidR="00D66E22" w:rsidRPr="00D66E22">
        <w:rPr>
          <w:rFonts w:ascii="Times New Roman" w:hAnsi="Times New Roman"/>
          <w:sz w:val="28"/>
          <w:szCs w:val="28"/>
        </w:rPr>
        <w:t xml:space="preserve">VII созыва </w:t>
      </w:r>
      <w:r w:rsidRPr="003A5729">
        <w:rPr>
          <w:rFonts w:ascii="Times New Roman" w:hAnsi="Times New Roman"/>
          <w:sz w:val="28"/>
          <w:szCs w:val="28"/>
        </w:rPr>
        <w:t>следующие постоянные комиссии:</w:t>
      </w:r>
    </w:p>
    <w:p w:rsidR="00156400" w:rsidRPr="003A5729" w:rsidRDefault="00156400" w:rsidP="003A5729">
      <w:pPr>
        <w:pStyle w:val="a7"/>
        <w:numPr>
          <w:ilvl w:val="0"/>
          <w:numId w:val="5"/>
        </w:numPr>
        <w:ind w:left="0" w:firstLine="360"/>
        <w:jc w:val="both"/>
        <w:rPr>
          <w:rFonts w:ascii="Times New Roman" w:hAnsi="Times New Roman"/>
          <w:sz w:val="28"/>
          <w:szCs w:val="28"/>
        </w:rPr>
      </w:pPr>
      <w:r w:rsidRPr="003A5729">
        <w:rPr>
          <w:rFonts w:ascii="Times New Roman" w:hAnsi="Times New Roman"/>
          <w:sz w:val="28"/>
          <w:szCs w:val="28"/>
        </w:rPr>
        <w:t xml:space="preserve">по вопросам </w:t>
      </w:r>
      <w:r w:rsidR="00300A14">
        <w:rPr>
          <w:rFonts w:ascii="Times New Roman" w:hAnsi="Times New Roman"/>
          <w:sz w:val="28"/>
          <w:szCs w:val="28"/>
        </w:rPr>
        <w:t xml:space="preserve">местного </w:t>
      </w:r>
      <w:r w:rsidR="003C072A">
        <w:rPr>
          <w:rFonts w:ascii="Times New Roman" w:hAnsi="Times New Roman"/>
          <w:sz w:val="28"/>
          <w:szCs w:val="28"/>
        </w:rPr>
        <w:t>самоуправления</w:t>
      </w:r>
      <w:r w:rsidRPr="003A5729">
        <w:rPr>
          <w:rFonts w:ascii="Times New Roman" w:hAnsi="Times New Roman"/>
          <w:sz w:val="28"/>
          <w:szCs w:val="28"/>
        </w:rPr>
        <w:t>,</w:t>
      </w:r>
    </w:p>
    <w:p w:rsidR="00156400" w:rsidRPr="003A5729" w:rsidRDefault="00156400" w:rsidP="003A5729">
      <w:pPr>
        <w:pStyle w:val="a7"/>
        <w:numPr>
          <w:ilvl w:val="0"/>
          <w:numId w:val="5"/>
        </w:numPr>
        <w:jc w:val="both"/>
        <w:rPr>
          <w:rFonts w:ascii="Times New Roman" w:hAnsi="Times New Roman"/>
          <w:sz w:val="28"/>
          <w:szCs w:val="28"/>
        </w:rPr>
      </w:pPr>
      <w:r w:rsidRPr="003A5729">
        <w:rPr>
          <w:rFonts w:ascii="Times New Roman" w:hAnsi="Times New Roman"/>
          <w:sz w:val="28"/>
          <w:szCs w:val="28"/>
        </w:rPr>
        <w:t>по социальной политике,</w:t>
      </w:r>
    </w:p>
    <w:p w:rsidR="00156400" w:rsidRPr="003A5729" w:rsidRDefault="00156400" w:rsidP="003A5729">
      <w:pPr>
        <w:pStyle w:val="a7"/>
        <w:numPr>
          <w:ilvl w:val="0"/>
          <w:numId w:val="5"/>
        </w:numPr>
        <w:ind w:left="0" w:firstLine="360"/>
        <w:jc w:val="both"/>
        <w:rPr>
          <w:rFonts w:ascii="Times New Roman" w:hAnsi="Times New Roman"/>
          <w:sz w:val="28"/>
          <w:szCs w:val="28"/>
        </w:rPr>
      </w:pPr>
      <w:r w:rsidRPr="003A5729">
        <w:rPr>
          <w:rFonts w:ascii="Times New Roman" w:hAnsi="Times New Roman"/>
          <w:sz w:val="28"/>
          <w:szCs w:val="28"/>
        </w:rPr>
        <w:t>по бюджету.</w:t>
      </w:r>
    </w:p>
    <w:p w:rsidR="00156400" w:rsidRPr="003A5729" w:rsidRDefault="00156400" w:rsidP="003A5729">
      <w:pPr>
        <w:pStyle w:val="a7"/>
        <w:jc w:val="both"/>
        <w:rPr>
          <w:rFonts w:ascii="Times New Roman" w:hAnsi="Times New Roman"/>
          <w:sz w:val="28"/>
          <w:szCs w:val="28"/>
        </w:rPr>
      </w:pPr>
    </w:p>
    <w:p w:rsidR="00156400" w:rsidRPr="003A5729" w:rsidRDefault="00156400" w:rsidP="003A5729">
      <w:pPr>
        <w:pStyle w:val="a7"/>
        <w:numPr>
          <w:ilvl w:val="0"/>
          <w:numId w:val="4"/>
        </w:numPr>
        <w:ind w:left="0" w:firstLine="360"/>
        <w:jc w:val="both"/>
        <w:rPr>
          <w:rFonts w:ascii="Times New Roman" w:hAnsi="Times New Roman"/>
          <w:sz w:val="28"/>
          <w:szCs w:val="28"/>
        </w:rPr>
      </w:pPr>
      <w:r w:rsidRPr="003A5729">
        <w:rPr>
          <w:rFonts w:ascii="Times New Roman" w:hAnsi="Times New Roman"/>
          <w:sz w:val="28"/>
          <w:szCs w:val="28"/>
        </w:rPr>
        <w:t>Определить</w:t>
      </w:r>
      <w:r w:rsidR="003A5729" w:rsidRPr="003A5729">
        <w:rPr>
          <w:rFonts w:ascii="Times New Roman" w:hAnsi="Times New Roman"/>
          <w:sz w:val="28"/>
          <w:szCs w:val="28"/>
        </w:rPr>
        <w:t xml:space="preserve"> направления деятельности постоянных комиссий Думы города Урай </w:t>
      </w:r>
      <w:r w:rsidR="00D66E22" w:rsidRPr="00D66E22">
        <w:rPr>
          <w:rFonts w:ascii="Times New Roman" w:hAnsi="Times New Roman"/>
          <w:sz w:val="28"/>
          <w:szCs w:val="28"/>
        </w:rPr>
        <w:t xml:space="preserve">VII созыва </w:t>
      </w:r>
      <w:r w:rsidR="003A5729" w:rsidRPr="003A5729">
        <w:rPr>
          <w:rFonts w:ascii="Times New Roman" w:hAnsi="Times New Roman"/>
          <w:sz w:val="28"/>
          <w:szCs w:val="28"/>
        </w:rPr>
        <w:t>(приложение 1)</w:t>
      </w:r>
    </w:p>
    <w:p w:rsidR="003A5729" w:rsidRPr="003A5729" w:rsidRDefault="003A5729" w:rsidP="003A5729">
      <w:pPr>
        <w:pStyle w:val="a7"/>
        <w:jc w:val="both"/>
        <w:rPr>
          <w:rFonts w:ascii="Times New Roman" w:hAnsi="Times New Roman"/>
          <w:sz w:val="28"/>
          <w:szCs w:val="28"/>
        </w:rPr>
      </w:pPr>
    </w:p>
    <w:p w:rsidR="003A5729" w:rsidRDefault="003A5729" w:rsidP="003A5729">
      <w:pPr>
        <w:pStyle w:val="a7"/>
        <w:numPr>
          <w:ilvl w:val="0"/>
          <w:numId w:val="4"/>
        </w:numPr>
        <w:ind w:left="0" w:firstLine="360"/>
        <w:jc w:val="both"/>
        <w:rPr>
          <w:rFonts w:ascii="Times New Roman" w:hAnsi="Times New Roman"/>
          <w:sz w:val="28"/>
          <w:szCs w:val="28"/>
        </w:rPr>
      </w:pPr>
      <w:r w:rsidRPr="003A5729">
        <w:rPr>
          <w:rFonts w:ascii="Times New Roman" w:hAnsi="Times New Roman"/>
          <w:sz w:val="28"/>
          <w:szCs w:val="28"/>
        </w:rPr>
        <w:t xml:space="preserve">Утвердить </w:t>
      </w:r>
      <w:r w:rsidR="00182822">
        <w:rPr>
          <w:rFonts w:ascii="Times New Roman" w:hAnsi="Times New Roman"/>
          <w:sz w:val="28"/>
          <w:szCs w:val="28"/>
        </w:rPr>
        <w:t>П</w:t>
      </w:r>
      <w:r w:rsidRPr="003A5729">
        <w:rPr>
          <w:rFonts w:ascii="Times New Roman" w:hAnsi="Times New Roman"/>
          <w:sz w:val="28"/>
          <w:szCs w:val="28"/>
        </w:rPr>
        <w:t xml:space="preserve">оложения о постоянных комиссиях Думы города Урай </w:t>
      </w:r>
      <w:r w:rsidR="00D66E22" w:rsidRPr="00D66E22">
        <w:rPr>
          <w:rFonts w:ascii="Times New Roman" w:hAnsi="Times New Roman"/>
          <w:sz w:val="28"/>
          <w:szCs w:val="28"/>
        </w:rPr>
        <w:t xml:space="preserve">VII созыва </w:t>
      </w:r>
      <w:r w:rsidRPr="003A5729">
        <w:rPr>
          <w:rFonts w:ascii="Times New Roman" w:hAnsi="Times New Roman"/>
          <w:sz w:val="28"/>
          <w:szCs w:val="28"/>
        </w:rPr>
        <w:t>(приложения 2-4)</w:t>
      </w:r>
      <w:r>
        <w:rPr>
          <w:rFonts w:ascii="Times New Roman" w:hAnsi="Times New Roman"/>
          <w:sz w:val="28"/>
          <w:szCs w:val="28"/>
        </w:rPr>
        <w:t>.</w:t>
      </w:r>
    </w:p>
    <w:p w:rsidR="006B23E3" w:rsidRDefault="006B23E3" w:rsidP="006B23E3">
      <w:pPr>
        <w:pStyle w:val="a8"/>
        <w:rPr>
          <w:sz w:val="28"/>
          <w:szCs w:val="28"/>
        </w:rPr>
      </w:pPr>
    </w:p>
    <w:p w:rsidR="006B23E3" w:rsidRDefault="006B23E3" w:rsidP="003A5729">
      <w:pPr>
        <w:pStyle w:val="a7"/>
        <w:numPr>
          <w:ilvl w:val="0"/>
          <w:numId w:val="4"/>
        </w:numPr>
        <w:ind w:left="0" w:firstLine="360"/>
        <w:jc w:val="both"/>
        <w:rPr>
          <w:rFonts w:ascii="Times New Roman" w:hAnsi="Times New Roman"/>
          <w:sz w:val="28"/>
          <w:szCs w:val="28"/>
        </w:rPr>
      </w:pPr>
      <w:r>
        <w:rPr>
          <w:rFonts w:ascii="Times New Roman" w:hAnsi="Times New Roman"/>
          <w:sz w:val="28"/>
          <w:szCs w:val="28"/>
        </w:rPr>
        <w:t>Определить состав</w:t>
      </w:r>
      <w:r w:rsidR="00182822">
        <w:rPr>
          <w:rFonts w:ascii="Times New Roman" w:hAnsi="Times New Roman"/>
          <w:sz w:val="28"/>
          <w:szCs w:val="28"/>
        </w:rPr>
        <w:t>ы</w:t>
      </w:r>
      <w:r>
        <w:rPr>
          <w:rFonts w:ascii="Times New Roman" w:hAnsi="Times New Roman"/>
          <w:sz w:val="28"/>
          <w:szCs w:val="28"/>
        </w:rPr>
        <w:t xml:space="preserve"> постоянных комиссий</w:t>
      </w:r>
      <w:r w:rsidRPr="003A5729">
        <w:rPr>
          <w:rFonts w:ascii="Times New Roman" w:hAnsi="Times New Roman"/>
          <w:sz w:val="28"/>
          <w:szCs w:val="28"/>
        </w:rPr>
        <w:t xml:space="preserve"> Думы города Урай </w:t>
      </w:r>
      <w:r w:rsidR="00D66E22" w:rsidRPr="00D66E22">
        <w:rPr>
          <w:rFonts w:ascii="Times New Roman" w:hAnsi="Times New Roman"/>
          <w:sz w:val="28"/>
          <w:szCs w:val="28"/>
        </w:rPr>
        <w:t xml:space="preserve">VII созыва </w:t>
      </w:r>
      <w:r>
        <w:rPr>
          <w:rFonts w:ascii="Times New Roman" w:hAnsi="Times New Roman"/>
          <w:sz w:val="28"/>
          <w:szCs w:val="28"/>
        </w:rPr>
        <w:t>(приложения 5-7</w:t>
      </w:r>
      <w:r w:rsidRPr="003A5729">
        <w:rPr>
          <w:rFonts w:ascii="Times New Roman" w:hAnsi="Times New Roman"/>
          <w:sz w:val="28"/>
          <w:szCs w:val="28"/>
        </w:rPr>
        <w:t>)</w:t>
      </w:r>
      <w:r>
        <w:rPr>
          <w:rFonts w:ascii="Times New Roman" w:hAnsi="Times New Roman"/>
          <w:sz w:val="28"/>
          <w:szCs w:val="28"/>
        </w:rPr>
        <w:t>.</w:t>
      </w:r>
    </w:p>
    <w:p w:rsidR="003A5729" w:rsidRDefault="003A5729" w:rsidP="003A5729">
      <w:pPr>
        <w:pStyle w:val="a8"/>
        <w:jc w:val="both"/>
        <w:rPr>
          <w:sz w:val="28"/>
          <w:szCs w:val="28"/>
        </w:rPr>
      </w:pPr>
    </w:p>
    <w:p w:rsidR="00C767AC" w:rsidRPr="003A5729" w:rsidRDefault="00C767AC" w:rsidP="003A5729">
      <w:pPr>
        <w:pStyle w:val="a7"/>
        <w:numPr>
          <w:ilvl w:val="0"/>
          <w:numId w:val="4"/>
        </w:numPr>
        <w:jc w:val="both"/>
        <w:rPr>
          <w:rFonts w:ascii="Times New Roman" w:hAnsi="Times New Roman"/>
          <w:sz w:val="28"/>
          <w:szCs w:val="28"/>
        </w:rPr>
      </w:pPr>
      <w:r w:rsidRPr="003A5729">
        <w:rPr>
          <w:rFonts w:ascii="Times New Roman" w:hAnsi="Times New Roman"/>
          <w:sz w:val="28"/>
          <w:szCs w:val="28"/>
        </w:rPr>
        <w:t xml:space="preserve"> Опубликовать настоящее решение</w:t>
      </w:r>
      <w:r w:rsidR="003A5729">
        <w:rPr>
          <w:rFonts w:ascii="Times New Roman" w:hAnsi="Times New Roman"/>
          <w:sz w:val="28"/>
          <w:szCs w:val="28"/>
        </w:rPr>
        <w:t xml:space="preserve"> </w:t>
      </w:r>
      <w:r w:rsidRPr="003A5729">
        <w:rPr>
          <w:rFonts w:ascii="Times New Roman" w:hAnsi="Times New Roman"/>
          <w:sz w:val="28"/>
          <w:szCs w:val="28"/>
        </w:rPr>
        <w:t xml:space="preserve">в газете «Знамя». </w:t>
      </w:r>
    </w:p>
    <w:p w:rsidR="006B23E3" w:rsidRPr="002C3F20" w:rsidRDefault="006B23E3" w:rsidP="003A5729">
      <w:pPr>
        <w:pStyle w:val="a3"/>
        <w:jc w:val="both"/>
        <w:rPr>
          <w:sz w:val="28"/>
          <w:szCs w:val="28"/>
        </w:rPr>
      </w:pPr>
    </w:p>
    <w:p w:rsidR="00C767AC" w:rsidRPr="00D66E22" w:rsidRDefault="00C767AC" w:rsidP="00300A14">
      <w:pPr>
        <w:pStyle w:val="a3"/>
        <w:jc w:val="left"/>
        <w:rPr>
          <w:b/>
          <w:sz w:val="28"/>
        </w:rPr>
      </w:pPr>
      <w:r>
        <w:rPr>
          <w:b/>
          <w:sz w:val="28"/>
          <w:szCs w:val="28"/>
        </w:rPr>
        <w:t>П</w:t>
      </w:r>
      <w:r w:rsidRPr="002C3F20">
        <w:rPr>
          <w:b/>
          <w:sz w:val="28"/>
          <w:szCs w:val="28"/>
        </w:rPr>
        <w:t>редседател</w:t>
      </w:r>
      <w:r w:rsidR="003A5729">
        <w:rPr>
          <w:b/>
          <w:sz w:val="28"/>
          <w:szCs w:val="28"/>
        </w:rPr>
        <w:t xml:space="preserve">ь </w:t>
      </w:r>
      <w:r w:rsidRPr="002C3F20">
        <w:rPr>
          <w:b/>
          <w:sz w:val="28"/>
          <w:szCs w:val="28"/>
        </w:rPr>
        <w:t>Думы города Урай</w:t>
      </w:r>
      <w:r w:rsidRPr="002C3F20">
        <w:rPr>
          <w:b/>
          <w:sz w:val="28"/>
        </w:rPr>
        <w:t xml:space="preserve">       </w:t>
      </w:r>
      <w:r w:rsidR="003A5729">
        <w:rPr>
          <w:b/>
          <w:sz w:val="28"/>
        </w:rPr>
        <w:t xml:space="preserve">                         </w:t>
      </w:r>
      <w:r w:rsidR="00D66E22">
        <w:rPr>
          <w:b/>
          <w:sz w:val="28"/>
        </w:rPr>
        <w:t xml:space="preserve">             </w:t>
      </w:r>
      <w:r w:rsidR="003A5729">
        <w:rPr>
          <w:b/>
          <w:sz w:val="28"/>
        </w:rPr>
        <w:t xml:space="preserve">  </w:t>
      </w:r>
      <w:r w:rsidRPr="002C3F20">
        <w:rPr>
          <w:b/>
          <w:sz w:val="28"/>
        </w:rPr>
        <w:t xml:space="preserve">  </w:t>
      </w:r>
      <w:r w:rsidR="00D66E22" w:rsidRPr="00D66E22">
        <w:rPr>
          <w:b/>
          <w:sz w:val="28"/>
        </w:rPr>
        <w:t>А.В. Величко</w:t>
      </w:r>
    </w:p>
    <w:p w:rsidR="00C767AC" w:rsidRPr="002C3F20" w:rsidRDefault="00C767AC" w:rsidP="00C767AC">
      <w:pPr>
        <w:pStyle w:val="a3"/>
        <w:rPr>
          <w:b/>
          <w:sz w:val="28"/>
        </w:rPr>
      </w:pPr>
    </w:p>
    <w:p w:rsidR="00C767AC" w:rsidRPr="002C3F20" w:rsidRDefault="00C767AC" w:rsidP="00C767AC">
      <w:pPr>
        <w:pStyle w:val="a3"/>
        <w:rPr>
          <w:b/>
          <w:sz w:val="28"/>
        </w:rPr>
      </w:pPr>
    </w:p>
    <w:p w:rsidR="00C767AC" w:rsidRDefault="00C767AC" w:rsidP="00C767AC">
      <w:pPr>
        <w:pStyle w:val="a3"/>
        <w:rPr>
          <w:b/>
        </w:rPr>
      </w:pPr>
    </w:p>
    <w:p w:rsidR="003A5729" w:rsidRDefault="003A5729" w:rsidP="00C767AC">
      <w:pPr>
        <w:pStyle w:val="a3"/>
        <w:rPr>
          <w:b/>
        </w:rPr>
      </w:pPr>
    </w:p>
    <w:p w:rsidR="00D90BBE" w:rsidRDefault="00D90BBE" w:rsidP="00C767AC">
      <w:pPr>
        <w:pStyle w:val="a3"/>
        <w:rPr>
          <w:b/>
        </w:rPr>
      </w:pPr>
    </w:p>
    <w:p w:rsidR="00157FC6" w:rsidRDefault="00157FC6" w:rsidP="00C767AC">
      <w:pPr>
        <w:pStyle w:val="a3"/>
        <w:rPr>
          <w:b/>
        </w:rPr>
      </w:pPr>
    </w:p>
    <w:p w:rsidR="00157FC6" w:rsidRDefault="00157FC6" w:rsidP="00C767AC">
      <w:pPr>
        <w:pStyle w:val="a3"/>
        <w:rPr>
          <w:b/>
        </w:rPr>
      </w:pPr>
    </w:p>
    <w:p w:rsidR="00157FC6" w:rsidRDefault="00157FC6" w:rsidP="00C767AC">
      <w:pPr>
        <w:pStyle w:val="a3"/>
        <w:rPr>
          <w:b/>
        </w:rPr>
      </w:pPr>
    </w:p>
    <w:tbl>
      <w:tblPr>
        <w:tblStyle w:val="a9"/>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3A5729" w:rsidRPr="003A5729" w:rsidTr="00B11ADC">
        <w:tc>
          <w:tcPr>
            <w:tcW w:w="5495" w:type="dxa"/>
          </w:tcPr>
          <w:p w:rsidR="003A5729" w:rsidRPr="003A5729" w:rsidRDefault="003A5729" w:rsidP="00C767AC">
            <w:pPr>
              <w:pStyle w:val="a3"/>
              <w:rPr>
                <w:sz w:val="28"/>
                <w:szCs w:val="28"/>
              </w:rPr>
            </w:pPr>
          </w:p>
        </w:tc>
        <w:tc>
          <w:tcPr>
            <w:tcW w:w="4786" w:type="dxa"/>
          </w:tcPr>
          <w:p w:rsidR="003A5729" w:rsidRPr="003A5729" w:rsidRDefault="003A5729" w:rsidP="003A5729">
            <w:pPr>
              <w:pStyle w:val="a3"/>
              <w:jc w:val="left"/>
              <w:rPr>
                <w:sz w:val="28"/>
                <w:szCs w:val="28"/>
              </w:rPr>
            </w:pPr>
            <w:r w:rsidRPr="003A5729">
              <w:rPr>
                <w:sz w:val="28"/>
                <w:szCs w:val="28"/>
              </w:rPr>
              <w:t>Приложение 1</w:t>
            </w:r>
          </w:p>
          <w:p w:rsidR="003A5729" w:rsidRPr="003A5729" w:rsidRDefault="003A5729" w:rsidP="003A5729">
            <w:pPr>
              <w:pStyle w:val="a3"/>
              <w:jc w:val="left"/>
              <w:rPr>
                <w:sz w:val="28"/>
                <w:szCs w:val="28"/>
              </w:rPr>
            </w:pPr>
            <w:r w:rsidRPr="003A5729">
              <w:rPr>
                <w:sz w:val="28"/>
                <w:szCs w:val="28"/>
              </w:rPr>
              <w:t>к решению Думы города Урай</w:t>
            </w:r>
          </w:p>
          <w:p w:rsidR="003A5729" w:rsidRPr="003A5729" w:rsidRDefault="003A5729" w:rsidP="00157FC6">
            <w:pPr>
              <w:pStyle w:val="a3"/>
              <w:jc w:val="left"/>
              <w:rPr>
                <w:sz w:val="28"/>
                <w:szCs w:val="28"/>
              </w:rPr>
            </w:pPr>
            <w:r w:rsidRPr="003A5729">
              <w:rPr>
                <w:sz w:val="28"/>
                <w:szCs w:val="28"/>
              </w:rPr>
              <w:t xml:space="preserve">от </w:t>
            </w:r>
            <w:r w:rsidR="00157FC6">
              <w:rPr>
                <w:sz w:val="28"/>
                <w:szCs w:val="28"/>
              </w:rPr>
              <w:t>07.10.</w:t>
            </w:r>
            <w:r w:rsidR="00D90BBE">
              <w:rPr>
                <w:sz w:val="28"/>
                <w:szCs w:val="28"/>
              </w:rPr>
              <w:t>20</w:t>
            </w:r>
            <w:r w:rsidR="007D70EB">
              <w:rPr>
                <w:sz w:val="28"/>
                <w:szCs w:val="28"/>
              </w:rPr>
              <w:t>21</w:t>
            </w:r>
            <w:r w:rsidR="00D90BBE">
              <w:rPr>
                <w:sz w:val="28"/>
                <w:szCs w:val="28"/>
              </w:rPr>
              <w:t xml:space="preserve"> </w:t>
            </w:r>
            <w:r w:rsidRPr="003A5729">
              <w:rPr>
                <w:sz w:val="28"/>
                <w:szCs w:val="28"/>
              </w:rPr>
              <w:t>№</w:t>
            </w:r>
            <w:r w:rsidR="00157FC6">
              <w:rPr>
                <w:sz w:val="28"/>
                <w:szCs w:val="28"/>
              </w:rPr>
              <w:t xml:space="preserve"> 4</w:t>
            </w:r>
          </w:p>
        </w:tc>
      </w:tr>
    </w:tbl>
    <w:p w:rsidR="00C767AC" w:rsidRPr="002C3F20" w:rsidRDefault="00C767AC" w:rsidP="00C767AC">
      <w:pPr>
        <w:pStyle w:val="a3"/>
        <w:rPr>
          <w:b/>
        </w:rPr>
      </w:pPr>
    </w:p>
    <w:p w:rsidR="00C767AC" w:rsidRDefault="00C767AC" w:rsidP="00C767AC"/>
    <w:p w:rsidR="000A1666" w:rsidRPr="00B11ADC" w:rsidRDefault="000A1666" w:rsidP="00B11ADC">
      <w:pPr>
        <w:pStyle w:val="a7"/>
        <w:jc w:val="center"/>
        <w:rPr>
          <w:rFonts w:ascii="Times New Roman" w:hAnsi="Times New Roman"/>
          <w:sz w:val="28"/>
          <w:szCs w:val="28"/>
        </w:rPr>
      </w:pPr>
      <w:r w:rsidRPr="00B11ADC">
        <w:rPr>
          <w:rFonts w:ascii="Times New Roman" w:hAnsi="Times New Roman"/>
          <w:sz w:val="28"/>
          <w:szCs w:val="28"/>
        </w:rPr>
        <w:t>Направления деятельности постоянных комиссий</w:t>
      </w:r>
    </w:p>
    <w:p w:rsidR="0033667B" w:rsidRPr="00B11ADC" w:rsidRDefault="000A1666" w:rsidP="00B11ADC">
      <w:pPr>
        <w:pStyle w:val="a7"/>
        <w:jc w:val="center"/>
        <w:rPr>
          <w:rFonts w:ascii="Times New Roman" w:hAnsi="Times New Roman"/>
          <w:sz w:val="28"/>
          <w:szCs w:val="28"/>
        </w:rPr>
      </w:pPr>
      <w:r w:rsidRPr="00B11ADC">
        <w:rPr>
          <w:rFonts w:ascii="Times New Roman" w:hAnsi="Times New Roman"/>
          <w:sz w:val="28"/>
          <w:szCs w:val="28"/>
        </w:rPr>
        <w:t xml:space="preserve">Думы города Урай </w:t>
      </w:r>
      <w:r w:rsidR="006F0F0F">
        <w:rPr>
          <w:rFonts w:ascii="Times New Roman" w:hAnsi="Times New Roman"/>
          <w:sz w:val="28"/>
          <w:szCs w:val="28"/>
          <w:lang w:val="en-US"/>
        </w:rPr>
        <w:t>VII</w:t>
      </w:r>
      <w:r w:rsidRPr="00B11ADC">
        <w:rPr>
          <w:rFonts w:ascii="Times New Roman" w:hAnsi="Times New Roman"/>
          <w:sz w:val="28"/>
          <w:szCs w:val="28"/>
        </w:rPr>
        <w:t xml:space="preserve"> созыва</w:t>
      </w:r>
    </w:p>
    <w:p w:rsidR="000A1666" w:rsidRDefault="000A1666" w:rsidP="000A1666">
      <w:pPr>
        <w:jc w:val="both"/>
        <w:rPr>
          <w:sz w:val="28"/>
          <w:szCs w:val="28"/>
        </w:rPr>
      </w:pPr>
    </w:p>
    <w:tbl>
      <w:tblPr>
        <w:tblStyle w:val="a9"/>
        <w:tblW w:w="9747" w:type="dxa"/>
        <w:tblLook w:val="04A0"/>
      </w:tblPr>
      <w:tblGrid>
        <w:gridCol w:w="3507"/>
        <w:gridCol w:w="3122"/>
        <w:gridCol w:w="3118"/>
      </w:tblGrid>
      <w:tr w:rsidR="003C2683" w:rsidRPr="00B11ADC" w:rsidTr="00585462">
        <w:tc>
          <w:tcPr>
            <w:tcW w:w="3507" w:type="dxa"/>
          </w:tcPr>
          <w:p w:rsidR="00B11ADC" w:rsidRDefault="00B11ADC" w:rsidP="00B11ADC">
            <w:pPr>
              <w:pStyle w:val="a7"/>
              <w:jc w:val="center"/>
              <w:rPr>
                <w:rFonts w:ascii="Times New Roman" w:hAnsi="Times New Roman"/>
                <w:b/>
                <w:sz w:val="24"/>
                <w:szCs w:val="24"/>
              </w:rPr>
            </w:pPr>
          </w:p>
          <w:p w:rsidR="00B11ADC" w:rsidRDefault="003C2683" w:rsidP="00B11ADC">
            <w:pPr>
              <w:pStyle w:val="a7"/>
              <w:jc w:val="center"/>
              <w:rPr>
                <w:rFonts w:ascii="Times New Roman" w:hAnsi="Times New Roman"/>
                <w:b/>
                <w:sz w:val="24"/>
                <w:szCs w:val="24"/>
              </w:rPr>
            </w:pPr>
            <w:r w:rsidRPr="00B11ADC">
              <w:rPr>
                <w:rFonts w:ascii="Times New Roman" w:hAnsi="Times New Roman"/>
                <w:b/>
                <w:sz w:val="24"/>
                <w:szCs w:val="24"/>
              </w:rPr>
              <w:t xml:space="preserve">Комиссия </w:t>
            </w:r>
          </w:p>
          <w:p w:rsidR="003C2683" w:rsidRPr="00B11ADC" w:rsidRDefault="003C072A" w:rsidP="00B11ADC">
            <w:pPr>
              <w:pStyle w:val="a7"/>
              <w:jc w:val="center"/>
              <w:rPr>
                <w:rFonts w:ascii="Times New Roman" w:hAnsi="Times New Roman"/>
                <w:b/>
                <w:sz w:val="24"/>
                <w:szCs w:val="24"/>
              </w:rPr>
            </w:pPr>
            <w:r>
              <w:rPr>
                <w:rFonts w:ascii="Times New Roman" w:hAnsi="Times New Roman"/>
                <w:b/>
                <w:sz w:val="24"/>
                <w:szCs w:val="24"/>
              </w:rPr>
              <w:t>вопросам местного самоуправления</w:t>
            </w:r>
          </w:p>
          <w:p w:rsidR="003C2683" w:rsidRPr="00B11ADC" w:rsidRDefault="003C2683" w:rsidP="00B11ADC">
            <w:pPr>
              <w:pStyle w:val="a7"/>
              <w:jc w:val="center"/>
              <w:rPr>
                <w:rFonts w:ascii="Times New Roman" w:hAnsi="Times New Roman"/>
                <w:b/>
                <w:sz w:val="24"/>
                <w:szCs w:val="24"/>
              </w:rPr>
            </w:pPr>
          </w:p>
        </w:tc>
        <w:tc>
          <w:tcPr>
            <w:tcW w:w="3122" w:type="dxa"/>
          </w:tcPr>
          <w:p w:rsidR="00B11ADC" w:rsidRDefault="00B11ADC" w:rsidP="00B11ADC">
            <w:pPr>
              <w:pStyle w:val="a7"/>
              <w:jc w:val="center"/>
              <w:rPr>
                <w:rFonts w:ascii="Times New Roman" w:hAnsi="Times New Roman"/>
                <w:b/>
                <w:sz w:val="24"/>
                <w:szCs w:val="24"/>
              </w:rPr>
            </w:pPr>
          </w:p>
          <w:p w:rsidR="00B11ADC" w:rsidRDefault="003C2683" w:rsidP="00B11ADC">
            <w:pPr>
              <w:pStyle w:val="a7"/>
              <w:jc w:val="center"/>
              <w:rPr>
                <w:rFonts w:ascii="Times New Roman" w:hAnsi="Times New Roman"/>
                <w:b/>
                <w:sz w:val="24"/>
                <w:szCs w:val="24"/>
              </w:rPr>
            </w:pPr>
            <w:r w:rsidRPr="00B11ADC">
              <w:rPr>
                <w:rFonts w:ascii="Times New Roman" w:hAnsi="Times New Roman"/>
                <w:b/>
                <w:sz w:val="24"/>
                <w:szCs w:val="24"/>
              </w:rPr>
              <w:t xml:space="preserve">Комиссия </w:t>
            </w:r>
          </w:p>
          <w:p w:rsidR="003C2683" w:rsidRPr="00B11ADC" w:rsidRDefault="003C2683" w:rsidP="00B11ADC">
            <w:pPr>
              <w:pStyle w:val="a7"/>
              <w:jc w:val="center"/>
              <w:rPr>
                <w:rFonts w:ascii="Times New Roman" w:hAnsi="Times New Roman"/>
                <w:b/>
                <w:sz w:val="24"/>
                <w:szCs w:val="24"/>
              </w:rPr>
            </w:pPr>
            <w:r w:rsidRPr="00B11ADC">
              <w:rPr>
                <w:rFonts w:ascii="Times New Roman" w:hAnsi="Times New Roman"/>
                <w:b/>
                <w:sz w:val="24"/>
                <w:szCs w:val="24"/>
              </w:rPr>
              <w:t>по социальной политике</w:t>
            </w:r>
          </w:p>
        </w:tc>
        <w:tc>
          <w:tcPr>
            <w:tcW w:w="3118" w:type="dxa"/>
          </w:tcPr>
          <w:p w:rsidR="00B11ADC" w:rsidRDefault="00B11ADC" w:rsidP="00B11ADC">
            <w:pPr>
              <w:pStyle w:val="a7"/>
              <w:jc w:val="center"/>
              <w:rPr>
                <w:rFonts w:ascii="Times New Roman" w:hAnsi="Times New Roman"/>
                <w:b/>
                <w:sz w:val="24"/>
                <w:szCs w:val="24"/>
              </w:rPr>
            </w:pPr>
          </w:p>
          <w:p w:rsidR="00B11ADC" w:rsidRDefault="003C2683" w:rsidP="00B11ADC">
            <w:pPr>
              <w:pStyle w:val="a7"/>
              <w:jc w:val="center"/>
              <w:rPr>
                <w:rFonts w:ascii="Times New Roman" w:hAnsi="Times New Roman"/>
                <w:b/>
                <w:sz w:val="24"/>
                <w:szCs w:val="24"/>
              </w:rPr>
            </w:pPr>
            <w:r w:rsidRPr="00B11ADC">
              <w:rPr>
                <w:rFonts w:ascii="Times New Roman" w:hAnsi="Times New Roman"/>
                <w:b/>
                <w:sz w:val="24"/>
                <w:szCs w:val="24"/>
              </w:rPr>
              <w:t xml:space="preserve">Комиссия </w:t>
            </w:r>
          </w:p>
          <w:p w:rsidR="00B11ADC" w:rsidRPr="00B11ADC" w:rsidRDefault="00C87F65" w:rsidP="003C072A">
            <w:pPr>
              <w:pStyle w:val="a7"/>
              <w:jc w:val="center"/>
              <w:rPr>
                <w:rFonts w:ascii="Times New Roman" w:hAnsi="Times New Roman"/>
                <w:b/>
                <w:sz w:val="24"/>
                <w:szCs w:val="24"/>
              </w:rPr>
            </w:pPr>
            <w:r w:rsidRPr="00B11ADC">
              <w:rPr>
                <w:rFonts w:ascii="Times New Roman" w:hAnsi="Times New Roman"/>
                <w:b/>
                <w:sz w:val="24"/>
                <w:szCs w:val="24"/>
              </w:rPr>
              <w:t>по бюджету</w:t>
            </w:r>
          </w:p>
        </w:tc>
      </w:tr>
      <w:tr w:rsidR="003C2683" w:rsidRPr="00B11ADC" w:rsidTr="00585462">
        <w:tc>
          <w:tcPr>
            <w:tcW w:w="3507" w:type="dxa"/>
          </w:tcPr>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устав;</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вопросы организации деятельности органов местного самоуправления, муниципальной службы;</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планы и программы развития муниципального образования, вопросы градостроительства</w:t>
            </w:r>
            <w:r w:rsidR="00A50DC6">
              <w:rPr>
                <w:rFonts w:ascii="Times New Roman" w:hAnsi="Times New Roman"/>
                <w:sz w:val="28"/>
                <w:szCs w:val="28"/>
              </w:rPr>
              <w:t>,</w:t>
            </w:r>
            <w:r w:rsidRPr="00B11ADC">
              <w:rPr>
                <w:rFonts w:ascii="Times New Roman" w:hAnsi="Times New Roman"/>
                <w:sz w:val="28"/>
                <w:szCs w:val="28"/>
              </w:rPr>
              <w:t xml:space="preserve"> природопользования, экологии;</w:t>
            </w:r>
          </w:p>
          <w:p w:rsidR="003C2683" w:rsidRPr="00585462" w:rsidRDefault="003C2683" w:rsidP="00C87F65">
            <w:pPr>
              <w:pStyle w:val="a7"/>
              <w:rPr>
                <w:rFonts w:ascii="Times New Roman" w:hAnsi="Times New Roman"/>
                <w:sz w:val="28"/>
                <w:szCs w:val="28"/>
              </w:rPr>
            </w:pPr>
            <w:r w:rsidRPr="00B11ADC">
              <w:rPr>
                <w:rFonts w:ascii="Times New Roman" w:hAnsi="Times New Roman"/>
                <w:sz w:val="28"/>
                <w:szCs w:val="28"/>
              </w:rPr>
              <w:t>- дорожная деятельность, транспорт,  связь</w:t>
            </w:r>
            <w:r w:rsidR="00585462" w:rsidRPr="00585462">
              <w:rPr>
                <w:rFonts w:ascii="Times New Roman" w:hAnsi="Times New Roman"/>
                <w:sz w:val="28"/>
                <w:szCs w:val="28"/>
              </w:rPr>
              <w:t>,</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жилищно-коммунальное хозяйство, благоустройство, бытовые и промышленные отходы, ритуальные услуги</w:t>
            </w:r>
            <w:r w:rsidR="00585462">
              <w:rPr>
                <w:rFonts w:ascii="Times New Roman" w:hAnsi="Times New Roman"/>
                <w:sz w:val="28"/>
                <w:szCs w:val="28"/>
              </w:rPr>
              <w:t>,</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охрана общественного порядка, вопросы пожарной безопасности,  гражданской обороны, мобилизационной подготовки, ликвидации и предупреждения чрезвычайных ситуаций.</w:t>
            </w:r>
          </w:p>
          <w:p w:rsidR="003C2683" w:rsidRPr="00B11ADC" w:rsidRDefault="003C2683" w:rsidP="00C87F65">
            <w:pPr>
              <w:rPr>
                <w:sz w:val="28"/>
                <w:szCs w:val="28"/>
              </w:rPr>
            </w:pPr>
          </w:p>
        </w:tc>
        <w:tc>
          <w:tcPr>
            <w:tcW w:w="3122" w:type="dxa"/>
          </w:tcPr>
          <w:p w:rsidR="00585462" w:rsidRDefault="003C2683" w:rsidP="00C87F65">
            <w:pPr>
              <w:pStyle w:val="a7"/>
              <w:rPr>
                <w:rFonts w:ascii="Times New Roman" w:hAnsi="Times New Roman"/>
                <w:sz w:val="28"/>
                <w:szCs w:val="28"/>
              </w:rPr>
            </w:pPr>
            <w:r w:rsidRPr="00B11ADC">
              <w:rPr>
                <w:rFonts w:ascii="Times New Roman" w:hAnsi="Times New Roman"/>
                <w:sz w:val="28"/>
                <w:szCs w:val="28"/>
              </w:rPr>
              <w:t xml:space="preserve">- образование, </w:t>
            </w:r>
            <w:r w:rsidR="00585462">
              <w:rPr>
                <w:rFonts w:ascii="Times New Roman" w:hAnsi="Times New Roman"/>
                <w:sz w:val="28"/>
                <w:szCs w:val="28"/>
              </w:rPr>
              <w:t xml:space="preserve"> </w:t>
            </w:r>
          </w:p>
          <w:p w:rsidR="00585462" w:rsidRDefault="00585462" w:rsidP="00C87F65">
            <w:pPr>
              <w:pStyle w:val="a7"/>
              <w:rPr>
                <w:rFonts w:ascii="Times New Roman" w:hAnsi="Times New Roman"/>
                <w:sz w:val="28"/>
                <w:szCs w:val="28"/>
              </w:rPr>
            </w:pPr>
            <w:r>
              <w:rPr>
                <w:rFonts w:ascii="Times New Roman" w:hAnsi="Times New Roman"/>
                <w:sz w:val="28"/>
                <w:szCs w:val="28"/>
              </w:rPr>
              <w:t xml:space="preserve">- </w:t>
            </w:r>
            <w:r w:rsidR="003C2683" w:rsidRPr="00B11ADC">
              <w:rPr>
                <w:rFonts w:ascii="Times New Roman" w:hAnsi="Times New Roman"/>
                <w:sz w:val="28"/>
                <w:szCs w:val="28"/>
              </w:rPr>
              <w:t xml:space="preserve">культура, </w:t>
            </w:r>
          </w:p>
          <w:p w:rsidR="003C2683" w:rsidRPr="00B11ADC" w:rsidRDefault="00585462" w:rsidP="00C87F65">
            <w:pPr>
              <w:pStyle w:val="a7"/>
              <w:rPr>
                <w:rFonts w:ascii="Times New Roman" w:hAnsi="Times New Roman"/>
                <w:sz w:val="28"/>
                <w:szCs w:val="28"/>
              </w:rPr>
            </w:pPr>
            <w:r>
              <w:rPr>
                <w:rFonts w:ascii="Times New Roman" w:hAnsi="Times New Roman"/>
                <w:sz w:val="28"/>
                <w:szCs w:val="28"/>
              </w:rPr>
              <w:t xml:space="preserve">- </w:t>
            </w:r>
            <w:r w:rsidR="003C2683" w:rsidRPr="00B11ADC">
              <w:rPr>
                <w:rFonts w:ascii="Times New Roman" w:hAnsi="Times New Roman"/>
                <w:sz w:val="28"/>
                <w:szCs w:val="28"/>
              </w:rPr>
              <w:t>здравоохранение</w:t>
            </w:r>
            <w:r>
              <w:rPr>
                <w:rFonts w:ascii="Times New Roman" w:hAnsi="Times New Roman"/>
                <w:sz w:val="28"/>
                <w:szCs w:val="28"/>
              </w:rPr>
              <w:t>,</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семейная и молодежная политика</w:t>
            </w:r>
            <w:r w:rsidR="00585462">
              <w:rPr>
                <w:rFonts w:ascii="Times New Roman" w:hAnsi="Times New Roman"/>
                <w:sz w:val="28"/>
                <w:szCs w:val="28"/>
              </w:rPr>
              <w:t>,</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физическая культура, спорт, туризм</w:t>
            </w:r>
            <w:r w:rsidR="00585462">
              <w:rPr>
                <w:rFonts w:ascii="Times New Roman" w:hAnsi="Times New Roman"/>
                <w:sz w:val="28"/>
                <w:szCs w:val="28"/>
              </w:rPr>
              <w:t>,</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жилищная политика, труд и занятость</w:t>
            </w:r>
            <w:r w:rsidR="00585462">
              <w:rPr>
                <w:rFonts w:ascii="Times New Roman" w:hAnsi="Times New Roman"/>
                <w:sz w:val="28"/>
                <w:szCs w:val="28"/>
              </w:rPr>
              <w:t>,</w:t>
            </w:r>
          </w:p>
          <w:p w:rsidR="00585462" w:rsidRDefault="003C2683" w:rsidP="00C87F65">
            <w:pPr>
              <w:pStyle w:val="a7"/>
              <w:rPr>
                <w:rFonts w:ascii="Times New Roman" w:hAnsi="Times New Roman"/>
                <w:sz w:val="28"/>
                <w:szCs w:val="28"/>
              </w:rPr>
            </w:pPr>
            <w:r w:rsidRPr="00B11ADC">
              <w:rPr>
                <w:rFonts w:ascii="Times New Roman" w:hAnsi="Times New Roman"/>
                <w:sz w:val="28"/>
                <w:szCs w:val="28"/>
              </w:rPr>
              <w:t xml:space="preserve">- бытовые услуги, </w:t>
            </w:r>
          </w:p>
          <w:p w:rsidR="003C2683" w:rsidRPr="00B11ADC" w:rsidRDefault="00585462" w:rsidP="00C87F65">
            <w:pPr>
              <w:pStyle w:val="a7"/>
              <w:rPr>
                <w:rFonts w:ascii="Times New Roman" w:hAnsi="Times New Roman"/>
                <w:sz w:val="28"/>
                <w:szCs w:val="28"/>
              </w:rPr>
            </w:pPr>
            <w:r>
              <w:rPr>
                <w:rFonts w:ascii="Times New Roman" w:hAnsi="Times New Roman"/>
                <w:sz w:val="28"/>
                <w:szCs w:val="28"/>
              </w:rPr>
              <w:t xml:space="preserve">- </w:t>
            </w:r>
            <w:r w:rsidR="003C2683" w:rsidRPr="00B11ADC">
              <w:rPr>
                <w:rFonts w:ascii="Times New Roman" w:hAnsi="Times New Roman"/>
                <w:sz w:val="28"/>
                <w:szCs w:val="28"/>
              </w:rPr>
              <w:t xml:space="preserve">предпринимательство, </w:t>
            </w:r>
            <w:r>
              <w:rPr>
                <w:rFonts w:ascii="Times New Roman" w:hAnsi="Times New Roman"/>
                <w:sz w:val="28"/>
                <w:szCs w:val="28"/>
              </w:rPr>
              <w:t xml:space="preserve">- </w:t>
            </w:r>
            <w:r w:rsidR="003C2683" w:rsidRPr="00B11ADC">
              <w:rPr>
                <w:rFonts w:ascii="Times New Roman" w:hAnsi="Times New Roman"/>
                <w:sz w:val="28"/>
                <w:szCs w:val="28"/>
              </w:rPr>
              <w:t>сельское хозяйство,</w:t>
            </w:r>
          </w:p>
          <w:p w:rsidR="00585462" w:rsidRDefault="003C2683" w:rsidP="00C87F65">
            <w:pPr>
              <w:pStyle w:val="a7"/>
              <w:rPr>
                <w:rFonts w:ascii="Times New Roman" w:hAnsi="Times New Roman"/>
                <w:sz w:val="28"/>
                <w:szCs w:val="28"/>
              </w:rPr>
            </w:pPr>
            <w:r w:rsidRPr="00B11ADC">
              <w:rPr>
                <w:rFonts w:ascii="Times New Roman" w:hAnsi="Times New Roman"/>
                <w:sz w:val="28"/>
                <w:szCs w:val="28"/>
              </w:rPr>
              <w:t xml:space="preserve">- деятельность общественных объединений, </w:t>
            </w:r>
          </w:p>
          <w:p w:rsidR="003C2683" w:rsidRPr="00B11ADC" w:rsidRDefault="00585462" w:rsidP="00C87F65">
            <w:pPr>
              <w:pStyle w:val="a7"/>
              <w:rPr>
                <w:rFonts w:ascii="Times New Roman" w:hAnsi="Times New Roman"/>
                <w:sz w:val="28"/>
                <w:szCs w:val="28"/>
              </w:rPr>
            </w:pPr>
            <w:r>
              <w:rPr>
                <w:rFonts w:ascii="Times New Roman" w:hAnsi="Times New Roman"/>
                <w:sz w:val="28"/>
                <w:szCs w:val="28"/>
              </w:rPr>
              <w:t xml:space="preserve">- </w:t>
            </w:r>
            <w:r w:rsidR="003C2683" w:rsidRPr="00B11ADC">
              <w:rPr>
                <w:rFonts w:ascii="Times New Roman" w:hAnsi="Times New Roman"/>
                <w:sz w:val="28"/>
                <w:szCs w:val="28"/>
              </w:rPr>
              <w:t xml:space="preserve">межнациональные </w:t>
            </w:r>
            <w:r w:rsidR="001447AA">
              <w:rPr>
                <w:rFonts w:ascii="Times New Roman" w:hAnsi="Times New Roman"/>
                <w:sz w:val="28"/>
                <w:szCs w:val="28"/>
              </w:rPr>
              <w:t xml:space="preserve">и межконфессиональные </w:t>
            </w:r>
            <w:r w:rsidR="00E47D3B">
              <w:rPr>
                <w:rFonts w:ascii="Times New Roman" w:hAnsi="Times New Roman"/>
                <w:sz w:val="28"/>
                <w:szCs w:val="28"/>
              </w:rPr>
              <w:t>отношения.</w:t>
            </w:r>
          </w:p>
          <w:p w:rsidR="003C2683" w:rsidRPr="00B11ADC" w:rsidRDefault="003C2683" w:rsidP="00C87F65">
            <w:pPr>
              <w:rPr>
                <w:sz w:val="28"/>
                <w:szCs w:val="28"/>
              </w:rPr>
            </w:pPr>
          </w:p>
        </w:tc>
        <w:tc>
          <w:tcPr>
            <w:tcW w:w="3118" w:type="dxa"/>
          </w:tcPr>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программа экономического развития муниципального образования</w:t>
            </w:r>
            <w:r w:rsidR="00B72987">
              <w:rPr>
                <w:rFonts w:ascii="Times New Roman" w:hAnsi="Times New Roman"/>
                <w:sz w:val="28"/>
                <w:szCs w:val="28"/>
              </w:rPr>
              <w:t>,</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финансово-бюджетная политика и финансовый контроль</w:t>
            </w:r>
            <w:r w:rsidR="00B72987">
              <w:rPr>
                <w:rFonts w:ascii="Times New Roman" w:hAnsi="Times New Roman"/>
                <w:sz w:val="28"/>
                <w:szCs w:val="28"/>
              </w:rPr>
              <w:t>,</w:t>
            </w:r>
          </w:p>
          <w:p w:rsidR="003C2683" w:rsidRPr="00B11ADC" w:rsidRDefault="003C2683" w:rsidP="00C87F65">
            <w:pPr>
              <w:pStyle w:val="a7"/>
              <w:rPr>
                <w:rFonts w:ascii="Times New Roman" w:hAnsi="Times New Roman"/>
                <w:sz w:val="28"/>
                <w:szCs w:val="28"/>
              </w:rPr>
            </w:pPr>
            <w:r w:rsidRPr="00B11ADC">
              <w:rPr>
                <w:rFonts w:ascii="Times New Roman" w:hAnsi="Times New Roman"/>
                <w:sz w:val="28"/>
                <w:szCs w:val="28"/>
              </w:rPr>
              <w:t>- вопросы бюджетного процесса, бюджет</w:t>
            </w:r>
            <w:r w:rsidR="00B72987">
              <w:rPr>
                <w:rFonts w:ascii="Times New Roman" w:hAnsi="Times New Roman"/>
                <w:sz w:val="28"/>
                <w:szCs w:val="28"/>
              </w:rPr>
              <w:t>,</w:t>
            </w:r>
          </w:p>
          <w:p w:rsidR="00B72987" w:rsidRDefault="003C2683" w:rsidP="00C87F65">
            <w:pPr>
              <w:pStyle w:val="a7"/>
              <w:rPr>
                <w:rFonts w:ascii="Times New Roman" w:hAnsi="Times New Roman"/>
                <w:sz w:val="28"/>
                <w:szCs w:val="28"/>
              </w:rPr>
            </w:pPr>
            <w:r w:rsidRPr="00B11ADC">
              <w:rPr>
                <w:rFonts w:ascii="Times New Roman" w:hAnsi="Times New Roman"/>
                <w:sz w:val="28"/>
                <w:szCs w:val="28"/>
              </w:rPr>
              <w:t xml:space="preserve">- муниципальные программы, </w:t>
            </w:r>
          </w:p>
          <w:p w:rsidR="00B72987" w:rsidRDefault="00B72987" w:rsidP="00C87F65">
            <w:pPr>
              <w:pStyle w:val="a7"/>
              <w:rPr>
                <w:rFonts w:ascii="Times New Roman" w:hAnsi="Times New Roman"/>
                <w:sz w:val="28"/>
                <w:szCs w:val="28"/>
              </w:rPr>
            </w:pPr>
            <w:r>
              <w:rPr>
                <w:rFonts w:ascii="Times New Roman" w:hAnsi="Times New Roman"/>
                <w:sz w:val="28"/>
                <w:szCs w:val="28"/>
              </w:rPr>
              <w:t xml:space="preserve">- </w:t>
            </w:r>
            <w:r w:rsidR="003C2683" w:rsidRPr="00B11ADC">
              <w:rPr>
                <w:rFonts w:ascii="Times New Roman" w:hAnsi="Times New Roman"/>
                <w:sz w:val="28"/>
                <w:szCs w:val="28"/>
              </w:rPr>
              <w:t xml:space="preserve">налоги, </w:t>
            </w:r>
          </w:p>
          <w:p w:rsidR="003C2683" w:rsidRPr="00B11ADC" w:rsidRDefault="00B72987" w:rsidP="00C87F65">
            <w:pPr>
              <w:pStyle w:val="a7"/>
              <w:rPr>
                <w:rFonts w:ascii="Times New Roman" w:hAnsi="Times New Roman"/>
                <w:sz w:val="28"/>
                <w:szCs w:val="28"/>
              </w:rPr>
            </w:pPr>
            <w:r>
              <w:rPr>
                <w:rFonts w:ascii="Times New Roman" w:hAnsi="Times New Roman"/>
                <w:sz w:val="28"/>
                <w:szCs w:val="28"/>
              </w:rPr>
              <w:t xml:space="preserve">- </w:t>
            </w:r>
            <w:r w:rsidR="003C2683" w:rsidRPr="00B11ADC">
              <w:rPr>
                <w:rFonts w:ascii="Times New Roman" w:hAnsi="Times New Roman"/>
                <w:sz w:val="28"/>
                <w:szCs w:val="28"/>
              </w:rPr>
              <w:t>собственность.</w:t>
            </w:r>
          </w:p>
          <w:p w:rsidR="003C2683" w:rsidRPr="00B11ADC" w:rsidRDefault="003C2683" w:rsidP="00C87F65">
            <w:pPr>
              <w:rPr>
                <w:sz w:val="28"/>
                <w:szCs w:val="28"/>
              </w:rPr>
            </w:pPr>
          </w:p>
        </w:tc>
      </w:tr>
    </w:tbl>
    <w:p w:rsidR="003C2683" w:rsidRDefault="003C2683" w:rsidP="000A1666">
      <w:pPr>
        <w:jc w:val="both"/>
        <w:rPr>
          <w:sz w:val="28"/>
          <w:szCs w:val="28"/>
        </w:rPr>
      </w:pPr>
    </w:p>
    <w:p w:rsidR="003C2683" w:rsidRDefault="003C2683" w:rsidP="000A1666">
      <w:pPr>
        <w:jc w:val="both"/>
        <w:rPr>
          <w:sz w:val="28"/>
          <w:szCs w:val="28"/>
        </w:rPr>
      </w:pPr>
    </w:p>
    <w:p w:rsidR="003C2683" w:rsidRDefault="003C2683" w:rsidP="000A1666">
      <w:pPr>
        <w:jc w:val="both"/>
        <w:rPr>
          <w:sz w:val="28"/>
          <w:szCs w:val="28"/>
        </w:rPr>
      </w:pPr>
    </w:p>
    <w:p w:rsidR="00C51B08" w:rsidRDefault="00C51B08" w:rsidP="000A1666">
      <w:pPr>
        <w:jc w:val="both"/>
        <w:rPr>
          <w:sz w:val="28"/>
          <w:szCs w:val="28"/>
        </w:rPr>
      </w:pPr>
    </w:p>
    <w:p w:rsidR="00B42DF4" w:rsidRDefault="00B42DF4" w:rsidP="000A1666">
      <w:pPr>
        <w:jc w:val="both"/>
        <w:rPr>
          <w:sz w:val="28"/>
          <w:szCs w:val="28"/>
        </w:rPr>
      </w:pPr>
    </w:p>
    <w:tbl>
      <w:tblPr>
        <w:tblW w:w="0" w:type="auto"/>
        <w:tblLook w:val="01E0"/>
      </w:tblPr>
      <w:tblGrid>
        <w:gridCol w:w="4785"/>
        <w:gridCol w:w="4786"/>
      </w:tblGrid>
      <w:tr w:rsidR="00C51B08" w:rsidTr="0047531E">
        <w:tc>
          <w:tcPr>
            <w:tcW w:w="4785" w:type="dxa"/>
          </w:tcPr>
          <w:p w:rsidR="00C51B08" w:rsidRDefault="00C51B08" w:rsidP="0047531E">
            <w:pPr>
              <w:pStyle w:val="a3"/>
              <w:rPr>
                <w:b/>
                <w:sz w:val="28"/>
              </w:rPr>
            </w:pPr>
          </w:p>
        </w:tc>
        <w:tc>
          <w:tcPr>
            <w:tcW w:w="4786" w:type="dxa"/>
          </w:tcPr>
          <w:p w:rsidR="00C51B08" w:rsidRPr="006145A9" w:rsidRDefault="00C51B08" w:rsidP="0047531E">
            <w:pPr>
              <w:pStyle w:val="a3"/>
              <w:jc w:val="right"/>
              <w:rPr>
                <w:sz w:val="28"/>
              </w:rPr>
            </w:pPr>
            <w:r>
              <w:rPr>
                <w:sz w:val="28"/>
              </w:rPr>
              <w:t xml:space="preserve">Приложение </w:t>
            </w:r>
            <w:r w:rsidRPr="006145A9">
              <w:rPr>
                <w:sz w:val="28"/>
              </w:rPr>
              <w:t xml:space="preserve">2  </w:t>
            </w:r>
          </w:p>
          <w:p w:rsidR="00C51B08" w:rsidRPr="003A5729" w:rsidRDefault="00C51B08" w:rsidP="0047531E">
            <w:pPr>
              <w:pStyle w:val="a3"/>
              <w:jc w:val="right"/>
              <w:rPr>
                <w:sz w:val="28"/>
                <w:szCs w:val="28"/>
              </w:rPr>
            </w:pPr>
            <w:r w:rsidRPr="003A5729">
              <w:rPr>
                <w:sz w:val="28"/>
                <w:szCs w:val="28"/>
              </w:rPr>
              <w:t>к решению Думы города Урай</w:t>
            </w:r>
          </w:p>
          <w:p w:rsidR="00C51B08" w:rsidRDefault="0018367C" w:rsidP="003C072A">
            <w:pPr>
              <w:pStyle w:val="a3"/>
              <w:jc w:val="right"/>
              <w:rPr>
                <w:b/>
                <w:sz w:val="28"/>
              </w:rPr>
            </w:pPr>
            <w:r w:rsidRPr="003A5729">
              <w:rPr>
                <w:sz w:val="28"/>
                <w:szCs w:val="28"/>
              </w:rPr>
              <w:t xml:space="preserve">от </w:t>
            </w:r>
            <w:r>
              <w:rPr>
                <w:sz w:val="28"/>
                <w:szCs w:val="28"/>
              </w:rPr>
              <w:t xml:space="preserve">07.10.2021 </w:t>
            </w:r>
            <w:r w:rsidRPr="003A5729">
              <w:rPr>
                <w:sz w:val="28"/>
                <w:szCs w:val="28"/>
              </w:rPr>
              <w:t>№</w:t>
            </w:r>
            <w:r>
              <w:rPr>
                <w:sz w:val="28"/>
                <w:szCs w:val="28"/>
              </w:rPr>
              <w:t xml:space="preserve"> 4</w:t>
            </w:r>
          </w:p>
        </w:tc>
      </w:tr>
    </w:tbl>
    <w:p w:rsidR="00C51B08" w:rsidRDefault="00C51B08" w:rsidP="00C51B08">
      <w:pPr>
        <w:pStyle w:val="a3"/>
        <w:rPr>
          <w:b/>
          <w:sz w:val="28"/>
          <w:szCs w:val="28"/>
        </w:rPr>
      </w:pPr>
    </w:p>
    <w:p w:rsidR="00C51B08" w:rsidRDefault="00C51B08" w:rsidP="00C51B08">
      <w:pPr>
        <w:pStyle w:val="a3"/>
        <w:rPr>
          <w:b/>
          <w:sz w:val="28"/>
        </w:rPr>
      </w:pPr>
      <w:r>
        <w:rPr>
          <w:b/>
          <w:sz w:val="28"/>
        </w:rPr>
        <w:t xml:space="preserve">Положение </w:t>
      </w:r>
    </w:p>
    <w:p w:rsidR="00C51B08" w:rsidRPr="006145A9" w:rsidRDefault="00C51B08" w:rsidP="00C51B08">
      <w:pPr>
        <w:pStyle w:val="a3"/>
        <w:rPr>
          <w:b/>
          <w:sz w:val="28"/>
        </w:rPr>
      </w:pPr>
      <w:r>
        <w:rPr>
          <w:b/>
          <w:sz w:val="28"/>
        </w:rPr>
        <w:t xml:space="preserve">о постоянной комиссии Думы города Урай </w:t>
      </w:r>
      <w:r w:rsidR="0018367C" w:rsidRPr="0018367C">
        <w:rPr>
          <w:b/>
          <w:sz w:val="28"/>
        </w:rPr>
        <w:t>VII созыва</w:t>
      </w:r>
    </w:p>
    <w:p w:rsidR="00C51B08" w:rsidRDefault="00C51B08" w:rsidP="00C51B08">
      <w:pPr>
        <w:pStyle w:val="a3"/>
        <w:rPr>
          <w:b/>
          <w:sz w:val="28"/>
        </w:rPr>
      </w:pPr>
      <w:r>
        <w:rPr>
          <w:b/>
          <w:sz w:val="28"/>
        </w:rPr>
        <w:t xml:space="preserve">по </w:t>
      </w:r>
      <w:r w:rsidR="0047531E">
        <w:rPr>
          <w:b/>
          <w:sz w:val="28"/>
        </w:rPr>
        <w:t>вопросам местного самоуправления</w:t>
      </w:r>
    </w:p>
    <w:p w:rsidR="00C51B08" w:rsidRDefault="00C51B08" w:rsidP="00C51B08">
      <w:pPr>
        <w:pStyle w:val="a3"/>
        <w:ind w:left="720"/>
        <w:jc w:val="left"/>
        <w:rPr>
          <w:sz w:val="28"/>
        </w:rPr>
      </w:pPr>
    </w:p>
    <w:p w:rsidR="00C51B08" w:rsidRPr="003E6F1A" w:rsidRDefault="003E6F1A" w:rsidP="003E6F1A">
      <w:pPr>
        <w:pStyle w:val="a3"/>
        <w:ind w:left="360"/>
        <w:rPr>
          <w:b/>
          <w:sz w:val="28"/>
        </w:rPr>
      </w:pPr>
      <w:r w:rsidRPr="003E6F1A">
        <w:rPr>
          <w:b/>
          <w:sz w:val="28"/>
        </w:rPr>
        <w:t xml:space="preserve">1. </w:t>
      </w:r>
      <w:r w:rsidR="00C51B08" w:rsidRPr="003E6F1A">
        <w:rPr>
          <w:b/>
          <w:sz w:val="28"/>
        </w:rPr>
        <w:t>Общие положения</w:t>
      </w:r>
      <w:r w:rsidRPr="003E6F1A">
        <w:rPr>
          <w:b/>
          <w:sz w:val="28"/>
        </w:rPr>
        <w:t>.</w:t>
      </w:r>
    </w:p>
    <w:p w:rsidR="00C51B08" w:rsidRDefault="00C51B08" w:rsidP="00C51B08">
      <w:pPr>
        <w:pStyle w:val="a3"/>
        <w:jc w:val="both"/>
        <w:rPr>
          <w:b/>
          <w:sz w:val="28"/>
        </w:rPr>
      </w:pPr>
      <w:r>
        <w:rPr>
          <w:sz w:val="28"/>
        </w:rPr>
        <w:t xml:space="preserve">      1. Постоянная комиссия Думы города Урай </w:t>
      </w:r>
      <w:r w:rsidR="00041469" w:rsidRPr="00041469">
        <w:rPr>
          <w:sz w:val="28"/>
        </w:rPr>
        <w:t>VII</w:t>
      </w:r>
      <w:r>
        <w:rPr>
          <w:sz w:val="28"/>
        </w:rPr>
        <w:t xml:space="preserve"> созыва по </w:t>
      </w:r>
      <w:r w:rsidR="0047531E">
        <w:rPr>
          <w:sz w:val="28"/>
        </w:rPr>
        <w:t>вопросам местного самоуправления</w:t>
      </w:r>
      <w:r>
        <w:rPr>
          <w:sz w:val="28"/>
        </w:rPr>
        <w:t xml:space="preserve"> (далее также комиссия и Дума соответственно) </w:t>
      </w:r>
      <w:r>
        <w:rPr>
          <w:color w:val="000000"/>
          <w:sz w:val="28"/>
          <w:szCs w:val="28"/>
        </w:rPr>
        <w:t xml:space="preserve">образована на срок полномочий Думы города Урай </w:t>
      </w:r>
      <w:r w:rsidR="00041469" w:rsidRPr="00041469">
        <w:rPr>
          <w:color w:val="000000"/>
          <w:sz w:val="28"/>
          <w:szCs w:val="28"/>
        </w:rPr>
        <w:t>VII</w:t>
      </w:r>
      <w:r>
        <w:rPr>
          <w:color w:val="000000"/>
          <w:sz w:val="28"/>
          <w:szCs w:val="28"/>
        </w:rPr>
        <w:t xml:space="preserve"> созыва.</w:t>
      </w:r>
    </w:p>
    <w:p w:rsidR="00C51B08" w:rsidRDefault="00C51B08" w:rsidP="00C51B08">
      <w:pPr>
        <w:pStyle w:val="a3"/>
        <w:ind w:firstLine="360"/>
        <w:jc w:val="both"/>
        <w:rPr>
          <w:color w:val="000000"/>
          <w:sz w:val="28"/>
          <w:szCs w:val="28"/>
        </w:rPr>
      </w:pPr>
      <w:r>
        <w:rPr>
          <w:sz w:val="28"/>
        </w:rPr>
        <w:t xml:space="preserve"> 2. Комиссия является постоянно действующим органом </w:t>
      </w:r>
      <w:r>
        <w:rPr>
          <w:color w:val="000000"/>
          <w:sz w:val="28"/>
          <w:szCs w:val="28"/>
        </w:rPr>
        <w:t>Думы, ответственна перед Думой и ей подотчетна.</w:t>
      </w:r>
    </w:p>
    <w:p w:rsidR="00C51B08" w:rsidRDefault="00C51B08" w:rsidP="00C51B08">
      <w:pPr>
        <w:pStyle w:val="a3"/>
        <w:ind w:firstLine="360"/>
        <w:jc w:val="both"/>
        <w:rPr>
          <w:color w:val="000000"/>
          <w:sz w:val="28"/>
          <w:szCs w:val="28"/>
        </w:rPr>
      </w:pPr>
      <w:r>
        <w:rPr>
          <w:color w:val="000000"/>
          <w:sz w:val="28"/>
          <w:szCs w:val="28"/>
        </w:rPr>
        <w:t xml:space="preserve"> 3. Персональный состав комиссии, председатель комиссии, заместитель председателя комиссии определя</w:t>
      </w:r>
      <w:r w:rsidR="00995BF4">
        <w:rPr>
          <w:color w:val="000000"/>
          <w:sz w:val="28"/>
          <w:szCs w:val="28"/>
        </w:rPr>
        <w:t>ю</w:t>
      </w:r>
      <w:r>
        <w:rPr>
          <w:color w:val="000000"/>
          <w:sz w:val="28"/>
          <w:szCs w:val="28"/>
        </w:rPr>
        <w:t>тся решением Думы.</w:t>
      </w:r>
    </w:p>
    <w:p w:rsidR="00C51B08" w:rsidRDefault="00C51B08" w:rsidP="00C51B08">
      <w:pPr>
        <w:pStyle w:val="a3"/>
        <w:ind w:firstLine="360"/>
        <w:jc w:val="both"/>
        <w:rPr>
          <w:sz w:val="28"/>
        </w:rPr>
      </w:pPr>
    </w:p>
    <w:p w:rsidR="00C51B08" w:rsidRPr="003E6F1A" w:rsidRDefault="00C51B08" w:rsidP="003E6F1A">
      <w:pPr>
        <w:pStyle w:val="a3"/>
        <w:ind w:firstLine="708"/>
        <w:rPr>
          <w:b/>
          <w:sz w:val="28"/>
          <w:szCs w:val="28"/>
        </w:rPr>
      </w:pPr>
      <w:r w:rsidRPr="003E6F1A">
        <w:rPr>
          <w:b/>
          <w:sz w:val="28"/>
        </w:rPr>
        <w:t>2. В</w:t>
      </w:r>
      <w:r w:rsidRPr="003E6F1A">
        <w:rPr>
          <w:b/>
          <w:sz w:val="28"/>
          <w:szCs w:val="28"/>
        </w:rPr>
        <w:t>опросы ведения комиссии</w:t>
      </w:r>
      <w:r w:rsidR="003E6F1A" w:rsidRPr="003E6F1A">
        <w:rPr>
          <w:b/>
          <w:sz w:val="28"/>
          <w:szCs w:val="28"/>
        </w:rPr>
        <w:t>.</w:t>
      </w:r>
    </w:p>
    <w:p w:rsidR="00C51B08" w:rsidRDefault="00C51B08" w:rsidP="00C51B08">
      <w:pPr>
        <w:pStyle w:val="a3"/>
        <w:ind w:firstLine="426"/>
        <w:jc w:val="both"/>
        <w:rPr>
          <w:sz w:val="28"/>
          <w:szCs w:val="28"/>
        </w:rPr>
      </w:pPr>
      <w:r>
        <w:rPr>
          <w:sz w:val="28"/>
          <w:szCs w:val="28"/>
        </w:rPr>
        <w:t>В ведении комиссии находятся следующие вопросы:</w:t>
      </w:r>
    </w:p>
    <w:p w:rsidR="00C51B08" w:rsidRPr="00B11ADC" w:rsidRDefault="00C51B08" w:rsidP="00C51B08">
      <w:pPr>
        <w:pStyle w:val="a7"/>
        <w:ind w:firstLine="426"/>
        <w:jc w:val="both"/>
        <w:rPr>
          <w:rFonts w:ascii="Times New Roman" w:hAnsi="Times New Roman"/>
          <w:sz w:val="28"/>
          <w:szCs w:val="28"/>
        </w:rPr>
      </w:pPr>
      <w:r w:rsidRPr="00B11ADC">
        <w:rPr>
          <w:rFonts w:ascii="Times New Roman" w:hAnsi="Times New Roman"/>
          <w:sz w:val="28"/>
          <w:szCs w:val="28"/>
        </w:rPr>
        <w:t>- устав;</w:t>
      </w:r>
    </w:p>
    <w:p w:rsidR="00C51B08" w:rsidRPr="00B11ADC" w:rsidRDefault="00C51B08" w:rsidP="00C51B08">
      <w:pPr>
        <w:pStyle w:val="a7"/>
        <w:ind w:firstLine="426"/>
        <w:jc w:val="both"/>
        <w:rPr>
          <w:rFonts w:ascii="Times New Roman" w:hAnsi="Times New Roman"/>
          <w:sz w:val="28"/>
          <w:szCs w:val="28"/>
        </w:rPr>
      </w:pPr>
      <w:r w:rsidRPr="00B11ADC">
        <w:rPr>
          <w:rFonts w:ascii="Times New Roman" w:hAnsi="Times New Roman"/>
          <w:sz w:val="28"/>
          <w:szCs w:val="28"/>
        </w:rPr>
        <w:t>- вопросы организации деятельности органов местного самоуправления, муниципальной службы;</w:t>
      </w:r>
    </w:p>
    <w:p w:rsidR="00C51B08" w:rsidRPr="00B11ADC" w:rsidRDefault="00C51B08" w:rsidP="00C51B08">
      <w:pPr>
        <w:pStyle w:val="a7"/>
        <w:ind w:firstLine="426"/>
        <w:jc w:val="both"/>
        <w:rPr>
          <w:rFonts w:ascii="Times New Roman" w:hAnsi="Times New Roman"/>
          <w:sz w:val="28"/>
          <w:szCs w:val="28"/>
        </w:rPr>
      </w:pPr>
      <w:r w:rsidRPr="00B11ADC">
        <w:rPr>
          <w:rFonts w:ascii="Times New Roman" w:hAnsi="Times New Roman"/>
          <w:sz w:val="28"/>
          <w:szCs w:val="28"/>
        </w:rPr>
        <w:t>- планы и программы развития муниципального образования, вопросы градостроительства</w:t>
      </w:r>
      <w:r w:rsidR="0047531E">
        <w:rPr>
          <w:rFonts w:ascii="Times New Roman" w:hAnsi="Times New Roman"/>
          <w:sz w:val="28"/>
          <w:szCs w:val="28"/>
        </w:rPr>
        <w:t>,</w:t>
      </w:r>
      <w:r w:rsidRPr="00B11ADC">
        <w:rPr>
          <w:rFonts w:ascii="Times New Roman" w:hAnsi="Times New Roman"/>
          <w:sz w:val="28"/>
          <w:szCs w:val="28"/>
        </w:rPr>
        <w:t xml:space="preserve"> природопользования, экологии;</w:t>
      </w:r>
    </w:p>
    <w:p w:rsidR="00C51B08" w:rsidRPr="00B11ADC" w:rsidRDefault="00C51B08" w:rsidP="00C51B08">
      <w:pPr>
        <w:pStyle w:val="a7"/>
        <w:ind w:firstLine="426"/>
        <w:jc w:val="both"/>
        <w:rPr>
          <w:rFonts w:ascii="Times New Roman" w:hAnsi="Times New Roman"/>
          <w:sz w:val="28"/>
          <w:szCs w:val="28"/>
        </w:rPr>
      </w:pPr>
      <w:r w:rsidRPr="00B11ADC">
        <w:rPr>
          <w:rFonts w:ascii="Times New Roman" w:hAnsi="Times New Roman"/>
          <w:sz w:val="28"/>
          <w:szCs w:val="28"/>
        </w:rPr>
        <w:t>- дорожная деятельность, транспорт,  связь;</w:t>
      </w:r>
    </w:p>
    <w:p w:rsidR="00C51B08" w:rsidRPr="00B11ADC" w:rsidRDefault="00C51B08" w:rsidP="00C51B08">
      <w:pPr>
        <w:pStyle w:val="a7"/>
        <w:ind w:firstLine="426"/>
        <w:jc w:val="both"/>
        <w:rPr>
          <w:rFonts w:ascii="Times New Roman" w:hAnsi="Times New Roman"/>
          <w:sz w:val="28"/>
          <w:szCs w:val="28"/>
        </w:rPr>
      </w:pPr>
      <w:r w:rsidRPr="00B11ADC">
        <w:rPr>
          <w:rFonts w:ascii="Times New Roman" w:hAnsi="Times New Roman"/>
          <w:sz w:val="28"/>
          <w:szCs w:val="28"/>
        </w:rPr>
        <w:t>- жилищно-коммунальное хозяйство, благоустройство, бытовые и промышленные отходы, ритуальные услуги;</w:t>
      </w:r>
    </w:p>
    <w:p w:rsidR="00C51B08" w:rsidRPr="00B11ADC" w:rsidRDefault="00C51B08" w:rsidP="00C51B08">
      <w:pPr>
        <w:pStyle w:val="a7"/>
        <w:ind w:firstLine="426"/>
        <w:jc w:val="both"/>
        <w:rPr>
          <w:rFonts w:ascii="Times New Roman" w:hAnsi="Times New Roman"/>
          <w:sz w:val="28"/>
          <w:szCs w:val="28"/>
        </w:rPr>
      </w:pPr>
      <w:r w:rsidRPr="00B11ADC">
        <w:rPr>
          <w:rFonts w:ascii="Times New Roman" w:hAnsi="Times New Roman"/>
          <w:sz w:val="28"/>
          <w:szCs w:val="28"/>
        </w:rPr>
        <w:t>- охрана общественного порядка, вопросы пожарной безопасности,  гражданской обороны, мобилизационной подготовки, ликвидации и предупреждения чрезвычайных ситуаций.</w:t>
      </w:r>
    </w:p>
    <w:p w:rsidR="00C51B08" w:rsidRDefault="00C51B08" w:rsidP="00C51B08">
      <w:pPr>
        <w:pStyle w:val="a3"/>
        <w:ind w:firstLine="360"/>
        <w:jc w:val="both"/>
        <w:rPr>
          <w:sz w:val="28"/>
        </w:rPr>
      </w:pPr>
    </w:p>
    <w:p w:rsidR="00C51B08" w:rsidRPr="003E6F1A" w:rsidRDefault="00C51B08" w:rsidP="003E6F1A">
      <w:pPr>
        <w:pStyle w:val="a3"/>
        <w:ind w:firstLine="360"/>
        <w:rPr>
          <w:b/>
          <w:sz w:val="28"/>
        </w:rPr>
      </w:pPr>
      <w:r w:rsidRPr="003E6F1A">
        <w:rPr>
          <w:b/>
          <w:sz w:val="28"/>
        </w:rPr>
        <w:t>3. Порядок деятельности комиссии</w:t>
      </w:r>
      <w:r w:rsidR="003E6F1A" w:rsidRPr="003E6F1A">
        <w:rPr>
          <w:b/>
          <w:sz w:val="28"/>
        </w:rPr>
        <w:t>.</w:t>
      </w:r>
    </w:p>
    <w:p w:rsidR="00C51B08" w:rsidRDefault="00C51B08" w:rsidP="00C51B08">
      <w:pPr>
        <w:pStyle w:val="a3"/>
        <w:ind w:firstLine="708"/>
        <w:jc w:val="both"/>
        <w:rPr>
          <w:sz w:val="28"/>
          <w:szCs w:val="28"/>
        </w:rPr>
      </w:pPr>
      <w:r>
        <w:rPr>
          <w:sz w:val="28"/>
        </w:rPr>
        <w:t xml:space="preserve">1. </w:t>
      </w:r>
      <w:r>
        <w:rPr>
          <w:sz w:val="28"/>
          <w:szCs w:val="28"/>
        </w:rPr>
        <w:t xml:space="preserve">Деятельность комиссии осуществляется на коллегиальной основе, основной формой ее работы являются заседания. </w:t>
      </w:r>
    </w:p>
    <w:p w:rsidR="008E0418" w:rsidRDefault="00C51B08" w:rsidP="00FD4CB9">
      <w:pPr>
        <w:pStyle w:val="a3"/>
        <w:ind w:firstLine="708"/>
        <w:jc w:val="both"/>
        <w:rPr>
          <w:sz w:val="28"/>
          <w:szCs w:val="28"/>
        </w:rPr>
      </w:pPr>
      <w:r>
        <w:rPr>
          <w:sz w:val="28"/>
          <w:szCs w:val="28"/>
        </w:rPr>
        <w:t xml:space="preserve">Заседания комиссии проводятся открыто. </w:t>
      </w:r>
      <w:r w:rsidR="008E0418" w:rsidRPr="008E0418">
        <w:rPr>
          <w:sz w:val="28"/>
          <w:szCs w:val="28"/>
        </w:rPr>
        <w:t>При наличии соответствующего решения комиссии</w:t>
      </w:r>
      <w:r w:rsidR="008E0418">
        <w:rPr>
          <w:sz w:val="28"/>
          <w:szCs w:val="28"/>
        </w:rPr>
        <w:t>,</w:t>
      </w:r>
      <w:r w:rsidR="008E0418" w:rsidRPr="008E0418">
        <w:rPr>
          <w:sz w:val="28"/>
          <w:szCs w:val="28"/>
        </w:rPr>
        <w:t xml:space="preserve"> может быть проведено закрытое заседание. </w:t>
      </w:r>
    </w:p>
    <w:p w:rsidR="00F45579" w:rsidRPr="00FD4CB9" w:rsidRDefault="00F45579" w:rsidP="00F45579">
      <w:pPr>
        <w:pStyle w:val="a3"/>
        <w:ind w:firstLine="708"/>
        <w:jc w:val="both"/>
        <w:rPr>
          <w:sz w:val="28"/>
          <w:szCs w:val="28"/>
        </w:rPr>
      </w:pPr>
      <w:r w:rsidRPr="00FD4CB9">
        <w:rPr>
          <w:sz w:val="28"/>
          <w:szCs w:val="28"/>
        </w:rPr>
        <w:t>В исключительных случаях</w:t>
      </w:r>
      <w:r>
        <w:rPr>
          <w:sz w:val="28"/>
          <w:szCs w:val="28"/>
        </w:rPr>
        <w:t>,</w:t>
      </w:r>
      <w:r w:rsidRPr="00FD4CB9">
        <w:rPr>
          <w:sz w:val="28"/>
          <w:szCs w:val="28"/>
        </w:rPr>
        <w:t xml:space="preserve"> по решению постоянной комиссии Думы</w:t>
      </w:r>
      <w:r>
        <w:rPr>
          <w:sz w:val="28"/>
          <w:szCs w:val="28"/>
        </w:rPr>
        <w:t>,</w:t>
      </w:r>
      <w:r w:rsidRPr="00FD4CB9">
        <w:rPr>
          <w:sz w:val="28"/>
          <w:szCs w:val="28"/>
        </w:rPr>
        <w:t xml:space="preserve"> заседани</w:t>
      </w:r>
      <w:r>
        <w:rPr>
          <w:sz w:val="28"/>
          <w:szCs w:val="28"/>
        </w:rPr>
        <w:t>е</w:t>
      </w:r>
      <w:r w:rsidRPr="00FD4CB9">
        <w:rPr>
          <w:sz w:val="28"/>
          <w:szCs w:val="28"/>
        </w:rPr>
        <w:t xml:space="preserve"> комиссии провод</w:t>
      </w:r>
      <w:r>
        <w:rPr>
          <w:sz w:val="28"/>
          <w:szCs w:val="28"/>
        </w:rPr>
        <w:t>и</w:t>
      </w:r>
      <w:r w:rsidRPr="00FD4CB9">
        <w:rPr>
          <w:sz w:val="28"/>
          <w:szCs w:val="28"/>
        </w:rPr>
        <w:t>тся путем использования систем видеоконференц-связи.</w:t>
      </w:r>
    </w:p>
    <w:p w:rsidR="00C51B08" w:rsidRDefault="00C51B08" w:rsidP="00C51B08">
      <w:pPr>
        <w:pStyle w:val="a3"/>
        <w:ind w:firstLine="708"/>
        <w:jc w:val="both"/>
        <w:rPr>
          <w:sz w:val="28"/>
          <w:szCs w:val="28"/>
        </w:rPr>
      </w:pPr>
      <w:r>
        <w:rPr>
          <w:sz w:val="28"/>
          <w:szCs w:val="28"/>
        </w:rPr>
        <w:t>2. Общее руководство деятельностью комиссии осуществляет председатель комиссии.</w:t>
      </w:r>
    </w:p>
    <w:p w:rsidR="00C51B08" w:rsidRDefault="00C51B08" w:rsidP="00C51B08">
      <w:pPr>
        <w:pStyle w:val="a3"/>
        <w:ind w:firstLine="708"/>
        <w:jc w:val="both"/>
        <w:rPr>
          <w:sz w:val="28"/>
          <w:szCs w:val="28"/>
        </w:rPr>
      </w:pPr>
      <w:r>
        <w:rPr>
          <w:sz w:val="28"/>
          <w:szCs w:val="28"/>
        </w:rPr>
        <w:t>3. Председатель комиссии:</w:t>
      </w:r>
    </w:p>
    <w:p w:rsidR="00C51B08" w:rsidRDefault="00C51B08" w:rsidP="00C51B08">
      <w:pPr>
        <w:pStyle w:val="a3"/>
        <w:ind w:firstLine="708"/>
        <w:jc w:val="both"/>
        <w:rPr>
          <w:sz w:val="28"/>
          <w:szCs w:val="28"/>
        </w:rPr>
      </w:pPr>
      <w:r>
        <w:rPr>
          <w:sz w:val="28"/>
          <w:szCs w:val="28"/>
        </w:rPr>
        <w:t>1) созывает и ведет заседания комиссии;</w:t>
      </w:r>
    </w:p>
    <w:p w:rsidR="00C51B08" w:rsidRDefault="00C51B08" w:rsidP="00C51B08">
      <w:pPr>
        <w:pStyle w:val="a3"/>
        <w:ind w:firstLine="708"/>
        <w:jc w:val="both"/>
        <w:rPr>
          <w:sz w:val="28"/>
          <w:szCs w:val="28"/>
        </w:rPr>
      </w:pPr>
      <w:r>
        <w:rPr>
          <w:sz w:val="28"/>
          <w:szCs w:val="28"/>
        </w:rPr>
        <w:t>2) подписывает протоколы, решения и иные документы комиссии;</w:t>
      </w:r>
    </w:p>
    <w:p w:rsidR="00C51B08" w:rsidRDefault="00C51B08" w:rsidP="00C51B08">
      <w:pPr>
        <w:pStyle w:val="a3"/>
        <w:ind w:firstLine="708"/>
        <w:jc w:val="both"/>
        <w:rPr>
          <w:sz w:val="28"/>
          <w:szCs w:val="28"/>
        </w:rPr>
      </w:pPr>
      <w:r>
        <w:rPr>
          <w:sz w:val="28"/>
          <w:szCs w:val="28"/>
        </w:rPr>
        <w:lastRenderedPageBreak/>
        <w:t>3) представляет комиссию на заседаниях Думы, в отношениях с гражданами, органами государственной власти, органами местного самоуправления, предприятиями, учреждениями, организациями, средствами массовой информации.</w:t>
      </w:r>
    </w:p>
    <w:p w:rsidR="00C51B08" w:rsidRDefault="00C51B08" w:rsidP="00C51B08">
      <w:pPr>
        <w:pStyle w:val="a3"/>
        <w:ind w:firstLine="708"/>
        <w:jc w:val="both"/>
        <w:rPr>
          <w:sz w:val="28"/>
          <w:szCs w:val="28"/>
        </w:rPr>
      </w:pPr>
      <w:r>
        <w:rPr>
          <w:sz w:val="28"/>
          <w:szCs w:val="28"/>
        </w:rPr>
        <w:t xml:space="preserve">4. Заместитель председателя комиссии исполняет полномочия председателя комиссии в случае его временного отсутствия. </w:t>
      </w:r>
    </w:p>
    <w:p w:rsidR="00C51B08" w:rsidRDefault="00C51B08" w:rsidP="00C51B08">
      <w:pPr>
        <w:pStyle w:val="a3"/>
        <w:ind w:firstLine="708"/>
        <w:jc w:val="both"/>
        <w:rPr>
          <w:sz w:val="28"/>
          <w:szCs w:val="28"/>
        </w:rPr>
      </w:pPr>
      <w:r>
        <w:rPr>
          <w:sz w:val="28"/>
          <w:szCs w:val="28"/>
        </w:rPr>
        <w:t xml:space="preserve">5. Заседание комиссии правомочно, если на нем присутствует не менее половины членов комиссии. </w:t>
      </w:r>
    </w:p>
    <w:p w:rsidR="00C51B08" w:rsidRDefault="00C51B08" w:rsidP="00C51B08">
      <w:pPr>
        <w:pStyle w:val="a3"/>
        <w:ind w:firstLine="708"/>
        <w:jc w:val="both"/>
        <w:rPr>
          <w:sz w:val="28"/>
          <w:szCs w:val="28"/>
        </w:rPr>
      </w:pPr>
      <w:r>
        <w:rPr>
          <w:sz w:val="28"/>
          <w:szCs w:val="28"/>
        </w:rPr>
        <w:t>6. Члены комиссии участвуют в заседаниях лично и не вправе передавать свои полномочия другому лицу.</w:t>
      </w:r>
    </w:p>
    <w:p w:rsidR="00C51B08" w:rsidRDefault="00C51B08" w:rsidP="00C51B08">
      <w:pPr>
        <w:pStyle w:val="a3"/>
        <w:ind w:firstLine="708"/>
        <w:jc w:val="both"/>
        <w:rPr>
          <w:sz w:val="28"/>
          <w:szCs w:val="28"/>
        </w:rPr>
      </w:pPr>
      <w:r>
        <w:rPr>
          <w:sz w:val="28"/>
          <w:szCs w:val="28"/>
        </w:rPr>
        <w:t xml:space="preserve">7. Решения комиссии принимаются открытым голосованием простым большинством голосов от числа присутствующих на заседании. </w:t>
      </w:r>
    </w:p>
    <w:p w:rsidR="008E0418" w:rsidRPr="00FD4CB9" w:rsidRDefault="008E0418" w:rsidP="008E0418">
      <w:pPr>
        <w:pStyle w:val="a3"/>
        <w:ind w:firstLine="708"/>
        <w:jc w:val="both"/>
        <w:rPr>
          <w:sz w:val="28"/>
          <w:szCs w:val="28"/>
        </w:rPr>
      </w:pPr>
      <w:r>
        <w:rPr>
          <w:sz w:val="28"/>
          <w:szCs w:val="28"/>
        </w:rPr>
        <w:t xml:space="preserve">8. </w:t>
      </w:r>
      <w:r w:rsidRPr="00FD4CB9">
        <w:rPr>
          <w:sz w:val="28"/>
          <w:szCs w:val="28"/>
        </w:rPr>
        <w:t>В случае невозможности проведения заседания комиссии, в том числе отсутствия технических возможностей для проведения заседания постоянной комиссии путем использования систем видеоконференц-связи, решение комиссии может быть принято в заочной форме путем опроса председателем комиссии (либо по его просьбе другим депутатом или сотрудником аппарата Думы города) мнений членов комиссии. Опрос мнений членов комиссии проводится по телефону, электронной почте или лично. По результатам проведенного опроса заполняется лист опроса мнений депутатов.</w:t>
      </w:r>
    </w:p>
    <w:p w:rsidR="008E0418" w:rsidRDefault="008E0418" w:rsidP="008E0418">
      <w:pPr>
        <w:pStyle w:val="a3"/>
        <w:ind w:firstLine="708"/>
        <w:jc w:val="both"/>
        <w:rPr>
          <w:sz w:val="28"/>
          <w:szCs w:val="28"/>
        </w:rPr>
      </w:pPr>
      <w:r>
        <w:rPr>
          <w:sz w:val="28"/>
          <w:szCs w:val="28"/>
        </w:rPr>
        <w:t xml:space="preserve">9. </w:t>
      </w:r>
      <w:r w:rsidRPr="00FD4CB9">
        <w:rPr>
          <w:sz w:val="28"/>
          <w:szCs w:val="28"/>
        </w:rPr>
        <w:t>Решение комиссии, принятое в заочной форме, имеет юридическую силу наравне с решением комиссии, принятым на заседании.</w:t>
      </w:r>
    </w:p>
    <w:p w:rsidR="00C51B08" w:rsidRDefault="00C51B08" w:rsidP="00C51B08">
      <w:pPr>
        <w:pStyle w:val="a3"/>
        <w:rPr>
          <w:sz w:val="28"/>
        </w:rPr>
      </w:pPr>
    </w:p>
    <w:p w:rsidR="00C51B08" w:rsidRDefault="00C51B08" w:rsidP="00C51B08">
      <w:pPr>
        <w:pStyle w:val="a3"/>
        <w:rPr>
          <w:sz w:val="28"/>
        </w:rPr>
      </w:pPr>
      <w:r w:rsidRPr="003E6F1A">
        <w:rPr>
          <w:b/>
          <w:sz w:val="28"/>
        </w:rPr>
        <w:t>4. Функции комиссии</w:t>
      </w:r>
      <w:r w:rsidR="003E6F1A">
        <w:rPr>
          <w:b/>
          <w:sz w:val="28"/>
        </w:rPr>
        <w:t>.</w:t>
      </w:r>
    </w:p>
    <w:p w:rsidR="00C51B08" w:rsidRDefault="00C51B08" w:rsidP="00C51B08">
      <w:pPr>
        <w:pStyle w:val="a3"/>
        <w:ind w:firstLine="708"/>
        <w:jc w:val="both"/>
        <w:rPr>
          <w:sz w:val="28"/>
        </w:rPr>
      </w:pPr>
      <w:r>
        <w:rPr>
          <w:sz w:val="28"/>
        </w:rPr>
        <w:t>1. Комиссия по вопросам, отнесенным  к ее ведению, осуществляет следующие функции:</w:t>
      </w:r>
    </w:p>
    <w:p w:rsidR="00C51B08" w:rsidRDefault="00C51B08" w:rsidP="00C51B08">
      <w:pPr>
        <w:pStyle w:val="a3"/>
        <w:ind w:firstLine="708"/>
        <w:jc w:val="both"/>
        <w:rPr>
          <w:sz w:val="28"/>
        </w:rPr>
      </w:pPr>
      <w:r>
        <w:rPr>
          <w:sz w:val="28"/>
          <w:szCs w:val="24"/>
        </w:rPr>
        <w:t xml:space="preserve">1) </w:t>
      </w:r>
      <w:r>
        <w:rPr>
          <w:sz w:val="28"/>
        </w:rPr>
        <w:t>предварительное рассмотрение внесенных на заседание Думы вопросов;</w:t>
      </w:r>
    </w:p>
    <w:p w:rsidR="00C51B08" w:rsidRDefault="00C51B08" w:rsidP="00C51B08">
      <w:pPr>
        <w:pStyle w:val="a3"/>
        <w:ind w:firstLine="708"/>
        <w:jc w:val="both"/>
        <w:rPr>
          <w:sz w:val="28"/>
        </w:rPr>
      </w:pPr>
      <w:r>
        <w:rPr>
          <w:sz w:val="28"/>
        </w:rPr>
        <w:t>2) подготовку заключений и рекомендаций по рассмотренным вопросам;</w:t>
      </w:r>
    </w:p>
    <w:p w:rsidR="00C51B08" w:rsidRDefault="00C51B08" w:rsidP="00C51B08">
      <w:pPr>
        <w:pStyle w:val="a3"/>
        <w:ind w:firstLine="708"/>
        <w:jc w:val="both"/>
        <w:rPr>
          <w:sz w:val="28"/>
        </w:rPr>
      </w:pPr>
      <w:r>
        <w:rPr>
          <w:sz w:val="28"/>
        </w:rPr>
        <w:t xml:space="preserve">3) </w:t>
      </w:r>
      <w:proofErr w:type="gramStart"/>
      <w:r>
        <w:rPr>
          <w:sz w:val="28"/>
        </w:rPr>
        <w:t>контроль за</w:t>
      </w:r>
      <w:proofErr w:type="gramEnd"/>
      <w:r>
        <w:rPr>
          <w:sz w:val="28"/>
        </w:rPr>
        <w:t xml:space="preserve"> исполнением решений Думы по направлениям деятельности комиссии;</w:t>
      </w:r>
    </w:p>
    <w:p w:rsidR="00C51B08" w:rsidRDefault="00C51B08" w:rsidP="00C51B08">
      <w:pPr>
        <w:pStyle w:val="a3"/>
        <w:ind w:firstLine="708"/>
        <w:jc w:val="both"/>
        <w:rPr>
          <w:sz w:val="28"/>
        </w:rPr>
      </w:pPr>
      <w:r>
        <w:rPr>
          <w:sz w:val="28"/>
        </w:rPr>
        <w:t>4)</w:t>
      </w:r>
      <w:r>
        <w:rPr>
          <w:sz w:val="28"/>
          <w:szCs w:val="24"/>
        </w:rPr>
        <w:t xml:space="preserve"> </w:t>
      </w:r>
      <w:r>
        <w:rPr>
          <w:sz w:val="28"/>
        </w:rPr>
        <w:t>подготовку проектов правовых актов Думы;</w:t>
      </w:r>
    </w:p>
    <w:p w:rsidR="00C51B08" w:rsidRDefault="00C51B08" w:rsidP="00C51B08">
      <w:pPr>
        <w:pStyle w:val="a3"/>
        <w:ind w:firstLine="708"/>
        <w:jc w:val="both"/>
        <w:rPr>
          <w:sz w:val="28"/>
        </w:rPr>
      </w:pPr>
      <w:r>
        <w:rPr>
          <w:sz w:val="28"/>
        </w:rPr>
        <w:t>5) иные функции в соответствии с Регламентом и решениями Думы.</w:t>
      </w:r>
    </w:p>
    <w:p w:rsidR="00C51B08" w:rsidRDefault="00C51B08" w:rsidP="00C51B08">
      <w:pPr>
        <w:pStyle w:val="a3"/>
        <w:ind w:firstLine="708"/>
        <w:jc w:val="both"/>
        <w:rPr>
          <w:sz w:val="28"/>
        </w:rPr>
      </w:pPr>
      <w:r>
        <w:rPr>
          <w:sz w:val="28"/>
        </w:rPr>
        <w:t xml:space="preserve">2. Для осуществления функций комиссия вправе: </w:t>
      </w:r>
    </w:p>
    <w:p w:rsidR="00C51B08" w:rsidRDefault="00C51B08" w:rsidP="00C51B08">
      <w:pPr>
        <w:pStyle w:val="a3"/>
        <w:ind w:firstLine="708"/>
        <w:jc w:val="both"/>
        <w:rPr>
          <w:sz w:val="28"/>
        </w:rPr>
      </w:pPr>
      <w:r>
        <w:rPr>
          <w:sz w:val="28"/>
        </w:rPr>
        <w:t>1) запрашивать в органах местного самоуправления, у должностных лиц органов местного самоуправления по рассматриваемым и стоящим на контроле комиссии вопросам дополнительные документы и материалы;</w:t>
      </w:r>
    </w:p>
    <w:p w:rsidR="00C51B08" w:rsidRDefault="00C51B08" w:rsidP="003E6F1A">
      <w:pPr>
        <w:pStyle w:val="a3"/>
        <w:ind w:firstLine="708"/>
        <w:jc w:val="both"/>
        <w:rPr>
          <w:sz w:val="28"/>
        </w:rPr>
      </w:pPr>
      <w:r>
        <w:rPr>
          <w:sz w:val="28"/>
        </w:rPr>
        <w:t>2) вносить предложения в план работы Думы, повестку заседания Думы.</w:t>
      </w:r>
    </w:p>
    <w:p w:rsidR="003E6F1A" w:rsidRDefault="003E6F1A" w:rsidP="003E6F1A">
      <w:pPr>
        <w:pStyle w:val="a3"/>
        <w:ind w:firstLine="708"/>
        <w:jc w:val="both"/>
        <w:rPr>
          <w:sz w:val="28"/>
        </w:rPr>
      </w:pPr>
    </w:p>
    <w:p w:rsidR="00C51B08" w:rsidRPr="003E6F1A" w:rsidRDefault="00C51B08" w:rsidP="003E6F1A">
      <w:pPr>
        <w:pStyle w:val="a3"/>
        <w:rPr>
          <w:b/>
          <w:sz w:val="28"/>
          <w:szCs w:val="28"/>
        </w:rPr>
      </w:pPr>
      <w:r w:rsidRPr="003E6F1A">
        <w:rPr>
          <w:b/>
          <w:sz w:val="28"/>
        </w:rPr>
        <w:t>5. Заключительные положения</w:t>
      </w:r>
      <w:r w:rsidR="003E6F1A" w:rsidRPr="003E6F1A">
        <w:rPr>
          <w:b/>
          <w:sz w:val="28"/>
        </w:rPr>
        <w:t>.</w:t>
      </w:r>
    </w:p>
    <w:p w:rsidR="00C51B08" w:rsidRDefault="00C51B08" w:rsidP="003E6F1A">
      <w:pPr>
        <w:pStyle w:val="a3"/>
        <w:ind w:firstLine="708"/>
        <w:jc w:val="both"/>
        <w:rPr>
          <w:sz w:val="28"/>
          <w:szCs w:val="28"/>
        </w:rPr>
      </w:pPr>
      <w:r>
        <w:rPr>
          <w:sz w:val="28"/>
          <w:szCs w:val="28"/>
        </w:rPr>
        <w:t xml:space="preserve">Иные вопросы организации деятельности комиссия решает самостоятельно. </w:t>
      </w: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111"/>
      </w:tblGrid>
      <w:tr w:rsidR="00C51B08" w:rsidRPr="003A5729" w:rsidTr="0047531E">
        <w:tc>
          <w:tcPr>
            <w:tcW w:w="5495" w:type="dxa"/>
          </w:tcPr>
          <w:p w:rsidR="00C51B08" w:rsidRPr="003A5729" w:rsidRDefault="00C51B08" w:rsidP="0047531E">
            <w:pPr>
              <w:pStyle w:val="a3"/>
              <w:rPr>
                <w:sz w:val="28"/>
                <w:szCs w:val="28"/>
              </w:rPr>
            </w:pPr>
          </w:p>
        </w:tc>
        <w:tc>
          <w:tcPr>
            <w:tcW w:w="4111" w:type="dxa"/>
          </w:tcPr>
          <w:p w:rsidR="00C51B08" w:rsidRPr="003A5729" w:rsidRDefault="00C51B08" w:rsidP="0047531E">
            <w:pPr>
              <w:pStyle w:val="a3"/>
              <w:jc w:val="left"/>
              <w:rPr>
                <w:sz w:val="28"/>
                <w:szCs w:val="28"/>
              </w:rPr>
            </w:pPr>
            <w:r w:rsidRPr="003A5729">
              <w:rPr>
                <w:sz w:val="28"/>
                <w:szCs w:val="28"/>
              </w:rPr>
              <w:t xml:space="preserve">Приложение </w:t>
            </w:r>
            <w:r>
              <w:rPr>
                <w:sz w:val="28"/>
                <w:szCs w:val="28"/>
              </w:rPr>
              <w:t>3</w:t>
            </w:r>
          </w:p>
          <w:p w:rsidR="00C51B08" w:rsidRPr="003A5729" w:rsidRDefault="00C51B08" w:rsidP="0047531E">
            <w:pPr>
              <w:pStyle w:val="a3"/>
              <w:jc w:val="left"/>
              <w:rPr>
                <w:sz w:val="28"/>
                <w:szCs w:val="28"/>
              </w:rPr>
            </w:pPr>
            <w:r w:rsidRPr="003A5729">
              <w:rPr>
                <w:sz w:val="28"/>
                <w:szCs w:val="28"/>
              </w:rPr>
              <w:t>к решению Думы города Урай</w:t>
            </w:r>
          </w:p>
          <w:p w:rsidR="00C51B08" w:rsidRPr="005849FB" w:rsidRDefault="00D90BBE" w:rsidP="005849FB">
            <w:pPr>
              <w:pStyle w:val="a3"/>
              <w:jc w:val="left"/>
              <w:rPr>
                <w:sz w:val="28"/>
                <w:szCs w:val="28"/>
                <w:lang w:val="en-US"/>
              </w:rPr>
            </w:pPr>
            <w:r w:rsidRPr="003A5729">
              <w:rPr>
                <w:sz w:val="28"/>
                <w:szCs w:val="28"/>
              </w:rPr>
              <w:t xml:space="preserve">от </w:t>
            </w:r>
            <w:r w:rsidR="005849FB" w:rsidRPr="005849FB">
              <w:rPr>
                <w:sz w:val="28"/>
                <w:szCs w:val="28"/>
              </w:rPr>
              <w:t>07.10.</w:t>
            </w:r>
            <w:r>
              <w:rPr>
                <w:sz w:val="28"/>
                <w:szCs w:val="28"/>
              </w:rPr>
              <w:t xml:space="preserve"> 20</w:t>
            </w:r>
            <w:r w:rsidR="008E0418">
              <w:rPr>
                <w:sz w:val="28"/>
                <w:szCs w:val="28"/>
              </w:rPr>
              <w:t>21</w:t>
            </w:r>
            <w:r>
              <w:rPr>
                <w:sz w:val="28"/>
                <w:szCs w:val="28"/>
              </w:rPr>
              <w:t xml:space="preserve"> </w:t>
            </w:r>
            <w:r w:rsidRPr="003A5729">
              <w:rPr>
                <w:sz w:val="28"/>
                <w:szCs w:val="28"/>
              </w:rPr>
              <w:t>№</w:t>
            </w:r>
            <w:r w:rsidR="005849FB">
              <w:rPr>
                <w:sz w:val="28"/>
                <w:szCs w:val="28"/>
                <w:lang w:val="en-US"/>
              </w:rPr>
              <w:t>4</w:t>
            </w:r>
          </w:p>
        </w:tc>
      </w:tr>
    </w:tbl>
    <w:p w:rsidR="00C51B08" w:rsidRPr="005F3293" w:rsidRDefault="00C51B08" w:rsidP="00C51B08">
      <w:pPr>
        <w:pStyle w:val="a3"/>
        <w:rPr>
          <w:b/>
          <w:sz w:val="28"/>
          <w:szCs w:val="28"/>
        </w:rPr>
      </w:pPr>
    </w:p>
    <w:p w:rsidR="00C51B08" w:rsidRPr="005F3293" w:rsidRDefault="00C51B08" w:rsidP="00C51B08">
      <w:pPr>
        <w:pStyle w:val="a3"/>
        <w:rPr>
          <w:b/>
          <w:sz w:val="28"/>
        </w:rPr>
      </w:pPr>
      <w:r w:rsidRPr="005F3293">
        <w:rPr>
          <w:b/>
          <w:sz w:val="28"/>
        </w:rPr>
        <w:t xml:space="preserve">Положение </w:t>
      </w:r>
    </w:p>
    <w:p w:rsidR="00C51B08" w:rsidRPr="0069277A" w:rsidRDefault="00C51B08" w:rsidP="00C51B08">
      <w:pPr>
        <w:pStyle w:val="a3"/>
        <w:rPr>
          <w:b/>
          <w:sz w:val="28"/>
        </w:rPr>
      </w:pPr>
      <w:r w:rsidRPr="005F3293">
        <w:rPr>
          <w:b/>
          <w:sz w:val="28"/>
        </w:rPr>
        <w:t>о постоянной комиссии Думы города Урай</w:t>
      </w:r>
      <w:r>
        <w:rPr>
          <w:b/>
          <w:sz w:val="28"/>
        </w:rPr>
        <w:t xml:space="preserve"> </w:t>
      </w:r>
      <w:r w:rsidR="005849FB" w:rsidRPr="005849FB">
        <w:rPr>
          <w:b/>
          <w:sz w:val="28"/>
        </w:rPr>
        <w:t>VII созыва</w:t>
      </w:r>
    </w:p>
    <w:p w:rsidR="00C51B08" w:rsidRPr="00BC7A9F" w:rsidRDefault="00C51B08" w:rsidP="00C51B08">
      <w:pPr>
        <w:pStyle w:val="a3"/>
        <w:rPr>
          <w:b/>
          <w:sz w:val="28"/>
        </w:rPr>
      </w:pPr>
      <w:r>
        <w:rPr>
          <w:b/>
          <w:sz w:val="28"/>
        </w:rPr>
        <w:t xml:space="preserve">по </w:t>
      </w:r>
      <w:r>
        <w:rPr>
          <w:b/>
          <w:sz w:val="28"/>
          <w:szCs w:val="28"/>
        </w:rPr>
        <w:t>социальной политике</w:t>
      </w:r>
    </w:p>
    <w:p w:rsidR="00C51B08" w:rsidRDefault="00C51B08" w:rsidP="00C51B08">
      <w:pPr>
        <w:pStyle w:val="a3"/>
        <w:ind w:left="720"/>
        <w:jc w:val="left"/>
        <w:rPr>
          <w:sz w:val="28"/>
        </w:rPr>
      </w:pPr>
    </w:p>
    <w:p w:rsidR="00C51B08" w:rsidRPr="00F129B3" w:rsidRDefault="00F129B3" w:rsidP="00F129B3">
      <w:pPr>
        <w:pStyle w:val="a3"/>
        <w:rPr>
          <w:b/>
          <w:sz w:val="28"/>
        </w:rPr>
      </w:pPr>
      <w:r w:rsidRPr="00F129B3">
        <w:rPr>
          <w:b/>
          <w:sz w:val="28"/>
        </w:rPr>
        <w:t xml:space="preserve">1. </w:t>
      </w:r>
      <w:r w:rsidR="00C51B08" w:rsidRPr="00F129B3">
        <w:rPr>
          <w:b/>
          <w:sz w:val="28"/>
        </w:rPr>
        <w:t>Общие положения</w:t>
      </w:r>
      <w:r w:rsidR="003E6F1A" w:rsidRPr="00F129B3">
        <w:rPr>
          <w:b/>
          <w:sz w:val="28"/>
        </w:rPr>
        <w:t>.</w:t>
      </w:r>
    </w:p>
    <w:p w:rsidR="00C51B08" w:rsidRPr="00BC7A9F" w:rsidRDefault="00C51B08" w:rsidP="00C51B08">
      <w:pPr>
        <w:pStyle w:val="a3"/>
        <w:ind w:firstLine="709"/>
        <w:jc w:val="both"/>
        <w:rPr>
          <w:b/>
          <w:sz w:val="28"/>
        </w:rPr>
      </w:pPr>
      <w:r>
        <w:rPr>
          <w:sz w:val="28"/>
        </w:rPr>
        <w:t>1. Постоянная</w:t>
      </w:r>
      <w:r w:rsidRPr="00672618">
        <w:rPr>
          <w:sz w:val="28"/>
        </w:rPr>
        <w:t xml:space="preserve"> ком</w:t>
      </w:r>
      <w:r>
        <w:rPr>
          <w:sz w:val="28"/>
        </w:rPr>
        <w:t>иссия</w:t>
      </w:r>
      <w:r w:rsidRPr="00672618">
        <w:rPr>
          <w:sz w:val="28"/>
        </w:rPr>
        <w:t xml:space="preserve"> Думы города </w:t>
      </w:r>
      <w:r w:rsidRPr="00BC7A9F">
        <w:rPr>
          <w:sz w:val="28"/>
        </w:rPr>
        <w:t xml:space="preserve">Урай </w:t>
      </w:r>
      <w:r w:rsidR="00041469" w:rsidRPr="00041469">
        <w:rPr>
          <w:sz w:val="28"/>
        </w:rPr>
        <w:t>VII</w:t>
      </w:r>
      <w:r>
        <w:rPr>
          <w:sz w:val="28"/>
        </w:rPr>
        <w:t xml:space="preserve"> созыва </w:t>
      </w:r>
      <w:r w:rsidRPr="00B87AC0">
        <w:rPr>
          <w:sz w:val="28"/>
        </w:rPr>
        <w:t xml:space="preserve">по </w:t>
      </w:r>
      <w:r w:rsidRPr="00B87AC0">
        <w:rPr>
          <w:sz w:val="28"/>
          <w:szCs w:val="28"/>
        </w:rPr>
        <w:t>социальной политике</w:t>
      </w:r>
      <w:r>
        <w:rPr>
          <w:sz w:val="28"/>
        </w:rPr>
        <w:t xml:space="preserve"> (далее также комиссия и Дума соответственно) </w:t>
      </w:r>
      <w:r>
        <w:rPr>
          <w:color w:val="000000"/>
          <w:sz w:val="28"/>
          <w:szCs w:val="28"/>
        </w:rPr>
        <w:t>образована</w:t>
      </w:r>
      <w:r w:rsidRPr="0070733B">
        <w:rPr>
          <w:color w:val="000000"/>
          <w:sz w:val="28"/>
          <w:szCs w:val="28"/>
        </w:rPr>
        <w:t xml:space="preserve"> на срок полномочий Думы</w:t>
      </w:r>
      <w:r>
        <w:rPr>
          <w:color w:val="000000"/>
          <w:sz w:val="28"/>
          <w:szCs w:val="28"/>
        </w:rPr>
        <w:t xml:space="preserve"> города Урай </w:t>
      </w:r>
      <w:r w:rsidR="00041469" w:rsidRPr="00041469">
        <w:rPr>
          <w:color w:val="000000"/>
          <w:sz w:val="28"/>
          <w:szCs w:val="28"/>
        </w:rPr>
        <w:t>VII</w:t>
      </w:r>
      <w:r>
        <w:rPr>
          <w:color w:val="000000"/>
          <w:sz w:val="28"/>
          <w:szCs w:val="28"/>
        </w:rPr>
        <w:t xml:space="preserve"> созыва.</w:t>
      </w:r>
    </w:p>
    <w:p w:rsidR="00C51B08" w:rsidRDefault="00C51B08" w:rsidP="00C51B08">
      <w:pPr>
        <w:pStyle w:val="a3"/>
        <w:ind w:firstLine="709"/>
        <w:jc w:val="both"/>
        <w:rPr>
          <w:color w:val="000000"/>
          <w:sz w:val="28"/>
          <w:szCs w:val="28"/>
        </w:rPr>
      </w:pPr>
      <w:r>
        <w:rPr>
          <w:sz w:val="28"/>
        </w:rPr>
        <w:t xml:space="preserve">2. Комиссия является постоянно действующим органом </w:t>
      </w:r>
      <w:r w:rsidRPr="0070733B">
        <w:rPr>
          <w:color w:val="000000"/>
          <w:sz w:val="28"/>
          <w:szCs w:val="28"/>
        </w:rPr>
        <w:t>Думы</w:t>
      </w:r>
      <w:r>
        <w:rPr>
          <w:color w:val="000000"/>
          <w:sz w:val="28"/>
          <w:szCs w:val="28"/>
        </w:rPr>
        <w:t>, ответственна перед Думой и ей подотчетна.</w:t>
      </w:r>
    </w:p>
    <w:p w:rsidR="00C51B08" w:rsidRDefault="00C51B08" w:rsidP="00C51B08">
      <w:pPr>
        <w:pStyle w:val="a3"/>
        <w:ind w:firstLine="709"/>
        <w:jc w:val="both"/>
        <w:rPr>
          <w:color w:val="000000"/>
          <w:sz w:val="28"/>
          <w:szCs w:val="28"/>
        </w:rPr>
      </w:pPr>
      <w:r>
        <w:rPr>
          <w:color w:val="000000"/>
          <w:sz w:val="28"/>
          <w:szCs w:val="28"/>
        </w:rPr>
        <w:t>3. Персональный состав комиссии, председатель комиссии, заместитель председателя комиссии определя</w:t>
      </w:r>
      <w:r w:rsidR="00995BF4">
        <w:rPr>
          <w:color w:val="000000"/>
          <w:sz w:val="28"/>
          <w:szCs w:val="28"/>
        </w:rPr>
        <w:t>ю</w:t>
      </w:r>
      <w:r>
        <w:rPr>
          <w:color w:val="000000"/>
          <w:sz w:val="28"/>
          <w:szCs w:val="28"/>
        </w:rPr>
        <w:t>тся решением Думы.</w:t>
      </w:r>
    </w:p>
    <w:p w:rsidR="00C51B08" w:rsidRDefault="00C51B08" w:rsidP="00C51B08">
      <w:pPr>
        <w:pStyle w:val="a3"/>
        <w:ind w:firstLine="360"/>
        <w:jc w:val="both"/>
        <w:rPr>
          <w:sz w:val="28"/>
        </w:rPr>
      </w:pPr>
    </w:p>
    <w:p w:rsidR="00C51B08" w:rsidRPr="00F129B3" w:rsidRDefault="00C51B08" w:rsidP="003E6F1A">
      <w:pPr>
        <w:pStyle w:val="a3"/>
        <w:ind w:firstLine="708"/>
        <w:rPr>
          <w:b/>
          <w:sz w:val="28"/>
          <w:szCs w:val="28"/>
        </w:rPr>
      </w:pPr>
      <w:r w:rsidRPr="00F129B3">
        <w:rPr>
          <w:b/>
          <w:sz w:val="28"/>
        </w:rPr>
        <w:t>2. В</w:t>
      </w:r>
      <w:r w:rsidRPr="00F129B3">
        <w:rPr>
          <w:b/>
          <w:sz w:val="28"/>
          <w:szCs w:val="28"/>
        </w:rPr>
        <w:t>опросы ведения комиссии</w:t>
      </w:r>
      <w:r w:rsidR="003E6F1A" w:rsidRPr="00F129B3">
        <w:rPr>
          <w:b/>
          <w:sz w:val="28"/>
          <w:szCs w:val="28"/>
        </w:rPr>
        <w:t>.</w:t>
      </w:r>
    </w:p>
    <w:p w:rsidR="00C51B08" w:rsidRPr="00B052C8" w:rsidRDefault="00C51B08" w:rsidP="00C51B08">
      <w:pPr>
        <w:pStyle w:val="a3"/>
        <w:ind w:left="360" w:firstLine="348"/>
        <w:jc w:val="both"/>
        <w:rPr>
          <w:sz w:val="28"/>
          <w:szCs w:val="28"/>
        </w:rPr>
      </w:pPr>
      <w:r w:rsidRPr="00B052C8">
        <w:rPr>
          <w:sz w:val="28"/>
          <w:szCs w:val="28"/>
        </w:rPr>
        <w:t>В ведении комиссии наход</w:t>
      </w:r>
      <w:r>
        <w:rPr>
          <w:sz w:val="28"/>
          <w:szCs w:val="28"/>
        </w:rPr>
        <w:t>я</w:t>
      </w:r>
      <w:r w:rsidRPr="00B052C8">
        <w:rPr>
          <w:sz w:val="28"/>
          <w:szCs w:val="28"/>
        </w:rPr>
        <w:t>тся следующие вопросы:</w:t>
      </w:r>
    </w:p>
    <w:p w:rsidR="00C51B08" w:rsidRPr="00B11ADC" w:rsidRDefault="00C51B08" w:rsidP="00C51B08">
      <w:pPr>
        <w:pStyle w:val="a7"/>
        <w:ind w:firstLine="709"/>
        <w:rPr>
          <w:rFonts w:ascii="Times New Roman" w:hAnsi="Times New Roman"/>
          <w:sz w:val="28"/>
          <w:szCs w:val="28"/>
        </w:rPr>
      </w:pPr>
      <w:r w:rsidRPr="00B11ADC">
        <w:rPr>
          <w:rFonts w:ascii="Times New Roman" w:hAnsi="Times New Roman"/>
          <w:sz w:val="28"/>
          <w:szCs w:val="28"/>
        </w:rPr>
        <w:t>- образование, культура, здравоохранение;</w:t>
      </w:r>
    </w:p>
    <w:p w:rsidR="00C51B08" w:rsidRPr="00B11ADC" w:rsidRDefault="00C51B08" w:rsidP="00C51B08">
      <w:pPr>
        <w:pStyle w:val="a7"/>
        <w:ind w:firstLine="709"/>
        <w:rPr>
          <w:rFonts w:ascii="Times New Roman" w:hAnsi="Times New Roman"/>
          <w:sz w:val="28"/>
          <w:szCs w:val="28"/>
        </w:rPr>
      </w:pPr>
      <w:r w:rsidRPr="00B11ADC">
        <w:rPr>
          <w:rFonts w:ascii="Times New Roman" w:hAnsi="Times New Roman"/>
          <w:sz w:val="28"/>
          <w:szCs w:val="28"/>
        </w:rPr>
        <w:t>- семейная и молодежная политика;</w:t>
      </w:r>
    </w:p>
    <w:p w:rsidR="00C51B08" w:rsidRPr="00B11ADC" w:rsidRDefault="00C51B08" w:rsidP="00C51B08">
      <w:pPr>
        <w:pStyle w:val="a7"/>
        <w:ind w:firstLine="709"/>
        <w:rPr>
          <w:rFonts w:ascii="Times New Roman" w:hAnsi="Times New Roman"/>
          <w:sz w:val="28"/>
          <w:szCs w:val="28"/>
        </w:rPr>
      </w:pPr>
      <w:r w:rsidRPr="00B11ADC">
        <w:rPr>
          <w:rFonts w:ascii="Times New Roman" w:hAnsi="Times New Roman"/>
          <w:sz w:val="28"/>
          <w:szCs w:val="28"/>
        </w:rPr>
        <w:t>- физическая культура, спорт, туризм;</w:t>
      </w:r>
    </w:p>
    <w:p w:rsidR="00C51B08" w:rsidRPr="00B11ADC" w:rsidRDefault="00C51B08" w:rsidP="00C51B08">
      <w:pPr>
        <w:pStyle w:val="a7"/>
        <w:ind w:firstLine="709"/>
        <w:rPr>
          <w:rFonts w:ascii="Times New Roman" w:hAnsi="Times New Roman"/>
          <w:sz w:val="28"/>
          <w:szCs w:val="28"/>
        </w:rPr>
      </w:pPr>
      <w:r w:rsidRPr="00B11ADC">
        <w:rPr>
          <w:rFonts w:ascii="Times New Roman" w:hAnsi="Times New Roman"/>
          <w:sz w:val="28"/>
          <w:szCs w:val="28"/>
        </w:rPr>
        <w:t>- жилищная политика, труд и занятость;</w:t>
      </w:r>
    </w:p>
    <w:p w:rsidR="00C51B08" w:rsidRPr="00B11ADC" w:rsidRDefault="00C51B08" w:rsidP="00C51B08">
      <w:pPr>
        <w:pStyle w:val="a7"/>
        <w:ind w:firstLine="709"/>
        <w:rPr>
          <w:rFonts w:ascii="Times New Roman" w:hAnsi="Times New Roman"/>
          <w:sz w:val="28"/>
          <w:szCs w:val="28"/>
        </w:rPr>
      </w:pPr>
      <w:r w:rsidRPr="00B11ADC">
        <w:rPr>
          <w:rFonts w:ascii="Times New Roman" w:hAnsi="Times New Roman"/>
          <w:sz w:val="28"/>
          <w:szCs w:val="28"/>
        </w:rPr>
        <w:t>- бытовые услуги, предпринимательство, сельское хозяйство,</w:t>
      </w:r>
    </w:p>
    <w:p w:rsidR="00C51B08" w:rsidRPr="00B11ADC" w:rsidRDefault="00C51B08" w:rsidP="00C51B08">
      <w:pPr>
        <w:pStyle w:val="a7"/>
        <w:ind w:firstLine="709"/>
        <w:rPr>
          <w:rFonts w:ascii="Times New Roman" w:hAnsi="Times New Roman"/>
          <w:sz w:val="28"/>
          <w:szCs w:val="28"/>
        </w:rPr>
      </w:pPr>
      <w:r w:rsidRPr="00B11ADC">
        <w:rPr>
          <w:rFonts w:ascii="Times New Roman" w:hAnsi="Times New Roman"/>
          <w:sz w:val="28"/>
          <w:szCs w:val="28"/>
        </w:rPr>
        <w:t xml:space="preserve">- деятельность общественных объединений, межнациональные </w:t>
      </w:r>
      <w:r w:rsidR="0023763F">
        <w:rPr>
          <w:rFonts w:ascii="Times New Roman" w:hAnsi="Times New Roman"/>
          <w:sz w:val="28"/>
          <w:szCs w:val="28"/>
        </w:rPr>
        <w:t>и межконфессиональные отношения.</w:t>
      </w:r>
    </w:p>
    <w:p w:rsidR="00C51B08" w:rsidRPr="00B87AC0" w:rsidRDefault="00C51B08" w:rsidP="00C51B08">
      <w:pPr>
        <w:pStyle w:val="a7"/>
        <w:ind w:firstLine="709"/>
        <w:jc w:val="both"/>
        <w:rPr>
          <w:rFonts w:ascii="Times New Roman" w:hAnsi="Times New Roman"/>
          <w:sz w:val="28"/>
          <w:szCs w:val="28"/>
        </w:rPr>
      </w:pPr>
    </w:p>
    <w:p w:rsidR="00C51B08" w:rsidRDefault="00C51B08" w:rsidP="00F129B3">
      <w:pPr>
        <w:pStyle w:val="a3"/>
        <w:ind w:firstLine="360"/>
        <w:rPr>
          <w:sz w:val="28"/>
        </w:rPr>
      </w:pPr>
      <w:r w:rsidRPr="00F129B3">
        <w:rPr>
          <w:b/>
          <w:sz w:val="28"/>
        </w:rPr>
        <w:t>3. Порядок деятельности комиссии</w:t>
      </w:r>
      <w:r w:rsidR="00F129B3">
        <w:rPr>
          <w:b/>
          <w:sz w:val="28"/>
        </w:rPr>
        <w:t>.</w:t>
      </w:r>
    </w:p>
    <w:p w:rsidR="00C51B08" w:rsidRDefault="00C51B08" w:rsidP="00C51B08">
      <w:pPr>
        <w:pStyle w:val="a3"/>
        <w:ind w:firstLine="708"/>
        <w:jc w:val="both"/>
        <w:rPr>
          <w:sz w:val="28"/>
          <w:szCs w:val="28"/>
        </w:rPr>
      </w:pPr>
      <w:r>
        <w:rPr>
          <w:sz w:val="28"/>
        </w:rPr>
        <w:t xml:space="preserve">1. </w:t>
      </w:r>
      <w:r w:rsidRPr="00A508CD">
        <w:rPr>
          <w:sz w:val="28"/>
          <w:szCs w:val="28"/>
        </w:rPr>
        <w:t xml:space="preserve">Деятельность комиссии осуществляется на коллегиальной основе, основной формой ее работы являются заседания. </w:t>
      </w:r>
    </w:p>
    <w:p w:rsidR="005404C9" w:rsidRDefault="00C51B08" w:rsidP="005404C9">
      <w:pPr>
        <w:pStyle w:val="a3"/>
        <w:ind w:firstLine="708"/>
        <w:jc w:val="both"/>
        <w:rPr>
          <w:sz w:val="28"/>
          <w:szCs w:val="28"/>
        </w:rPr>
      </w:pPr>
      <w:r>
        <w:rPr>
          <w:sz w:val="28"/>
          <w:szCs w:val="28"/>
        </w:rPr>
        <w:t xml:space="preserve">Заседания комиссии проводятся открыто. </w:t>
      </w:r>
      <w:r w:rsidR="005404C9" w:rsidRPr="008E0418">
        <w:rPr>
          <w:sz w:val="28"/>
          <w:szCs w:val="28"/>
        </w:rPr>
        <w:t>При наличии соответствующего решения комиссии</w:t>
      </w:r>
      <w:r w:rsidR="005404C9">
        <w:rPr>
          <w:sz w:val="28"/>
          <w:szCs w:val="28"/>
        </w:rPr>
        <w:t>,</w:t>
      </w:r>
      <w:r w:rsidR="005404C9" w:rsidRPr="008E0418">
        <w:rPr>
          <w:sz w:val="28"/>
          <w:szCs w:val="28"/>
        </w:rPr>
        <w:t xml:space="preserve"> может быть проведено закрытое заседание. </w:t>
      </w:r>
    </w:p>
    <w:p w:rsidR="00A209C9" w:rsidRPr="00FD4CB9" w:rsidRDefault="00A209C9" w:rsidP="00A209C9">
      <w:pPr>
        <w:pStyle w:val="a3"/>
        <w:ind w:firstLine="708"/>
        <w:jc w:val="both"/>
        <w:rPr>
          <w:sz w:val="28"/>
          <w:szCs w:val="28"/>
        </w:rPr>
      </w:pPr>
      <w:r w:rsidRPr="00FD4CB9">
        <w:rPr>
          <w:sz w:val="28"/>
          <w:szCs w:val="28"/>
        </w:rPr>
        <w:t>В исключительных случаях</w:t>
      </w:r>
      <w:r>
        <w:rPr>
          <w:sz w:val="28"/>
          <w:szCs w:val="28"/>
        </w:rPr>
        <w:t>,</w:t>
      </w:r>
      <w:r w:rsidRPr="00FD4CB9">
        <w:rPr>
          <w:sz w:val="28"/>
          <w:szCs w:val="28"/>
        </w:rPr>
        <w:t xml:space="preserve"> по решению постоянной комиссии Думы</w:t>
      </w:r>
      <w:r>
        <w:rPr>
          <w:sz w:val="28"/>
          <w:szCs w:val="28"/>
        </w:rPr>
        <w:t>,</w:t>
      </w:r>
      <w:r w:rsidRPr="00FD4CB9">
        <w:rPr>
          <w:sz w:val="28"/>
          <w:szCs w:val="28"/>
        </w:rPr>
        <w:t xml:space="preserve"> заседани</w:t>
      </w:r>
      <w:r>
        <w:rPr>
          <w:sz w:val="28"/>
          <w:szCs w:val="28"/>
        </w:rPr>
        <w:t>е</w:t>
      </w:r>
      <w:r w:rsidRPr="00FD4CB9">
        <w:rPr>
          <w:sz w:val="28"/>
          <w:szCs w:val="28"/>
        </w:rPr>
        <w:t xml:space="preserve"> комиссии провод</w:t>
      </w:r>
      <w:r>
        <w:rPr>
          <w:sz w:val="28"/>
          <w:szCs w:val="28"/>
        </w:rPr>
        <w:t>и</w:t>
      </w:r>
      <w:r w:rsidRPr="00FD4CB9">
        <w:rPr>
          <w:sz w:val="28"/>
          <w:szCs w:val="28"/>
        </w:rPr>
        <w:t>тся путем использования систем видеоконференц-связи.</w:t>
      </w:r>
    </w:p>
    <w:p w:rsidR="00C51B08" w:rsidRDefault="00C51B08" w:rsidP="00C51B08">
      <w:pPr>
        <w:pStyle w:val="a3"/>
        <w:ind w:firstLine="708"/>
        <w:jc w:val="both"/>
        <w:rPr>
          <w:sz w:val="28"/>
          <w:szCs w:val="28"/>
        </w:rPr>
      </w:pPr>
      <w:r>
        <w:rPr>
          <w:sz w:val="28"/>
          <w:szCs w:val="28"/>
        </w:rPr>
        <w:t>2. О</w:t>
      </w:r>
      <w:r w:rsidRPr="00A508CD">
        <w:rPr>
          <w:sz w:val="28"/>
          <w:szCs w:val="28"/>
        </w:rPr>
        <w:t>бщее руководство деятельностью комиссии</w:t>
      </w:r>
      <w:r>
        <w:rPr>
          <w:sz w:val="28"/>
          <w:szCs w:val="28"/>
        </w:rPr>
        <w:t xml:space="preserve"> осуществляет п</w:t>
      </w:r>
      <w:r w:rsidRPr="00A508CD">
        <w:rPr>
          <w:sz w:val="28"/>
          <w:szCs w:val="28"/>
        </w:rPr>
        <w:t>редседатель комиссии</w:t>
      </w:r>
      <w:r>
        <w:rPr>
          <w:sz w:val="28"/>
          <w:szCs w:val="28"/>
        </w:rPr>
        <w:t>.</w:t>
      </w:r>
    </w:p>
    <w:p w:rsidR="00C51B08" w:rsidRDefault="00C51B08" w:rsidP="00C51B08">
      <w:pPr>
        <w:pStyle w:val="a3"/>
        <w:ind w:firstLine="708"/>
        <w:jc w:val="both"/>
        <w:rPr>
          <w:sz w:val="28"/>
          <w:szCs w:val="28"/>
        </w:rPr>
      </w:pPr>
      <w:r>
        <w:rPr>
          <w:sz w:val="28"/>
          <w:szCs w:val="28"/>
        </w:rPr>
        <w:t>3. П</w:t>
      </w:r>
      <w:r w:rsidRPr="00A508CD">
        <w:rPr>
          <w:sz w:val="28"/>
          <w:szCs w:val="28"/>
        </w:rPr>
        <w:t>редседатель комиссии</w:t>
      </w:r>
      <w:r>
        <w:rPr>
          <w:sz w:val="28"/>
          <w:szCs w:val="28"/>
        </w:rPr>
        <w:t>:</w:t>
      </w:r>
    </w:p>
    <w:p w:rsidR="00C51B08" w:rsidRDefault="00C51B08" w:rsidP="00C51B08">
      <w:pPr>
        <w:pStyle w:val="a3"/>
        <w:ind w:firstLine="708"/>
        <w:jc w:val="both"/>
        <w:rPr>
          <w:sz w:val="28"/>
          <w:szCs w:val="28"/>
        </w:rPr>
      </w:pPr>
      <w:r>
        <w:rPr>
          <w:sz w:val="28"/>
          <w:szCs w:val="28"/>
        </w:rPr>
        <w:t>1)</w:t>
      </w:r>
      <w:r w:rsidRPr="00A508CD">
        <w:rPr>
          <w:sz w:val="28"/>
          <w:szCs w:val="28"/>
        </w:rPr>
        <w:t xml:space="preserve"> созывает и ведет заседания</w:t>
      </w:r>
      <w:r>
        <w:rPr>
          <w:sz w:val="28"/>
          <w:szCs w:val="28"/>
        </w:rPr>
        <w:t xml:space="preserve"> комиссии;</w:t>
      </w:r>
    </w:p>
    <w:p w:rsidR="00C51B08" w:rsidRDefault="00C51B08" w:rsidP="00C51B08">
      <w:pPr>
        <w:pStyle w:val="a3"/>
        <w:ind w:firstLine="708"/>
        <w:jc w:val="both"/>
        <w:rPr>
          <w:sz w:val="28"/>
          <w:szCs w:val="28"/>
        </w:rPr>
      </w:pPr>
      <w:r>
        <w:rPr>
          <w:sz w:val="28"/>
          <w:szCs w:val="28"/>
        </w:rPr>
        <w:t>2)</w:t>
      </w:r>
      <w:r w:rsidRPr="00A508CD">
        <w:rPr>
          <w:sz w:val="28"/>
          <w:szCs w:val="28"/>
        </w:rPr>
        <w:t xml:space="preserve"> подписывает </w:t>
      </w:r>
      <w:r>
        <w:rPr>
          <w:sz w:val="28"/>
          <w:szCs w:val="28"/>
        </w:rPr>
        <w:t xml:space="preserve">протоколы, </w:t>
      </w:r>
      <w:r w:rsidRPr="00A508CD">
        <w:rPr>
          <w:sz w:val="28"/>
          <w:szCs w:val="28"/>
        </w:rPr>
        <w:t>ре</w:t>
      </w:r>
      <w:r>
        <w:rPr>
          <w:sz w:val="28"/>
          <w:szCs w:val="28"/>
        </w:rPr>
        <w:t>шения и иные документы комиссии;</w:t>
      </w:r>
    </w:p>
    <w:p w:rsidR="00C51B08" w:rsidRDefault="00C51B08" w:rsidP="00C51B08">
      <w:pPr>
        <w:pStyle w:val="a3"/>
        <w:ind w:firstLine="708"/>
        <w:jc w:val="both"/>
        <w:rPr>
          <w:sz w:val="28"/>
          <w:szCs w:val="28"/>
        </w:rPr>
      </w:pPr>
      <w:r>
        <w:rPr>
          <w:sz w:val="28"/>
          <w:szCs w:val="28"/>
        </w:rPr>
        <w:t>3)</w:t>
      </w:r>
      <w:r w:rsidRPr="00A508CD">
        <w:rPr>
          <w:sz w:val="28"/>
          <w:szCs w:val="28"/>
        </w:rPr>
        <w:t xml:space="preserve"> представляет комиссию </w:t>
      </w:r>
      <w:r>
        <w:rPr>
          <w:sz w:val="28"/>
          <w:szCs w:val="28"/>
        </w:rPr>
        <w:t xml:space="preserve">на заседаниях Думы, </w:t>
      </w:r>
      <w:r w:rsidRPr="00A508CD">
        <w:rPr>
          <w:sz w:val="28"/>
          <w:szCs w:val="28"/>
        </w:rPr>
        <w:t>в отношениях с гражданами, органами государственной власти, органами местного самоуправления, предприятиями, учреждениями, организациями, средствами массовой информации</w:t>
      </w:r>
      <w:r>
        <w:rPr>
          <w:sz w:val="28"/>
          <w:szCs w:val="28"/>
        </w:rPr>
        <w:t>.</w:t>
      </w:r>
    </w:p>
    <w:p w:rsidR="00C51B08" w:rsidRDefault="00C51B08" w:rsidP="00C51B08">
      <w:pPr>
        <w:pStyle w:val="a3"/>
        <w:ind w:firstLine="708"/>
        <w:jc w:val="both"/>
        <w:rPr>
          <w:sz w:val="28"/>
          <w:szCs w:val="28"/>
        </w:rPr>
      </w:pPr>
      <w:r>
        <w:rPr>
          <w:sz w:val="28"/>
          <w:szCs w:val="28"/>
        </w:rPr>
        <w:lastRenderedPageBreak/>
        <w:t xml:space="preserve">4. </w:t>
      </w:r>
      <w:r w:rsidRPr="00A508CD">
        <w:rPr>
          <w:sz w:val="28"/>
          <w:szCs w:val="28"/>
        </w:rPr>
        <w:t xml:space="preserve">Заместитель председателя комиссии исполняет полномочия председателя комиссии в случае его временного отсутствия. </w:t>
      </w:r>
    </w:p>
    <w:p w:rsidR="00C51B08" w:rsidRDefault="00C51B08" w:rsidP="00C51B08">
      <w:pPr>
        <w:pStyle w:val="a3"/>
        <w:ind w:firstLine="708"/>
        <w:jc w:val="both"/>
        <w:rPr>
          <w:sz w:val="28"/>
          <w:szCs w:val="28"/>
        </w:rPr>
      </w:pPr>
      <w:r>
        <w:rPr>
          <w:sz w:val="28"/>
          <w:szCs w:val="28"/>
        </w:rPr>
        <w:t>5.</w:t>
      </w:r>
      <w:r w:rsidRPr="00A508CD">
        <w:rPr>
          <w:sz w:val="28"/>
          <w:szCs w:val="28"/>
        </w:rPr>
        <w:t xml:space="preserve"> Заседание комиссии правомочно, если на нем присутствует не менее </w:t>
      </w:r>
      <w:r>
        <w:rPr>
          <w:sz w:val="28"/>
          <w:szCs w:val="28"/>
        </w:rPr>
        <w:t xml:space="preserve">половины </w:t>
      </w:r>
      <w:r w:rsidRPr="00A508CD">
        <w:rPr>
          <w:sz w:val="28"/>
          <w:szCs w:val="28"/>
        </w:rPr>
        <w:t>членов комиссии.</w:t>
      </w:r>
      <w:r w:rsidRPr="00D1199D">
        <w:rPr>
          <w:sz w:val="28"/>
          <w:szCs w:val="28"/>
        </w:rPr>
        <w:t xml:space="preserve"> </w:t>
      </w:r>
    </w:p>
    <w:p w:rsidR="00C51B08" w:rsidRPr="00A508CD" w:rsidRDefault="00C51B08" w:rsidP="00C51B08">
      <w:pPr>
        <w:pStyle w:val="a3"/>
        <w:ind w:firstLine="708"/>
        <w:jc w:val="both"/>
        <w:rPr>
          <w:sz w:val="28"/>
          <w:szCs w:val="28"/>
        </w:rPr>
      </w:pPr>
      <w:r>
        <w:rPr>
          <w:sz w:val="28"/>
          <w:szCs w:val="28"/>
        </w:rPr>
        <w:t xml:space="preserve">6. </w:t>
      </w:r>
      <w:r w:rsidRPr="00A508CD">
        <w:rPr>
          <w:sz w:val="28"/>
          <w:szCs w:val="28"/>
        </w:rPr>
        <w:t>Члены комиссии участвуют в заседаниях лично и не вправе передавать свои полномочия другому лицу.</w:t>
      </w:r>
    </w:p>
    <w:p w:rsidR="00C51B08" w:rsidRDefault="00C51B08" w:rsidP="00C51B08">
      <w:pPr>
        <w:pStyle w:val="a3"/>
        <w:ind w:firstLine="708"/>
        <w:jc w:val="both"/>
        <w:rPr>
          <w:sz w:val="28"/>
          <w:szCs w:val="28"/>
        </w:rPr>
      </w:pPr>
      <w:r>
        <w:rPr>
          <w:sz w:val="28"/>
          <w:szCs w:val="28"/>
        </w:rPr>
        <w:t>7.</w:t>
      </w:r>
      <w:r w:rsidRPr="00A508CD">
        <w:rPr>
          <w:sz w:val="28"/>
          <w:szCs w:val="28"/>
        </w:rPr>
        <w:t xml:space="preserve"> Решения комиссии принимаются открытым голосованием простым большинством голосов от числа присутствующих на заседании. </w:t>
      </w:r>
    </w:p>
    <w:p w:rsidR="00F45579" w:rsidRPr="00FD4CB9" w:rsidRDefault="00F45579" w:rsidP="00F45579">
      <w:pPr>
        <w:pStyle w:val="a3"/>
        <w:ind w:firstLine="708"/>
        <w:jc w:val="both"/>
        <w:rPr>
          <w:sz w:val="28"/>
          <w:szCs w:val="28"/>
        </w:rPr>
      </w:pPr>
      <w:r>
        <w:rPr>
          <w:sz w:val="28"/>
          <w:szCs w:val="28"/>
        </w:rPr>
        <w:t xml:space="preserve">8. </w:t>
      </w:r>
      <w:r w:rsidRPr="00FD4CB9">
        <w:rPr>
          <w:sz w:val="28"/>
          <w:szCs w:val="28"/>
        </w:rPr>
        <w:t>В случае невозможности проведения заседания комиссии, в том числе отсутствия технических возможностей для проведения заседания постоянной комиссии путем использования систем видеоконференц-связи, решение комиссии может быть принято в заочной форме путем опроса председателем комиссии (либо по его просьбе другим депутатом или сотрудником аппарата Думы города) мнений членов комиссии. Опрос мнений членов комиссии проводится по телефону, электронной почте или лично. По результатам проведенного опроса заполняется лист опроса мнений депутатов.</w:t>
      </w:r>
    </w:p>
    <w:p w:rsidR="00F45579" w:rsidRDefault="00F45579" w:rsidP="00F45579">
      <w:pPr>
        <w:pStyle w:val="a3"/>
        <w:ind w:firstLine="708"/>
        <w:jc w:val="both"/>
        <w:rPr>
          <w:sz w:val="28"/>
          <w:szCs w:val="28"/>
        </w:rPr>
      </w:pPr>
      <w:r>
        <w:rPr>
          <w:sz w:val="28"/>
          <w:szCs w:val="28"/>
        </w:rPr>
        <w:t xml:space="preserve">9. </w:t>
      </w:r>
      <w:r w:rsidRPr="00FD4CB9">
        <w:rPr>
          <w:sz w:val="28"/>
          <w:szCs w:val="28"/>
        </w:rPr>
        <w:t>Решение комиссии, принятое в заочной форме, имеет юридическую силу наравне с решением комиссии, принятым на заседании.</w:t>
      </w:r>
    </w:p>
    <w:p w:rsidR="00C51B08" w:rsidRDefault="00C51B08" w:rsidP="00C51B08">
      <w:pPr>
        <w:pStyle w:val="a3"/>
        <w:rPr>
          <w:sz w:val="28"/>
        </w:rPr>
      </w:pPr>
    </w:p>
    <w:p w:rsidR="00C51B08" w:rsidRPr="00945151" w:rsidRDefault="00C51B08" w:rsidP="00C51B08">
      <w:pPr>
        <w:pStyle w:val="a3"/>
        <w:rPr>
          <w:sz w:val="28"/>
        </w:rPr>
      </w:pPr>
      <w:r w:rsidRPr="00F129B3">
        <w:rPr>
          <w:b/>
          <w:sz w:val="28"/>
        </w:rPr>
        <w:t>4. Функции комиссии</w:t>
      </w:r>
      <w:r w:rsidR="00F129B3" w:rsidRPr="00F129B3">
        <w:rPr>
          <w:b/>
          <w:sz w:val="28"/>
        </w:rPr>
        <w:t>.</w:t>
      </w:r>
    </w:p>
    <w:p w:rsidR="00C51B08" w:rsidRPr="00945151" w:rsidRDefault="00C51B08" w:rsidP="00C51B08">
      <w:pPr>
        <w:pStyle w:val="a3"/>
        <w:ind w:firstLine="708"/>
        <w:jc w:val="both"/>
        <w:rPr>
          <w:sz w:val="28"/>
        </w:rPr>
      </w:pPr>
      <w:r w:rsidRPr="00945151">
        <w:rPr>
          <w:sz w:val="28"/>
        </w:rPr>
        <w:t>1. Комиссия по вопросам, отнесенным  к ее ведению, осуществляет следующие функции</w:t>
      </w:r>
      <w:r>
        <w:rPr>
          <w:sz w:val="28"/>
        </w:rPr>
        <w:t>:</w:t>
      </w:r>
    </w:p>
    <w:p w:rsidR="00C51B08" w:rsidRPr="00945151" w:rsidRDefault="00C51B08" w:rsidP="00C51B08">
      <w:pPr>
        <w:pStyle w:val="a3"/>
        <w:ind w:firstLine="708"/>
        <w:jc w:val="both"/>
        <w:rPr>
          <w:sz w:val="28"/>
        </w:rPr>
      </w:pPr>
      <w:r>
        <w:rPr>
          <w:sz w:val="28"/>
          <w:szCs w:val="24"/>
        </w:rPr>
        <w:t>1)</w:t>
      </w:r>
      <w:r w:rsidRPr="00945151">
        <w:rPr>
          <w:sz w:val="28"/>
          <w:szCs w:val="24"/>
        </w:rPr>
        <w:t xml:space="preserve"> </w:t>
      </w:r>
      <w:r w:rsidRPr="00945151">
        <w:rPr>
          <w:sz w:val="28"/>
        </w:rPr>
        <w:t xml:space="preserve">предварительное рассмотрение внесенных на заседание Думы </w:t>
      </w:r>
      <w:r>
        <w:rPr>
          <w:sz w:val="28"/>
        </w:rPr>
        <w:t>вопросов</w:t>
      </w:r>
      <w:r w:rsidRPr="00945151">
        <w:rPr>
          <w:sz w:val="28"/>
        </w:rPr>
        <w:t>;</w:t>
      </w:r>
    </w:p>
    <w:p w:rsidR="00C51B08" w:rsidRPr="00945151" w:rsidRDefault="00C51B08" w:rsidP="00C51B08">
      <w:pPr>
        <w:pStyle w:val="a3"/>
        <w:ind w:firstLine="708"/>
        <w:jc w:val="both"/>
        <w:rPr>
          <w:sz w:val="28"/>
        </w:rPr>
      </w:pPr>
      <w:r>
        <w:rPr>
          <w:sz w:val="28"/>
        </w:rPr>
        <w:t>2)</w:t>
      </w:r>
      <w:r w:rsidRPr="00945151">
        <w:rPr>
          <w:sz w:val="28"/>
        </w:rPr>
        <w:t xml:space="preserve"> подготовку заключений и рекомендаций по рассмотренным </w:t>
      </w:r>
      <w:r>
        <w:rPr>
          <w:sz w:val="28"/>
        </w:rPr>
        <w:t>вопросам</w:t>
      </w:r>
      <w:r w:rsidRPr="00945151">
        <w:rPr>
          <w:sz w:val="28"/>
        </w:rPr>
        <w:t>;</w:t>
      </w:r>
    </w:p>
    <w:p w:rsidR="00C51B08" w:rsidRPr="00945151" w:rsidRDefault="00C51B08" w:rsidP="00C51B08">
      <w:pPr>
        <w:pStyle w:val="a3"/>
        <w:ind w:firstLine="708"/>
        <w:jc w:val="both"/>
        <w:rPr>
          <w:sz w:val="28"/>
        </w:rPr>
      </w:pPr>
      <w:r w:rsidRPr="00945151">
        <w:rPr>
          <w:sz w:val="28"/>
        </w:rPr>
        <w:t>3</w:t>
      </w:r>
      <w:r>
        <w:rPr>
          <w:sz w:val="28"/>
        </w:rPr>
        <w:t>)</w:t>
      </w:r>
      <w:r w:rsidRPr="00945151">
        <w:rPr>
          <w:sz w:val="28"/>
        </w:rPr>
        <w:t xml:space="preserve"> </w:t>
      </w:r>
      <w:proofErr w:type="gramStart"/>
      <w:r w:rsidRPr="00945151">
        <w:rPr>
          <w:sz w:val="28"/>
        </w:rPr>
        <w:t>контроль за</w:t>
      </w:r>
      <w:proofErr w:type="gramEnd"/>
      <w:r w:rsidRPr="00945151">
        <w:rPr>
          <w:sz w:val="28"/>
        </w:rPr>
        <w:t xml:space="preserve"> исполнением решений Думы </w:t>
      </w:r>
      <w:r>
        <w:rPr>
          <w:sz w:val="28"/>
        </w:rPr>
        <w:t>по направлениям деятельности комиссии</w:t>
      </w:r>
      <w:r w:rsidRPr="00945151">
        <w:rPr>
          <w:sz w:val="28"/>
        </w:rPr>
        <w:t>;</w:t>
      </w:r>
    </w:p>
    <w:p w:rsidR="00C51B08" w:rsidRPr="00945151" w:rsidRDefault="00C51B08" w:rsidP="00C51B08">
      <w:pPr>
        <w:pStyle w:val="a3"/>
        <w:ind w:firstLine="708"/>
        <w:jc w:val="both"/>
        <w:rPr>
          <w:sz w:val="28"/>
        </w:rPr>
      </w:pPr>
      <w:r w:rsidRPr="00945151">
        <w:rPr>
          <w:sz w:val="28"/>
        </w:rPr>
        <w:t>4</w:t>
      </w:r>
      <w:r>
        <w:rPr>
          <w:sz w:val="28"/>
        </w:rPr>
        <w:t>)</w:t>
      </w:r>
      <w:r w:rsidRPr="00945151">
        <w:rPr>
          <w:sz w:val="28"/>
          <w:szCs w:val="24"/>
        </w:rPr>
        <w:t xml:space="preserve"> </w:t>
      </w:r>
      <w:r w:rsidRPr="00945151">
        <w:rPr>
          <w:sz w:val="28"/>
        </w:rPr>
        <w:t>подготовку проектов правовых актов Думы;</w:t>
      </w:r>
    </w:p>
    <w:p w:rsidR="00C51B08" w:rsidRDefault="00C51B08" w:rsidP="00C51B08">
      <w:pPr>
        <w:pStyle w:val="a3"/>
        <w:ind w:firstLine="708"/>
        <w:jc w:val="both"/>
        <w:rPr>
          <w:sz w:val="28"/>
        </w:rPr>
      </w:pPr>
      <w:r>
        <w:rPr>
          <w:sz w:val="28"/>
        </w:rPr>
        <w:t>5) иные функции в соответствии с Регламентом и решениями Думы.</w:t>
      </w:r>
    </w:p>
    <w:p w:rsidR="00C51B08" w:rsidRPr="00945151" w:rsidRDefault="00C51B08" w:rsidP="00C51B08">
      <w:pPr>
        <w:pStyle w:val="a3"/>
        <w:ind w:firstLine="708"/>
        <w:jc w:val="both"/>
        <w:rPr>
          <w:sz w:val="28"/>
        </w:rPr>
      </w:pPr>
      <w:r w:rsidRPr="00945151">
        <w:rPr>
          <w:sz w:val="28"/>
        </w:rPr>
        <w:t xml:space="preserve">2. Для осуществления функций комиссия вправе: </w:t>
      </w:r>
    </w:p>
    <w:p w:rsidR="00C51B08" w:rsidRPr="00945151" w:rsidRDefault="00C51B08" w:rsidP="00C51B08">
      <w:pPr>
        <w:pStyle w:val="a3"/>
        <w:ind w:firstLine="708"/>
        <w:jc w:val="both"/>
        <w:rPr>
          <w:sz w:val="28"/>
        </w:rPr>
      </w:pPr>
      <w:r>
        <w:rPr>
          <w:sz w:val="28"/>
        </w:rPr>
        <w:t>1)</w:t>
      </w:r>
      <w:r w:rsidRPr="00945151">
        <w:rPr>
          <w:sz w:val="28"/>
        </w:rPr>
        <w:t xml:space="preserve"> запрашивать </w:t>
      </w:r>
      <w:r>
        <w:rPr>
          <w:sz w:val="28"/>
        </w:rPr>
        <w:t xml:space="preserve">в органах местного самоуправления, </w:t>
      </w:r>
      <w:r w:rsidRPr="00945151">
        <w:rPr>
          <w:sz w:val="28"/>
        </w:rPr>
        <w:t xml:space="preserve">у должностных лиц </w:t>
      </w:r>
      <w:r>
        <w:rPr>
          <w:sz w:val="28"/>
        </w:rPr>
        <w:t xml:space="preserve">органов </w:t>
      </w:r>
      <w:r w:rsidRPr="00945151">
        <w:rPr>
          <w:sz w:val="28"/>
        </w:rPr>
        <w:t>местного самоуправления по рассматриваемым и стоящим на контроле комиссии вопросам дополнительные документы и материалы;</w:t>
      </w:r>
    </w:p>
    <w:p w:rsidR="00C51B08" w:rsidRPr="00945151" w:rsidRDefault="00C51B08" w:rsidP="00C51B08">
      <w:pPr>
        <w:pStyle w:val="a3"/>
        <w:ind w:firstLine="708"/>
        <w:jc w:val="both"/>
        <w:rPr>
          <w:sz w:val="28"/>
        </w:rPr>
      </w:pPr>
      <w:r>
        <w:rPr>
          <w:sz w:val="28"/>
        </w:rPr>
        <w:t>2)</w:t>
      </w:r>
      <w:r w:rsidRPr="00945151">
        <w:rPr>
          <w:sz w:val="28"/>
        </w:rPr>
        <w:t xml:space="preserve"> вносить предложения в план работы</w:t>
      </w:r>
      <w:r>
        <w:rPr>
          <w:sz w:val="28"/>
        </w:rPr>
        <w:t xml:space="preserve"> Думы</w:t>
      </w:r>
      <w:r w:rsidRPr="00945151">
        <w:rPr>
          <w:sz w:val="28"/>
        </w:rPr>
        <w:t>, повестку заседания Думы</w:t>
      </w:r>
      <w:r>
        <w:rPr>
          <w:sz w:val="28"/>
        </w:rPr>
        <w:t>.</w:t>
      </w:r>
    </w:p>
    <w:p w:rsidR="00C51B08" w:rsidRPr="00945151" w:rsidRDefault="00C51B08" w:rsidP="00C51B08">
      <w:pPr>
        <w:pStyle w:val="a3"/>
        <w:jc w:val="both"/>
        <w:rPr>
          <w:sz w:val="28"/>
        </w:rPr>
      </w:pPr>
    </w:p>
    <w:p w:rsidR="00C51B08" w:rsidRDefault="00C51B08" w:rsidP="00F129B3">
      <w:pPr>
        <w:pStyle w:val="a3"/>
        <w:rPr>
          <w:sz w:val="28"/>
          <w:szCs w:val="28"/>
        </w:rPr>
      </w:pPr>
      <w:r w:rsidRPr="00F129B3">
        <w:rPr>
          <w:b/>
          <w:sz w:val="28"/>
        </w:rPr>
        <w:t>5. Заключительные положения</w:t>
      </w:r>
      <w:r w:rsidR="00F129B3">
        <w:rPr>
          <w:b/>
          <w:sz w:val="28"/>
        </w:rPr>
        <w:t>.</w:t>
      </w:r>
    </w:p>
    <w:p w:rsidR="00C51B08" w:rsidRPr="00A508CD" w:rsidRDefault="00C51B08" w:rsidP="00C51B08">
      <w:pPr>
        <w:pStyle w:val="a3"/>
        <w:ind w:firstLine="708"/>
        <w:jc w:val="both"/>
        <w:rPr>
          <w:sz w:val="28"/>
          <w:szCs w:val="28"/>
        </w:rPr>
      </w:pPr>
      <w:r>
        <w:rPr>
          <w:sz w:val="28"/>
          <w:szCs w:val="28"/>
        </w:rPr>
        <w:t xml:space="preserve">Иные вопросы организации деятельности комиссия решает самостоятельно. </w:t>
      </w:r>
    </w:p>
    <w:p w:rsidR="00C51B08" w:rsidRDefault="00C51B08" w:rsidP="00C51B08">
      <w:pPr>
        <w:pStyle w:val="a3"/>
        <w:jc w:val="right"/>
        <w:rPr>
          <w:sz w:val="28"/>
          <w:szCs w:val="28"/>
        </w:rPr>
      </w:pPr>
    </w:p>
    <w:p w:rsidR="00C51B08" w:rsidRDefault="00C51B08" w:rsidP="00C51B08">
      <w:pPr>
        <w:pStyle w:val="a3"/>
        <w:jc w:val="right"/>
        <w:rPr>
          <w:sz w:val="28"/>
          <w:szCs w:val="28"/>
        </w:rPr>
      </w:pPr>
    </w:p>
    <w:p w:rsidR="00EE2AED" w:rsidRDefault="00EE2AED" w:rsidP="00EE2AED">
      <w:pPr>
        <w:pStyle w:val="a3"/>
        <w:jc w:val="right"/>
        <w:rPr>
          <w:sz w:val="28"/>
        </w:rPr>
      </w:pPr>
    </w:p>
    <w:p w:rsidR="00EE2AED" w:rsidRDefault="00EE2AED" w:rsidP="00EE2AED">
      <w:pPr>
        <w:pStyle w:val="a3"/>
        <w:jc w:val="right"/>
        <w:rPr>
          <w:sz w:val="28"/>
        </w:rPr>
      </w:pPr>
    </w:p>
    <w:p w:rsidR="00EE2AED" w:rsidRPr="006145A9" w:rsidRDefault="00EE2AED" w:rsidP="00EE2AED">
      <w:pPr>
        <w:pStyle w:val="a3"/>
        <w:jc w:val="right"/>
        <w:rPr>
          <w:sz w:val="28"/>
        </w:rPr>
      </w:pPr>
      <w:r>
        <w:rPr>
          <w:sz w:val="28"/>
        </w:rPr>
        <w:lastRenderedPageBreak/>
        <w:t>Приложение 4</w:t>
      </w:r>
      <w:r w:rsidRPr="006145A9">
        <w:rPr>
          <w:sz w:val="28"/>
        </w:rPr>
        <w:t xml:space="preserve">  </w:t>
      </w:r>
    </w:p>
    <w:p w:rsidR="00EE2AED" w:rsidRPr="003A5729" w:rsidRDefault="00EE2AED" w:rsidP="00EE2AED">
      <w:pPr>
        <w:pStyle w:val="a3"/>
        <w:jc w:val="right"/>
        <w:rPr>
          <w:sz w:val="28"/>
          <w:szCs w:val="28"/>
        </w:rPr>
      </w:pPr>
      <w:r w:rsidRPr="003A5729">
        <w:rPr>
          <w:sz w:val="28"/>
          <w:szCs w:val="28"/>
        </w:rPr>
        <w:t>к решению Думы города Урай</w:t>
      </w:r>
    </w:p>
    <w:p w:rsidR="00C51B08" w:rsidRDefault="00EE2AED" w:rsidP="00EE2AED">
      <w:pPr>
        <w:pStyle w:val="a3"/>
        <w:jc w:val="right"/>
        <w:rPr>
          <w:sz w:val="28"/>
          <w:szCs w:val="28"/>
        </w:rPr>
      </w:pPr>
      <w:r>
        <w:rPr>
          <w:sz w:val="28"/>
          <w:szCs w:val="28"/>
        </w:rPr>
        <w:t xml:space="preserve">                              </w:t>
      </w:r>
      <w:r w:rsidRPr="003A5729">
        <w:rPr>
          <w:sz w:val="28"/>
          <w:szCs w:val="28"/>
        </w:rPr>
        <w:t xml:space="preserve">от </w:t>
      </w:r>
      <w:r>
        <w:rPr>
          <w:sz w:val="28"/>
          <w:szCs w:val="28"/>
        </w:rPr>
        <w:t>07.10.2021 №4</w:t>
      </w:r>
    </w:p>
    <w:p w:rsidR="00C51B08" w:rsidRDefault="00C51B08" w:rsidP="00C51B08">
      <w:pPr>
        <w:pStyle w:val="a3"/>
        <w:rPr>
          <w:b/>
          <w:sz w:val="28"/>
          <w:szCs w:val="28"/>
        </w:rPr>
      </w:pPr>
    </w:p>
    <w:p w:rsidR="00EE2AED" w:rsidRDefault="00EE2AED" w:rsidP="00C51B08">
      <w:pPr>
        <w:pStyle w:val="a3"/>
        <w:rPr>
          <w:b/>
          <w:sz w:val="28"/>
          <w:szCs w:val="28"/>
        </w:rPr>
      </w:pPr>
    </w:p>
    <w:p w:rsidR="00EE2AED" w:rsidRDefault="00EE2AED" w:rsidP="00C51B08">
      <w:pPr>
        <w:pStyle w:val="a3"/>
        <w:rPr>
          <w:b/>
          <w:sz w:val="28"/>
          <w:szCs w:val="28"/>
        </w:rPr>
      </w:pPr>
    </w:p>
    <w:p w:rsidR="00C51B08" w:rsidRDefault="00C51B08" w:rsidP="00086475">
      <w:pPr>
        <w:pStyle w:val="a3"/>
        <w:rPr>
          <w:b/>
          <w:sz w:val="28"/>
        </w:rPr>
      </w:pPr>
      <w:r>
        <w:rPr>
          <w:b/>
          <w:sz w:val="28"/>
        </w:rPr>
        <w:t>Положение</w:t>
      </w:r>
    </w:p>
    <w:p w:rsidR="00086475" w:rsidRDefault="00C51B08" w:rsidP="00086475">
      <w:pPr>
        <w:pStyle w:val="a3"/>
        <w:rPr>
          <w:b/>
          <w:sz w:val="28"/>
        </w:rPr>
      </w:pPr>
      <w:r>
        <w:rPr>
          <w:b/>
          <w:sz w:val="28"/>
        </w:rPr>
        <w:t xml:space="preserve">о постоянной комиссии Думы города Урай </w:t>
      </w:r>
      <w:r w:rsidR="00041469">
        <w:rPr>
          <w:b/>
          <w:sz w:val="28"/>
          <w:szCs w:val="28"/>
          <w:lang w:val="en-US"/>
        </w:rPr>
        <w:t>VII</w:t>
      </w:r>
      <w:r>
        <w:rPr>
          <w:b/>
          <w:sz w:val="28"/>
        </w:rPr>
        <w:t xml:space="preserve"> созыва</w:t>
      </w:r>
    </w:p>
    <w:p w:rsidR="00C51B08" w:rsidRPr="0015038B" w:rsidRDefault="00C51B08" w:rsidP="00086475">
      <w:pPr>
        <w:pStyle w:val="a3"/>
        <w:rPr>
          <w:b/>
          <w:sz w:val="28"/>
        </w:rPr>
      </w:pPr>
      <w:r w:rsidRPr="0015038B">
        <w:rPr>
          <w:b/>
          <w:sz w:val="28"/>
          <w:szCs w:val="28"/>
        </w:rPr>
        <w:t>по бюджету</w:t>
      </w:r>
    </w:p>
    <w:p w:rsidR="00C51B08" w:rsidRDefault="00C51B08" w:rsidP="00C51B08">
      <w:pPr>
        <w:pStyle w:val="a3"/>
        <w:ind w:left="720"/>
        <w:jc w:val="left"/>
        <w:rPr>
          <w:sz w:val="28"/>
        </w:rPr>
      </w:pPr>
    </w:p>
    <w:p w:rsidR="00C51B08" w:rsidRPr="001C3BEE" w:rsidRDefault="00C51B08" w:rsidP="001C3BEE">
      <w:pPr>
        <w:pStyle w:val="a3"/>
        <w:numPr>
          <w:ilvl w:val="0"/>
          <w:numId w:val="10"/>
        </w:numPr>
        <w:ind w:left="360"/>
        <w:rPr>
          <w:sz w:val="28"/>
        </w:rPr>
      </w:pPr>
      <w:r w:rsidRPr="001C3BEE">
        <w:rPr>
          <w:b/>
          <w:sz w:val="28"/>
        </w:rPr>
        <w:t>Общие положения</w:t>
      </w:r>
      <w:r w:rsidR="001C3BEE" w:rsidRPr="001C3BEE">
        <w:rPr>
          <w:b/>
          <w:sz w:val="28"/>
        </w:rPr>
        <w:t>.</w:t>
      </w:r>
    </w:p>
    <w:p w:rsidR="00C51B08" w:rsidRDefault="00C51B08" w:rsidP="00C51B08">
      <w:pPr>
        <w:pStyle w:val="a3"/>
        <w:jc w:val="both"/>
        <w:rPr>
          <w:b/>
          <w:sz w:val="28"/>
        </w:rPr>
      </w:pPr>
      <w:r>
        <w:rPr>
          <w:sz w:val="28"/>
        </w:rPr>
        <w:t xml:space="preserve">      1. Постоянная комиссия Думы города Урай </w:t>
      </w:r>
      <w:r w:rsidR="00041469" w:rsidRPr="00041469">
        <w:rPr>
          <w:sz w:val="28"/>
        </w:rPr>
        <w:t>VII</w:t>
      </w:r>
      <w:r>
        <w:rPr>
          <w:sz w:val="28"/>
        </w:rPr>
        <w:t xml:space="preserve"> созыва по </w:t>
      </w:r>
      <w:r w:rsidR="0052217A">
        <w:rPr>
          <w:sz w:val="28"/>
        </w:rPr>
        <w:t>бюджету</w:t>
      </w:r>
      <w:r>
        <w:rPr>
          <w:sz w:val="28"/>
        </w:rPr>
        <w:t xml:space="preserve"> (далее также комиссия и Дума соответственно) </w:t>
      </w:r>
      <w:r>
        <w:rPr>
          <w:color w:val="000000"/>
          <w:sz w:val="28"/>
          <w:szCs w:val="28"/>
        </w:rPr>
        <w:t xml:space="preserve">образована на срок полномочий Думы города Урай </w:t>
      </w:r>
      <w:r w:rsidR="00041469" w:rsidRPr="00041469">
        <w:rPr>
          <w:color w:val="000000"/>
          <w:sz w:val="28"/>
          <w:szCs w:val="28"/>
        </w:rPr>
        <w:t>VII</w:t>
      </w:r>
      <w:r>
        <w:rPr>
          <w:color w:val="000000"/>
          <w:sz w:val="28"/>
          <w:szCs w:val="28"/>
        </w:rPr>
        <w:t xml:space="preserve"> созыва.</w:t>
      </w:r>
    </w:p>
    <w:p w:rsidR="00C51B08" w:rsidRDefault="00C51B08" w:rsidP="00C51B08">
      <w:pPr>
        <w:pStyle w:val="a3"/>
        <w:ind w:firstLine="360"/>
        <w:jc w:val="both"/>
        <w:rPr>
          <w:color w:val="000000"/>
          <w:sz w:val="28"/>
          <w:szCs w:val="28"/>
        </w:rPr>
      </w:pPr>
      <w:r>
        <w:rPr>
          <w:sz w:val="28"/>
        </w:rPr>
        <w:t xml:space="preserve"> 2. Комиссия является постоянно действующим органом </w:t>
      </w:r>
      <w:r>
        <w:rPr>
          <w:color w:val="000000"/>
          <w:sz w:val="28"/>
          <w:szCs w:val="28"/>
        </w:rPr>
        <w:t>Думы, ответственна перед Думой и ей подотчетна.</w:t>
      </w:r>
    </w:p>
    <w:p w:rsidR="00C51B08" w:rsidRDefault="00C51B08" w:rsidP="00C51B08">
      <w:pPr>
        <w:pStyle w:val="a3"/>
        <w:ind w:firstLine="360"/>
        <w:jc w:val="both"/>
        <w:rPr>
          <w:color w:val="000000"/>
          <w:sz w:val="28"/>
          <w:szCs w:val="28"/>
        </w:rPr>
      </w:pPr>
      <w:r>
        <w:rPr>
          <w:color w:val="000000"/>
          <w:sz w:val="28"/>
          <w:szCs w:val="28"/>
        </w:rPr>
        <w:t xml:space="preserve"> 3. Персональный состав комиссии, председатель комиссии, заместитель председателя комиссии определя</w:t>
      </w:r>
      <w:r w:rsidR="00995BF4">
        <w:rPr>
          <w:color w:val="000000"/>
          <w:sz w:val="28"/>
          <w:szCs w:val="28"/>
        </w:rPr>
        <w:t>ю</w:t>
      </w:r>
      <w:r>
        <w:rPr>
          <w:color w:val="000000"/>
          <w:sz w:val="28"/>
          <w:szCs w:val="28"/>
        </w:rPr>
        <w:t>тся решением Думы.</w:t>
      </w:r>
    </w:p>
    <w:p w:rsidR="00C51B08" w:rsidRDefault="00C51B08" w:rsidP="00C51B08">
      <w:pPr>
        <w:pStyle w:val="a3"/>
        <w:ind w:firstLine="360"/>
        <w:jc w:val="both"/>
        <w:rPr>
          <w:sz w:val="28"/>
        </w:rPr>
      </w:pPr>
    </w:p>
    <w:p w:rsidR="00C51B08" w:rsidRPr="001C3BEE" w:rsidRDefault="00C51B08" w:rsidP="001C3BEE">
      <w:pPr>
        <w:pStyle w:val="a3"/>
        <w:ind w:firstLine="708"/>
        <w:rPr>
          <w:b/>
          <w:sz w:val="28"/>
          <w:szCs w:val="28"/>
        </w:rPr>
      </w:pPr>
      <w:r w:rsidRPr="001C3BEE">
        <w:rPr>
          <w:b/>
          <w:sz w:val="28"/>
        </w:rPr>
        <w:t>2. В</w:t>
      </w:r>
      <w:r w:rsidRPr="001C3BEE">
        <w:rPr>
          <w:b/>
          <w:sz w:val="28"/>
          <w:szCs w:val="28"/>
        </w:rPr>
        <w:t>опросы ведения комиссии</w:t>
      </w:r>
      <w:r w:rsidR="001C3BEE" w:rsidRPr="001C3BEE">
        <w:rPr>
          <w:b/>
          <w:sz w:val="28"/>
          <w:szCs w:val="28"/>
        </w:rPr>
        <w:t>.</w:t>
      </w:r>
    </w:p>
    <w:p w:rsidR="00C51B08" w:rsidRDefault="00C51B08" w:rsidP="00C51B08">
      <w:pPr>
        <w:pStyle w:val="a3"/>
        <w:ind w:firstLine="426"/>
        <w:jc w:val="both"/>
        <w:rPr>
          <w:sz w:val="28"/>
          <w:szCs w:val="28"/>
        </w:rPr>
      </w:pPr>
      <w:r>
        <w:rPr>
          <w:sz w:val="28"/>
          <w:szCs w:val="28"/>
        </w:rPr>
        <w:t>В ведении комиссии находятся следующие вопросы:</w:t>
      </w:r>
    </w:p>
    <w:p w:rsidR="00C51B08" w:rsidRPr="00B11ADC" w:rsidRDefault="00C51B08" w:rsidP="00C51B08">
      <w:pPr>
        <w:pStyle w:val="a7"/>
        <w:ind w:firstLine="426"/>
        <w:rPr>
          <w:rFonts w:ascii="Times New Roman" w:hAnsi="Times New Roman"/>
          <w:sz w:val="28"/>
          <w:szCs w:val="28"/>
        </w:rPr>
      </w:pPr>
      <w:r w:rsidRPr="00B11ADC">
        <w:rPr>
          <w:rFonts w:ascii="Times New Roman" w:hAnsi="Times New Roman"/>
          <w:sz w:val="28"/>
          <w:szCs w:val="28"/>
        </w:rPr>
        <w:t>- программа экономического развития муниципального образования;</w:t>
      </w:r>
    </w:p>
    <w:p w:rsidR="00C51B08" w:rsidRPr="00B11ADC" w:rsidRDefault="00C51B08" w:rsidP="00C51B08">
      <w:pPr>
        <w:pStyle w:val="a7"/>
        <w:ind w:firstLine="426"/>
        <w:rPr>
          <w:rFonts w:ascii="Times New Roman" w:hAnsi="Times New Roman"/>
          <w:sz w:val="28"/>
          <w:szCs w:val="28"/>
        </w:rPr>
      </w:pPr>
      <w:r w:rsidRPr="00B11ADC">
        <w:rPr>
          <w:rFonts w:ascii="Times New Roman" w:hAnsi="Times New Roman"/>
          <w:sz w:val="28"/>
          <w:szCs w:val="28"/>
        </w:rPr>
        <w:t>- финансово-бюджетная политика и финансовый контроль;</w:t>
      </w:r>
    </w:p>
    <w:p w:rsidR="00C51B08" w:rsidRPr="00B11ADC" w:rsidRDefault="00C51B08" w:rsidP="00C51B08">
      <w:pPr>
        <w:pStyle w:val="a7"/>
        <w:ind w:firstLine="426"/>
        <w:rPr>
          <w:rFonts w:ascii="Times New Roman" w:hAnsi="Times New Roman"/>
          <w:sz w:val="28"/>
          <w:szCs w:val="28"/>
        </w:rPr>
      </w:pPr>
      <w:r w:rsidRPr="00B11ADC">
        <w:rPr>
          <w:rFonts w:ascii="Times New Roman" w:hAnsi="Times New Roman"/>
          <w:sz w:val="28"/>
          <w:szCs w:val="28"/>
        </w:rPr>
        <w:t>- вопросы бюджетного процесса, бюджет;</w:t>
      </w:r>
    </w:p>
    <w:p w:rsidR="00C51B08" w:rsidRPr="00B11ADC" w:rsidRDefault="00C51B08" w:rsidP="00C51B08">
      <w:pPr>
        <w:pStyle w:val="a7"/>
        <w:ind w:firstLine="426"/>
        <w:rPr>
          <w:rFonts w:ascii="Times New Roman" w:hAnsi="Times New Roman"/>
          <w:sz w:val="28"/>
          <w:szCs w:val="28"/>
        </w:rPr>
      </w:pPr>
      <w:r w:rsidRPr="00B11ADC">
        <w:rPr>
          <w:rFonts w:ascii="Times New Roman" w:hAnsi="Times New Roman"/>
          <w:sz w:val="28"/>
          <w:szCs w:val="28"/>
        </w:rPr>
        <w:t>- муниципальные программы, налоги, собственность.</w:t>
      </w:r>
    </w:p>
    <w:p w:rsidR="00C51B08" w:rsidRDefault="00C51B08" w:rsidP="00C51B08">
      <w:pPr>
        <w:pStyle w:val="a3"/>
        <w:ind w:firstLine="360"/>
        <w:jc w:val="both"/>
        <w:rPr>
          <w:sz w:val="28"/>
        </w:rPr>
      </w:pPr>
    </w:p>
    <w:p w:rsidR="00C51B08" w:rsidRPr="001C3BEE" w:rsidRDefault="00C51B08" w:rsidP="001C3BEE">
      <w:pPr>
        <w:pStyle w:val="a3"/>
        <w:ind w:firstLine="360"/>
        <w:rPr>
          <w:b/>
          <w:sz w:val="28"/>
        </w:rPr>
      </w:pPr>
      <w:r w:rsidRPr="001C3BEE">
        <w:rPr>
          <w:b/>
          <w:sz w:val="28"/>
        </w:rPr>
        <w:t>3. Порядок деятельности комиссии</w:t>
      </w:r>
      <w:r w:rsidR="001C3BEE">
        <w:rPr>
          <w:b/>
          <w:sz w:val="28"/>
        </w:rPr>
        <w:t>.</w:t>
      </w:r>
    </w:p>
    <w:p w:rsidR="001C3BEE" w:rsidRDefault="001C3BEE" w:rsidP="001C3BEE">
      <w:pPr>
        <w:pStyle w:val="a3"/>
        <w:ind w:firstLine="708"/>
        <w:jc w:val="both"/>
        <w:rPr>
          <w:sz w:val="28"/>
          <w:szCs w:val="28"/>
        </w:rPr>
      </w:pPr>
      <w:r>
        <w:rPr>
          <w:sz w:val="28"/>
        </w:rPr>
        <w:t xml:space="preserve">1. </w:t>
      </w:r>
      <w:r w:rsidRPr="00A508CD">
        <w:rPr>
          <w:sz w:val="28"/>
          <w:szCs w:val="28"/>
        </w:rPr>
        <w:t xml:space="preserve">Деятельность комиссии осуществляется на коллегиальной основе, основной формой ее работы являются заседания. </w:t>
      </w:r>
    </w:p>
    <w:p w:rsidR="001C3BEE" w:rsidRDefault="001C3BEE" w:rsidP="001C3BEE">
      <w:pPr>
        <w:pStyle w:val="a3"/>
        <w:ind w:firstLine="708"/>
        <w:jc w:val="both"/>
        <w:rPr>
          <w:sz w:val="28"/>
          <w:szCs w:val="28"/>
        </w:rPr>
      </w:pPr>
      <w:r>
        <w:rPr>
          <w:sz w:val="28"/>
          <w:szCs w:val="28"/>
        </w:rPr>
        <w:t xml:space="preserve">Заседания комиссии проводятся открыто. </w:t>
      </w:r>
      <w:r w:rsidRPr="008E0418">
        <w:rPr>
          <w:sz w:val="28"/>
          <w:szCs w:val="28"/>
        </w:rPr>
        <w:t>При наличии соответствующего решения комиссии</w:t>
      </w:r>
      <w:r>
        <w:rPr>
          <w:sz w:val="28"/>
          <w:szCs w:val="28"/>
        </w:rPr>
        <w:t>,</w:t>
      </w:r>
      <w:r w:rsidRPr="008E0418">
        <w:rPr>
          <w:sz w:val="28"/>
          <w:szCs w:val="28"/>
        </w:rPr>
        <w:t xml:space="preserve"> может быть проведено закрытое заседание. </w:t>
      </w:r>
    </w:p>
    <w:p w:rsidR="001C3BEE" w:rsidRPr="00FD4CB9" w:rsidRDefault="001C3BEE" w:rsidP="001C3BEE">
      <w:pPr>
        <w:pStyle w:val="a3"/>
        <w:ind w:firstLine="708"/>
        <w:jc w:val="both"/>
        <w:rPr>
          <w:sz w:val="28"/>
          <w:szCs w:val="28"/>
        </w:rPr>
      </w:pPr>
      <w:r w:rsidRPr="00FD4CB9">
        <w:rPr>
          <w:sz w:val="28"/>
          <w:szCs w:val="28"/>
        </w:rPr>
        <w:t>В исключительных случаях</w:t>
      </w:r>
      <w:r>
        <w:rPr>
          <w:sz w:val="28"/>
          <w:szCs w:val="28"/>
        </w:rPr>
        <w:t>,</w:t>
      </w:r>
      <w:r w:rsidRPr="00FD4CB9">
        <w:rPr>
          <w:sz w:val="28"/>
          <w:szCs w:val="28"/>
        </w:rPr>
        <w:t xml:space="preserve"> по решению постоянной комиссии Думы</w:t>
      </w:r>
      <w:r>
        <w:rPr>
          <w:sz w:val="28"/>
          <w:szCs w:val="28"/>
        </w:rPr>
        <w:t>,</w:t>
      </w:r>
      <w:r w:rsidRPr="00FD4CB9">
        <w:rPr>
          <w:sz w:val="28"/>
          <w:szCs w:val="28"/>
        </w:rPr>
        <w:t xml:space="preserve"> заседани</w:t>
      </w:r>
      <w:r>
        <w:rPr>
          <w:sz w:val="28"/>
          <w:szCs w:val="28"/>
        </w:rPr>
        <w:t>е</w:t>
      </w:r>
      <w:r w:rsidRPr="00FD4CB9">
        <w:rPr>
          <w:sz w:val="28"/>
          <w:szCs w:val="28"/>
        </w:rPr>
        <w:t xml:space="preserve"> комиссии провод</w:t>
      </w:r>
      <w:r>
        <w:rPr>
          <w:sz w:val="28"/>
          <w:szCs w:val="28"/>
        </w:rPr>
        <w:t>и</w:t>
      </w:r>
      <w:r w:rsidRPr="00FD4CB9">
        <w:rPr>
          <w:sz w:val="28"/>
          <w:szCs w:val="28"/>
        </w:rPr>
        <w:t>тся путем использования систем видеоконференц-связи.</w:t>
      </w:r>
    </w:p>
    <w:p w:rsidR="001C3BEE" w:rsidRDefault="001C3BEE" w:rsidP="001C3BEE">
      <w:pPr>
        <w:pStyle w:val="a3"/>
        <w:ind w:firstLine="708"/>
        <w:jc w:val="both"/>
        <w:rPr>
          <w:sz w:val="28"/>
          <w:szCs w:val="28"/>
        </w:rPr>
      </w:pPr>
      <w:r>
        <w:rPr>
          <w:sz w:val="28"/>
          <w:szCs w:val="28"/>
        </w:rPr>
        <w:t>2. О</w:t>
      </w:r>
      <w:r w:rsidRPr="00A508CD">
        <w:rPr>
          <w:sz w:val="28"/>
          <w:szCs w:val="28"/>
        </w:rPr>
        <w:t>бщее руководство деятельностью комиссии</w:t>
      </w:r>
      <w:r>
        <w:rPr>
          <w:sz w:val="28"/>
          <w:szCs w:val="28"/>
        </w:rPr>
        <w:t xml:space="preserve"> осуществляет п</w:t>
      </w:r>
      <w:r w:rsidRPr="00A508CD">
        <w:rPr>
          <w:sz w:val="28"/>
          <w:szCs w:val="28"/>
        </w:rPr>
        <w:t>редседатель комиссии</w:t>
      </w:r>
      <w:r>
        <w:rPr>
          <w:sz w:val="28"/>
          <w:szCs w:val="28"/>
        </w:rPr>
        <w:t>.</w:t>
      </w:r>
    </w:p>
    <w:p w:rsidR="001C3BEE" w:rsidRDefault="001C3BEE" w:rsidP="001C3BEE">
      <w:pPr>
        <w:pStyle w:val="a3"/>
        <w:ind w:firstLine="708"/>
        <w:jc w:val="both"/>
        <w:rPr>
          <w:sz w:val="28"/>
          <w:szCs w:val="28"/>
        </w:rPr>
      </w:pPr>
      <w:r>
        <w:rPr>
          <w:sz w:val="28"/>
          <w:szCs w:val="28"/>
        </w:rPr>
        <w:t>3. П</w:t>
      </w:r>
      <w:r w:rsidRPr="00A508CD">
        <w:rPr>
          <w:sz w:val="28"/>
          <w:szCs w:val="28"/>
        </w:rPr>
        <w:t>редседатель комиссии</w:t>
      </w:r>
      <w:r>
        <w:rPr>
          <w:sz w:val="28"/>
          <w:szCs w:val="28"/>
        </w:rPr>
        <w:t>:</w:t>
      </w:r>
    </w:p>
    <w:p w:rsidR="001C3BEE" w:rsidRDefault="001C3BEE" w:rsidP="001C3BEE">
      <w:pPr>
        <w:pStyle w:val="a3"/>
        <w:ind w:firstLine="708"/>
        <w:jc w:val="both"/>
        <w:rPr>
          <w:sz w:val="28"/>
          <w:szCs w:val="28"/>
        </w:rPr>
      </w:pPr>
      <w:r>
        <w:rPr>
          <w:sz w:val="28"/>
          <w:szCs w:val="28"/>
        </w:rPr>
        <w:t>1)</w:t>
      </w:r>
      <w:r w:rsidRPr="00A508CD">
        <w:rPr>
          <w:sz w:val="28"/>
          <w:szCs w:val="28"/>
        </w:rPr>
        <w:t xml:space="preserve"> созывает и ведет заседания</w:t>
      </w:r>
      <w:r>
        <w:rPr>
          <w:sz w:val="28"/>
          <w:szCs w:val="28"/>
        </w:rPr>
        <w:t xml:space="preserve"> комиссии;</w:t>
      </w:r>
    </w:p>
    <w:p w:rsidR="001C3BEE" w:rsidRDefault="001C3BEE" w:rsidP="001C3BEE">
      <w:pPr>
        <w:pStyle w:val="a3"/>
        <w:ind w:firstLine="708"/>
        <w:jc w:val="both"/>
        <w:rPr>
          <w:sz w:val="28"/>
          <w:szCs w:val="28"/>
        </w:rPr>
      </w:pPr>
      <w:r>
        <w:rPr>
          <w:sz w:val="28"/>
          <w:szCs w:val="28"/>
        </w:rPr>
        <w:t>2)</w:t>
      </w:r>
      <w:r w:rsidRPr="00A508CD">
        <w:rPr>
          <w:sz w:val="28"/>
          <w:szCs w:val="28"/>
        </w:rPr>
        <w:t xml:space="preserve"> подписывает </w:t>
      </w:r>
      <w:r>
        <w:rPr>
          <w:sz w:val="28"/>
          <w:szCs w:val="28"/>
        </w:rPr>
        <w:t xml:space="preserve">протоколы, </w:t>
      </w:r>
      <w:r w:rsidRPr="00A508CD">
        <w:rPr>
          <w:sz w:val="28"/>
          <w:szCs w:val="28"/>
        </w:rPr>
        <w:t>ре</w:t>
      </w:r>
      <w:r>
        <w:rPr>
          <w:sz w:val="28"/>
          <w:szCs w:val="28"/>
        </w:rPr>
        <w:t>шения и иные документы комиссии;</w:t>
      </w:r>
    </w:p>
    <w:p w:rsidR="001C3BEE" w:rsidRDefault="001C3BEE" w:rsidP="001C3BEE">
      <w:pPr>
        <w:pStyle w:val="a3"/>
        <w:ind w:firstLine="708"/>
        <w:jc w:val="both"/>
        <w:rPr>
          <w:sz w:val="28"/>
          <w:szCs w:val="28"/>
        </w:rPr>
      </w:pPr>
      <w:r>
        <w:rPr>
          <w:sz w:val="28"/>
          <w:szCs w:val="28"/>
        </w:rPr>
        <w:t>3)</w:t>
      </w:r>
      <w:r w:rsidRPr="00A508CD">
        <w:rPr>
          <w:sz w:val="28"/>
          <w:szCs w:val="28"/>
        </w:rPr>
        <w:t xml:space="preserve"> представляет комиссию </w:t>
      </w:r>
      <w:r>
        <w:rPr>
          <w:sz w:val="28"/>
          <w:szCs w:val="28"/>
        </w:rPr>
        <w:t xml:space="preserve">на заседаниях Думы, </w:t>
      </w:r>
      <w:r w:rsidRPr="00A508CD">
        <w:rPr>
          <w:sz w:val="28"/>
          <w:szCs w:val="28"/>
        </w:rPr>
        <w:t>в отношениях с гражданами, органами государственной власти, органами местного самоуправления, предприятиями, учреждениями, организациями, средствами массовой информации</w:t>
      </w:r>
      <w:r>
        <w:rPr>
          <w:sz w:val="28"/>
          <w:szCs w:val="28"/>
        </w:rPr>
        <w:t>.</w:t>
      </w:r>
    </w:p>
    <w:p w:rsidR="001C3BEE" w:rsidRDefault="001C3BEE" w:rsidP="001C3BEE">
      <w:pPr>
        <w:pStyle w:val="a3"/>
        <w:ind w:firstLine="708"/>
        <w:jc w:val="both"/>
        <w:rPr>
          <w:sz w:val="28"/>
          <w:szCs w:val="28"/>
        </w:rPr>
      </w:pPr>
      <w:r>
        <w:rPr>
          <w:sz w:val="28"/>
          <w:szCs w:val="28"/>
        </w:rPr>
        <w:lastRenderedPageBreak/>
        <w:t xml:space="preserve">4. </w:t>
      </w:r>
      <w:r w:rsidRPr="00A508CD">
        <w:rPr>
          <w:sz w:val="28"/>
          <w:szCs w:val="28"/>
        </w:rPr>
        <w:t xml:space="preserve">Заместитель председателя комиссии исполняет полномочия председателя комиссии в случае его временного отсутствия. </w:t>
      </w:r>
    </w:p>
    <w:p w:rsidR="001C3BEE" w:rsidRDefault="001C3BEE" w:rsidP="001C3BEE">
      <w:pPr>
        <w:pStyle w:val="a3"/>
        <w:ind w:firstLine="708"/>
        <w:jc w:val="both"/>
        <w:rPr>
          <w:sz w:val="28"/>
          <w:szCs w:val="28"/>
        </w:rPr>
      </w:pPr>
      <w:r>
        <w:rPr>
          <w:sz w:val="28"/>
          <w:szCs w:val="28"/>
        </w:rPr>
        <w:t>5.</w:t>
      </w:r>
      <w:r w:rsidRPr="00A508CD">
        <w:rPr>
          <w:sz w:val="28"/>
          <w:szCs w:val="28"/>
        </w:rPr>
        <w:t xml:space="preserve"> Заседание комиссии правомочно, если на нем присутствует не менее </w:t>
      </w:r>
      <w:r>
        <w:rPr>
          <w:sz w:val="28"/>
          <w:szCs w:val="28"/>
        </w:rPr>
        <w:t xml:space="preserve">половины </w:t>
      </w:r>
      <w:r w:rsidRPr="00A508CD">
        <w:rPr>
          <w:sz w:val="28"/>
          <w:szCs w:val="28"/>
        </w:rPr>
        <w:t>членов комиссии.</w:t>
      </w:r>
      <w:r w:rsidRPr="00D1199D">
        <w:rPr>
          <w:sz w:val="28"/>
          <w:szCs w:val="28"/>
        </w:rPr>
        <w:t xml:space="preserve"> </w:t>
      </w:r>
    </w:p>
    <w:p w:rsidR="001C3BEE" w:rsidRPr="00A508CD" w:rsidRDefault="001C3BEE" w:rsidP="001C3BEE">
      <w:pPr>
        <w:pStyle w:val="a3"/>
        <w:ind w:firstLine="708"/>
        <w:jc w:val="both"/>
        <w:rPr>
          <w:sz w:val="28"/>
          <w:szCs w:val="28"/>
        </w:rPr>
      </w:pPr>
      <w:r>
        <w:rPr>
          <w:sz w:val="28"/>
          <w:szCs w:val="28"/>
        </w:rPr>
        <w:t xml:space="preserve">6. </w:t>
      </w:r>
      <w:r w:rsidRPr="00A508CD">
        <w:rPr>
          <w:sz w:val="28"/>
          <w:szCs w:val="28"/>
        </w:rPr>
        <w:t>Члены комиссии участвуют в заседаниях лично и не вправе передавать свои полномочия другому лицу.</w:t>
      </w:r>
    </w:p>
    <w:p w:rsidR="001C3BEE" w:rsidRDefault="001C3BEE" w:rsidP="001C3BEE">
      <w:pPr>
        <w:pStyle w:val="a3"/>
        <w:ind w:firstLine="708"/>
        <w:jc w:val="both"/>
        <w:rPr>
          <w:sz w:val="28"/>
          <w:szCs w:val="28"/>
        </w:rPr>
      </w:pPr>
      <w:r>
        <w:rPr>
          <w:sz w:val="28"/>
          <w:szCs w:val="28"/>
        </w:rPr>
        <w:t>7.</w:t>
      </w:r>
      <w:r w:rsidRPr="00A508CD">
        <w:rPr>
          <w:sz w:val="28"/>
          <w:szCs w:val="28"/>
        </w:rPr>
        <w:t xml:space="preserve"> Решения комиссии принимаются открытым голосованием простым большинством голосов от числа присутствующих на заседании. </w:t>
      </w:r>
    </w:p>
    <w:p w:rsidR="001C3BEE" w:rsidRPr="00FD4CB9" w:rsidRDefault="001C3BEE" w:rsidP="001C3BEE">
      <w:pPr>
        <w:pStyle w:val="a3"/>
        <w:ind w:firstLine="708"/>
        <w:jc w:val="both"/>
        <w:rPr>
          <w:sz w:val="28"/>
          <w:szCs w:val="28"/>
        </w:rPr>
      </w:pPr>
      <w:r>
        <w:rPr>
          <w:sz w:val="28"/>
          <w:szCs w:val="28"/>
        </w:rPr>
        <w:t xml:space="preserve">8. </w:t>
      </w:r>
      <w:r w:rsidRPr="00FD4CB9">
        <w:rPr>
          <w:sz w:val="28"/>
          <w:szCs w:val="28"/>
        </w:rPr>
        <w:t>В случае невозможности проведения заседания комиссии, в том числе отсутствия технических возможностей для проведения заседания постоянной комиссии путем использования систем видеоконференц-связи, решение комиссии может быть принято в заочной форме путем опроса председателем комиссии (либо по его просьбе другим депутатом или сотрудником аппарата Думы города) мнений членов комиссии. Опрос мнений членов комиссии проводится по телефону, электронной почте или лично. По результатам проведенного опроса заполняется лист опроса мнений депутатов.</w:t>
      </w:r>
    </w:p>
    <w:p w:rsidR="001C3BEE" w:rsidRDefault="001C3BEE" w:rsidP="001C3BEE">
      <w:pPr>
        <w:pStyle w:val="a3"/>
        <w:ind w:firstLine="708"/>
        <w:jc w:val="both"/>
        <w:rPr>
          <w:sz w:val="28"/>
          <w:szCs w:val="28"/>
        </w:rPr>
      </w:pPr>
      <w:r>
        <w:rPr>
          <w:sz w:val="28"/>
          <w:szCs w:val="28"/>
        </w:rPr>
        <w:t xml:space="preserve">9. </w:t>
      </w:r>
      <w:r w:rsidRPr="00FD4CB9">
        <w:rPr>
          <w:sz w:val="28"/>
          <w:szCs w:val="28"/>
        </w:rPr>
        <w:t>Решение комиссии, принятое в заочной форме, имеет юридическую силу наравне с решением комиссии, принятым на заседании.</w:t>
      </w:r>
    </w:p>
    <w:p w:rsidR="00C51B08" w:rsidRDefault="00C51B08" w:rsidP="00C51B08">
      <w:pPr>
        <w:pStyle w:val="a3"/>
        <w:rPr>
          <w:sz w:val="28"/>
        </w:rPr>
      </w:pPr>
    </w:p>
    <w:p w:rsidR="00C51B08" w:rsidRDefault="00C51B08" w:rsidP="00C51B08">
      <w:pPr>
        <w:pStyle w:val="a3"/>
        <w:rPr>
          <w:sz w:val="28"/>
        </w:rPr>
      </w:pPr>
      <w:r w:rsidRPr="001C3BEE">
        <w:rPr>
          <w:b/>
          <w:sz w:val="28"/>
        </w:rPr>
        <w:t>4. Функции комиссии</w:t>
      </w:r>
      <w:r w:rsidR="001C3BEE">
        <w:rPr>
          <w:b/>
          <w:sz w:val="28"/>
        </w:rPr>
        <w:t>.</w:t>
      </w:r>
    </w:p>
    <w:p w:rsidR="00C51B08" w:rsidRDefault="00C51B08" w:rsidP="00C51B08">
      <w:pPr>
        <w:pStyle w:val="a3"/>
        <w:ind w:firstLine="708"/>
        <w:jc w:val="both"/>
        <w:rPr>
          <w:sz w:val="28"/>
        </w:rPr>
      </w:pPr>
      <w:r>
        <w:rPr>
          <w:sz w:val="28"/>
        </w:rPr>
        <w:t>1. Комиссия по вопросам, отнесенным  к ее ведению, осуществляет следующие функции:</w:t>
      </w:r>
    </w:p>
    <w:p w:rsidR="00C51B08" w:rsidRDefault="00C51B08" w:rsidP="00C51B08">
      <w:pPr>
        <w:pStyle w:val="a3"/>
        <w:ind w:firstLine="708"/>
        <w:jc w:val="both"/>
        <w:rPr>
          <w:sz w:val="28"/>
        </w:rPr>
      </w:pPr>
      <w:r>
        <w:rPr>
          <w:sz w:val="28"/>
          <w:szCs w:val="24"/>
        </w:rPr>
        <w:t xml:space="preserve">1) </w:t>
      </w:r>
      <w:r>
        <w:rPr>
          <w:sz w:val="28"/>
        </w:rPr>
        <w:t>предварительное рассмотрение внесенных на заседание Думы вопросов;</w:t>
      </w:r>
    </w:p>
    <w:p w:rsidR="00C51B08" w:rsidRDefault="00C51B08" w:rsidP="00C51B08">
      <w:pPr>
        <w:pStyle w:val="a3"/>
        <w:ind w:firstLine="708"/>
        <w:jc w:val="both"/>
        <w:rPr>
          <w:sz w:val="28"/>
        </w:rPr>
      </w:pPr>
      <w:r>
        <w:rPr>
          <w:sz w:val="28"/>
        </w:rPr>
        <w:t>2) подготовку заключений и рекомендаций по рассмотренным вопросам;</w:t>
      </w:r>
    </w:p>
    <w:p w:rsidR="00C51B08" w:rsidRDefault="00C51B08" w:rsidP="00C51B08">
      <w:pPr>
        <w:pStyle w:val="a3"/>
        <w:ind w:firstLine="708"/>
        <w:jc w:val="both"/>
        <w:rPr>
          <w:sz w:val="28"/>
        </w:rPr>
      </w:pPr>
      <w:r>
        <w:rPr>
          <w:sz w:val="28"/>
        </w:rPr>
        <w:t xml:space="preserve">3) </w:t>
      </w:r>
      <w:proofErr w:type="gramStart"/>
      <w:r>
        <w:rPr>
          <w:sz w:val="28"/>
        </w:rPr>
        <w:t>контроль за</w:t>
      </w:r>
      <w:proofErr w:type="gramEnd"/>
      <w:r>
        <w:rPr>
          <w:sz w:val="28"/>
        </w:rPr>
        <w:t xml:space="preserve"> исполнением решений Думы по направлениям деятельности комиссии;</w:t>
      </w:r>
    </w:p>
    <w:p w:rsidR="00C51B08" w:rsidRDefault="00C51B08" w:rsidP="00C51B08">
      <w:pPr>
        <w:pStyle w:val="a3"/>
        <w:ind w:firstLine="708"/>
        <w:jc w:val="both"/>
        <w:rPr>
          <w:sz w:val="28"/>
        </w:rPr>
      </w:pPr>
      <w:r>
        <w:rPr>
          <w:sz w:val="28"/>
        </w:rPr>
        <w:t>4)</w:t>
      </w:r>
      <w:r>
        <w:rPr>
          <w:sz w:val="28"/>
          <w:szCs w:val="24"/>
        </w:rPr>
        <w:t xml:space="preserve"> </w:t>
      </w:r>
      <w:r>
        <w:rPr>
          <w:sz w:val="28"/>
        </w:rPr>
        <w:t>подготовку проектов правовых актов Думы;</w:t>
      </w:r>
    </w:p>
    <w:p w:rsidR="00C51B08" w:rsidRDefault="00C51B08" w:rsidP="00C51B08">
      <w:pPr>
        <w:pStyle w:val="a3"/>
        <w:ind w:firstLine="708"/>
        <w:jc w:val="both"/>
        <w:rPr>
          <w:sz w:val="28"/>
        </w:rPr>
      </w:pPr>
      <w:r>
        <w:rPr>
          <w:sz w:val="28"/>
        </w:rPr>
        <w:t>5) иные функции в соответствии с Регламентом и решениями Думы.</w:t>
      </w:r>
    </w:p>
    <w:p w:rsidR="00C51B08" w:rsidRDefault="00C51B08" w:rsidP="00C51B08">
      <w:pPr>
        <w:pStyle w:val="a3"/>
        <w:ind w:firstLine="708"/>
        <w:jc w:val="both"/>
        <w:rPr>
          <w:sz w:val="28"/>
        </w:rPr>
      </w:pPr>
      <w:r>
        <w:rPr>
          <w:sz w:val="28"/>
        </w:rPr>
        <w:t xml:space="preserve">2. Для осуществления функций комиссия вправе: </w:t>
      </w:r>
    </w:p>
    <w:p w:rsidR="00C51B08" w:rsidRDefault="00C51B08" w:rsidP="00C51B08">
      <w:pPr>
        <w:pStyle w:val="a3"/>
        <w:ind w:firstLine="708"/>
        <w:jc w:val="both"/>
        <w:rPr>
          <w:sz w:val="28"/>
        </w:rPr>
      </w:pPr>
      <w:r>
        <w:rPr>
          <w:sz w:val="28"/>
        </w:rPr>
        <w:t>1) запрашивать в органах местного самоуправления, у должностных лиц органов местного самоуправления по рассматриваемым и стоящим на контроле комиссии вопросам дополнительные документы и материалы;</w:t>
      </w:r>
    </w:p>
    <w:p w:rsidR="00C51B08" w:rsidRDefault="00C51B08" w:rsidP="00C51B08">
      <w:pPr>
        <w:pStyle w:val="a3"/>
        <w:ind w:firstLine="708"/>
        <w:jc w:val="both"/>
        <w:rPr>
          <w:sz w:val="28"/>
        </w:rPr>
      </w:pPr>
      <w:r>
        <w:rPr>
          <w:sz w:val="28"/>
        </w:rPr>
        <w:t>2) вносить предложения в план работы Думы, повестку заседания Думы.</w:t>
      </w:r>
    </w:p>
    <w:p w:rsidR="00C51B08" w:rsidRDefault="00C51B08" w:rsidP="00C51B08">
      <w:pPr>
        <w:pStyle w:val="a3"/>
        <w:jc w:val="both"/>
        <w:rPr>
          <w:sz w:val="28"/>
        </w:rPr>
      </w:pPr>
    </w:p>
    <w:p w:rsidR="00C51B08" w:rsidRDefault="00C51B08" w:rsidP="00E61CB1">
      <w:pPr>
        <w:pStyle w:val="a3"/>
        <w:rPr>
          <w:sz w:val="28"/>
          <w:szCs w:val="28"/>
        </w:rPr>
      </w:pPr>
      <w:r w:rsidRPr="00E61CB1">
        <w:rPr>
          <w:b/>
          <w:sz w:val="28"/>
        </w:rPr>
        <w:t>5. Заключительные положения</w:t>
      </w:r>
      <w:r w:rsidR="00E61CB1">
        <w:rPr>
          <w:b/>
          <w:sz w:val="28"/>
        </w:rPr>
        <w:t>.</w:t>
      </w:r>
    </w:p>
    <w:p w:rsidR="00C51B08" w:rsidRDefault="00C51B08" w:rsidP="00C51B08">
      <w:pPr>
        <w:pStyle w:val="a3"/>
        <w:ind w:firstLine="708"/>
        <w:jc w:val="both"/>
        <w:rPr>
          <w:sz w:val="28"/>
          <w:szCs w:val="28"/>
        </w:rPr>
      </w:pPr>
      <w:r>
        <w:rPr>
          <w:sz w:val="28"/>
          <w:szCs w:val="28"/>
        </w:rPr>
        <w:t xml:space="preserve">Иные вопросы организации деятельности комиссия решает самостоятельно. </w:t>
      </w:r>
    </w:p>
    <w:p w:rsidR="00B42DF4" w:rsidRDefault="00B42DF4" w:rsidP="000A1666">
      <w:pPr>
        <w:jc w:val="both"/>
        <w:rPr>
          <w:sz w:val="28"/>
          <w:szCs w:val="28"/>
        </w:rPr>
      </w:pPr>
    </w:p>
    <w:p w:rsidR="00C51B08" w:rsidRDefault="00C51B08" w:rsidP="000A1666">
      <w:pPr>
        <w:jc w:val="both"/>
        <w:rPr>
          <w:sz w:val="28"/>
          <w:szCs w:val="28"/>
        </w:rPr>
      </w:pPr>
    </w:p>
    <w:p w:rsidR="00C51B08" w:rsidRDefault="00C51B08" w:rsidP="000A1666">
      <w:pPr>
        <w:jc w:val="both"/>
        <w:rPr>
          <w:sz w:val="28"/>
          <w:szCs w:val="28"/>
        </w:rPr>
      </w:pPr>
    </w:p>
    <w:p w:rsidR="00C51B08" w:rsidRDefault="00C51B08" w:rsidP="000A1666">
      <w:pPr>
        <w:jc w:val="both"/>
        <w:rPr>
          <w:sz w:val="28"/>
          <w:szCs w:val="28"/>
        </w:rPr>
      </w:pPr>
    </w:p>
    <w:p w:rsidR="00C51B08" w:rsidRDefault="00C51B08" w:rsidP="000A1666">
      <w:pPr>
        <w:jc w:val="both"/>
        <w:rPr>
          <w:sz w:val="28"/>
          <w:szCs w:val="28"/>
        </w:rPr>
      </w:pPr>
    </w:p>
    <w:tbl>
      <w:tblPr>
        <w:tblStyle w:val="a9"/>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B42DF4" w:rsidRPr="003A5729" w:rsidTr="0047531E">
        <w:tc>
          <w:tcPr>
            <w:tcW w:w="5495" w:type="dxa"/>
          </w:tcPr>
          <w:p w:rsidR="00B42DF4" w:rsidRPr="003A5729" w:rsidRDefault="00B42DF4" w:rsidP="0047531E">
            <w:pPr>
              <w:pStyle w:val="a3"/>
              <w:rPr>
                <w:sz w:val="28"/>
                <w:szCs w:val="28"/>
              </w:rPr>
            </w:pPr>
          </w:p>
        </w:tc>
        <w:tc>
          <w:tcPr>
            <w:tcW w:w="4786" w:type="dxa"/>
          </w:tcPr>
          <w:p w:rsidR="00B42DF4" w:rsidRPr="003A5729" w:rsidRDefault="006B23E3" w:rsidP="0047531E">
            <w:pPr>
              <w:pStyle w:val="a3"/>
              <w:jc w:val="left"/>
              <w:rPr>
                <w:sz w:val="28"/>
                <w:szCs w:val="28"/>
              </w:rPr>
            </w:pPr>
            <w:r>
              <w:rPr>
                <w:sz w:val="28"/>
                <w:szCs w:val="28"/>
              </w:rPr>
              <w:t>Приложение 5</w:t>
            </w:r>
          </w:p>
          <w:p w:rsidR="00B42DF4" w:rsidRPr="003A5729" w:rsidRDefault="00B42DF4" w:rsidP="0047531E">
            <w:pPr>
              <w:pStyle w:val="a3"/>
              <w:jc w:val="left"/>
              <w:rPr>
                <w:sz w:val="28"/>
                <w:szCs w:val="28"/>
              </w:rPr>
            </w:pPr>
            <w:r w:rsidRPr="003A5729">
              <w:rPr>
                <w:sz w:val="28"/>
                <w:szCs w:val="28"/>
              </w:rPr>
              <w:t>к решению Думы города Урай</w:t>
            </w:r>
          </w:p>
          <w:p w:rsidR="00B42DF4" w:rsidRPr="003A5729" w:rsidRDefault="00D90BBE" w:rsidP="00B36CFF">
            <w:pPr>
              <w:pStyle w:val="a3"/>
              <w:jc w:val="left"/>
              <w:rPr>
                <w:sz w:val="28"/>
                <w:szCs w:val="28"/>
              </w:rPr>
            </w:pPr>
            <w:r w:rsidRPr="003A5729">
              <w:rPr>
                <w:sz w:val="28"/>
                <w:szCs w:val="28"/>
              </w:rPr>
              <w:t xml:space="preserve">от </w:t>
            </w:r>
            <w:r w:rsidR="00B36CFF">
              <w:rPr>
                <w:sz w:val="28"/>
                <w:szCs w:val="28"/>
              </w:rPr>
              <w:t>07.10.</w:t>
            </w:r>
            <w:r>
              <w:rPr>
                <w:sz w:val="28"/>
                <w:szCs w:val="28"/>
              </w:rPr>
              <w:t>20</w:t>
            </w:r>
            <w:r w:rsidR="00E61CB1">
              <w:rPr>
                <w:sz w:val="28"/>
                <w:szCs w:val="28"/>
              </w:rPr>
              <w:t xml:space="preserve">21 </w:t>
            </w:r>
            <w:r w:rsidRPr="003A5729">
              <w:rPr>
                <w:sz w:val="28"/>
                <w:szCs w:val="28"/>
              </w:rPr>
              <w:t>№</w:t>
            </w:r>
            <w:r w:rsidR="00B36CFF">
              <w:rPr>
                <w:sz w:val="28"/>
                <w:szCs w:val="28"/>
              </w:rPr>
              <w:t>4</w:t>
            </w:r>
          </w:p>
        </w:tc>
      </w:tr>
    </w:tbl>
    <w:p w:rsidR="003C2683" w:rsidRDefault="003C2683" w:rsidP="003C2683">
      <w:pPr>
        <w:pStyle w:val="a8"/>
        <w:ind w:left="360"/>
        <w:jc w:val="both"/>
        <w:rPr>
          <w:sz w:val="28"/>
          <w:szCs w:val="28"/>
        </w:rPr>
      </w:pPr>
    </w:p>
    <w:p w:rsidR="00B42DF4" w:rsidRDefault="00B42DF4" w:rsidP="003C2683">
      <w:pPr>
        <w:pStyle w:val="a8"/>
        <w:ind w:left="360"/>
        <w:jc w:val="both"/>
        <w:rPr>
          <w:sz w:val="28"/>
          <w:szCs w:val="28"/>
        </w:rPr>
      </w:pPr>
    </w:p>
    <w:p w:rsidR="00E4379C" w:rsidRPr="00E4379C" w:rsidRDefault="00E4379C" w:rsidP="00E4379C">
      <w:pPr>
        <w:pStyle w:val="a3"/>
        <w:rPr>
          <w:b/>
          <w:sz w:val="28"/>
          <w:szCs w:val="28"/>
        </w:rPr>
      </w:pPr>
      <w:r w:rsidRPr="00E4379C">
        <w:rPr>
          <w:b/>
          <w:sz w:val="28"/>
          <w:szCs w:val="28"/>
        </w:rPr>
        <w:t>СОСТАВ</w:t>
      </w:r>
    </w:p>
    <w:p w:rsidR="00E4379C" w:rsidRPr="00E4379C" w:rsidRDefault="00E4379C" w:rsidP="00E4379C">
      <w:pPr>
        <w:pStyle w:val="a3"/>
        <w:rPr>
          <w:b/>
          <w:sz w:val="28"/>
          <w:szCs w:val="28"/>
        </w:rPr>
      </w:pPr>
      <w:r w:rsidRPr="00E4379C">
        <w:rPr>
          <w:b/>
          <w:sz w:val="28"/>
          <w:szCs w:val="28"/>
        </w:rPr>
        <w:t xml:space="preserve"> постоянной комиссии Думы города Урай </w:t>
      </w:r>
      <w:r w:rsidR="00041469">
        <w:rPr>
          <w:b/>
          <w:sz w:val="28"/>
          <w:szCs w:val="28"/>
          <w:lang w:val="en-US"/>
        </w:rPr>
        <w:t>VII</w:t>
      </w:r>
      <w:r w:rsidRPr="00E4379C">
        <w:rPr>
          <w:b/>
          <w:sz w:val="28"/>
          <w:szCs w:val="28"/>
        </w:rPr>
        <w:t xml:space="preserve"> созыва</w:t>
      </w:r>
    </w:p>
    <w:p w:rsidR="00E4379C" w:rsidRDefault="00E4379C" w:rsidP="00E4379C">
      <w:pPr>
        <w:pStyle w:val="a7"/>
        <w:jc w:val="center"/>
        <w:rPr>
          <w:rFonts w:ascii="Times New Roman" w:hAnsi="Times New Roman"/>
          <w:b/>
          <w:sz w:val="28"/>
          <w:szCs w:val="28"/>
        </w:rPr>
      </w:pPr>
      <w:r w:rsidRPr="00E4379C">
        <w:rPr>
          <w:rFonts w:ascii="Times New Roman" w:hAnsi="Times New Roman"/>
          <w:b/>
          <w:sz w:val="28"/>
          <w:szCs w:val="28"/>
        </w:rPr>
        <w:t xml:space="preserve">по </w:t>
      </w:r>
      <w:r w:rsidR="00AD68A8">
        <w:rPr>
          <w:rFonts w:ascii="Times New Roman" w:hAnsi="Times New Roman"/>
          <w:b/>
          <w:sz w:val="28"/>
          <w:szCs w:val="28"/>
        </w:rPr>
        <w:t>вопросам местного самоуправления</w:t>
      </w:r>
    </w:p>
    <w:p w:rsidR="009F566E" w:rsidRDefault="009F566E" w:rsidP="00E4379C">
      <w:pPr>
        <w:pStyle w:val="a7"/>
        <w:jc w:val="center"/>
        <w:rPr>
          <w:rFonts w:ascii="Times New Roman" w:hAnsi="Times New Roman"/>
          <w:sz w:val="28"/>
          <w:szCs w:val="28"/>
        </w:rPr>
      </w:pPr>
    </w:p>
    <w:p w:rsidR="00C51B08" w:rsidRPr="009F566E" w:rsidRDefault="00C51B08" w:rsidP="00E4379C">
      <w:pPr>
        <w:pStyle w:val="a7"/>
        <w:jc w:val="center"/>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F566E" w:rsidRPr="009F566E" w:rsidTr="003F684D">
        <w:tc>
          <w:tcPr>
            <w:tcW w:w="4785" w:type="dxa"/>
          </w:tcPr>
          <w:p w:rsidR="009F566E" w:rsidRPr="009F566E" w:rsidRDefault="009F566E" w:rsidP="009F566E">
            <w:pPr>
              <w:pStyle w:val="a7"/>
              <w:rPr>
                <w:rFonts w:ascii="Times New Roman" w:hAnsi="Times New Roman"/>
                <w:sz w:val="28"/>
                <w:szCs w:val="28"/>
              </w:rPr>
            </w:pPr>
            <w:r w:rsidRPr="009F566E">
              <w:rPr>
                <w:rFonts w:ascii="Times New Roman" w:hAnsi="Times New Roman"/>
                <w:sz w:val="28"/>
                <w:szCs w:val="28"/>
              </w:rPr>
              <w:t>Председатель комиссии:</w:t>
            </w:r>
          </w:p>
        </w:tc>
        <w:tc>
          <w:tcPr>
            <w:tcW w:w="4786" w:type="dxa"/>
          </w:tcPr>
          <w:p w:rsidR="00C51B08" w:rsidRPr="00595FD8" w:rsidRDefault="00595FD8" w:rsidP="00AD68A8">
            <w:pPr>
              <w:pStyle w:val="a7"/>
              <w:rPr>
                <w:rFonts w:ascii="Times New Roman" w:hAnsi="Times New Roman"/>
                <w:sz w:val="28"/>
                <w:szCs w:val="28"/>
              </w:rPr>
            </w:pPr>
            <w:r>
              <w:rPr>
                <w:rFonts w:ascii="Times New Roman" w:hAnsi="Times New Roman"/>
                <w:sz w:val="28"/>
                <w:szCs w:val="28"/>
              </w:rPr>
              <w:t>Бабенко Артём Валерьевич</w:t>
            </w:r>
            <w:r w:rsidR="00A1095E">
              <w:rPr>
                <w:rFonts w:ascii="Times New Roman" w:hAnsi="Times New Roman"/>
                <w:sz w:val="28"/>
                <w:szCs w:val="28"/>
              </w:rPr>
              <w:t>.</w:t>
            </w:r>
          </w:p>
        </w:tc>
      </w:tr>
      <w:tr w:rsidR="009F566E" w:rsidRPr="009F566E" w:rsidTr="003F684D">
        <w:tc>
          <w:tcPr>
            <w:tcW w:w="4785" w:type="dxa"/>
          </w:tcPr>
          <w:p w:rsidR="009F566E" w:rsidRPr="009F566E" w:rsidRDefault="009F566E" w:rsidP="009F566E">
            <w:pPr>
              <w:pStyle w:val="a7"/>
              <w:rPr>
                <w:rFonts w:ascii="Times New Roman" w:hAnsi="Times New Roman"/>
                <w:sz w:val="28"/>
                <w:szCs w:val="28"/>
              </w:rPr>
            </w:pPr>
            <w:r w:rsidRPr="009F566E">
              <w:rPr>
                <w:rFonts w:ascii="Times New Roman" w:hAnsi="Times New Roman"/>
                <w:sz w:val="28"/>
                <w:szCs w:val="28"/>
              </w:rPr>
              <w:t xml:space="preserve">Заместитель </w:t>
            </w:r>
          </w:p>
          <w:p w:rsidR="009F566E" w:rsidRPr="009F566E" w:rsidRDefault="009F566E" w:rsidP="009F566E">
            <w:pPr>
              <w:pStyle w:val="a7"/>
              <w:rPr>
                <w:rFonts w:ascii="Times New Roman" w:hAnsi="Times New Roman"/>
                <w:sz w:val="28"/>
                <w:szCs w:val="28"/>
              </w:rPr>
            </w:pPr>
            <w:r w:rsidRPr="009F566E">
              <w:rPr>
                <w:rFonts w:ascii="Times New Roman" w:hAnsi="Times New Roman"/>
                <w:sz w:val="28"/>
                <w:szCs w:val="28"/>
              </w:rPr>
              <w:t>председателя комиссии:</w:t>
            </w:r>
          </w:p>
        </w:tc>
        <w:tc>
          <w:tcPr>
            <w:tcW w:w="4786" w:type="dxa"/>
          </w:tcPr>
          <w:p w:rsidR="009F566E" w:rsidRPr="009F566E" w:rsidRDefault="009F566E" w:rsidP="009F566E">
            <w:pPr>
              <w:pStyle w:val="a7"/>
              <w:rPr>
                <w:rFonts w:ascii="Times New Roman" w:hAnsi="Times New Roman"/>
                <w:sz w:val="28"/>
                <w:szCs w:val="28"/>
              </w:rPr>
            </w:pPr>
          </w:p>
          <w:p w:rsidR="00C51B08" w:rsidRPr="009F566E" w:rsidRDefault="00236CB0" w:rsidP="00595FD8">
            <w:pPr>
              <w:pStyle w:val="a7"/>
              <w:rPr>
                <w:rFonts w:ascii="Times New Roman" w:hAnsi="Times New Roman"/>
                <w:sz w:val="28"/>
                <w:szCs w:val="28"/>
              </w:rPr>
            </w:pPr>
            <w:r w:rsidRPr="00A1095E">
              <w:rPr>
                <w:rFonts w:ascii="Times New Roman" w:hAnsi="Times New Roman"/>
                <w:sz w:val="28"/>
                <w:szCs w:val="28"/>
              </w:rPr>
              <w:t>Борисова Анжела Васильевна</w:t>
            </w:r>
            <w:r>
              <w:rPr>
                <w:rFonts w:ascii="Times New Roman" w:hAnsi="Times New Roman"/>
                <w:sz w:val="28"/>
                <w:szCs w:val="28"/>
              </w:rPr>
              <w:t>.</w:t>
            </w:r>
          </w:p>
        </w:tc>
      </w:tr>
      <w:tr w:rsidR="009F566E" w:rsidRPr="009F566E" w:rsidTr="003F684D">
        <w:tc>
          <w:tcPr>
            <w:tcW w:w="4785" w:type="dxa"/>
          </w:tcPr>
          <w:p w:rsidR="009F566E" w:rsidRPr="009F566E" w:rsidRDefault="009F566E" w:rsidP="009F566E">
            <w:pPr>
              <w:pStyle w:val="a7"/>
              <w:rPr>
                <w:rFonts w:ascii="Times New Roman" w:hAnsi="Times New Roman"/>
                <w:sz w:val="28"/>
                <w:szCs w:val="28"/>
              </w:rPr>
            </w:pPr>
            <w:r w:rsidRPr="009F566E">
              <w:rPr>
                <w:rFonts w:ascii="Times New Roman" w:hAnsi="Times New Roman"/>
                <w:sz w:val="28"/>
                <w:szCs w:val="28"/>
              </w:rPr>
              <w:t>Члены комиссии:</w:t>
            </w:r>
          </w:p>
        </w:tc>
        <w:tc>
          <w:tcPr>
            <w:tcW w:w="4786" w:type="dxa"/>
          </w:tcPr>
          <w:p w:rsidR="00A1095E" w:rsidRDefault="00A1095E" w:rsidP="00A1095E">
            <w:pPr>
              <w:pStyle w:val="a7"/>
              <w:rPr>
                <w:rFonts w:ascii="Times New Roman" w:hAnsi="Times New Roman"/>
                <w:sz w:val="28"/>
                <w:szCs w:val="28"/>
              </w:rPr>
            </w:pPr>
            <w:r w:rsidRPr="00A1095E">
              <w:rPr>
                <w:rFonts w:ascii="Times New Roman" w:hAnsi="Times New Roman"/>
                <w:sz w:val="28"/>
                <w:szCs w:val="28"/>
              </w:rPr>
              <w:t>Величко Александр Витальевич,</w:t>
            </w:r>
          </w:p>
          <w:p w:rsidR="00622F96" w:rsidRDefault="00622F96" w:rsidP="00622F96">
            <w:pPr>
              <w:pStyle w:val="a7"/>
              <w:rPr>
                <w:rFonts w:ascii="Times New Roman" w:hAnsi="Times New Roman"/>
                <w:sz w:val="28"/>
                <w:szCs w:val="28"/>
              </w:rPr>
            </w:pPr>
            <w:r>
              <w:rPr>
                <w:rFonts w:ascii="Times New Roman" w:hAnsi="Times New Roman"/>
                <w:sz w:val="28"/>
                <w:szCs w:val="28"/>
              </w:rPr>
              <w:t>Жуков Евгений Валерьевич,</w:t>
            </w:r>
          </w:p>
          <w:p w:rsidR="00622F96" w:rsidRDefault="00622F96" w:rsidP="00622F96">
            <w:pPr>
              <w:pStyle w:val="a7"/>
              <w:rPr>
                <w:rFonts w:ascii="Times New Roman" w:hAnsi="Times New Roman"/>
                <w:sz w:val="28"/>
                <w:szCs w:val="28"/>
              </w:rPr>
            </w:pPr>
            <w:r>
              <w:rPr>
                <w:rFonts w:ascii="Times New Roman" w:hAnsi="Times New Roman"/>
                <w:sz w:val="28"/>
                <w:szCs w:val="28"/>
              </w:rPr>
              <w:t>Кукушкин Артём Викторович,</w:t>
            </w:r>
          </w:p>
          <w:p w:rsidR="00622F96" w:rsidRPr="00A1095E" w:rsidRDefault="00622F96" w:rsidP="00622F96">
            <w:pPr>
              <w:pStyle w:val="a7"/>
              <w:rPr>
                <w:rFonts w:ascii="Times New Roman" w:hAnsi="Times New Roman"/>
                <w:sz w:val="28"/>
                <w:szCs w:val="28"/>
              </w:rPr>
            </w:pPr>
            <w:proofErr w:type="spellStart"/>
            <w:r>
              <w:rPr>
                <w:rFonts w:ascii="Times New Roman" w:hAnsi="Times New Roman"/>
                <w:sz w:val="28"/>
                <w:szCs w:val="28"/>
              </w:rPr>
              <w:t>Миникаев</w:t>
            </w:r>
            <w:proofErr w:type="spellEnd"/>
            <w:r>
              <w:rPr>
                <w:rFonts w:ascii="Times New Roman" w:hAnsi="Times New Roman"/>
                <w:sz w:val="28"/>
                <w:szCs w:val="28"/>
              </w:rPr>
              <w:t xml:space="preserve"> Рустам </w:t>
            </w:r>
            <w:proofErr w:type="spellStart"/>
            <w:r>
              <w:rPr>
                <w:rFonts w:ascii="Times New Roman" w:hAnsi="Times New Roman"/>
                <w:sz w:val="28"/>
                <w:szCs w:val="28"/>
              </w:rPr>
              <w:t>Фаритович</w:t>
            </w:r>
            <w:proofErr w:type="spellEnd"/>
            <w:r>
              <w:rPr>
                <w:rFonts w:ascii="Times New Roman" w:hAnsi="Times New Roman"/>
                <w:sz w:val="28"/>
                <w:szCs w:val="28"/>
              </w:rPr>
              <w:t>,</w:t>
            </w:r>
          </w:p>
          <w:p w:rsidR="00622F96" w:rsidRDefault="00622F96" w:rsidP="00622F96">
            <w:pPr>
              <w:pStyle w:val="a7"/>
              <w:rPr>
                <w:rFonts w:ascii="Times New Roman" w:hAnsi="Times New Roman"/>
                <w:sz w:val="28"/>
                <w:szCs w:val="28"/>
              </w:rPr>
            </w:pPr>
            <w:proofErr w:type="spellStart"/>
            <w:r>
              <w:rPr>
                <w:rFonts w:ascii="Times New Roman" w:hAnsi="Times New Roman"/>
                <w:sz w:val="28"/>
                <w:szCs w:val="28"/>
              </w:rPr>
              <w:t>Мунарев</w:t>
            </w:r>
            <w:proofErr w:type="spellEnd"/>
            <w:r>
              <w:rPr>
                <w:rFonts w:ascii="Times New Roman" w:hAnsi="Times New Roman"/>
                <w:sz w:val="28"/>
                <w:szCs w:val="28"/>
              </w:rPr>
              <w:t xml:space="preserve"> Игорь Сергеевич,</w:t>
            </w:r>
          </w:p>
          <w:p w:rsidR="00622F96" w:rsidRDefault="00622F96" w:rsidP="00622F96">
            <w:pPr>
              <w:pStyle w:val="a7"/>
              <w:rPr>
                <w:rFonts w:ascii="Times New Roman" w:hAnsi="Times New Roman"/>
                <w:sz w:val="28"/>
                <w:szCs w:val="28"/>
              </w:rPr>
            </w:pPr>
            <w:proofErr w:type="spellStart"/>
            <w:r w:rsidRPr="00A1095E">
              <w:rPr>
                <w:rFonts w:ascii="Times New Roman" w:hAnsi="Times New Roman"/>
                <w:sz w:val="28"/>
                <w:szCs w:val="28"/>
              </w:rPr>
              <w:t>Насибуллин</w:t>
            </w:r>
            <w:proofErr w:type="spellEnd"/>
            <w:r w:rsidRPr="00A1095E">
              <w:rPr>
                <w:rFonts w:ascii="Times New Roman" w:hAnsi="Times New Roman"/>
                <w:sz w:val="28"/>
                <w:szCs w:val="28"/>
              </w:rPr>
              <w:t xml:space="preserve"> Леонард </w:t>
            </w:r>
            <w:proofErr w:type="spellStart"/>
            <w:r w:rsidRPr="00A1095E">
              <w:rPr>
                <w:rFonts w:ascii="Times New Roman" w:hAnsi="Times New Roman"/>
                <w:sz w:val="28"/>
                <w:szCs w:val="28"/>
              </w:rPr>
              <w:t>Фанилевич</w:t>
            </w:r>
            <w:proofErr w:type="spellEnd"/>
            <w:r w:rsidRPr="00A1095E">
              <w:rPr>
                <w:rFonts w:ascii="Times New Roman" w:hAnsi="Times New Roman"/>
                <w:sz w:val="28"/>
                <w:szCs w:val="28"/>
              </w:rPr>
              <w:t>,</w:t>
            </w:r>
          </w:p>
          <w:p w:rsidR="00A1095E" w:rsidRDefault="00622F96" w:rsidP="00A1095E">
            <w:pPr>
              <w:pStyle w:val="a7"/>
              <w:rPr>
                <w:rFonts w:ascii="Times New Roman" w:hAnsi="Times New Roman"/>
                <w:sz w:val="28"/>
                <w:szCs w:val="28"/>
              </w:rPr>
            </w:pPr>
            <w:r>
              <w:rPr>
                <w:rFonts w:ascii="Times New Roman" w:hAnsi="Times New Roman"/>
                <w:sz w:val="28"/>
                <w:szCs w:val="28"/>
              </w:rPr>
              <w:t>Павликов Дмитрий Николаевич.</w:t>
            </w:r>
          </w:p>
          <w:p w:rsidR="00E93D37" w:rsidRPr="00E93D37" w:rsidRDefault="00E93D37" w:rsidP="009F566E">
            <w:pPr>
              <w:pStyle w:val="a7"/>
              <w:rPr>
                <w:sz w:val="20"/>
                <w:szCs w:val="20"/>
                <w:highlight w:val="yellow"/>
              </w:rPr>
            </w:pPr>
            <w:r w:rsidRPr="00E93D37">
              <w:rPr>
                <w:rFonts w:ascii="Times New Roman" w:hAnsi="Times New Roman"/>
                <w:sz w:val="28"/>
                <w:szCs w:val="28"/>
              </w:rPr>
              <w:t xml:space="preserve">          </w:t>
            </w:r>
          </w:p>
        </w:tc>
      </w:tr>
    </w:tbl>
    <w:p w:rsidR="00E93D37" w:rsidRDefault="00D90BBE" w:rsidP="00E4379C">
      <w:pPr>
        <w:pStyle w:val="a7"/>
        <w:jc w:val="center"/>
        <w:rPr>
          <w:rFonts w:ascii="Times New Roman" w:hAnsi="Times New Roman"/>
          <w:b/>
          <w:sz w:val="28"/>
          <w:szCs w:val="28"/>
        </w:rPr>
      </w:pPr>
      <w:r>
        <w:rPr>
          <w:rFonts w:ascii="Times New Roman" w:hAnsi="Times New Roman"/>
          <w:sz w:val="28"/>
          <w:szCs w:val="28"/>
        </w:rPr>
        <w:t xml:space="preserve">                                              </w:t>
      </w:r>
    </w:p>
    <w:p w:rsidR="00E93D37" w:rsidRDefault="00E93D37"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p w:rsidR="00150AC3" w:rsidRDefault="00150AC3"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p w:rsidR="00AD68A8" w:rsidRDefault="00AD68A8" w:rsidP="00E4379C">
      <w:pPr>
        <w:pStyle w:val="a7"/>
        <w:jc w:val="center"/>
        <w:rPr>
          <w:rFonts w:ascii="Times New Roman" w:hAnsi="Times New Roman"/>
          <w:b/>
          <w:sz w:val="28"/>
          <w:szCs w:val="28"/>
        </w:rPr>
      </w:pPr>
    </w:p>
    <w:tbl>
      <w:tblPr>
        <w:tblStyle w:val="a9"/>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E93D37" w:rsidRPr="003A5729" w:rsidTr="0047531E">
        <w:tc>
          <w:tcPr>
            <w:tcW w:w="5495" w:type="dxa"/>
          </w:tcPr>
          <w:p w:rsidR="00E93D37" w:rsidRPr="003A5729" w:rsidRDefault="00E93D37" w:rsidP="0047531E">
            <w:pPr>
              <w:pStyle w:val="a3"/>
              <w:rPr>
                <w:sz w:val="28"/>
                <w:szCs w:val="28"/>
              </w:rPr>
            </w:pPr>
          </w:p>
        </w:tc>
        <w:tc>
          <w:tcPr>
            <w:tcW w:w="4786" w:type="dxa"/>
          </w:tcPr>
          <w:p w:rsidR="00E93D37" w:rsidRPr="003A5729" w:rsidRDefault="00E93D37" w:rsidP="0047531E">
            <w:pPr>
              <w:pStyle w:val="a3"/>
              <w:jc w:val="left"/>
              <w:rPr>
                <w:sz w:val="28"/>
                <w:szCs w:val="28"/>
              </w:rPr>
            </w:pPr>
            <w:r>
              <w:rPr>
                <w:sz w:val="28"/>
                <w:szCs w:val="28"/>
              </w:rPr>
              <w:t>Приложение 6</w:t>
            </w:r>
          </w:p>
          <w:p w:rsidR="00E93D37" w:rsidRPr="003A5729" w:rsidRDefault="00E93D37" w:rsidP="0047531E">
            <w:pPr>
              <w:pStyle w:val="a3"/>
              <w:jc w:val="left"/>
              <w:rPr>
                <w:sz w:val="28"/>
                <w:szCs w:val="28"/>
              </w:rPr>
            </w:pPr>
            <w:r w:rsidRPr="003A5729">
              <w:rPr>
                <w:sz w:val="28"/>
                <w:szCs w:val="28"/>
              </w:rPr>
              <w:t>к решению Думы города Урай</w:t>
            </w:r>
          </w:p>
          <w:p w:rsidR="00E93D37" w:rsidRPr="003A5729" w:rsidRDefault="00B36CFF" w:rsidP="00AD68A8">
            <w:pPr>
              <w:pStyle w:val="a3"/>
              <w:jc w:val="left"/>
              <w:rPr>
                <w:sz w:val="28"/>
                <w:szCs w:val="28"/>
              </w:rPr>
            </w:pPr>
            <w:r w:rsidRPr="003A5729">
              <w:rPr>
                <w:sz w:val="28"/>
                <w:szCs w:val="28"/>
              </w:rPr>
              <w:t xml:space="preserve">от </w:t>
            </w:r>
            <w:r w:rsidR="00EE2AED">
              <w:rPr>
                <w:sz w:val="28"/>
                <w:szCs w:val="28"/>
              </w:rPr>
              <w:t>07.10.</w:t>
            </w:r>
            <w:r>
              <w:rPr>
                <w:sz w:val="28"/>
                <w:szCs w:val="28"/>
              </w:rPr>
              <w:t xml:space="preserve">2021 </w:t>
            </w:r>
            <w:r w:rsidRPr="003A5729">
              <w:rPr>
                <w:sz w:val="28"/>
                <w:szCs w:val="28"/>
              </w:rPr>
              <w:t>№</w:t>
            </w:r>
            <w:r>
              <w:rPr>
                <w:sz w:val="28"/>
                <w:szCs w:val="28"/>
              </w:rPr>
              <w:t>4</w:t>
            </w:r>
          </w:p>
        </w:tc>
      </w:tr>
    </w:tbl>
    <w:p w:rsidR="00E93D37" w:rsidRDefault="00E93D37" w:rsidP="00E93D37">
      <w:pPr>
        <w:pStyle w:val="a8"/>
        <w:ind w:left="360"/>
        <w:jc w:val="both"/>
        <w:rPr>
          <w:sz w:val="28"/>
          <w:szCs w:val="28"/>
        </w:rPr>
      </w:pPr>
    </w:p>
    <w:p w:rsidR="00E93D37" w:rsidRDefault="00E93D37" w:rsidP="00E93D37">
      <w:pPr>
        <w:pStyle w:val="a8"/>
        <w:ind w:left="360"/>
        <w:jc w:val="both"/>
        <w:rPr>
          <w:sz w:val="28"/>
          <w:szCs w:val="28"/>
        </w:rPr>
      </w:pPr>
    </w:p>
    <w:p w:rsidR="00E93D37" w:rsidRPr="00E4379C" w:rsidRDefault="00E93D37" w:rsidP="00E93D37">
      <w:pPr>
        <w:pStyle w:val="a3"/>
        <w:rPr>
          <w:b/>
          <w:sz w:val="28"/>
          <w:szCs w:val="28"/>
        </w:rPr>
      </w:pPr>
      <w:r w:rsidRPr="00E4379C">
        <w:rPr>
          <w:b/>
          <w:sz w:val="28"/>
          <w:szCs w:val="28"/>
        </w:rPr>
        <w:t>СОСТАВ</w:t>
      </w:r>
    </w:p>
    <w:p w:rsidR="00E93D37" w:rsidRPr="00E4379C" w:rsidRDefault="00E93D37" w:rsidP="00E93D37">
      <w:pPr>
        <w:pStyle w:val="a3"/>
        <w:rPr>
          <w:b/>
          <w:sz w:val="28"/>
          <w:szCs w:val="28"/>
        </w:rPr>
      </w:pPr>
      <w:r w:rsidRPr="00E4379C">
        <w:rPr>
          <w:b/>
          <w:sz w:val="28"/>
          <w:szCs w:val="28"/>
        </w:rPr>
        <w:t xml:space="preserve"> постоянной комиссии Думы города Урай </w:t>
      </w:r>
      <w:r w:rsidR="00041469">
        <w:rPr>
          <w:b/>
          <w:sz w:val="28"/>
          <w:szCs w:val="28"/>
          <w:lang w:val="en-US"/>
        </w:rPr>
        <w:t>VII</w:t>
      </w:r>
      <w:r w:rsidRPr="00E4379C">
        <w:rPr>
          <w:b/>
          <w:sz w:val="28"/>
          <w:szCs w:val="28"/>
        </w:rPr>
        <w:t xml:space="preserve"> созыва</w:t>
      </w:r>
    </w:p>
    <w:p w:rsidR="00E93D37" w:rsidRPr="00E93D37" w:rsidRDefault="00E93D37" w:rsidP="00E93D37">
      <w:pPr>
        <w:pStyle w:val="a7"/>
        <w:jc w:val="center"/>
        <w:rPr>
          <w:rFonts w:ascii="Times New Roman" w:hAnsi="Times New Roman"/>
          <w:b/>
          <w:sz w:val="28"/>
          <w:szCs w:val="28"/>
        </w:rPr>
      </w:pPr>
      <w:r w:rsidRPr="00E93D37">
        <w:rPr>
          <w:rFonts w:ascii="Times New Roman" w:hAnsi="Times New Roman"/>
          <w:b/>
          <w:sz w:val="28"/>
          <w:szCs w:val="28"/>
        </w:rPr>
        <w:t>по социальной политике</w:t>
      </w:r>
    </w:p>
    <w:p w:rsidR="00E93D37" w:rsidRDefault="00E93D37" w:rsidP="00E93D37">
      <w:pPr>
        <w:pStyle w:val="a7"/>
        <w:jc w:val="center"/>
        <w:rPr>
          <w:rFonts w:ascii="Times New Roman" w:hAnsi="Times New Roman"/>
          <w:sz w:val="28"/>
          <w:szCs w:val="28"/>
        </w:rPr>
      </w:pPr>
    </w:p>
    <w:p w:rsidR="00C51B08" w:rsidRPr="009F566E" w:rsidRDefault="00C51B08" w:rsidP="00E93D37">
      <w:pPr>
        <w:pStyle w:val="a7"/>
        <w:jc w:val="center"/>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93D37" w:rsidRPr="009F566E" w:rsidTr="000B6AF5">
        <w:tc>
          <w:tcPr>
            <w:tcW w:w="4785" w:type="dxa"/>
          </w:tcPr>
          <w:p w:rsidR="00E93D37" w:rsidRPr="009F566E" w:rsidRDefault="00E93D37" w:rsidP="0047531E">
            <w:pPr>
              <w:pStyle w:val="a7"/>
              <w:rPr>
                <w:rFonts w:ascii="Times New Roman" w:hAnsi="Times New Roman"/>
                <w:sz w:val="28"/>
                <w:szCs w:val="28"/>
              </w:rPr>
            </w:pPr>
            <w:r w:rsidRPr="009F566E">
              <w:rPr>
                <w:rFonts w:ascii="Times New Roman" w:hAnsi="Times New Roman"/>
                <w:sz w:val="28"/>
                <w:szCs w:val="28"/>
              </w:rPr>
              <w:t>Председатель комиссии:</w:t>
            </w:r>
          </w:p>
        </w:tc>
        <w:tc>
          <w:tcPr>
            <w:tcW w:w="4786" w:type="dxa"/>
          </w:tcPr>
          <w:p w:rsidR="00C51B08" w:rsidRPr="00571C38" w:rsidRDefault="003F684D" w:rsidP="00571C38">
            <w:pPr>
              <w:pStyle w:val="a3"/>
              <w:jc w:val="both"/>
              <w:rPr>
                <w:sz w:val="28"/>
                <w:szCs w:val="28"/>
              </w:rPr>
            </w:pPr>
            <w:proofErr w:type="spellStart"/>
            <w:r w:rsidRPr="00571C38">
              <w:rPr>
                <w:sz w:val="28"/>
                <w:szCs w:val="28"/>
              </w:rPr>
              <w:t>Бусарева</w:t>
            </w:r>
            <w:proofErr w:type="spellEnd"/>
            <w:r w:rsidRPr="00571C38">
              <w:rPr>
                <w:sz w:val="28"/>
                <w:szCs w:val="28"/>
              </w:rPr>
              <w:t xml:space="preserve"> Елена Алексеевна.</w:t>
            </w:r>
          </w:p>
        </w:tc>
      </w:tr>
      <w:tr w:rsidR="00E93D37" w:rsidRPr="009F566E" w:rsidTr="000B6AF5">
        <w:tc>
          <w:tcPr>
            <w:tcW w:w="4785" w:type="dxa"/>
          </w:tcPr>
          <w:p w:rsidR="00E93D37" w:rsidRPr="009F566E" w:rsidRDefault="00E93D37" w:rsidP="0047531E">
            <w:pPr>
              <w:pStyle w:val="a7"/>
              <w:rPr>
                <w:rFonts w:ascii="Times New Roman" w:hAnsi="Times New Roman"/>
                <w:sz w:val="28"/>
                <w:szCs w:val="28"/>
              </w:rPr>
            </w:pPr>
            <w:r w:rsidRPr="009F566E">
              <w:rPr>
                <w:rFonts w:ascii="Times New Roman" w:hAnsi="Times New Roman"/>
                <w:sz w:val="28"/>
                <w:szCs w:val="28"/>
              </w:rPr>
              <w:t xml:space="preserve">Заместитель </w:t>
            </w:r>
          </w:p>
          <w:p w:rsidR="00E93D37" w:rsidRPr="009F566E" w:rsidRDefault="00E93D37" w:rsidP="0047531E">
            <w:pPr>
              <w:pStyle w:val="a7"/>
              <w:rPr>
                <w:rFonts w:ascii="Times New Roman" w:hAnsi="Times New Roman"/>
                <w:sz w:val="28"/>
                <w:szCs w:val="28"/>
              </w:rPr>
            </w:pPr>
            <w:r w:rsidRPr="009F566E">
              <w:rPr>
                <w:rFonts w:ascii="Times New Roman" w:hAnsi="Times New Roman"/>
                <w:sz w:val="28"/>
                <w:szCs w:val="28"/>
              </w:rPr>
              <w:t>председателя комиссии:</w:t>
            </w:r>
          </w:p>
        </w:tc>
        <w:tc>
          <w:tcPr>
            <w:tcW w:w="4786" w:type="dxa"/>
          </w:tcPr>
          <w:p w:rsidR="00E93D37" w:rsidRPr="00E93D37" w:rsidRDefault="00E93D37" w:rsidP="0047531E">
            <w:pPr>
              <w:pStyle w:val="a7"/>
              <w:rPr>
                <w:rFonts w:ascii="Times New Roman" w:hAnsi="Times New Roman"/>
                <w:sz w:val="28"/>
                <w:szCs w:val="28"/>
              </w:rPr>
            </w:pPr>
          </w:p>
          <w:p w:rsidR="00C51B08" w:rsidRPr="00E93D37" w:rsidRDefault="003F684D" w:rsidP="00FC0FA4">
            <w:pPr>
              <w:pStyle w:val="a7"/>
              <w:rPr>
                <w:rFonts w:ascii="Times New Roman" w:hAnsi="Times New Roman"/>
                <w:sz w:val="28"/>
                <w:szCs w:val="28"/>
              </w:rPr>
            </w:pPr>
            <w:r w:rsidRPr="003F684D">
              <w:rPr>
                <w:rFonts w:ascii="Times New Roman" w:hAnsi="Times New Roman"/>
                <w:sz w:val="28"/>
                <w:szCs w:val="28"/>
              </w:rPr>
              <w:t>Жигарев Евгений Владимирович</w:t>
            </w:r>
            <w:r>
              <w:rPr>
                <w:rFonts w:ascii="Times New Roman" w:hAnsi="Times New Roman"/>
                <w:sz w:val="28"/>
                <w:szCs w:val="28"/>
              </w:rPr>
              <w:t>.</w:t>
            </w:r>
          </w:p>
        </w:tc>
      </w:tr>
      <w:tr w:rsidR="00E93D37" w:rsidRPr="009F566E" w:rsidTr="000B6AF5">
        <w:tc>
          <w:tcPr>
            <w:tcW w:w="4785" w:type="dxa"/>
          </w:tcPr>
          <w:p w:rsidR="00E93D37" w:rsidRPr="009F566E" w:rsidRDefault="00E93D37" w:rsidP="0047531E">
            <w:pPr>
              <w:pStyle w:val="a7"/>
              <w:rPr>
                <w:rFonts w:ascii="Times New Roman" w:hAnsi="Times New Roman"/>
                <w:sz w:val="28"/>
                <w:szCs w:val="28"/>
              </w:rPr>
            </w:pPr>
          </w:p>
          <w:p w:rsidR="00E93D37" w:rsidRPr="009F566E" w:rsidRDefault="00E93D37" w:rsidP="0047531E">
            <w:pPr>
              <w:pStyle w:val="a7"/>
              <w:rPr>
                <w:rFonts w:ascii="Times New Roman" w:hAnsi="Times New Roman"/>
                <w:sz w:val="28"/>
                <w:szCs w:val="28"/>
              </w:rPr>
            </w:pPr>
            <w:r w:rsidRPr="009F566E">
              <w:rPr>
                <w:rFonts w:ascii="Times New Roman" w:hAnsi="Times New Roman"/>
                <w:sz w:val="28"/>
                <w:szCs w:val="28"/>
              </w:rPr>
              <w:t>Члены комиссии:</w:t>
            </w:r>
          </w:p>
        </w:tc>
        <w:tc>
          <w:tcPr>
            <w:tcW w:w="4786" w:type="dxa"/>
          </w:tcPr>
          <w:p w:rsidR="003F684D" w:rsidRPr="003F684D" w:rsidRDefault="003F684D" w:rsidP="003F684D">
            <w:pPr>
              <w:jc w:val="both"/>
              <w:rPr>
                <w:sz w:val="28"/>
                <w:szCs w:val="28"/>
              </w:rPr>
            </w:pPr>
            <w:r w:rsidRPr="003F684D">
              <w:rPr>
                <w:sz w:val="28"/>
                <w:szCs w:val="28"/>
              </w:rPr>
              <w:t xml:space="preserve"> </w:t>
            </w:r>
          </w:p>
          <w:p w:rsidR="000B6AF5" w:rsidRDefault="000B6AF5" w:rsidP="000B6AF5">
            <w:pPr>
              <w:pStyle w:val="a7"/>
              <w:rPr>
                <w:rFonts w:ascii="Times New Roman" w:hAnsi="Times New Roman"/>
                <w:sz w:val="28"/>
                <w:szCs w:val="28"/>
              </w:rPr>
            </w:pPr>
            <w:proofErr w:type="spellStart"/>
            <w:r w:rsidRPr="000B6AF5">
              <w:rPr>
                <w:rFonts w:ascii="Times New Roman" w:hAnsi="Times New Roman"/>
                <w:sz w:val="28"/>
                <w:szCs w:val="28"/>
              </w:rPr>
              <w:t>Будункевич</w:t>
            </w:r>
            <w:proofErr w:type="spellEnd"/>
            <w:r w:rsidRPr="000B6AF5">
              <w:rPr>
                <w:rFonts w:ascii="Times New Roman" w:hAnsi="Times New Roman"/>
                <w:sz w:val="28"/>
                <w:szCs w:val="28"/>
              </w:rPr>
              <w:t xml:space="preserve"> Иван Дмитриевич,</w:t>
            </w:r>
          </w:p>
          <w:p w:rsidR="00150AC3" w:rsidRDefault="00150AC3" w:rsidP="000B6AF5">
            <w:pPr>
              <w:pStyle w:val="a7"/>
              <w:rPr>
                <w:rFonts w:ascii="Times New Roman" w:hAnsi="Times New Roman"/>
                <w:sz w:val="28"/>
                <w:szCs w:val="28"/>
              </w:rPr>
            </w:pPr>
            <w:r>
              <w:rPr>
                <w:rFonts w:ascii="Times New Roman" w:hAnsi="Times New Roman"/>
                <w:sz w:val="28"/>
                <w:szCs w:val="28"/>
              </w:rPr>
              <w:t>Величко Александр Витальевич,</w:t>
            </w:r>
          </w:p>
          <w:p w:rsidR="00150AC3" w:rsidRPr="000B6AF5" w:rsidRDefault="00150AC3" w:rsidP="000B6AF5">
            <w:pPr>
              <w:pStyle w:val="a7"/>
              <w:rPr>
                <w:rFonts w:ascii="Times New Roman" w:hAnsi="Times New Roman"/>
                <w:sz w:val="28"/>
                <w:szCs w:val="28"/>
              </w:rPr>
            </w:pPr>
            <w:r w:rsidRPr="000B6AF5">
              <w:rPr>
                <w:rFonts w:ascii="Times New Roman" w:hAnsi="Times New Roman"/>
                <w:sz w:val="28"/>
                <w:szCs w:val="28"/>
              </w:rPr>
              <w:t xml:space="preserve">Гайсин </w:t>
            </w:r>
            <w:proofErr w:type="spellStart"/>
            <w:r w:rsidRPr="000B6AF5">
              <w:rPr>
                <w:rFonts w:ascii="Times New Roman" w:hAnsi="Times New Roman"/>
                <w:sz w:val="28"/>
                <w:szCs w:val="28"/>
              </w:rPr>
              <w:t>Илдар</w:t>
            </w:r>
            <w:proofErr w:type="spellEnd"/>
            <w:r w:rsidRPr="000B6AF5">
              <w:rPr>
                <w:rFonts w:ascii="Times New Roman" w:hAnsi="Times New Roman"/>
                <w:sz w:val="28"/>
                <w:szCs w:val="28"/>
              </w:rPr>
              <w:t xml:space="preserve"> </w:t>
            </w:r>
            <w:proofErr w:type="spellStart"/>
            <w:r w:rsidRPr="000B6AF5">
              <w:rPr>
                <w:rFonts w:ascii="Times New Roman" w:hAnsi="Times New Roman"/>
                <w:sz w:val="28"/>
                <w:szCs w:val="28"/>
              </w:rPr>
              <w:t>Газинурович</w:t>
            </w:r>
            <w:proofErr w:type="spellEnd"/>
            <w:r w:rsidRPr="000B6AF5">
              <w:rPr>
                <w:rFonts w:ascii="Times New Roman" w:hAnsi="Times New Roman"/>
                <w:sz w:val="28"/>
                <w:szCs w:val="28"/>
              </w:rPr>
              <w:t>,</w:t>
            </w:r>
          </w:p>
          <w:p w:rsidR="000B6AF5" w:rsidRPr="000B6AF5" w:rsidRDefault="000B6AF5" w:rsidP="000B6AF5">
            <w:pPr>
              <w:pStyle w:val="a7"/>
              <w:rPr>
                <w:rFonts w:ascii="Times New Roman" w:hAnsi="Times New Roman"/>
                <w:sz w:val="28"/>
                <w:szCs w:val="28"/>
              </w:rPr>
            </w:pPr>
            <w:proofErr w:type="spellStart"/>
            <w:r w:rsidRPr="000B6AF5">
              <w:rPr>
                <w:rFonts w:ascii="Times New Roman" w:hAnsi="Times New Roman"/>
                <w:sz w:val="28"/>
                <w:szCs w:val="28"/>
              </w:rPr>
              <w:t>Кочемазов</w:t>
            </w:r>
            <w:proofErr w:type="spellEnd"/>
            <w:r w:rsidRPr="000B6AF5">
              <w:rPr>
                <w:rFonts w:ascii="Times New Roman" w:hAnsi="Times New Roman"/>
                <w:sz w:val="28"/>
                <w:szCs w:val="28"/>
              </w:rPr>
              <w:t xml:space="preserve"> Алексей Владимирович,</w:t>
            </w:r>
          </w:p>
          <w:p w:rsidR="000B6AF5" w:rsidRPr="000B6AF5" w:rsidRDefault="000B6AF5" w:rsidP="000B6AF5">
            <w:pPr>
              <w:pStyle w:val="a7"/>
              <w:rPr>
                <w:rFonts w:ascii="Times New Roman" w:hAnsi="Times New Roman"/>
                <w:sz w:val="28"/>
                <w:szCs w:val="28"/>
              </w:rPr>
            </w:pPr>
            <w:r w:rsidRPr="000B6AF5">
              <w:rPr>
                <w:rFonts w:ascii="Times New Roman" w:hAnsi="Times New Roman"/>
                <w:sz w:val="28"/>
                <w:szCs w:val="28"/>
              </w:rPr>
              <w:t>Кукушкин Артем Викторович,</w:t>
            </w:r>
          </w:p>
          <w:p w:rsidR="000B6AF5" w:rsidRPr="000B6AF5" w:rsidRDefault="00150AC3" w:rsidP="000B6AF5">
            <w:pPr>
              <w:pStyle w:val="a7"/>
              <w:rPr>
                <w:rFonts w:ascii="Times New Roman" w:hAnsi="Times New Roman"/>
                <w:sz w:val="28"/>
                <w:szCs w:val="28"/>
              </w:rPr>
            </w:pPr>
            <w:proofErr w:type="spellStart"/>
            <w:r>
              <w:rPr>
                <w:rFonts w:ascii="Times New Roman" w:hAnsi="Times New Roman"/>
                <w:sz w:val="28"/>
                <w:szCs w:val="28"/>
              </w:rPr>
              <w:t>Миникаев</w:t>
            </w:r>
            <w:proofErr w:type="spellEnd"/>
            <w:r>
              <w:rPr>
                <w:rFonts w:ascii="Times New Roman" w:hAnsi="Times New Roman"/>
                <w:sz w:val="28"/>
                <w:szCs w:val="28"/>
              </w:rPr>
              <w:t xml:space="preserve"> Рустам </w:t>
            </w:r>
            <w:proofErr w:type="spellStart"/>
            <w:r>
              <w:rPr>
                <w:rFonts w:ascii="Times New Roman" w:hAnsi="Times New Roman"/>
                <w:sz w:val="28"/>
                <w:szCs w:val="28"/>
              </w:rPr>
              <w:t>Фаритович</w:t>
            </w:r>
            <w:proofErr w:type="spellEnd"/>
            <w:r>
              <w:rPr>
                <w:rFonts w:ascii="Times New Roman" w:hAnsi="Times New Roman"/>
                <w:sz w:val="28"/>
                <w:szCs w:val="28"/>
              </w:rPr>
              <w:t>.</w:t>
            </w:r>
          </w:p>
          <w:p w:rsidR="00E93D37" w:rsidRPr="003F684D" w:rsidRDefault="00E93D37" w:rsidP="0047531E">
            <w:pPr>
              <w:pStyle w:val="a7"/>
              <w:rPr>
                <w:rFonts w:ascii="Times New Roman" w:hAnsi="Times New Roman"/>
                <w:sz w:val="28"/>
                <w:szCs w:val="28"/>
              </w:rPr>
            </w:pPr>
          </w:p>
          <w:p w:rsidR="00E93D37" w:rsidRPr="003F684D" w:rsidRDefault="00E93D37" w:rsidP="0047531E">
            <w:pPr>
              <w:pStyle w:val="a7"/>
              <w:rPr>
                <w:rFonts w:ascii="Times New Roman" w:hAnsi="Times New Roman"/>
                <w:sz w:val="28"/>
                <w:szCs w:val="28"/>
              </w:rPr>
            </w:pPr>
          </w:p>
          <w:p w:rsidR="00C51B08" w:rsidRPr="003F684D" w:rsidRDefault="00C51B08" w:rsidP="0047531E">
            <w:pPr>
              <w:pStyle w:val="a7"/>
              <w:rPr>
                <w:rFonts w:ascii="Times New Roman" w:hAnsi="Times New Roman"/>
                <w:sz w:val="28"/>
                <w:szCs w:val="28"/>
              </w:rPr>
            </w:pPr>
          </w:p>
          <w:p w:rsidR="00E93D37" w:rsidRPr="003F684D" w:rsidRDefault="00E93D37" w:rsidP="0047531E">
            <w:pPr>
              <w:pStyle w:val="a7"/>
              <w:rPr>
                <w:rFonts w:ascii="Times New Roman" w:hAnsi="Times New Roman"/>
                <w:sz w:val="20"/>
                <w:szCs w:val="20"/>
                <w:highlight w:val="yellow"/>
              </w:rPr>
            </w:pPr>
          </w:p>
        </w:tc>
      </w:tr>
    </w:tbl>
    <w:p w:rsidR="009F566E" w:rsidRDefault="009F566E" w:rsidP="00E4379C">
      <w:pPr>
        <w:pStyle w:val="a7"/>
        <w:jc w:val="center"/>
        <w:rPr>
          <w:rFonts w:ascii="Times New Roman" w:hAnsi="Times New Roman"/>
          <w:b/>
          <w:sz w:val="28"/>
          <w:szCs w:val="28"/>
        </w:rPr>
      </w:pPr>
    </w:p>
    <w:p w:rsidR="009F566E" w:rsidRDefault="009F566E"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1433C" w:rsidRDefault="00C1433C" w:rsidP="00E4379C">
      <w:pPr>
        <w:pStyle w:val="a7"/>
        <w:jc w:val="center"/>
        <w:rPr>
          <w:rFonts w:ascii="Times New Roman" w:hAnsi="Times New Roman"/>
          <w:b/>
          <w:sz w:val="28"/>
          <w:szCs w:val="28"/>
        </w:rPr>
      </w:pPr>
    </w:p>
    <w:p w:rsidR="00C1433C" w:rsidRDefault="00C1433C"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D90BBE" w:rsidRDefault="00D90BBE" w:rsidP="00E4379C">
      <w:pPr>
        <w:pStyle w:val="a7"/>
        <w:jc w:val="center"/>
        <w:rPr>
          <w:rFonts w:ascii="Times New Roman" w:hAnsi="Times New Roman"/>
          <w:b/>
          <w:sz w:val="28"/>
          <w:szCs w:val="28"/>
        </w:rPr>
      </w:pPr>
    </w:p>
    <w:p w:rsidR="00FC0FA4" w:rsidRDefault="00FC0FA4" w:rsidP="00E4379C">
      <w:pPr>
        <w:pStyle w:val="a7"/>
        <w:jc w:val="center"/>
        <w:rPr>
          <w:rFonts w:ascii="Times New Roman" w:hAnsi="Times New Roman"/>
          <w:b/>
          <w:sz w:val="28"/>
          <w:szCs w:val="28"/>
        </w:rPr>
      </w:pPr>
    </w:p>
    <w:p w:rsidR="00FC0FA4" w:rsidRDefault="00FC0FA4" w:rsidP="00E4379C">
      <w:pPr>
        <w:pStyle w:val="a7"/>
        <w:jc w:val="center"/>
        <w:rPr>
          <w:rFonts w:ascii="Times New Roman" w:hAnsi="Times New Roman"/>
          <w:b/>
          <w:sz w:val="28"/>
          <w:szCs w:val="28"/>
        </w:rPr>
      </w:pPr>
    </w:p>
    <w:p w:rsidR="00FC0FA4" w:rsidRDefault="00FC0FA4" w:rsidP="00E4379C">
      <w:pPr>
        <w:pStyle w:val="a7"/>
        <w:jc w:val="center"/>
        <w:rPr>
          <w:rFonts w:ascii="Times New Roman" w:hAnsi="Times New Roman"/>
          <w:b/>
          <w:sz w:val="28"/>
          <w:szCs w:val="28"/>
        </w:rPr>
      </w:pPr>
    </w:p>
    <w:p w:rsidR="00FC0FA4" w:rsidRDefault="00FC0FA4" w:rsidP="00E4379C">
      <w:pPr>
        <w:pStyle w:val="a7"/>
        <w:jc w:val="center"/>
        <w:rPr>
          <w:rFonts w:ascii="Times New Roman" w:hAnsi="Times New Roman"/>
          <w:b/>
          <w:sz w:val="28"/>
          <w:szCs w:val="28"/>
        </w:rPr>
      </w:pPr>
    </w:p>
    <w:p w:rsidR="00FC0FA4" w:rsidRDefault="00FC0FA4" w:rsidP="00E4379C">
      <w:pPr>
        <w:pStyle w:val="a7"/>
        <w:jc w:val="center"/>
        <w:rPr>
          <w:rFonts w:ascii="Times New Roman" w:hAnsi="Times New Roman"/>
          <w:b/>
          <w:sz w:val="28"/>
          <w:szCs w:val="28"/>
        </w:rPr>
      </w:pPr>
    </w:p>
    <w:p w:rsidR="00FC0FA4" w:rsidRDefault="00FC0FA4" w:rsidP="00E4379C">
      <w:pPr>
        <w:pStyle w:val="a7"/>
        <w:jc w:val="center"/>
        <w:rPr>
          <w:rFonts w:ascii="Times New Roman" w:hAnsi="Times New Roman"/>
          <w:b/>
          <w:sz w:val="28"/>
          <w:szCs w:val="28"/>
        </w:rPr>
      </w:pPr>
    </w:p>
    <w:p w:rsidR="00150AC3" w:rsidRDefault="00150AC3" w:rsidP="00E4379C">
      <w:pPr>
        <w:pStyle w:val="a7"/>
        <w:jc w:val="center"/>
        <w:rPr>
          <w:rFonts w:ascii="Times New Roman" w:hAnsi="Times New Roman"/>
          <w:b/>
          <w:sz w:val="28"/>
          <w:szCs w:val="28"/>
        </w:rPr>
      </w:pPr>
    </w:p>
    <w:p w:rsidR="00150AC3" w:rsidRDefault="00150AC3" w:rsidP="00E4379C">
      <w:pPr>
        <w:pStyle w:val="a7"/>
        <w:jc w:val="center"/>
        <w:rPr>
          <w:rFonts w:ascii="Times New Roman" w:hAnsi="Times New Roman"/>
          <w:b/>
          <w:sz w:val="28"/>
          <w:szCs w:val="28"/>
        </w:rPr>
      </w:pPr>
    </w:p>
    <w:p w:rsidR="00FC0FA4" w:rsidRDefault="00FC0FA4" w:rsidP="00E4379C">
      <w:pPr>
        <w:pStyle w:val="a7"/>
        <w:jc w:val="center"/>
        <w:rPr>
          <w:rFonts w:ascii="Times New Roman" w:hAnsi="Times New Roman"/>
          <w:b/>
          <w:sz w:val="28"/>
          <w:szCs w:val="28"/>
        </w:rPr>
      </w:pPr>
    </w:p>
    <w:tbl>
      <w:tblPr>
        <w:tblStyle w:val="a9"/>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C51B08" w:rsidRPr="003A5729" w:rsidTr="0047531E">
        <w:tc>
          <w:tcPr>
            <w:tcW w:w="5495" w:type="dxa"/>
          </w:tcPr>
          <w:p w:rsidR="00C51B08" w:rsidRPr="003A5729" w:rsidRDefault="00C51B08" w:rsidP="0047531E">
            <w:pPr>
              <w:pStyle w:val="a3"/>
              <w:rPr>
                <w:sz w:val="28"/>
                <w:szCs w:val="28"/>
              </w:rPr>
            </w:pPr>
          </w:p>
        </w:tc>
        <w:tc>
          <w:tcPr>
            <w:tcW w:w="4786" w:type="dxa"/>
          </w:tcPr>
          <w:p w:rsidR="00C51B08" w:rsidRPr="003A5729" w:rsidRDefault="00C51B08" w:rsidP="0047531E">
            <w:pPr>
              <w:pStyle w:val="a3"/>
              <w:jc w:val="left"/>
              <w:rPr>
                <w:sz w:val="28"/>
                <w:szCs w:val="28"/>
              </w:rPr>
            </w:pPr>
            <w:r>
              <w:rPr>
                <w:sz w:val="28"/>
                <w:szCs w:val="28"/>
              </w:rPr>
              <w:t>Приложение 7</w:t>
            </w:r>
          </w:p>
          <w:p w:rsidR="00C51B08" w:rsidRPr="003A5729" w:rsidRDefault="00C51B08" w:rsidP="0047531E">
            <w:pPr>
              <w:pStyle w:val="a3"/>
              <w:jc w:val="left"/>
              <w:rPr>
                <w:sz w:val="28"/>
                <w:szCs w:val="28"/>
              </w:rPr>
            </w:pPr>
            <w:r w:rsidRPr="003A5729">
              <w:rPr>
                <w:sz w:val="28"/>
                <w:szCs w:val="28"/>
              </w:rPr>
              <w:t>к решению Думы города Урай</w:t>
            </w:r>
          </w:p>
          <w:p w:rsidR="00C51B08" w:rsidRPr="003A5729" w:rsidRDefault="00B36CFF" w:rsidP="00FC0FA4">
            <w:pPr>
              <w:pStyle w:val="a3"/>
              <w:jc w:val="left"/>
              <w:rPr>
                <w:sz w:val="28"/>
                <w:szCs w:val="28"/>
              </w:rPr>
            </w:pPr>
            <w:r w:rsidRPr="003A5729">
              <w:rPr>
                <w:sz w:val="28"/>
                <w:szCs w:val="28"/>
              </w:rPr>
              <w:t xml:space="preserve">от </w:t>
            </w:r>
            <w:r w:rsidR="00EE2AED">
              <w:rPr>
                <w:sz w:val="28"/>
                <w:szCs w:val="28"/>
              </w:rPr>
              <w:t>07.10.</w:t>
            </w:r>
            <w:r>
              <w:rPr>
                <w:sz w:val="28"/>
                <w:szCs w:val="28"/>
              </w:rPr>
              <w:t xml:space="preserve">2021 </w:t>
            </w:r>
            <w:r w:rsidRPr="003A5729">
              <w:rPr>
                <w:sz w:val="28"/>
                <w:szCs w:val="28"/>
              </w:rPr>
              <w:t>№</w:t>
            </w:r>
            <w:r>
              <w:rPr>
                <w:sz w:val="28"/>
                <w:szCs w:val="28"/>
              </w:rPr>
              <w:t>4</w:t>
            </w:r>
          </w:p>
        </w:tc>
      </w:tr>
    </w:tbl>
    <w:p w:rsidR="00C51B08" w:rsidRDefault="00C51B08" w:rsidP="00C51B08">
      <w:pPr>
        <w:pStyle w:val="a8"/>
        <w:ind w:left="360"/>
        <w:jc w:val="both"/>
        <w:rPr>
          <w:sz w:val="28"/>
          <w:szCs w:val="28"/>
        </w:rPr>
      </w:pPr>
    </w:p>
    <w:p w:rsidR="00C51B08" w:rsidRDefault="00C51B08" w:rsidP="00C51B08">
      <w:pPr>
        <w:pStyle w:val="a8"/>
        <w:ind w:left="360"/>
        <w:jc w:val="both"/>
        <w:rPr>
          <w:sz w:val="28"/>
          <w:szCs w:val="28"/>
        </w:rPr>
      </w:pPr>
    </w:p>
    <w:p w:rsidR="00C51B08" w:rsidRPr="00E4379C" w:rsidRDefault="00C51B08" w:rsidP="00C51B08">
      <w:pPr>
        <w:pStyle w:val="a3"/>
        <w:rPr>
          <w:b/>
          <w:sz w:val="28"/>
          <w:szCs w:val="28"/>
        </w:rPr>
      </w:pPr>
      <w:r w:rsidRPr="00E4379C">
        <w:rPr>
          <w:b/>
          <w:sz w:val="28"/>
          <w:szCs w:val="28"/>
        </w:rPr>
        <w:t>СОСТАВ</w:t>
      </w:r>
    </w:p>
    <w:p w:rsidR="00C51B08" w:rsidRPr="00E4379C" w:rsidRDefault="00C51B08" w:rsidP="00C51B08">
      <w:pPr>
        <w:pStyle w:val="a3"/>
        <w:rPr>
          <w:b/>
          <w:sz w:val="28"/>
          <w:szCs w:val="28"/>
        </w:rPr>
      </w:pPr>
      <w:r w:rsidRPr="00E4379C">
        <w:rPr>
          <w:b/>
          <w:sz w:val="28"/>
          <w:szCs w:val="28"/>
        </w:rPr>
        <w:t xml:space="preserve"> постоянной комиссии Думы города Урай </w:t>
      </w:r>
      <w:r w:rsidR="00041469">
        <w:rPr>
          <w:b/>
          <w:sz w:val="28"/>
          <w:szCs w:val="28"/>
          <w:lang w:val="en-US"/>
        </w:rPr>
        <w:t>VII</w:t>
      </w:r>
      <w:r w:rsidRPr="00E4379C">
        <w:rPr>
          <w:b/>
          <w:sz w:val="28"/>
          <w:szCs w:val="28"/>
        </w:rPr>
        <w:t xml:space="preserve"> созыва</w:t>
      </w:r>
    </w:p>
    <w:p w:rsidR="00C51B08" w:rsidRDefault="00C51B08" w:rsidP="00C51B08">
      <w:pPr>
        <w:pStyle w:val="a7"/>
        <w:jc w:val="center"/>
        <w:rPr>
          <w:rFonts w:ascii="Times New Roman" w:hAnsi="Times New Roman"/>
          <w:b/>
          <w:sz w:val="28"/>
          <w:szCs w:val="28"/>
        </w:rPr>
      </w:pPr>
      <w:r w:rsidRPr="00C51B08">
        <w:rPr>
          <w:rFonts w:ascii="Times New Roman" w:hAnsi="Times New Roman"/>
          <w:b/>
          <w:sz w:val="28"/>
          <w:szCs w:val="28"/>
        </w:rPr>
        <w:t>по бюджету</w:t>
      </w:r>
      <w:r w:rsidR="00FC0FA4">
        <w:rPr>
          <w:rFonts w:ascii="Times New Roman" w:hAnsi="Times New Roman"/>
          <w:b/>
          <w:sz w:val="28"/>
          <w:szCs w:val="28"/>
        </w:rPr>
        <w:t xml:space="preserve"> </w:t>
      </w:r>
    </w:p>
    <w:p w:rsidR="00FC0FA4" w:rsidRPr="009F566E" w:rsidRDefault="00FC0FA4" w:rsidP="00C51B08">
      <w:pPr>
        <w:pStyle w:val="a7"/>
        <w:jc w:val="center"/>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51B08" w:rsidRPr="009F566E" w:rsidTr="00C01CCE">
        <w:tc>
          <w:tcPr>
            <w:tcW w:w="4785" w:type="dxa"/>
          </w:tcPr>
          <w:p w:rsidR="00C51B08" w:rsidRPr="009F566E" w:rsidRDefault="00C51B08" w:rsidP="0047531E">
            <w:pPr>
              <w:pStyle w:val="a7"/>
              <w:rPr>
                <w:rFonts w:ascii="Times New Roman" w:hAnsi="Times New Roman"/>
                <w:sz w:val="28"/>
                <w:szCs w:val="28"/>
              </w:rPr>
            </w:pPr>
            <w:r w:rsidRPr="009F566E">
              <w:rPr>
                <w:rFonts w:ascii="Times New Roman" w:hAnsi="Times New Roman"/>
                <w:sz w:val="28"/>
                <w:szCs w:val="28"/>
              </w:rPr>
              <w:t>Председатель комиссии:</w:t>
            </w:r>
          </w:p>
        </w:tc>
        <w:tc>
          <w:tcPr>
            <w:tcW w:w="4786" w:type="dxa"/>
          </w:tcPr>
          <w:p w:rsidR="00C51B08" w:rsidRPr="00C1433C" w:rsidRDefault="00C01CCE" w:rsidP="0047531E">
            <w:pPr>
              <w:pStyle w:val="a7"/>
              <w:rPr>
                <w:rFonts w:ascii="Times New Roman" w:hAnsi="Times New Roman"/>
                <w:sz w:val="28"/>
                <w:szCs w:val="28"/>
              </w:rPr>
            </w:pPr>
            <w:r w:rsidRPr="00C01CCE">
              <w:rPr>
                <w:rFonts w:ascii="Times New Roman" w:hAnsi="Times New Roman"/>
                <w:sz w:val="28"/>
                <w:szCs w:val="28"/>
              </w:rPr>
              <w:t>Баев Сергей Анатольевич</w:t>
            </w:r>
            <w:r>
              <w:rPr>
                <w:rFonts w:ascii="Times New Roman" w:hAnsi="Times New Roman"/>
                <w:sz w:val="28"/>
                <w:szCs w:val="28"/>
              </w:rPr>
              <w:t>.</w:t>
            </w:r>
          </w:p>
        </w:tc>
      </w:tr>
      <w:tr w:rsidR="00C51B08" w:rsidRPr="009F566E" w:rsidTr="00C01CCE">
        <w:tc>
          <w:tcPr>
            <w:tcW w:w="4785" w:type="dxa"/>
          </w:tcPr>
          <w:p w:rsidR="00C51B08" w:rsidRPr="009F566E" w:rsidRDefault="00C51B08" w:rsidP="0047531E">
            <w:pPr>
              <w:pStyle w:val="a7"/>
              <w:rPr>
                <w:rFonts w:ascii="Times New Roman" w:hAnsi="Times New Roman"/>
                <w:sz w:val="28"/>
                <w:szCs w:val="28"/>
              </w:rPr>
            </w:pPr>
            <w:r w:rsidRPr="009F566E">
              <w:rPr>
                <w:rFonts w:ascii="Times New Roman" w:hAnsi="Times New Roman"/>
                <w:sz w:val="28"/>
                <w:szCs w:val="28"/>
              </w:rPr>
              <w:t xml:space="preserve">Заместитель </w:t>
            </w:r>
          </w:p>
          <w:p w:rsidR="00C51B08" w:rsidRPr="009F566E" w:rsidRDefault="00C51B08" w:rsidP="0047531E">
            <w:pPr>
              <w:pStyle w:val="a7"/>
              <w:rPr>
                <w:rFonts w:ascii="Times New Roman" w:hAnsi="Times New Roman"/>
                <w:sz w:val="28"/>
                <w:szCs w:val="28"/>
              </w:rPr>
            </w:pPr>
            <w:r w:rsidRPr="009F566E">
              <w:rPr>
                <w:rFonts w:ascii="Times New Roman" w:hAnsi="Times New Roman"/>
                <w:sz w:val="28"/>
                <w:szCs w:val="28"/>
              </w:rPr>
              <w:t>председателя комиссии:</w:t>
            </w:r>
          </w:p>
        </w:tc>
        <w:tc>
          <w:tcPr>
            <w:tcW w:w="4786" w:type="dxa"/>
          </w:tcPr>
          <w:p w:rsidR="00C01CCE" w:rsidRDefault="00C01CCE" w:rsidP="0047531E">
            <w:pPr>
              <w:pStyle w:val="a7"/>
              <w:rPr>
                <w:rFonts w:ascii="Times New Roman" w:hAnsi="Times New Roman"/>
                <w:sz w:val="28"/>
                <w:szCs w:val="28"/>
              </w:rPr>
            </w:pPr>
          </w:p>
          <w:p w:rsidR="00C1433C" w:rsidRPr="00C1433C" w:rsidRDefault="00C01CCE" w:rsidP="0047531E">
            <w:pPr>
              <w:pStyle w:val="a7"/>
              <w:rPr>
                <w:rFonts w:ascii="Times New Roman" w:hAnsi="Times New Roman"/>
                <w:sz w:val="28"/>
                <w:szCs w:val="28"/>
              </w:rPr>
            </w:pPr>
            <w:r w:rsidRPr="00C01CCE">
              <w:rPr>
                <w:rFonts w:ascii="Times New Roman" w:hAnsi="Times New Roman"/>
                <w:sz w:val="28"/>
                <w:szCs w:val="28"/>
              </w:rPr>
              <w:t>Сафонов Анатолий Николаевич</w:t>
            </w:r>
            <w:r>
              <w:rPr>
                <w:rFonts w:ascii="Times New Roman" w:hAnsi="Times New Roman"/>
                <w:sz w:val="28"/>
                <w:szCs w:val="28"/>
              </w:rPr>
              <w:t>.</w:t>
            </w:r>
          </w:p>
        </w:tc>
      </w:tr>
      <w:tr w:rsidR="00C51B08" w:rsidRPr="009F566E" w:rsidTr="00C01CCE">
        <w:tc>
          <w:tcPr>
            <w:tcW w:w="4785" w:type="dxa"/>
          </w:tcPr>
          <w:p w:rsidR="00C51B08" w:rsidRPr="009F566E" w:rsidRDefault="00C51B08" w:rsidP="0047531E">
            <w:pPr>
              <w:pStyle w:val="a7"/>
              <w:rPr>
                <w:rFonts w:ascii="Times New Roman" w:hAnsi="Times New Roman"/>
                <w:sz w:val="28"/>
                <w:szCs w:val="28"/>
              </w:rPr>
            </w:pPr>
          </w:p>
          <w:p w:rsidR="00C51B08" w:rsidRPr="009F566E" w:rsidRDefault="00C51B08" w:rsidP="0047531E">
            <w:pPr>
              <w:pStyle w:val="a7"/>
              <w:rPr>
                <w:rFonts w:ascii="Times New Roman" w:hAnsi="Times New Roman"/>
                <w:sz w:val="28"/>
                <w:szCs w:val="28"/>
              </w:rPr>
            </w:pPr>
            <w:r w:rsidRPr="009F566E">
              <w:rPr>
                <w:rFonts w:ascii="Times New Roman" w:hAnsi="Times New Roman"/>
                <w:sz w:val="28"/>
                <w:szCs w:val="28"/>
              </w:rPr>
              <w:t>Члены комиссии:</w:t>
            </w:r>
          </w:p>
        </w:tc>
        <w:tc>
          <w:tcPr>
            <w:tcW w:w="4786" w:type="dxa"/>
          </w:tcPr>
          <w:p w:rsidR="00C01CCE" w:rsidRDefault="00C01CCE" w:rsidP="00C01CCE">
            <w:pPr>
              <w:pStyle w:val="a7"/>
              <w:rPr>
                <w:rFonts w:ascii="Times New Roman" w:hAnsi="Times New Roman"/>
                <w:sz w:val="28"/>
                <w:szCs w:val="28"/>
              </w:rPr>
            </w:pPr>
          </w:p>
          <w:p w:rsidR="00236CB0" w:rsidRPr="00236CB0" w:rsidRDefault="00236CB0" w:rsidP="00C01CCE">
            <w:pPr>
              <w:pStyle w:val="a7"/>
              <w:rPr>
                <w:rFonts w:ascii="Times New Roman" w:hAnsi="Times New Roman"/>
                <w:sz w:val="28"/>
                <w:szCs w:val="28"/>
              </w:rPr>
            </w:pPr>
            <w:proofErr w:type="spellStart"/>
            <w:r>
              <w:rPr>
                <w:rFonts w:ascii="Times New Roman" w:hAnsi="Times New Roman"/>
                <w:sz w:val="28"/>
                <w:szCs w:val="28"/>
              </w:rPr>
              <w:t>Акчурин</w:t>
            </w:r>
            <w:proofErr w:type="spellEnd"/>
            <w:r>
              <w:rPr>
                <w:rFonts w:ascii="Times New Roman" w:hAnsi="Times New Roman"/>
                <w:sz w:val="28"/>
                <w:szCs w:val="28"/>
              </w:rPr>
              <w:t xml:space="preserve"> Марат </w:t>
            </w:r>
            <w:proofErr w:type="spellStart"/>
            <w:r>
              <w:rPr>
                <w:rFonts w:ascii="Times New Roman" w:hAnsi="Times New Roman"/>
                <w:sz w:val="28"/>
                <w:szCs w:val="28"/>
              </w:rPr>
              <w:t>Раисович</w:t>
            </w:r>
            <w:proofErr w:type="spellEnd"/>
            <w:r w:rsidRPr="0095349A">
              <w:rPr>
                <w:rFonts w:ascii="Times New Roman" w:hAnsi="Times New Roman"/>
                <w:sz w:val="28"/>
                <w:szCs w:val="28"/>
              </w:rPr>
              <w:t>,</w:t>
            </w:r>
          </w:p>
          <w:p w:rsidR="00C01CCE" w:rsidRDefault="00C01CCE" w:rsidP="00C01CCE">
            <w:pPr>
              <w:pStyle w:val="a7"/>
              <w:rPr>
                <w:rFonts w:ascii="Times New Roman" w:hAnsi="Times New Roman"/>
                <w:sz w:val="28"/>
                <w:szCs w:val="28"/>
              </w:rPr>
            </w:pPr>
            <w:proofErr w:type="spellStart"/>
            <w:r>
              <w:rPr>
                <w:rFonts w:ascii="Times New Roman" w:hAnsi="Times New Roman"/>
                <w:sz w:val="28"/>
                <w:szCs w:val="28"/>
              </w:rPr>
              <w:t>Анваров</w:t>
            </w:r>
            <w:proofErr w:type="spellEnd"/>
            <w:r>
              <w:rPr>
                <w:rFonts w:ascii="Times New Roman" w:hAnsi="Times New Roman"/>
                <w:sz w:val="28"/>
                <w:szCs w:val="28"/>
              </w:rPr>
              <w:t xml:space="preserve"> </w:t>
            </w:r>
            <w:proofErr w:type="spellStart"/>
            <w:r w:rsidRPr="00C01CCE">
              <w:rPr>
                <w:rFonts w:ascii="Times New Roman" w:hAnsi="Times New Roman"/>
                <w:sz w:val="28"/>
                <w:szCs w:val="28"/>
              </w:rPr>
              <w:t>Ильмир</w:t>
            </w:r>
            <w:proofErr w:type="spellEnd"/>
            <w:r w:rsidRPr="00C01CCE">
              <w:rPr>
                <w:rFonts w:ascii="Times New Roman" w:hAnsi="Times New Roman"/>
                <w:sz w:val="28"/>
                <w:szCs w:val="28"/>
              </w:rPr>
              <w:t xml:space="preserve"> </w:t>
            </w:r>
            <w:proofErr w:type="spellStart"/>
            <w:r w:rsidRPr="00C01CCE">
              <w:rPr>
                <w:rFonts w:ascii="Times New Roman" w:hAnsi="Times New Roman"/>
                <w:sz w:val="28"/>
                <w:szCs w:val="28"/>
              </w:rPr>
              <w:t>Рамилович</w:t>
            </w:r>
            <w:proofErr w:type="spellEnd"/>
            <w:r w:rsidRPr="00C01CCE">
              <w:rPr>
                <w:rFonts w:ascii="Times New Roman" w:hAnsi="Times New Roman"/>
                <w:sz w:val="28"/>
                <w:szCs w:val="28"/>
              </w:rPr>
              <w:t>,</w:t>
            </w:r>
          </w:p>
          <w:p w:rsidR="00150AC3" w:rsidRDefault="00150AC3" w:rsidP="00C01CCE">
            <w:pPr>
              <w:pStyle w:val="a7"/>
              <w:rPr>
                <w:rFonts w:ascii="Times New Roman" w:hAnsi="Times New Roman"/>
                <w:sz w:val="28"/>
                <w:szCs w:val="28"/>
              </w:rPr>
            </w:pPr>
            <w:r>
              <w:rPr>
                <w:rFonts w:ascii="Times New Roman" w:hAnsi="Times New Roman"/>
                <w:sz w:val="28"/>
                <w:szCs w:val="28"/>
              </w:rPr>
              <w:t>Величко Александр Витальевич,</w:t>
            </w:r>
          </w:p>
          <w:p w:rsidR="00150AC3" w:rsidRDefault="00150AC3" w:rsidP="00C01CCE">
            <w:pPr>
              <w:pStyle w:val="a7"/>
              <w:rPr>
                <w:rFonts w:ascii="Times New Roman" w:hAnsi="Times New Roman"/>
                <w:sz w:val="28"/>
                <w:szCs w:val="28"/>
              </w:rPr>
            </w:pPr>
            <w:proofErr w:type="spellStart"/>
            <w:r>
              <w:rPr>
                <w:rFonts w:ascii="Times New Roman" w:hAnsi="Times New Roman"/>
                <w:sz w:val="28"/>
                <w:szCs w:val="28"/>
              </w:rPr>
              <w:t>Миникаев</w:t>
            </w:r>
            <w:proofErr w:type="spellEnd"/>
            <w:r>
              <w:rPr>
                <w:rFonts w:ascii="Times New Roman" w:hAnsi="Times New Roman"/>
                <w:sz w:val="28"/>
                <w:szCs w:val="28"/>
              </w:rPr>
              <w:t xml:space="preserve"> Рустам </w:t>
            </w:r>
            <w:proofErr w:type="spellStart"/>
            <w:r>
              <w:rPr>
                <w:rFonts w:ascii="Times New Roman" w:hAnsi="Times New Roman"/>
                <w:sz w:val="28"/>
                <w:szCs w:val="28"/>
              </w:rPr>
              <w:t>Фаритович</w:t>
            </w:r>
            <w:proofErr w:type="spellEnd"/>
            <w:r>
              <w:rPr>
                <w:rFonts w:ascii="Times New Roman" w:hAnsi="Times New Roman"/>
                <w:sz w:val="28"/>
                <w:szCs w:val="28"/>
              </w:rPr>
              <w:t>,</w:t>
            </w:r>
          </w:p>
          <w:p w:rsidR="00150AC3" w:rsidRPr="00C01CCE" w:rsidRDefault="00150AC3" w:rsidP="00C01CCE">
            <w:pPr>
              <w:pStyle w:val="a7"/>
              <w:rPr>
                <w:rFonts w:ascii="Times New Roman" w:hAnsi="Times New Roman"/>
                <w:sz w:val="28"/>
                <w:szCs w:val="28"/>
              </w:rPr>
            </w:pPr>
            <w:proofErr w:type="spellStart"/>
            <w:r>
              <w:rPr>
                <w:rFonts w:ascii="Times New Roman" w:hAnsi="Times New Roman"/>
                <w:sz w:val="28"/>
                <w:szCs w:val="28"/>
              </w:rPr>
              <w:t>Насибуллин</w:t>
            </w:r>
            <w:proofErr w:type="spellEnd"/>
            <w:r>
              <w:rPr>
                <w:rFonts w:ascii="Times New Roman" w:hAnsi="Times New Roman"/>
                <w:sz w:val="28"/>
                <w:szCs w:val="28"/>
              </w:rPr>
              <w:t xml:space="preserve"> Леонард </w:t>
            </w:r>
            <w:proofErr w:type="spellStart"/>
            <w:r>
              <w:rPr>
                <w:rFonts w:ascii="Times New Roman" w:hAnsi="Times New Roman"/>
                <w:sz w:val="28"/>
                <w:szCs w:val="28"/>
              </w:rPr>
              <w:t>Фанилевич</w:t>
            </w:r>
            <w:proofErr w:type="spellEnd"/>
            <w:r>
              <w:rPr>
                <w:rFonts w:ascii="Times New Roman" w:hAnsi="Times New Roman"/>
                <w:sz w:val="28"/>
                <w:szCs w:val="28"/>
              </w:rPr>
              <w:t>,</w:t>
            </w:r>
          </w:p>
          <w:p w:rsidR="00C01CCE" w:rsidRPr="00C01CCE" w:rsidRDefault="00C01CCE" w:rsidP="00C01CCE">
            <w:pPr>
              <w:pStyle w:val="a7"/>
              <w:rPr>
                <w:rFonts w:ascii="Times New Roman" w:hAnsi="Times New Roman"/>
                <w:sz w:val="28"/>
                <w:szCs w:val="28"/>
              </w:rPr>
            </w:pPr>
            <w:proofErr w:type="spellStart"/>
            <w:r w:rsidRPr="00C01CCE">
              <w:rPr>
                <w:rFonts w:ascii="Times New Roman" w:hAnsi="Times New Roman"/>
                <w:sz w:val="28"/>
                <w:szCs w:val="28"/>
              </w:rPr>
              <w:t>Овденко</w:t>
            </w:r>
            <w:proofErr w:type="spellEnd"/>
            <w:r w:rsidRPr="00C01CCE">
              <w:rPr>
                <w:rFonts w:ascii="Times New Roman" w:hAnsi="Times New Roman"/>
                <w:sz w:val="28"/>
                <w:szCs w:val="28"/>
              </w:rPr>
              <w:t xml:space="preserve"> Наталья Борисовна,</w:t>
            </w:r>
          </w:p>
          <w:p w:rsidR="00C01CCE" w:rsidRPr="00C01CCE" w:rsidRDefault="00150AC3" w:rsidP="00C01CCE">
            <w:pPr>
              <w:pStyle w:val="a7"/>
              <w:rPr>
                <w:rFonts w:ascii="Times New Roman" w:hAnsi="Times New Roman"/>
                <w:sz w:val="28"/>
                <w:szCs w:val="28"/>
              </w:rPr>
            </w:pPr>
            <w:proofErr w:type="spellStart"/>
            <w:r>
              <w:rPr>
                <w:rFonts w:ascii="Times New Roman" w:hAnsi="Times New Roman"/>
                <w:sz w:val="28"/>
                <w:szCs w:val="28"/>
              </w:rPr>
              <w:t>Ребякин</w:t>
            </w:r>
            <w:proofErr w:type="spellEnd"/>
            <w:r>
              <w:rPr>
                <w:rFonts w:ascii="Times New Roman" w:hAnsi="Times New Roman"/>
                <w:sz w:val="28"/>
                <w:szCs w:val="28"/>
              </w:rPr>
              <w:t xml:space="preserve"> Евгений Александрович.</w:t>
            </w:r>
          </w:p>
          <w:p w:rsidR="00C51B08" w:rsidRPr="00C1433C" w:rsidRDefault="00C51B08" w:rsidP="00150AC3">
            <w:pPr>
              <w:pStyle w:val="a7"/>
              <w:rPr>
                <w:rFonts w:ascii="Times New Roman" w:hAnsi="Times New Roman"/>
                <w:sz w:val="28"/>
                <w:szCs w:val="28"/>
              </w:rPr>
            </w:pPr>
          </w:p>
        </w:tc>
      </w:tr>
    </w:tbl>
    <w:p w:rsidR="00C51B08" w:rsidRDefault="00C51B08" w:rsidP="00E4379C">
      <w:pPr>
        <w:pStyle w:val="a7"/>
        <w:jc w:val="center"/>
        <w:rPr>
          <w:rFonts w:ascii="Times New Roman" w:hAnsi="Times New Roman"/>
          <w:b/>
          <w:sz w:val="28"/>
          <w:szCs w:val="28"/>
        </w:rPr>
      </w:pPr>
    </w:p>
    <w:p w:rsidR="00C51B08" w:rsidRDefault="00C51B08" w:rsidP="00E4379C">
      <w:pPr>
        <w:pStyle w:val="a7"/>
        <w:jc w:val="center"/>
        <w:rPr>
          <w:rFonts w:ascii="Times New Roman" w:hAnsi="Times New Roman"/>
          <w:b/>
          <w:sz w:val="28"/>
          <w:szCs w:val="28"/>
        </w:rPr>
      </w:pPr>
    </w:p>
    <w:p w:rsidR="009F566E" w:rsidRDefault="009F566E" w:rsidP="00E4379C">
      <w:pPr>
        <w:pStyle w:val="a7"/>
        <w:jc w:val="center"/>
        <w:rPr>
          <w:rFonts w:ascii="Times New Roman" w:hAnsi="Times New Roman"/>
          <w:b/>
          <w:sz w:val="28"/>
          <w:szCs w:val="28"/>
        </w:rPr>
      </w:pPr>
    </w:p>
    <w:sectPr w:rsidR="009F566E" w:rsidSect="004753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F4" w:rsidRPr="00C51B08" w:rsidRDefault="00995BF4" w:rsidP="00C51B08">
      <w:r>
        <w:separator/>
      </w:r>
    </w:p>
  </w:endnote>
  <w:endnote w:type="continuationSeparator" w:id="0">
    <w:p w:rsidR="00995BF4" w:rsidRPr="00C51B08" w:rsidRDefault="00995BF4" w:rsidP="00C5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F4" w:rsidRPr="00C51B08" w:rsidRDefault="00995BF4" w:rsidP="00C51B08">
      <w:r>
        <w:separator/>
      </w:r>
    </w:p>
  </w:footnote>
  <w:footnote w:type="continuationSeparator" w:id="0">
    <w:p w:rsidR="00995BF4" w:rsidRPr="00C51B08" w:rsidRDefault="00995BF4" w:rsidP="00C51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5F9"/>
    <w:multiLevelType w:val="hybridMultilevel"/>
    <w:tmpl w:val="544C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9565F"/>
    <w:multiLevelType w:val="hybridMultilevel"/>
    <w:tmpl w:val="C010DDEA"/>
    <w:lvl w:ilvl="0" w:tplc="D6ECDE6E">
      <w:start w:val="1"/>
      <w:numFmt w:val="decimal"/>
      <w:lvlText w:val="%1."/>
      <w:lvlJc w:val="left"/>
      <w:pPr>
        <w:ind w:left="1878" w:hanging="117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2C226E"/>
    <w:multiLevelType w:val="hybridMultilevel"/>
    <w:tmpl w:val="ACF81B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982B29"/>
    <w:multiLevelType w:val="hybridMultilevel"/>
    <w:tmpl w:val="68A4E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25039"/>
    <w:multiLevelType w:val="hybridMultilevel"/>
    <w:tmpl w:val="E35C0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4257B"/>
    <w:multiLevelType w:val="hybridMultilevel"/>
    <w:tmpl w:val="0F0208E0"/>
    <w:lvl w:ilvl="0" w:tplc="AFCCA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8E4BCA"/>
    <w:multiLevelType w:val="hybridMultilevel"/>
    <w:tmpl w:val="ACF81B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2B51228"/>
    <w:multiLevelType w:val="hybridMultilevel"/>
    <w:tmpl w:val="ACF81BA0"/>
    <w:lvl w:ilvl="0" w:tplc="0419000F">
      <w:start w:val="1"/>
      <w:numFmt w:val="decimal"/>
      <w:lvlText w:val="%1."/>
      <w:lvlJc w:val="left"/>
      <w:pPr>
        <w:tabs>
          <w:tab w:val="num" w:pos="3905"/>
        </w:tabs>
        <w:ind w:left="3905" w:hanging="360"/>
      </w:pPr>
    </w:lvl>
    <w:lvl w:ilvl="1" w:tplc="04190019">
      <w:start w:val="1"/>
      <w:numFmt w:val="decimal"/>
      <w:lvlText w:val="%2."/>
      <w:lvlJc w:val="left"/>
      <w:pPr>
        <w:tabs>
          <w:tab w:val="num" w:pos="4625"/>
        </w:tabs>
        <w:ind w:left="4625" w:hanging="360"/>
      </w:pPr>
    </w:lvl>
    <w:lvl w:ilvl="2" w:tplc="0419001B">
      <w:start w:val="1"/>
      <w:numFmt w:val="decimal"/>
      <w:lvlText w:val="%3."/>
      <w:lvlJc w:val="left"/>
      <w:pPr>
        <w:tabs>
          <w:tab w:val="num" w:pos="5345"/>
        </w:tabs>
        <w:ind w:left="5345" w:hanging="360"/>
      </w:pPr>
    </w:lvl>
    <w:lvl w:ilvl="3" w:tplc="0419000F">
      <w:start w:val="1"/>
      <w:numFmt w:val="decimal"/>
      <w:lvlText w:val="%4."/>
      <w:lvlJc w:val="left"/>
      <w:pPr>
        <w:tabs>
          <w:tab w:val="num" w:pos="6065"/>
        </w:tabs>
        <w:ind w:left="6065" w:hanging="360"/>
      </w:pPr>
    </w:lvl>
    <w:lvl w:ilvl="4" w:tplc="04190019">
      <w:start w:val="1"/>
      <w:numFmt w:val="decimal"/>
      <w:lvlText w:val="%5."/>
      <w:lvlJc w:val="left"/>
      <w:pPr>
        <w:tabs>
          <w:tab w:val="num" w:pos="6785"/>
        </w:tabs>
        <w:ind w:left="6785" w:hanging="360"/>
      </w:pPr>
    </w:lvl>
    <w:lvl w:ilvl="5" w:tplc="0419001B">
      <w:start w:val="1"/>
      <w:numFmt w:val="decimal"/>
      <w:lvlText w:val="%6."/>
      <w:lvlJc w:val="left"/>
      <w:pPr>
        <w:tabs>
          <w:tab w:val="num" w:pos="7505"/>
        </w:tabs>
        <w:ind w:left="7505" w:hanging="360"/>
      </w:pPr>
    </w:lvl>
    <w:lvl w:ilvl="6" w:tplc="0419000F">
      <w:start w:val="1"/>
      <w:numFmt w:val="decimal"/>
      <w:lvlText w:val="%7."/>
      <w:lvlJc w:val="left"/>
      <w:pPr>
        <w:tabs>
          <w:tab w:val="num" w:pos="8225"/>
        </w:tabs>
        <w:ind w:left="8225" w:hanging="360"/>
      </w:pPr>
    </w:lvl>
    <w:lvl w:ilvl="7" w:tplc="04190019">
      <w:start w:val="1"/>
      <w:numFmt w:val="decimal"/>
      <w:lvlText w:val="%8."/>
      <w:lvlJc w:val="left"/>
      <w:pPr>
        <w:tabs>
          <w:tab w:val="num" w:pos="8945"/>
        </w:tabs>
        <w:ind w:left="8945" w:hanging="360"/>
      </w:pPr>
    </w:lvl>
    <w:lvl w:ilvl="8" w:tplc="0419001B">
      <w:start w:val="1"/>
      <w:numFmt w:val="decimal"/>
      <w:lvlText w:val="%9."/>
      <w:lvlJc w:val="left"/>
      <w:pPr>
        <w:tabs>
          <w:tab w:val="num" w:pos="9665"/>
        </w:tabs>
        <w:ind w:left="9665" w:hanging="360"/>
      </w:pPr>
    </w:lvl>
  </w:abstractNum>
  <w:abstractNum w:abstractNumId="8">
    <w:nsid w:val="66AC147A"/>
    <w:multiLevelType w:val="hybridMultilevel"/>
    <w:tmpl w:val="45A688CC"/>
    <w:lvl w:ilvl="0" w:tplc="1BB2FF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816297A"/>
    <w:multiLevelType w:val="hybridMultilevel"/>
    <w:tmpl w:val="057E2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3"/>
  </w:num>
  <w:num w:numId="6">
    <w:abstractNumId w:val="9"/>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767AC"/>
    <w:rsid w:val="00041469"/>
    <w:rsid w:val="00086475"/>
    <w:rsid w:val="000A1666"/>
    <w:rsid w:val="000B6AF5"/>
    <w:rsid w:val="001447AA"/>
    <w:rsid w:val="00150AC3"/>
    <w:rsid w:val="00156400"/>
    <w:rsid w:val="00157FC6"/>
    <w:rsid w:val="00165D26"/>
    <w:rsid w:val="00182822"/>
    <w:rsid w:val="0018367C"/>
    <w:rsid w:val="001C3BEE"/>
    <w:rsid w:val="00236CB0"/>
    <w:rsid w:val="0023763F"/>
    <w:rsid w:val="00275D7D"/>
    <w:rsid w:val="00281E7C"/>
    <w:rsid w:val="00300A14"/>
    <w:rsid w:val="00301BD2"/>
    <w:rsid w:val="0033667B"/>
    <w:rsid w:val="003A5729"/>
    <w:rsid w:val="003C072A"/>
    <w:rsid w:val="003C2683"/>
    <w:rsid w:val="003D7FA8"/>
    <w:rsid w:val="003E6F1A"/>
    <w:rsid w:val="003F684D"/>
    <w:rsid w:val="00464B51"/>
    <w:rsid w:val="0047531E"/>
    <w:rsid w:val="00487A06"/>
    <w:rsid w:val="0052217A"/>
    <w:rsid w:val="005404C9"/>
    <w:rsid w:val="00571C38"/>
    <w:rsid w:val="005849FB"/>
    <w:rsid w:val="00585462"/>
    <w:rsid w:val="00595FD8"/>
    <w:rsid w:val="00622F96"/>
    <w:rsid w:val="006B23E3"/>
    <w:rsid w:val="006C2E6B"/>
    <w:rsid w:val="006F0F0F"/>
    <w:rsid w:val="00722F06"/>
    <w:rsid w:val="007D70EB"/>
    <w:rsid w:val="008E0418"/>
    <w:rsid w:val="0095349A"/>
    <w:rsid w:val="00995BF4"/>
    <w:rsid w:val="009F566E"/>
    <w:rsid w:val="00A1095E"/>
    <w:rsid w:val="00A209C9"/>
    <w:rsid w:val="00A50DC6"/>
    <w:rsid w:val="00AD68A8"/>
    <w:rsid w:val="00B11ADC"/>
    <w:rsid w:val="00B36CFF"/>
    <w:rsid w:val="00B42DF4"/>
    <w:rsid w:val="00B72987"/>
    <w:rsid w:val="00C01CCE"/>
    <w:rsid w:val="00C1433C"/>
    <w:rsid w:val="00C51B08"/>
    <w:rsid w:val="00C767AC"/>
    <w:rsid w:val="00C87F65"/>
    <w:rsid w:val="00C9682D"/>
    <w:rsid w:val="00CF52EE"/>
    <w:rsid w:val="00D66E22"/>
    <w:rsid w:val="00D74016"/>
    <w:rsid w:val="00D90BBE"/>
    <w:rsid w:val="00D92D9B"/>
    <w:rsid w:val="00E012B1"/>
    <w:rsid w:val="00E06381"/>
    <w:rsid w:val="00E4379C"/>
    <w:rsid w:val="00E47D3B"/>
    <w:rsid w:val="00E61CB1"/>
    <w:rsid w:val="00E93D37"/>
    <w:rsid w:val="00EE2AED"/>
    <w:rsid w:val="00F129B3"/>
    <w:rsid w:val="00F30276"/>
    <w:rsid w:val="00F45579"/>
    <w:rsid w:val="00FC0FA4"/>
    <w:rsid w:val="00FD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AC"/>
    <w:pPr>
      <w:spacing w:after="0" w:line="240" w:lineRule="auto"/>
    </w:pPr>
    <w:rPr>
      <w:rFonts w:ascii="Times New Roman" w:eastAsia="Times New Roman" w:hAnsi="Times New Roman" w:cs="Times New Roman"/>
      <w:w w:val="119"/>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767AC"/>
    <w:pPr>
      <w:jc w:val="center"/>
    </w:pPr>
    <w:rPr>
      <w:w w:val="100"/>
      <w:sz w:val="32"/>
    </w:rPr>
  </w:style>
  <w:style w:type="character" w:customStyle="1" w:styleId="a4">
    <w:name w:val="Название Знак"/>
    <w:basedOn w:val="a0"/>
    <w:link w:val="a3"/>
    <w:rsid w:val="00C767AC"/>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C767AC"/>
    <w:rPr>
      <w:rFonts w:ascii="Tahoma" w:hAnsi="Tahoma" w:cs="Tahoma"/>
      <w:sz w:val="16"/>
      <w:szCs w:val="16"/>
    </w:rPr>
  </w:style>
  <w:style w:type="character" w:customStyle="1" w:styleId="a6">
    <w:name w:val="Текст выноски Знак"/>
    <w:basedOn w:val="a0"/>
    <w:link w:val="a5"/>
    <w:uiPriority w:val="99"/>
    <w:semiHidden/>
    <w:rsid w:val="00C767AC"/>
    <w:rPr>
      <w:rFonts w:ascii="Tahoma" w:eastAsia="Times New Roman" w:hAnsi="Tahoma" w:cs="Tahoma"/>
      <w:w w:val="119"/>
      <w:sz w:val="16"/>
      <w:szCs w:val="16"/>
      <w:lang w:eastAsia="ru-RU"/>
    </w:rPr>
  </w:style>
  <w:style w:type="paragraph" w:styleId="a7">
    <w:name w:val="No Spacing"/>
    <w:uiPriority w:val="1"/>
    <w:qFormat/>
    <w:rsid w:val="00156400"/>
    <w:pPr>
      <w:spacing w:after="0" w:line="240" w:lineRule="auto"/>
    </w:pPr>
    <w:rPr>
      <w:rFonts w:ascii="Calibri" w:eastAsia="Calibri" w:hAnsi="Calibri" w:cs="Times New Roman"/>
    </w:rPr>
  </w:style>
  <w:style w:type="paragraph" w:styleId="a8">
    <w:name w:val="List Paragraph"/>
    <w:basedOn w:val="a"/>
    <w:uiPriority w:val="34"/>
    <w:qFormat/>
    <w:rsid w:val="003A5729"/>
    <w:pPr>
      <w:ind w:left="720"/>
      <w:contextualSpacing/>
    </w:pPr>
  </w:style>
  <w:style w:type="table" w:styleId="a9">
    <w:name w:val="Table Grid"/>
    <w:basedOn w:val="a1"/>
    <w:uiPriority w:val="59"/>
    <w:rsid w:val="003A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C51B08"/>
    <w:pPr>
      <w:tabs>
        <w:tab w:val="center" w:pos="4677"/>
        <w:tab w:val="right" w:pos="9355"/>
      </w:tabs>
    </w:pPr>
  </w:style>
  <w:style w:type="character" w:customStyle="1" w:styleId="ab">
    <w:name w:val="Верхний колонтитул Знак"/>
    <w:basedOn w:val="a0"/>
    <w:link w:val="aa"/>
    <w:uiPriority w:val="99"/>
    <w:semiHidden/>
    <w:rsid w:val="00C51B08"/>
    <w:rPr>
      <w:rFonts w:ascii="Times New Roman" w:eastAsia="Times New Roman" w:hAnsi="Times New Roman" w:cs="Times New Roman"/>
      <w:w w:val="119"/>
      <w:sz w:val="24"/>
      <w:szCs w:val="20"/>
      <w:lang w:eastAsia="ru-RU"/>
    </w:rPr>
  </w:style>
  <w:style w:type="paragraph" w:styleId="ac">
    <w:name w:val="footer"/>
    <w:basedOn w:val="a"/>
    <w:link w:val="ad"/>
    <w:uiPriority w:val="99"/>
    <w:semiHidden/>
    <w:unhideWhenUsed/>
    <w:rsid w:val="00C51B08"/>
    <w:pPr>
      <w:tabs>
        <w:tab w:val="center" w:pos="4677"/>
        <w:tab w:val="right" w:pos="9355"/>
      </w:tabs>
    </w:pPr>
  </w:style>
  <w:style w:type="character" w:customStyle="1" w:styleId="ad">
    <w:name w:val="Нижний колонтитул Знак"/>
    <w:basedOn w:val="a0"/>
    <w:link w:val="ac"/>
    <w:uiPriority w:val="99"/>
    <w:semiHidden/>
    <w:rsid w:val="00C51B08"/>
    <w:rPr>
      <w:rFonts w:ascii="Times New Roman" w:eastAsia="Times New Roman" w:hAnsi="Times New Roman" w:cs="Times New Roman"/>
      <w:w w:val="119"/>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Наумова</cp:lastModifiedBy>
  <cp:revision>43</cp:revision>
  <cp:lastPrinted>2021-10-07T05:50:00Z</cp:lastPrinted>
  <dcterms:created xsi:type="dcterms:W3CDTF">2016-10-04T06:25:00Z</dcterms:created>
  <dcterms:modified xsi:type="dcterms:W3CDTF">2021-10-07T09:48:00Z</dcterms:modified>
</cp:coreProperties>
</file>