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CA" w:rsidRDefault="00E274CA" w:rsidP="006C4286">
      <w:pPr>
        <w:pStyle w:val="1"/>
        <w:jc w:val="both"/>
      </w:pPr>
      <w:r>
        <w:t>С 2021 г</w:t>
      </w:r>
      <w:r w:rsidR="0032060B">
        <w:t>ода</w:t>
      </w:r>
      <w:r>
        <w:t xml:space="preserve"> действ</w:t>
      </w:r>
      <w:r w:rsidR="0032060B">
        <w:t>ует</w:t>
      </w:r>
      <w:r>
        <w:t xml:space="preserve"> новый перечень производств, работ и должностей, на которых ограничивается труд женщин</w:t>
      </w:r>
    </w:p>
    <w:p w:rsidR="00E274CA" w:rsidRDefault="00E274CA" w:rsidP="006C4286">
      <w:pPr>
        <w:pStyle w:val="a3"/>
        <w:jc w:val="both"/>
      </w:pPr>
      <w:r>
        <w:t>Приказом Минтруда от 18.07.2019 № 512н утвержден новый перечень профессий и производств, на которых запрещается использовать труд женщин.</w:t>
      </w:r>
    </w:p>
    <w:p w:rsidR="00E274CA" w:rsidRDefault="00E274CA" w:rsidP="006C4286">
      <w:pPr>
        <w:pStyle w:val="a3"/>
        <w:jc w:val="both"/>
      </w:pPr>
      <w:r>
        <w:t xml:space="preserve">В новый перечень включено 100 профессий, которые с 1 января 2021 года недоступны для женщин. В </w:t>
      </w:r>
      <w:r w:rsidR="006C4286">
        <w:t>предыдущем</w:t>
      </w:r>
      <w:r>
        <w:t xml:space="preserve"> аналогичном перечне их свыше 450.</w:t>
      </w:r>
    </w:p>
    <w:p w:rsidR="00E274CA" w:rsidRDefault="00E274CA" w:rsidP="006C4286">
      <w:pPr>
        <w:pStyle w:val="a3"/>
        <w:jc w:val="both"/>
      </w:pPr>
      <w:r>
        <w:t>В обновленном перечне вместо слов о запрете труда женщин на определенных работах предполагается только ограничение на применение труда женщин. В самом перечне применяется иная классификация производств и работ, где ограничивается женский труд.</w:t>
      </w:r>
    </w:p>
    <w:p w:rsidR="00E274CA" w:rsidRDefault="00E274CA" w:rsidP="006C4286">
      <w:pPr>
        <w:pStyle w:val="a3"/>
        <w:jc w:val="both"/>
      </w:pPr>
      <w:r>
        <w:t>Профессии в перечне разбиты по видам производств:</w:t>
      </w:r>
    </w:p>
    <w:p w:rsidR="00E274CA" w:rsidRDefault="00E274CA" w:rsidP="006C42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химические;</w:t>
      </w:r>
    </w:p>
    <w:p w:rsidR="00E274CA" w:rsidRDefault="00E274CA" w:rsidP="006C42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подземные;</w:t>
      </w:r>
    </w:p>
    <w:p w:rsidR="00E274CA" w:rsidRDefault="00E274CA" w:rsidP="006C42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горные;</w:t>
      </w:r>
    </w:p>
    <w:p w:rsidR="00E274CA" w:rsidRDefault="00E274CA" w:rsidP="006C42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металлообработка;</w:t>
      </w:r>
    </w:p>
    <w:p w:rsidR="00E274CA" w:rsidRDefault="00E274CA" w:rsidP="006C42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бурение скважин;</w:t>
      </w:r>
    </w:p>
    <w:p w:rsidR="00E274CA" w:rsidRDefault="00E274CA" w:rsidP="006C42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добыча нефти и газа;</w:t>
      </w:r>
    </w:p>
    <w:p w:rsidR="00E274CA" w:rsidRDefault="00E274CA" w:rsidP="006C42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черная металлургия;</w:t>
      </w:r>
    </w:p>
    <w:p w:rsidR="00E274CA" w:rsidRDefault="00E274CA" w:rsidP="006C42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цветная металлургия;</w:t>
      </w:r>
    </w:p>
    <w:p w:rsidR="00E274CA" w:rsidRDefault="00E274CA" w:rsidP="006C42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радиотехническое и электронное производство;</w:t>
      </w:r>
    </w:p>
    <w:p w:rsidR="00E274CA" w:rsidRDefault="00E274CA" w:rsidP="006C42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производство, ремонт и обслуживание летательных аппаратов;</w:t>
      </w:r>
    </w:p>
    <w:p w:rsidR="00E274CA" w:rsidRDefault="00E274CA" w:rsidP="006C42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судостроение и судоремонт;</w:t>
      </w:r>
    </w:p>
    <w:p w:rsidR="00E274CA" w:rsidRDefault="00E274CA" w:rsidP="006C42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производство целлюлозы, бумаги, картона и изделий из них;</w:t>
      </w:r>
    </w:p>
    <w:p w:rsidR="00E274CA" w:rsidRDefault="00E274CA" w:rsidP="006C42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производство цемента;</w:t>
      </w:r>
    </w:p>
    <w:p w:rsidR="00E274CA" w:rsidRDefault="00E274CA" w:rsidP="006C42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обработка камня и производство камнелитейных изделий;</w:t>
      </w:r>
    </w:p>
    <w:p w:rsidR="00E274CA" w:rsidRDefault="00E274CA" w:rsidP="006C42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производство железобетонных изделий и конструкций;</w:t>
      </w:r>
    </w:p>
    <w:p w:rsidR="00E274CA" w:rsidRDefault="00E274CA" w:rsidP="006C42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производство теплоизоляционных материалов;</w:t>
      </w:r>
    </w:p>
    <w:p w:rsidR="00E274CA" w:rsidRDefault="00E274CA" w:rsidP="006C42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полиграфическое производство;</w:t>
      </w:r>
    </w:p>
    <w:p w:rsidR="00E274CA" w:rsidRDefault="00E274CA" w:rsidP="006C42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текстильная и легкая промышленность;</w:t>
      </w:r>
    </w:p>
    <w:p w:rsidR="00E274CA" w:rsidRDefault="00E274CA" w:rsidP="006C42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пищевая промышленность;</w:t>
      </w:r>
    </w:p>
    <w:p w:rsidR="00E274CA" w:rsidRDefault="00E274CA" w:rsidP="006C42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железнодорожный транспорт;</w:t>
      </w:r>
    </w:p>
    <w:p w:rsidR="00E274CA" w:rsidRDefault="00E274CA" w:rsidP="006C42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производства и работы прочих видов экономической деятельности.</w:t>
      </w:r>
    </w:p>
    <w:p w:rsidR="00E274CA" w:rsidRDefault="00E274CA" w:rsidP="006C4286">
      <w:pPr>
        <w:pStyle w:val="a3"/>
        <w:jc w:val="both"/>
      </w:pPr>
      <w:r>
        <w:t>Действие перечня распространяется</w:t>
      </w:r>
    </w:p>
    <w:p w:rsidR="00E274CA" w:rsidRDefault="00E274CA" w:rsidP="006C4286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proofErr w:type="gramStart"/>
      <w:r>
        <w:t>на женщин, условия труда которых отнесены к вредному и (или) опасному классу условий труда по результатам СОУТ, проводимой в соответствии с утвержденной методикой, а по ряду профессий — вне зависимости от класса условий труда;</w:t>
      </w:r>
      <w:proofErr w:type="gramEnd"/>
    </w:p>
    <w:p w:rsidR="00E274CA" w:rsidRDefault="00E274CA" w:rsidP="006C4286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на женщин, если безопасные условия труда на их рабочих местах не подтверждены результатами специальной оценки условий труда и положительным заключением государственной экспертизы условий труда,</w:t>
      </w:r>
    </w:p>
    <w:p w:rsidR="00E274CA" w:rsidRDefault="00E274CA" w:rsidP="006C4286">
      <w:pPr>
        <w:pStyle w:val="a3"/>
        <w:jc w:val="both"/>
      </w:pPr>
      <w:r>
        <w:t xml:space="preserve">за исключением женщин, выполняющих работы в фармацевтических производствах, медицинских организациях и научно-исследовательских учреждениях, испытательных лабораторных центрах (испытательных лабораториях), организациях по оказанию бытовых услуг населению, работы по косметическому ремонту производственных и </w:t>
      </w:r>
      <w:r>
        <w:lastRenderedPageBreak/>
        <w:t>непроизводственных помещений на нестационарных рабочих метах, малярные и отделочные работы, наружные виды работ и работы в производственных помещениях.</w:t>
      </w:r>
    </w:p>
    <w:p w:rsidR="00E274CA" w:rsidRDefault="00E274CA" w:rsidP="006C4286">
      <w:pPr>
        <w:pStyle w:val="a3"/>
        <w:jc w:val="both"/>
      </w:pPr>
      <w:r>
        <w:t xml:space="preserve">В «черный список» прежде </w:t>
      </w:r>
      <w:proofErr w:type="gramStart"/>
      <w:r>
        <w:t>всего</w:t>
      </w:r>
      <w:proofErr w:type="gramEnd"/>
      <w:r>
        <w:t xml:space="preserve"> вошли химические производства с вредными для репродуктивного здоровья женщин факторами. Также для слабого пола запрещены многие профессии, связанные с подземными и горными работами, металлургией и нефтегазодобычей.</w:t>
      </w:r>
    </w:p>
    <w:p w:rsidR="00E274CA" w:rsidRDefault="00E274CA" w:rsidP="006C4286">
      <w:pPr>
        <w:pStyle w:val="a3"/>
        <w:jc w:val="both"/>
      </w:pPr>
      <w:r>
        <w:t xml:space="preserve">Согласно новому списку, через год с </w:t>
      </w:r>
      <w:proofErr w:type="gramStart"/>
      <w:r>
        <w:t>небольшим</w:t>
      </w:r>
      <w:proofErr w:type="gramEnd"/>
      <w:r>
        <w:t xml:space="preserve"> женщины в России получат право на работу:</w:t>
      </w:r>
    </w:p>
    <w:p w:rsidR="00E274CA" w:rsidRDefault="00E274CA" w:rsidP="006C4286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водителем автомобиля грузоподъемностью свыше 2,5 т;</w:t>
      </w:r>
    </w:p>
    <w:p w:rsidR="00E274CA" w:rsidRDefault="00E274CA" w:rsidP="006C4286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членом палубной команды (боцманом, шкипером и матросом) судов всех видов флота; парашютистом;</w:t>
      </w:r>
    </w:p>
    <w:p w:rsidR="00E274CA" w:rsidRDefault="00E274CA" w:rsidP="006C4286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машинистом электропоезда;</w:t>
      </w:r>
    </w:p>
    <w:p w:rsidR="00E274CA" w:rsidRDefault="00E274CA" w:rsidP="006C4286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слесарем по ремонту автомобилей;</w:t>
      </w:r>
    </w:p>
    <w:p w:rsidR="00E274CA" w:rsidRDefault="00E274CA" w:rsidP="006C4286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рыбаком прибрежного лова, занятым на ручной тяге закидных неводов и подледном лове рыбы на закидных неводах;</w:t>
      </w:r>
    </w:p>
    <w:p w:rsidR="00E274CA" w:rsidRDefault="00E274CA" w:rsidP="006C4286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трактористом-машинистом сельскохозяйственного производства и т. д.</w:t>
      </w:r>
    </w:p>
    <w:p w:rsidR="00E274CA" w:rsidRDefault="00E274CA" w:rsidP="006C4286">
      <w:pPr>
        <w:pStyle w:val="a3"/>
        <w:jc w:val="both"/>
      </w:pPr>
      <w:r>
        <w:t>Среди запрещенных для женщин работ и должностей остается производство и применение ртути, фосфора, хлора, йода, морфина и др. Запрет распространяется на позиции рабочих, специалистов и руководителей при условии доступа к веществам, опасным для репродуктивного здоровья женщины. По-прежнему сохранятся ограничения для женщин на открытые горные работы, а также работы на поверхности шахт и рудников. Хотя теперь женщины могут занимать в этих отраслях должности руководителей, научных или медицинских специалистов, которые не выполняют физической работы.</w:t>
      </w:r>
    </w:p>
    <w:p w:rsidR="00E274CA" w:rsidRDefault="00E274CA" w:rsidP="006C4286">
      <w:pPr>
        <w:pStyle w:val="a3"/>
        <w:jc w:val="both"/>
      </w:pPr>
      <w:r>
        <w:t>Не разрешается брать женщин на работу пожарными, грузчиками, водолазами, лесорубами и трубочистами. Дамы не могут привлекаться к погрузке и разгрузке трупов животных, конфискатов и патологического материала. Также им запрещено ухаживать за племенными быками, жеребцами и хряками.</w:t>
      </w:r>
    </w:p>
    <w:p w:rsidR="00E274CA" w:rsidRDefault="00E274CA" w:rsidP="006C4286">
      <w:pPr>
        <w:pStyle w:val="a3"/>
        <w:jc w:val="both"/>
      </w:pPr>
      <w:r>
        <w:t>Вместе с тем для женщин снимаются ограничения по работе на воздушном и водном транспорте, а также в качестве дальнобойщиков — водителей большегрузных автомобилей.</w:t>
      </w:r>
    </w:p>
    <w:p w:rsidR="00E274CA" w:rsidRDefault="006C4286" w:rsidP="006C4286">
      <w:pPr>
        <w:pStyle w:val="a3"/>
        <w:jc w:val="both"/>
      </w:pPr>
      <w:r>
        <w:t xml:space="preserve">С </w:t>
      </w:r>
      <w:r w:rsidR="00E274CA">
        <w:t xml:space="preserve"> 2021 года работодатели смогут трудоустраивать женщин на вакансии, где ранее женский труд не применялся вовсе.</w:t>
      </w:r>
    </w:p>
    <w:p w:rsidR="00E274CA" w:rsidRPr="00CC6F2B" w:rsidRDefault="00E274CA" w:rsidP="006C4286">
      <w:pPr>
        <w:pStyle w:val="a3"/>
        <w:jc w:val="both"/>
      </w:pPr>
      <w:r>
        <w:t xml:space="preserve">Источник: </w:t>
      </w:r>
      <w:hyperlink r:id="rId5" w:history="1">
        <w:r w:rsidR="00CC6F2B" w:rsidRPr="006051A7">
          <w:rPr>
            <w:rStyle w:val="a5"/>
          </w:rPr>
          <w:t>https://mintrud.gov.ru/docs/mintrud/orders/1366</w:t>
        </w:r>
      </w:hyperlink>
      <w:r w:rsidR="00CC6F2B" w:rsidRPr="00CC6F2B">
        <w:t xml:space="preserve"> </w:t>
      </w:r>
    </w:p>
    <w:sectPr w:rsidR="00E274CA" w:rsidRPr="00CC6F2B" w:rsidSect="0011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62D"/>
    <w:multiLevelType w:val="multilevel"/>
    <w:tmpl w:val="4BCC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C0832"/>
    <w:multiLevelType w:val="multilevel"/>
    <w:tmpl w:val="4704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74C80"/>
    <w:multiLevelType w:val="multilevel"/>
    <w:tmpl w:val="41689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CC6A7F"/>
    <w:multiLevelType w:val="multilevel"/>
    <w:tmpl w:val="CF20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E71CA0"/>
    <w:multiLevelType w:val="multilevel"/>
    <w:tmpl w:val="D4B6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577C5"/>
    <w:rsid w:val="00002816"/>
    <w:rsid w:val="00112B9F"/>
    <w:rsid w:val="001E51AD"/>
    <w:rsid w:val="00211EC1"/>
    <w:rsid w:val="002B4291"/>
    <w:rsid w:val="002F7FFD"/>
    <w:rsid w:val="0032060B"/>
    <w:rsid w:val="003A3FD2"/>
    <w:rsid w:val="00426F38"/>
    <w:rsid w:val="00452162"/>
    <w:rsid w:val="006759CD"/>
    <w:rsid w:val="006C4286"/>
    <w:rsid w:val="008577C5"/>
    <w:rsid w:val="00940CDE"/>
    <w:rsid w:val="00971299"/>
    <w:rsid w:val="00B05C5D"/>
    <w:rsid w:val="00B51993"/>
    <w:rsid w:val="00CC6F2B"/>
    <w:rsid w:val="00E274CA"/>
    <w:rsid w:val="00FE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9F"/>
  </w:style>
  <w:style w:type="paragraph" w:styleId="1">
    <w:name w:val="heading 1"/>
    <w:basedOn w:val="a"/>
    <w:next w:val="a"/>
    <w:link w:val="10"/>
    <w:uiPriority w:val="9"/>
    <w:qFormat/>
    <w:rsid w:val="00E274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577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77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5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7C5"/>
    <w:rPr>
      <w:b/>
      <w:bCs/>
    </w:rPr>
  </w:style>
  <w:style w:type="character" w:styleId="a5">
    <w:name w:val="Hyperlink"/>
    <w:basedOn w:val="a0"/>
    <w:uiPriority w:val="99"/>
    <w:unhideWhenUsed/>
    <w:rsid w:val="008577C5"/>
    <w:rPr>
      <w:color w:val="0000FF"/>
      <w:u w:val="single"/>
    </w:rPr>
  </w:style>
  <w:style w:type="paragraph" w:customStyle="1" w:styleId="text-info">
    <w:name w:val="text-info"/>
    <w:basedOn w:val="a"/>
    <w:rsid w:val="0085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F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7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CC6F2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6F2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trud.gov.ru/docs/mintrud/orders/1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Чванова</dc:creator>
  <cp:keywords/>
  <dc:description/>
  <cp:lastModifiedBy>Чванова</cp:lastModifiedBy>
  <cp:revision>12</cp:revision>
  <dcterms:created xsi:type="dcterms:W3CDTF">2021-12-03T03:52:00Z</dcterms:created>
  <dcterms:modified xsi:type="dcterms:W3CDTF">2021-12-06T05:13:00Z</dcterms:modified>
</cp:coreProperties>
</file>