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2F" w:rsidRPr="008A6F14" w:rsidRDefault="00525196" w:rsidP="008A6F14">
      <w:pPr>
        <w:ind w:firstLine="567"/>
        <w:jc w:val="right"/>
        <w:rPr>
          <w:sz w:val="24"/>
          <w:szCs w:val="24"/>
        </w:rPr>
      </w:pPr>
      <w:r w:rsidRPr="008A6F14">
        <w:rPr>
          <w:sz w:val="24"/>
          <w:szCs w:val="24"/>
        </w:rPr>
        <w:t>ПРОЕКТ</w:t>
      </w:r>
    </w:p>
    <w:p w:rsidR="00D1712F" w:rsidRPr="008A6F14" w:rsidRDefault="00D1712F" w:rsidP="008A6F14">
      <w:pPr>
        <w:ind w:firstLine="567"/>
        <w:jc w:val="both"/>
        <w:rPr>
          <w:sz w:val="24"/>
          <w:szCs w:val="24"/>
        </w:rPr>
      </w:pPr>
    </w:p>
    <w:p w:rsidR="005A6B82" w:rsidRPr="008A6F14" w:rsidRDefault="00BE6928" w:rsidP="008A6F14">
      <w:pPr>
        <w:ind w:firstLine="567"/>
        <w:jc w:val="center"/>
        <w:rPr>
          <w:sz w:val="24"/>
          <w:szCs w:val="24"/>
        </w:rPr>
      </w:pPr>
      <w:r w:rsidRPr="008A6F14">
        <w:rPr>
          <w:sz w:val="24"/>
          <w:szCs w:val="24"/>
        </w:rPr>
        <w:t>Изменени</w:t>
      </w:r>
      <w:r w:rsidR="004004F5" w:rsidRPr="008A6F14">
        <w:rPr>
          <w:sz w:val="24"/>
          <w:szCs w:val="24"/>
        </w:rPr>
        <w:t>я</w:t>
      </w:r>
      <w:r w:rsidRPr="008A6F14">
        <w:rPr>
          <w:sz w:val="24"/>
          <w:szCs w:val="24"/>
        </w:rPr>
        <w:t xml:space="preserve"> в административный регламент</w:t>
      </w:r>
      <w:r w:rsidR="002D5F2D" w:rsidRPr="008A6F14">
        <w:rPr>
          <w:sz w:val="24"/>
          <w:szCs w:val="24"/>
        </w:rPr>
        <w:t xml:space="preserve"> </w:t>
      </w:r>
      <w:r w:rsidRPr="008A6F14">
        <w:rPr>
          <w:sz w:val="24"/>
          <w:szCs w:val="24"/>
        </w:rPr>
        <w:t>предоставления муниципальной услуги</w:t>
      </w:r>
      <w:r w:rsidR="00505B0E" w:rsidRPr="008A6F14">
        <w:rPr>
          <w:sz w:val="24"/>
          <w:szCs w:val="24"/>
        </w:rPr>
        <w:t xml:space="preserve"> </w:t>
      </w:r>
      <w:r w:rsidR="005A6B82" w:rsidRPr="008A6F14">
        <w:rPr>
          <w:sz w:val="24"/>
          <w:szCs w:val="24"/>
        </w:rPr>
        <w:t>«Установление публичных  сервитутов в отношении земельных участков в границах полос отвода автомобильных дорог общего пользования города Урай»</w:t>
      </w:r>
    </w:p>
    <w:p w:rsidR="00BE6928" w:rsidRPr="008A6F14" w:rsidRDefault="00BE6928" w:rsidP="008A6F14">
      <w:pPr>
        <w:ind w:firstLine="567"/>
        <w:jc w:val="both"/>
        <w:rPr>
          <w:sz w:val="24"/>
          <w:szCs w:val="24"/>
        </w:rPr>
      </w:pPr>
    </w:p>
    <w:p w:rsidR="008A6F14" w:rsidRPr="008A6F14" w:rsidRDefault="00327202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 xml:space="preserve">1. </w:t>
      </w:r>
      <w:r w:rsidR="00385E00">
        <w:rPr>
          <w:sz w:val="24"/>
          <w:szCs w:val="24"/>
        </w:rPr>
        <w:t>П</w:t>
      </w:r>
      <w:r w:rsidRPr="008A6F14">
        <w:rPr>
          <w:sz w:val="24"/>
          <w:szCs w:val="24"/>
        </w:rPr>
        <w:t>ункт 2.3 изложить в новой редакции:</w:t>
      </w:r>
    </w:p>
    <w:p w:rsidR="008A6F14" w:rsidRPr="008A6F14" w:rsidRDefault="00327202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«2.3. Государственные органы, органы местного самоуправления, организации, обращение в которые необходимо для предоставления муниципальной услуги</w:t>
      </w:r>
      <w:r w:rsidR="00C77D20" w:rsidRPr="008A6F14">
        <w:rPr>
          <w:sz w:val="24"/>
          <w:szCs w:val="24"/>
        </w:rPr>
        <w:t>:</w:t>
      </w:r>
    </w:p>
    <w:p w:rsidR="00385E00" w:rsidRDefault="00385E00" w:rsidP="008A6F1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="00F54CAD" w:rsidRPr="008A6F14">
        <w:rPr>
          <w:sz w:val="24"/>
          <w:szCs w:val="24"/>
        </w:rPr>
        <w:t>отдел дорожного хозяйства и транспорта администрации города Урай</w:t>
      </w:r>
      <w:r w:rsidR="00C77D20" w:rsidRPr="008A6F14">
        <w:rPr>
          <w:sz w:val="24"/>
          <w:szCs w:val="24"/>
        </w:rPr>
        <w:t xml:space="preserve"> – в части</w:t>
      </w:r>
      <w:r w:rsidR="008A6F14" w:rsidRPr="008A6F14">
        <w:rPr>
          <w:sz w:val="24"/>
          <w:szCs w:val="24"/>
        </w:rPr>
        <w:t xml:space="preserve"> заключения договоров</w:t>
      </w:r>
      <w:r>
        <w:rPr>
          <w:sz w:val="24"/>
          <w:szCs w:val="24"/>
        </w:rPr>
        <w:t xml:space="preserve"> </w:t>
      </w:r>
      <w:r w:rsidR="008A6F14" w:rsidRPr="008A6F14">
        <w:rPr>
          <w:sz w:val="24"/>
          <w:szCs w:val="24"/>
        </w:rPr>
        <w:t>владельцами инженерных коммуникаций, осуществляющи</w:t>
      </w:r>
      <w:r>
        <w:rPr>
          <w:sz w:val="24"/>
          <w:szCs w:val="24"/>
        </w:rPr>
        <w:t>ми</w:t>
      </w:r>
      <w:r w:rsidR="008A6F14" w:rsidRPr="008A6F14">
        <w:rPr>
          <w:sz w:val="24"/>
          <w:szCs w:val="24"/>
        </w:rPr>
        <w:t xml:space="preserve">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их прокладке, переносе, переустройстве и эксплуатации.</w:t>
      </w:r>
      <w:proofErr w:type="gramEnd"/>
    </w:p>
    <w:p w:rsidR="008A6F14" w:rsidRPr="00385E00" w:rsidRDefault="00385E00" w:rsidP="00385E00">
      <w:pPr>
        <w:pStyle w:val="ConsPlusTitle"/>
        <w:spacing w:line="0" w:lineRule="atLeas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F19DC">
        <w:rPr>
          <w:rFonts w:ascii="Times New Roman" w:hAnsi="Times New Roman" w:cs="Times New Roman"/>
          <w:b w:val="0"/>
          <w:sz w:val="24"/>
          <w:szCs w:val="24"/>
        </w:rPr>
        <w:t>Орган, предоставляющий муниципальную услугу (уполномоченный орган),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proofErr w:type="gramEnd"/>
      <w:r w:rsidRPr="00BF19D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администрацией города </w:t>
      </w:r>
      <w:r w:rsidRPr="00385E00">
        <w:rPr>
          <w:rFonts w:ascii="Times New Roman" w:hAnsi="Times New Roman" w:cs="Times New Roman"/>
          <w:b w:val="0"/>
          <w:sz w:val="24"/>
          <w:szCs w:val="24"/>
        </w:rPr>
        <w:t xml:space="preserve">Урай муниципальных услуг, </w:t>
      </w:r>
      <w:proofErr w:type="gramStart"/>
      <w:r w:rsidRPr="00385E00"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  <w:r w:rsidRPr="00385E00">
        <w:rPr>
          <w:rFonts w:ascii="Times New Roman" w:hAnsi="Times New Roman" w:cs="Times New Roman"/>
          <w:b w:val="0"/>
          <w:sz w:val="24"/>
          <w:szCs w:val="24"/>
        </w:rPr>
        <w:t xml:space="preserve"> решением Думы города Урай от 27.09.2012 №79.</w:t>
      </w:r>
      <w:r w:rsidR="000851DA" w:rsidRPr="00385E00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8A6F14" w:rsidRPr="008A6F14" w:rsidRDefault="00327202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 xml:space="preserve">2. </w:t>
      </w:r>
      <w:r w:rsidR="00DB6EE9">
        <w:rPr>
          <w:sz w:val="24"/>
          <w:szCs w:val="24"/>
        </w:rPr>
        <w:t>Абзац первый п</w:t>
      </w:r>
      <w:r w:rsidRPr="008A6F14">
        <w:rPr>
          <w:sz w:val="24"/>
          <w:szCs w:val="24"/>
        </w:rPr>
        <w:t>ункт</w:t>
      </w:r>
      <w:r w:rsidR="00DB6EE9">
        <w:rPr>
          <w:sz w:val="24"/>
          <w:szCs w:val="24"/>
        </w:rPr>
        <w:t>а</w:t>
      </w:r>
      <w:r w:rsidRPr="008A6F14">
        <w:rPr>
          <w:sz w:val="24"/>
          <w:szCs w:val="24"/>
        </w:rPr>
        <w:t xml:space="preserve"> 2.5</w:t>
      </w:r>
      <w:r w:rsidR="00385E00">
        <w:rPr>
          <w:sz w:val="24"/>
          <w:szCs w:val="24"/>
        </w:rPr>
        <w:t xml:space="preserve"> </w:t>
      </w:r>
      <w:r w:rsidRPr="008A6F14">
        <w:rPr>
          <w:sz w:val="24"/>
          <w:szCs w:val="24"/>
        </w:rPr>
        <w:t>изложить в новой редакции:</w:t>
      </w:r>
    </w:p>
    <w:p w:rsidR="008A6F14" w:rsidRPr="008A6F14" w:rsidRDefault="00DB6EE9" w:rsidP="008A6F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27202" w:rsidRPr="008A6F14">
        <w:rPr>
          <w:sz w:val="24"/>
          <w:szCs w:val="24"/>
        </w:rPr>
        <w:t>2.5. Срок предоставления муниципальной услуги: в течение 15 (пятнадцати) рабочих дней с даты поступления запроса в уполномоченный орган</w:t>
      </w:r>
      <w:proofErr w:type="gramStart"/>
      <w:r w:rsidR="00327202" w:rsidRPr="008A6F14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2806B8" w:rsidRPr="008A6F14" w:rsidRDefault="00327202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3</w:t>
      </w:r>
      <w:r w:rsidR="00CF7595" w:rsidRPr="008A6F14">
        <w:rPr>
          <w:sz w:val="24"/>
          <w:szCs w:val="24"/>
        </w:rPr>
        <w:t xml:space="preserve">. </w:t>
      </w:r>
      <w:r w:rsidR="002806B8" w:rsidRPr="008A6F14">
        <w:rPr>
          <w:sz w:val="24"/>
          <w:szCs w:val="24"/>
        </w:rPr>
        <w:t>В пункте 2.7:</w:t>
      </w:r>
    </w:p>
    <w:p w:rsidR="00BE6928" w:rsidRPr="008A6F14" w:rsidRDefault="00327202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3</w:t>
      </w:r>
      <w:r w:rsidR="002806B8" w:rsidRPr="008A6F14">
        <w:rPr>
          <w:sz w:val="24"/>
          <w:szCs w:val="24"/>
        </w:rPr>
        <w:t>.1</w:t>
      </w:r>
      <w:r w:rsidR="00385E00">
        <w:rPr>
          <w:sz w:val="24"/>
          <w:szCs w:val="24"/>
        </w:rPr>
        <w:t>.</w:t>
      </w:r>
      <w:r w:rsidR="002806B8" w:rsidRPr="008A6F14">
        <w:rPr>
          <w:sz w:val="24"/>
          <w:szCs w:val="24"/>
        </w:rPr>
        <w:t xml:space="preserve"> </w:t>
      </w:r>
      <w:r w:rsidR="008A6F14" w:rsidRPr="008A6F14">
        <w:rPr>
          <w:sz w:val="24"/>
          <w:szCs w:val="24"/>
        </w:rPr>
        <w:t>А</w:t>
      </w:r>
      <w:r w:rsidR="002758CD" w:rsidRPr="008A6F14">
        <w:rPr>
          <w:sz w:val="24"/>
          <w:szCs w:val="24"/>
        </w:rPr>
        <w:t xml:space="preserve">бзац первый </w:t>
      </w:r>
      <w:r w:rsidR="002806B8" w:rsidRPr="008A6F14">
        <w:rPr>
          <w:sz w:val="24"/>
          <w:szCs w:val="24"/>
        </w:rPr>
        <w:t>подп</w:t>
      </w:r>
      <w:r w:rsidR="00BE6928" w:rsidRPr="008A6F14">
        <w:rPr>
          <w:sz w:val="24"/>
          <w:szCs w:val="24"/>
        </w:rPr>
        <w:t>ункт</w:t>
      </w:r>
      <w:r w:rsidR="002758CD" w:rsidRPr="008A6F14">
        <w:rPr>
          <w:sz w:val="24"/>
          <w:szCs w:val="24"/>
        </w:rPr>
        <w:t>а</w:t>
      </w:r>
      <w:r w:rsidR="00BE6928" w:rsidRPr="008A6F14">
        <w:rPr>
          <w:sz w:val="24"/>
          <w:szCs w:val="24"/>
        </w:rPr>
        <w:t xml:space="preserve"> </w:t>
      </w:r>
      <w:r w:rsidR="00A9039A" w:rsidRPr="008A6F14">
        <w:rPr>
          <w:sz w:val="24"/>
          <w:szCs w:val="24"/>
        </w:rPr>
        <w:t>2.7.1</w:t>
      </w:r>
      <w:r w:rsidR="00BE6928" w:rsidRPr="008A6F14">
        <w:rPr>
          <w:sz w:val="24"/>
          <w:szCs w:val="24"/>
        </w:rPr>
        <w:t xml:space="preserve"> изложить в новой редакции:</w:t>
      </w:r>
    </w:p>
    <w:p w:rsidR="00A9039A" w:rsidRPr="008A6F14" w:rsidRDefault="002806B8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«</w:t>
      </w:r>
      <w:r w:rsidR="00A9039A" w:rsidRPr="008A6F14">
        <w:rPr>
          <w:sz w:val="24"/>
          <w:szCs w:val="24"/>
        </w:rPr>
        <w:t xml:space="preserve">2.7.1. </w:t>
      </w:r>
      <w:proofErr w:type="gramStart"/>
      <w:r w:rsidR="00A9039A" w:rsidRPr="008A6F14">
        <w:rPr>
          <w:sz w:val="24"/>
          <w:szCs w:val="24"/>
        </w:rPr>
        <w:t>Для получения муниципальной услуги заявители подают запрос по форме, установленной приказом Мин</w:t>
      </w:r>
      <w:r w:rsidR="00385E00">
        <w:rPr>
          <w:sz w:val="24"/>
          <w:szCs w:val="24"/>
        </w:rPr>
        <w:t xml:space="preserve">истерства </w:t>
      </w:r>
      <w:r w:rsidR="00A9039A" w:rsidRPr="008A6F14">
        <w:rPr>
          <w:sz w:val="24"/>
          <w:szCs w:val="24"/>
        </w:rPr>
        <w:t>транс</w:t>
      </w:r>
      <w:r w:rsidR="00385E00">
        <w:rPr>
          <w:sz w:val="24"/>
          <w:szCs w:val="24"/>
        </w:rPr>
        <w:t>порта</w:t>
      </w:r>
      <w:r w:rsidR="00A9039A" w:rsidRPr="008A6F14">
        <w:rPr>
          <w:sz w:val="24"/>
          <w:szCs w:val="24"/>
        </w:rPr>
        <w:t xml:space="preserve"> Росси</w:t>
      </w:r>
      <w:r w:rsidR="00385E00">
        <w:rPr>
          <w:sz w:val="24"/>
          <w:szCs w:val="24"/>
        </w:rPr>
        <w:t>йской Федерации</w:t>
      </w:r>
      <w:r w:rsidR="00A9039A" w:rsidRPr="008A6F14">
        <w:rPr>
          <w:sz w:val="24"/>
          <w:szCs w:val="24"/>
        </w:rPr>
        <w:t xml:space="preserve"> от 10.0</w:t>
      </w:r>
      <w:r w:rsidR="003C0CC0" w:rsidRPr="008A6F14">
        <w:rPr>
          <w:sz w:val="24"/>
          <w:szCs w:val="24"/>
        </w:rPr>
        <w:t>8</w:t>
      </w:r>
      <w:r w:rsidR="00A9039A" w:rsidRPr="008A6F14">
        <w:rPr>
          <w:sz w:val="24"/>
          <w:szCs w:val="24"/>
        </w:rPr>
        <w:t>.2020 №297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</w:t>
      </w:r>
      <w:proofErr w:type="gramEnd"/>
      <w:r w:rsidR="00A9039A" w:rsidRPr="008A6F14">
        <w:rPr>
          <w:sz w:val="24"/>
          <w:szCs w:val="24"/>
        </w:rPr>
        <w:t>, прилагаемых к заявлению об установлении такого публичного сервитута, и требований к содержанию решения об установлении такого публичного сервитута»</w:t>
      </w:r>
      <w:proofErr w:type="gramStart"/>
      <w:r w:rsidR="00A9039A" w:rsidRPr="008A6F14">
        <w:rPr>
          <w:sz w:val="24"/>
          <w:szCs w:val="24"/>
        </w:rPr>
        <w:t>.</w:t>
      </w:r>
      <w:r w:rsidR="00385E00">
        <w:rPr>
          <w:sz w:val="24"/>
          <w:szCs w:val="24"/>
        </w:rPr>
        <w:t>»</w:t>
      </w:r>
      <w:proofErr w:type="gramEnd"/>
      <w:r w:rsidR="00385E00">
        <w:rPr>
          <w:sz w:val="24"/>
          <w:szCs w:val="24"/>
        </w:rPr>
        <w:t>.</w:t>
      </w:r>
    </w:p>
    <w:p w:rsidR="002806B8" w:rsidRPr="008A6F14" w:rsidRDefault="00327202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3</w:t>
      </w:r>
      <w:r w:rsidR="002806B8" w:rsidRPr="008A6F14">
        <w:rPr>
          <w:sz w:val="24"/>
          <w:szCs w:val="24"/>
        </w:rPr>
        <w:t xml:space="preserve">.2. </w:t>
      </w:r>
      <w:r w:rsidR="00DB6EE9">
        <w:rPr>
          <w:sz w:val="24"/>
          <w:szCs w:val="24"/>
        </w:rPr>
        <w:t>П</w:t>
      </w:r>
      <w:r w:rsidR="002806B8" w:rsidRPr="008A6F14">
        <w:rPr>
          <w:sz w:val="24"/>
          <w:szCs w:val="24"/>
        </w:rPr>
        <w:t>одпункт 2.7.2</w:t>
      </w:r>
      <w:r w:rsidR="00DB6EE9">
        <w:rPr>
          <w:sz w:val="24"/>
          <w:szCs w:val="24"/>
        </w:rPr>
        <w:t xml:space="preserve"> </w:t>
      </w:r>
      <w:r w:rsidR="002806B8" w:rsidRPr="008A6F14">
        <w:rPr>
          <w:sz w:val="24"/>
          <w:szCs w:val="24"/>
        </w:rPr>
        <w:t>изложить в новой редакции:</w:t>
      </w:r>
    </w:p>
    <w:p w:rsidR="00DB6EE9" w:rsidRDefault="00DF0D16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«</w:t>
      </w:r>
      <w:r w:rsidR="002806B8" w:rsidRPr="008A6F14">
        <w:rPr>
          <w:sz w:val="24"/>
          <w:szCs w:val="24"/>
        </w:rPr>
        <w:t>2.7.2. Перечень документов, которые заявитель должен представить самостоятельно:</w:t>
      </w:r>
      <w:bookmarkStart w:id="0" w:name="Par130"/>
      <w:bookmarkEnd w:id="0"/>
    </w:p>
    <w:p w:rsidR="00DB6EE9" w:rsidRDefault="002806B8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1) копия документа, удостоверяющего личность заявителя;</w:t>
      </w:r>
      <w:bookmarkStart w:id="1" w:name="Par131"/>
      <w:bookmarkEnd w:id="1"/>
    </w:p>
    <w:p w:rsidR="00DB6EE9" w:rsidRDefault="0061752C" w:rsidP="008A6F14">
      <w:pPr>
        <w:ind w:firstLine="567"/>
        <w:jc w:val="both"/>
        <w:rPr>
          <w:sz w:val="24"/>
          <w:szCs w:val="24"/>
        </w:rPr>
      </w:pPr>
      <w:proofErr w:type="gramStart"/>
      <w:r w:rsidRPr="008A6F14">
        <w:rPr>
          <w:sz w:val="24"/>
          <w:szCs w:val="24"/>
        </w:rPr>
        <w:t>2</w:t>
      </w:r>
      <w:r w:rsidR="002806B8" w:rsidRPr="008A6F14">
        <w:rPr>
          <w:sz w:val="24"/>
          <w:szCs w:val="24"/>
        </w:rPr>
        <w:t xml:space="preserve">) </w:t>
      </w:r>
      <w:r w:rsidR="00DF0D16" w:rsidRPr="008A6F14">
        <w:rPr>
          <w:sz w:val="24"/>
          <w:szCs w:val="24"/>
        </w:rPr>
        <w:t xml:space="preserve">подготовленные </w:t>
      </w:r>
      <w:r w:rsidR="007F7C11" w:rsidRPr="008A6F14">
        <w:rPr>
          <w:sz w:val="24"/>
          <w:szCs w:val="24"/>
        </w:rPr>
        <w:t>в форме электронного документа или документа на бумажном носителе (в случае подачи заявления в виде документа на бумажном носителе) сведени</w:t>
      </w:r>
      <w:r w:rsidR="00E71061">
        <w:rPr>
          <w:sz w:val="24"/>
          <w:szCs w:val="24"/>
        </w:rPr>
        <w:t>я</w:t>
      </w:r>
      <w:r w:rsidR="007F7C11" w:rsidRPr="008A6F14">
        <w:rPr>
          <w:sz w:val="24"/>
          <w:szCs w:val="24"/>
        </w:rPr>
        <w:t xml:space="preserve"> о планируемых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</w:t>
      </w:r>
      <w:r w:rsidR="00D64C9A" w:rsidRPr="008A6F14">
        <w:rPr>
          <w:sz w:val="24"/>
          <w:szCs w:val="24"/>
        </w:rPr>
        <w:t>рственного реестра недвижимости</w:t>
      </w:r>
      <w:r w:rsidR="00DF0D16" w:rsidRPr="008A6F14">
        <w:rPr>
          <w:sz w:val="24"/>
          <w:szCs w:val="24"/>
        </w:rPr>
        <w:t>;</w:t>
      </w:r>
      <w:proofErr w:type="gramEnd"/>
    </w:p>
    <w:p w:rsidR="00DB6EE9" w:rsidRDefault="00DB6EE9" w:rsidP="008A6F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806B8" w:rsidRPr="008A6F14">
        <w:rPr>
          <w:sz w:val="24"/>
          <w:szCs w:val="24"/>
        </w:rPr>
        <w:t xml:space="preserve">) </w:t>
      </w:r>
      <w:r w:rsidR="00DF0D16" w:rsidRPr="008A6F14">
        <w:rPr>
          <w:sz w:val="24"/>
          <w:szCs w:val="24"/>
        </w:rPr>
        <w:t xml:space="preserve">копии договоров, </w:t>
      </w:r>
      <w:r w:rsidR="007F7C11" w:rsidRPr="008A6F14">
        <w:rPr>
          <w:sz w:val="24"/>
          <w:szCs w:val="24"/>
        </w:rPr>
        <w:t>заключенных  владельцами инженерных коммуникаций, осуществляющи</w:t>
      </w:r>
      <w:r w:rsidR="00E71061">
        <w:rPr>
          <w:sz w:val="24"/>
          <w:szCs w:val="24"/>
        </w:rPr>
        <w:t>ми</w:t>
      </w:r>
      <w:r w:rsidR="007F7C11" w:rsidRPr="008A6F14">
        <w:rPr>
          <w:sz w:val="24"/>
          <w:szCs w:val="24"/>
        </w:rPr>
        <w:t xml:space="preserve">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</w:t>
      </w:r>
      <w:r w:rsidR="007F7C11" w:rsidRPr="008A6F14">
        <w:rPr>
          <w:sz w:val="24"/>
          <w:szCs w:val="24"/>
        </w:rPr>
        <w:lastRenderedPageBreak/>
        <w:t>дороги, с техническими требованиями и условиями, подлежащими обязательному исполнению владельцами таких инженерных коммуникаций при их прокладке, переносе</w:t>
      </w:r>
      <w:r w:rsidR="00D64C9A" w:rsidRPr="008A6F14">
        <w:rPr>
          <w:sz w:val="24"/>
          <w:szCs w:val="24"/>
        </w:rPr>
        <w:t>, переустройстве и эксплуатации</w:t>
      </w:r>
      <w:r w:rsidR="00DF0D16" w:rsidRPr="008A6F14">
        <w:rPr>
          <w:sz w:val="24"/>
          <w:szCs w:val="24"/>
        </w:rPr>
        <w:t>;</w:t>
      </w:r>
    </w:p>
    <w:p w:rsidR="002806B8" w:rsidRPr="008A6F14" w:rsidRDefault="0061752C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4</w:t>
      </w:r>
      <w:r w:rsidR="002806B8" w:rsidRPr="008A6F14">
        <w:rPr>
          <w:sz w:val="24"/>
          <w:szCs w:val="24"/>
        </w:rPr>
        <w:t xml:space="preserve">) </w:t>
      </w:r>
      <w:bookmarkStart w:id="2" w:name="Par132"/>
      <w:bookmarkEnd w:id="2"/>
      <w:r w:rsidR="00DF0D16" w:rsidRPr="008A6F14">
        <w:rPr>
          <w:sz w:val="24"/>
          <w:szCs w:val="24"/>
        </w:rPr>
        <w:t>копии документов, подтверждающих право на инженерную коммуникацию, если подано заявление для переноса, переустройства или эксплуатации указанной коммуникации, при условии, что такое право не зарегистрировано</w:t>
      </w:r>
      <w:proofErr w:type="gramStart"/>
      <w:r w:rsidR="00DF0D16" w:rsidRPr="008A6F14">
        <w:rPr>
          <w:sz w:val="24"/>
          <w:szCs w:val="24"/>
        </w:rPr>
        <w:t>.»</w:t>
      </w:r>
      <w:r w:rsidR="002E066B" w:rsidRPr="008A6F14">
        <w:rPr>
          <w:sz w:val="24"/>
          <w:szCs w:val="24"/>
        </w:rPr>
        <w:t>.</w:t>
      </w:r>
      <w:proofErr w:type="gramEnd"/>
    </w:p>
    <w:p w:rsidR="00501D67" w:rsidRPr="008A6F14" w:rsidRDefault="00DB6EE9" w:rsidP="008A6F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501D67" w:rsidRPr="008A6F14">
        <w:rPr>
          <w:sz w:val="24"/>
          <w:szCs w:val="24"/>
        </w:rPr>
        <w:t>П</w:t>
      </w:r>
      <w:r>
        <w:rPr>
          <w:sz w:val="24"/>
          <w:szCs w:val="24"/>
        </w:rPr>
        <w:t xml:space="preserve">одпункт </w:t>
      </w:r>
      <w:r w:rsidR="00501D67" w:rsidRPr="008A6F14">
        <w:rPr>
          <w:sz w:val="24"/>
          <w:szCs w:val="24"/>
        </w:rPr>
        <w:t>2.7.5</w:t>
      </w:r>
      <w:r>
        <w:rPr>
          <w:sz w:val="24"/>
          <w:szCs w:val="24"/>
        </w:rPr>
        <w:t xml:space="preserve"> </w:t>
      </w:r>
      <w:r w:rsidR="00501D67" w:rsidRPr="008A6F14">
        <w:rPr>
          <w:sz w:val="24"/>
          <w:szCs w:val="24"/>
        </w:rPr>
        <w:t xml:space="preserve">дополнить подпунктом </w:t>
      </w:r>
      <w:r>
        <w:rPr>
          <w:sz w:val="24"/>
          <w:szCs w:val="24"/>
        </w:rPr>
        <w:t xml:space="preserve">4 </w:t>
      </w:r>
      <w:r w:rsidR="00501D67" w:rsidRPr="008A6F14">
        <w:rPr>
          <w:sz w:val="24"/>
          <w:szCs w:val="24"/>
        </w:rPr>
        <w:t>следующего содержания:</w:t>
      </w:r>
    </w:p>
    <w:p w:rsidR="00501D67" w:rsidRPr="008A6F14" w:rsidRDefault="00501D67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 xml:space="preserve">«4)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DB6EE9">
        <w:rPr>
          <w:sz w:val="24"/>
          <w:szCs w:val="24"/>
        </w:rPr>
        <w:t>№</w:t>
      </w:r>
      <w:r w:rsidRPr="008A6F14">
        <w:rPr>
          <w:sz w:val="24"/>
          <w:szCs w:val="24"/>
        </w:rPr>
        <w:t xml:space="preserve">210-ФЗ, за исключением случаев, если нанесение отметок на такие </w:t>
      </w:r>
      <w:proofErr w:type="gramStart"/>
      <w:r w:rsidRPr="008A6F14">
        <w:rPr>
          <w:sz w:val="24"/>
          <w:szCs w:val="24"/>
        </w:rPr>
        <w:t>документы</w:t>
      </w:r>
      <w:proofErr w:type="gramEnd"/>
      <w:r w:rsidRPr="008A6F14">
        <w:rPr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DB6EE9">
        <w:rPr>
          <w:sz w:val="24"/>
          <w:szCs w:val="24"/>
        </w:rPr>
        <w:t>.</w:t>
      </w:r>
    </w:p>
    <w:p w:rsidR="00012FA3" w:rsidRPr="008A6F14" w:rsidRDefault="00E66D83" w:rsidP="008A6F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12FA3" w:rsidRPr="008A6F14">
        <w:rPr>
          <w:sz w:val="24"/>
          <w:szCs w:val="24"/>
        </w:rPr>
        <w:t xml:space="preserve">. Подпункт </w:t>
      </w:r>
      <w:r w:rsidR="00DB6EE9">
        <w:rPr>
          <w:sz w:val="24"/>
          <w:szCs w:val="24"/>
        </w:rPr>
        <w:t>«</w:t>
      </w:r>
      <w:r w:rsidR="00012FA3" w:rsidRPr="008A6F14">
        <w:rPr>
          <w:sz w:val="24"/>
          <w:szCs w:val="24"/>
        </w:rPr>
        <w:t>а</w:t>
      </w:r>
      <w:r w:rsidR="00DB6EE9">
        <w:rPr>
          <w:sz w:val="24"/>
          <w:szCs w:val="24"/>
        </w:rPr>
        <w:t>»</w:t>
      </w:r>
      <w:r w:rsidR="00012FA3" w:rsidRPr="008A6F14">
        <w:rPr>
          <w:sz w:val="24"/>
          <w:szCs w:val="24"/>
        </w:rPr>
        <w:t xml:space="preserve"> </w:t>
      </w:r>
      <w:r w:rsidR="00DB6EE9">
        <w:rPr>
          <w:sz w:val="24"/>
          <w:szCs w:val="24"/>
        </w:rPr>
        <w:t xml:space="preserve">подпункта 1 </w:t>
      </w:r>
      <w:r w:rsidR="00012FA3" w:rsidRPr="008A6F14">
        <w:rPr>
          <w:sz w:val="24"/>
          <w:szCs w:val="24"/>
        </w:rPr>
        <w:t>пункта 2.9 изложить в новой редакции:</w:t>
      </w:r>
    </w:p>
    <w:p w:rsidR="00012FA3" w:rsidRPr="008A6F14" w:rsidRDefault="00012FA3" w:rsidP="008A6F14">
      <w:pPr>
        <w:ind w:firstLine="567"/>
        <w:jc w:val="both"/>
        <w:rPr>
          <w:sz w:val="24"/>
          <w:szCs w:val="24"/>
        </w:rPr>
      </w:pPr>
      <w:proofErr w:type="gramStart"/>
      <w:r w:rsidRPr="008A6F14">
        <w:rPr>
          <w:sz w:val="24"/>
          <w:szCs w:val="24"/>
        </w:rPr>
        <w:t xml:space="preserve">«а) если согласно </w:t>
      </w:r>
      <w:r w:rsidR="00FA0B85" w:rsidRPr="008A6F14">
        <w:rPr>
          <w:sz w:val="24"/>
          <w:szCs w:val="24"/>
        </w:rPr>
        <w:t>Порядку</w:t>
      </w:r>
      <w:r w:rsidRPr="008A6F14">
        <w:rPr>
          <w:sz w:val="24"/>
          <w:szCs w:val="24"/>
        </w:rPr>
        <w:t xml:space="preserve">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</w:t>
      </w:r>
      <w:proofErr w:type="gramEnd"/>
      <w:r w:rsidRPr="008A6F14">
        <w:rPr>
          <w:sz w:val="24"/>
          <w:szCs w:val="24"/>
        </w:rPr>
        <w:t xml:space="preserve"> сервитута, </w:t>
      </w:r>
      <w:proofErr w:type="gramStart"/>
      <w:r w:rsidRPr="008A6F14">
        <w:rPr>
          <w:sz w:val="24"/>
          <w:szCs w:val="24"/>
        </w:rPr>
        <w:t>утвержденному</w:t>
      </w:r>
      <w:proofErr w:type="gramEnd"/>
      <w:r w:rsidRPr="008A6F14">
        <w:rPr>
          <w:sz w:val="24"/>
          <w:szCs w:val="24"/>
        </w:rPr>
        <w:t xml:space="preserve"> Приказом Минтранса России от 10.0</w:t>
      </w:r>
      <w:r w:rsidR="003C0CC0" w:rsidRPr="008A6F14">
        <w:rPr>
          <w:sz w:val="24"/>
          <w:szCs w:val="24"/>
        </w:rPr>
        <w:t>8</w:t>
      </w:r>
      <w:r w:rsidRPr="008A6F14">
        <w:rPr>
          <w:sz w:val="24"/>
          <w:szCs w:val="24"/>
        </w:rPr>
        <w:t>.2020 №297, администрация города Урай не вправе устанавливать публичный сервитут на заявленных земельных участках;».</w:t>
      </w:r>
    </w:p>
    <w:p w:rsidR="00B3458A" w:rsidRPr="008A6F14" w:rsidRDefault="00E66D83" w:rsidP="008A6F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3458A" w:rsidRPr="008A6F14">
        <w:rPr>
          <w:sz w:val="24"/>
          <w:szCs w:val="24"/>
        </w:rPr>
        <w:t>. Пункт 2.11</w:t>
      </w:r>
      <w:r w:rsidR="000D3C21">
        <w:rPr>
          <w:sz w:val="24"/>
          <w:szCs w:val="24"/>
        </w:rPr>
        <w:t xml:space="preserve"> </w:t>
      </w:r>
      <w:r w:rsidR="00B3458A" w:rsidRPr="008A6F14">
        <w:rPr>
          <w:sz w:val="24"/>
          <w:szCs w:val="24"/>
        </w:rPr>
        <w:t>изложить в новой редакции:</w:t>
      </w:r>
    </w:p>
    <w:p w:rsidR="00B3458A" w:rsidRPr="008A6F14" w:rsidRDefault="00327202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«</w:t>
      </w:r>
      <w:r w:rsidR="00B3458A" w:rsidRPr="008A6F14">
        <w:rPr>
          <w:sz w:val="24"/>
          <w:szCs w:val="24"/>
        </w:rPr>
        <w:t xml:space="preserve">2.11. </w:t>
      </w:r>
      <w:proofErr w:type="gramStart"/>
      <w:r w:rsidR="00B3458A" w:rsidRPr="008A6F14"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услуги.</w:t>
      </w:r>
      <w:proofErr w:type="gramEnd"/>
    </w:p>
    <w:p w:rsidR="00B3458A" w:rsidRPr="008A6F14" w:rsidRDefault="00B3458A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Согласно решению Думы города Урай от 27.09.2012 №79 к услугам, которые являются необходимыми и обязательными для предоставления муниципальной услуги, относятся:</w:t>
      </w:r>
    </w:p>
    <w:p w:rsidR="00CB1A0B" w:rsidRPr="008A6F14" w:rsidRDefault="00B3458A" w:rsidP="008A6F14">
      <w:pPr>
        <w:ind w:firstLine="567"/>
        <w:jc w:val="both"/>
        <w:rPr>
          <w:sz w:val="24"/>
          <w:szCs w:val="24"/>
        </w:rPr>
      </w:pPr>
      <w:proofErr w:type="gramStart"/>
      <w:r w:rsidRPr="008A6F14">
        <w:rPr>
          <w:sz w:val="24"/>
          <w:szCs w:val="24"/>
        </w:rPr>
        <w:t xml:space="preserve">1)  </w:t>
      </w:r>
      <w:r w:rsidR="000D3C21">
        <w:rPr>
          <w:sz w:val="24"/>
          <w:szCs w:val="24"/>
        </w:rPr>
        <w:t>П</w:t>
      </w:r>
      <w:r w:rsidR="00CB1A0B" w:rsidRPr="008A6F14">
        <w:rPr>
          <w:sz w:val="24"/>
          <w:szCs w:val="24"/>
        </w:rPr>
        <w:t>одготовка в форме электронного документа или документа на бумажном носителе (в случае подачи заявления в виде документа на бумажном носителе) сведений о планируемых границах публичного сервитута, включающи</w:t>
      </w:r>
      <w:r w:rsidR="00E71061">
        <w:rPr>
          <w:sz w:val="24"/>
          <w:szCs w:val="24"/>
        </w:rPr>
        <w:t>х</w:t>
      </w:r>
      <w:r w:rsidR="00CB1A0B" w:rsidRPr="008A6F14">
        <w:rPr>
          <w:sz w:val="24"/>
          <w:szCs w:val="24"/>
        </w:rPr>
        <w:t xml:space="preserve">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  <w:proofErr w:type="gramEnd"/>
    </w:p>
    <w:p w:rsidR="00B3458A" w:rsidRPr="008A6F14" w:rsidRDefault="00B3458A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Заявитель вправе обратиться за подготовкой такой схемы в организации, осуществляющие подготовку схем расположения земельного участка на кадастровом плане территории,  либо подготовить самостоятельно с использованием официального сайта органа регистрации прав или с использованием иных технологических и программных средств;</w:t>
      </w:r>
    </w:p>
    <w:p w:rsidR="00B3458A" w:rsidRPr="008A6F14" w:rsidRDefault="00CB1A0B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2</w:t>
      </w:r>
      <w:r w:rsidR="00B3458A" w:rsidRPr="008A6F14">
        <w:rPr>
          <w:sz w:val="24"/>
          <w:szCs w:val="24"/>
        </w:rPr>
        <w:t xml:space="preserve">) </w:t>
      </w:r>
      <w:r w:rsidRPr="008A6F14">
        <w:rPr>
          <w:sz w:val="24"/>
          <w:szCs w:val="24"/>
        </w:rPr>
        <w:t>Заключение договоров владельцами инженерных коммуникаций, осуществляющи</w:t>
      </w:r>
      <w:r w:rsidR="00E71061">
        <w:rPr>
          <w:sz w:val="24"/>
          <w:szCs w:val="24"/>
        </w:rPr>
        <w:t>ми</w:t>
      </w:r>
      <w:r w:rsidRPr="008A6F14">
        <w:rPr>
          <w:sz w:val="24"/>
          <w:szCs w:val="24"/>
        </w:rPr>
        <w:t xml:space="preserve">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их прокладке, переносе, переустройстве и эксплуатации.</w:t>
      </w:r>
    </w:p>
    <w:p w:rsidR="00B3458A" w:rsidRPr="008A6F14" w:rsidRDefault="00B3458A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 xml:space="preserve">Оформление договора осуществляется заявителем в  отделе дорожного хозяйства и транспорта администрации города Урай (628285, </w:t>
      </w:r>
      <w:r w:rsidR="000D3C21">
        <w:rPr>
          <w:sz w:val="24"/>
          <w:szCs w:val="24"/>
        </w:rPr>
        <w:t xml:space="preserve">Ханты-Мансийский автономный округ – Югра, </w:t>
      </w:r>
      <w:r w:rsidRPr="008A6F14">
        <w:rPr>
          <w:sz w:val="24"/>
          <w:szCs w:val="24"/>
        </w:rPr>
        <w:t>город Урай, микрорайон 2, дом 60, телефон (34676) 22-3-4</w:t>
      </w:r>
      <w:r w:rsidR="00F54CAD" w:rsidRPr="008A6F14">
        <w:rPr>
          <w:sz w:val="24"/>
          <w:szCs w:val="24"/>
        </w:rPr>
        <w:t>6</w:t>
      </w:r>
      <w:r w:rsidRPr="008A6F14">
        <w:rPr>
          <w:sz w:val="24"/>
          <w:szCs w:val="24"/>
        </w:rPr>
        <w:t>).</w:t>
      </w:r>
      <w:r w:rsidR="0016741A" w:rsidRPr="008A6F14">
        <w:rPr>
          <w:sz w:val="24"/>
          <w:szCs w:val="24"/>
        </w:rPr>
        <w:t>».</w:t>
      </w:r>
    </w:p>
    <w:p w:rsidR="007A5AC8" w:rsidRPr="00BF19DC" w:rsidRDefault="00E66D83" w:rsidP="007A5A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0D3C21">
        <w:rPr>
          <w:sz w:val="24"/>
          <w:szCs w:val="24"/>
        </w:rPr>
        <w:t xml:space="preserve">. </w:t>
      </w:r>
      <w:r w:rsidR="00EA23A9">
        <w:rPr>
          <w:sz w:val="24"/>
          <w:szCs w:val="24"/>
        </w:rPr>
        <w:t xml:space="preserve">В </w:t>
      </w:r>
      <w:r w:rsidR="007A5AC8">
        <w:rPr>
          <w:sz w:val="24"/>
          <w:szCs w:val="24"/>
        </w:rPr>
        <w:t>п</w:t>
      </w:r>
      <w:r w:rsidR="000D3C21">
        <w:rPr>
          <w:sz w:val="24"/>
          <w:szCs w:val="24"/>
        </w:rPr>
        <w:t>ункт</w:t>
      </w:r>
      <w:r w:rsidR="007A5AC8">
        <w:rPr>
          <w:sz w:val="24"/>
          <w:szCs w:val="24"/>
        </w:rPr>
        <w:t>е 2.16 слова «2.16. Доступность</w:t>
      </w:r>
      <w:r w:rsidR="000D3C21">
        <w:rPr>
          <w:sz w:val="24"/>
          <w:szCs w:val="24"/>
        </w:rPr>
        <w:t xml:space="preserve"> </w:t>
      </w:r>
      <w:r w:rsidR="00A6371A" w:rsidRPr="00BF19DC">
        <w:rPr>
          <w:sz w:val="24"/>
          <w:szCs w:val="24"/>
        </w:rPr>
        <w:t>для инвалидов помещений</w:t>
      </w:r>
      <w:r w:rsidR="007A5AC8">
        <w:rPr>
          <w:sz w:val="24"/>
          <w:szCs w:val="24"/>
        </w:rPr>
        <w:t>» заменить слова</w:t>
      </w:r>
      <w:r w:rsidR="00E71061">
        <w:rPr>
          <w:sz w:val="24"/>
          <w:szCs w:val="24"/>
        </w:rPr>
        <w:t>ми</w:t>
      </w:r>
      <w:r w:rsidR="007A5AC8">
        <w:rPr>
          <w:sz w:val="24"/>
          <w:szCs w:val="24"/>
        </w:rPr>
        <w:t xml:space="preserve"> «Доступность для инвалидов помещений».</w:t>
      </w:r>
      <w:r w:rsidR="00A6371A" w:rsidRPr="00BF19DC">
        <w:rPr>
          <w:sz w:val="24"/>
          <w:szCs w:val="24"/>
        </w:rPr>
        <w:t xml:space="preserve"> </w:t>
      </w:r>
    </w:p>
    <w:p w:rsidR="00B96D66" w:rsidRDefault="00E66D83" w:rsidP="008A6F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C1BFE" w:rsidRPr="008A6F14">
        <w:rPr>
          <w:sz w:val="24"/>
          <w:szCs w:val="24"/>
        </w:rPr>
        <w:t xml:space="preserve">. </w:t>
      </w:r>
      <w:r w:rsidR="00B96D66">
        <w:rPr>
          <w:sz w:val="24"/>
          <w:szCs w:val="24"/>
        </w:rPr>
        <w:t>Раздел 2 д</w:t>
      </w:r>
      <w:r w:rsidR="008C1BFE" w:rsidRPr="008A6F14">
        <w:rPr>
          <w:sz w:val="24"/>
          <w:szCs w:val="24"/>
        </w:rPr>
        <w:t>ополнить пунктом 2.</w:t>
      </w:r>
      <w:r w:rsidR="007A5AC8">
        <w:rPr>
          <w:sz w:val="24"/>
          <w:szCs w:val="24"/>
        </w:rPr>
        <w:t>19</w:t>
      </w:r>
      <w:r w:rsidR="008C1BFE" w:rsidRPr="008A6F14">
        <w:rPr>
          <w:sz w:val="24"/>
          <w:szCs w:val="24"/>
        </w:rPr>
        <w:t xml:space="preserve"> следующего содержания:</w:t>
      </w:r>
    </w:p>
    <w:p w:rsidR="00B96D66" w:rsidRDefault="008C1BFE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«2.</w:t>
      </w:r>
      <w:r w:rsidR="007A5AC8">
        <w:rPr>
          <w:sz w:val="24"/>
          <w:szCs w:val="24"/>
        </w:rPr>
        <w:t>19</w:t>
      </w:r>
      <w:r w:rsidR="00A6371A">
        <w:rPr>
          <w:sz w:val="24"/>
          <w:szCs w:val="24"/>
        </w:rPr>
        <w:t>.</w:t>
      </w:r>
      <w:r w:rsidRPr="008A6F14">
        <w:rPr>
          <w:sz w:val="24"/>
          <w:szCs w:val="24"/>
        </w:rPr>
        <w:t xml:space="preserve"> Муниципальная услуга не представляется в упреждающем (</w:t>
      </w:r>
      <w:proofErr w:type="spellStart"/>
      <w:r w:rsidRPr="008A6F14">
        <w:rPr>
          <w:sz w:val="24"/>
          <w:szCs w:val="24"/>
        </w:rPr>
        <w:t>проактивном</w:t>
      </w:r>
      <w:proofErr w:type="spellEnd"/>
      <w:r w:rsidRPr="008A6F14">
        <w:rPr>
          <w:sz w:val="24"/>
          <w:szCs w:val="24"/>
        </w:rPr>
        <w:t>) режиме, предусмотренном статьей 7.3 Федерального закона №210-ФЗ.».</w:t>
      </w:r>
    </w:p>
    <w:p w:rsidR="003E135F" w:rsidRPr="008A6F14" w:rsidRDefault="00E66D83" w:rsidP="008A6F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E135F" w:rsidRPr="008A6F14">
        <w:rPr>
          <w:sz w:val="24"/>
          <w:szCs w:val="24"/>
        </w:rPr>
        <w:t xml:space="preserve">. </w:t>
      </w:r>
      <w:r w:rsidR="00B96D66">
        <w:rPr>
          <w:sz w:val="24"/>
          <w:szCs w:val="24"/>
        </w:rPr>
        <w:t>П</w:t>
      </w:r>
      <w:r w:rsidR="00327202" w:rsidRPr="008A6F14">
        <w:rPr>
          <w:sz w:val="24"/>
          <w:szCs w:val="24"/>
        </w:rPr>
        <w:t xml:space="preserve">одпункт </w:t>
      </w:r>
      <w:r w:rsidR="003E135F" w:rsidRPr="008A6F14">
        <w:rPr>
          <w:sz w:val="24"/>
          <w:szCs w:val="24"/>
        </w:rPr>
        <w:t>2 подпункта 3.3.6 пункта 3.3 изложить в новой редакции:</w:t>
      </w:r>
    </w:p>
    <w:p w:rsidR="003E135F" w:rsidRPr="008A6F14" w:rsidRDefault="003E135F" w:rsidP="008A6F14">
      <w:pPr>
        <w:ind w:firstLine="567"/>
        <w:jc w:val="both"/>
        <w:rPr>
          <w:sz w:val="24"/>
          <w:szCs w:val="24"/>
        </w:rPr>
      </w:pPr>
      <w:proofErr w:type="gramStart"/>
      <w:r w:rsidRPr="008A6F14">
        <w:rPr>
          <w:sz w:val="24"/>
          <w:szCs w:val="24"/>
        </w:rPr>
        <w:t xml:space="preserve">«2) определение соответствия запроса </w:t>
      </w:r>
      <w:r w:rsidRPr="00B96D66">
        <w:rPr>
          <w:sz w:val="24"/>
          <w:szCs w:val="24"/>
        </w:rPr>
        <w:t xml:space="preserve">требованиям </w:t>
      </w:r>
      <w:hyperlink r:id="rId6" w:history="1">
        <w:r w:rsidRPr="00B96D66">
          <w:rPr>
            <w:rStyle w:val="af6"/>
            <w:color w:val="auto"/>
            <w:sz w:val="24"/>
            <w:szCs w:val="24"/>
            <w:u w:val="none"/>
          </w:rPr>
          <w:t>Порядка</w:t>
        </w:r>
      </w:hyperlink>
      <w:r w:rsidRPr="00B96D66">
        <w:rPr>
          <w:sz w:val="24"/>
          <w:szCs w:val="24"/>
        </w:rPr>
        <w:t xml:space="preserve"> подачи</w:t>
      </w:r>
      <w:r w:rsidRPr="008A6F14">
        <w:rPr>
          <w:sz w:val="24"/>
          <w:szCs w:val="24"/>
        </w:rPr>
        <w:t xml:space="preserve">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</w:t>
      </w:r>
      <w:proofErr w:type="gramEnd"/>
      <w:r w:rsidRPr="008A6F14">
        <w:rPr>
          <w:sz w:val="24"/>
          <w:szCs w:val="24"/>
        </w:rPr>
        <w:t xml:space="preserve"> публичного сервитута, утвержденного Пр</w:t>
      </w:r>
      <w:r w:rsidR="003C0CC0" w:rsidRPr="008A6F14">
        <w:rPr>
          <w:sz w:val="24"/>
          <w:szCs w:val="24"/>
        </w:rPr>
        <w:t>иказом Минтранса России от 10.08</w:t>
      </w:r>
      <w:r w:rsidRPr="008A6F14">
        <w:rPr>
          <w:sz w:val="24"/>
          <w:szCs w:val="24"/>
        </w:rPr>
        <w:t>.2020 №297.»</w:t>
      </w:r>
      <w:r w:rsidR="00C80AB6" w:rsidRPr="008A6F14">
        <w:rPr>
          <w:sz w:val="24"/>
          <w:szCs w:val="24"/>
        </w:rPr>
        <w:t>.</w:t>
      </w:r>
    </w:p>
    <w:p w:rsidR="00A54600" w:rsidRPr="008A6F14" w:rsidRDefault="00E66D83" w:rsidP="008A6F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34844">
        <w:rPr>
          <w:sz w:val="24"/>
          <w:szCs w:val="24"/>
        </w:rPr>
        <w:t>.</w:t>
      </w:r>
      <w:r w:rsidR="00A54600" w:rsidRPr="008A6F14">
        <w:rPr>
          <w:sz w:val="24"/>
          <w:szCs w:val="24"/>
        </w:rPr>
        <w:t xml:space="preserve"> Пункт 6.2 изложить в новой редакции:</w:t>
      </w:r>
    </w:p>
    <w:p w:rsidR="004063B4" w:rsidRPr="008A6F14" w:rsidRDefault="00A54600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 xml:space="preserve">«6.2. </w:t>
      </w:r>
      <w:r w:rsidR="004063B4" w:rsidRPr="008A6F14">
        <w:rPr>
          <w:sz w:val="24"/>
          <w:szCs w:val="24"/>
        </w:rPr>
        <w:t>Жалоба подается в письменной форме или электронной форме: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в) через многофункциональный центр;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hyperlink r:id="rId7" w:history="1">
        <w:r w:rsidR="00B96D66" w:rsidRPr="00A70204">
          <w:rPr>
            <w:rStyle w:val="af6"/>
            <w:sz w:val="24"/>
            <w:szCs w:val="24"/>
          </w:rPr>
          <w:t>adm@uray.ru</w:t>
        </w:r>
      </w:hyperlink>
      <w:r w:rsidRPr="008A6F14">
        <w:rPr>
          <w:sz w:val="24"/>
          <w:szCs w:val="24"/>
        </w:rPr>
        <w:t>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д) посредством официального сайта («Муниципальные и гос.услуги» - «Жалобы граждан»);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proofErr w:type="gramStart"/>
      <w:r w:rsidRPr="008A6F14">
        <w:rPr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8" w:history="1">
        <w:r w:rsidRPr="008A6F14">
          <w:rPr>
            <w:rStyle w:val="af6"/>
            <w:sz w:val="24"/>
            <w:szCs w:val="24"/>
          </w:rPr>
          <w:t>https://do.gosuslugi.ru/</w:t>
        </w:r>
      </w:hyperlink>
      <w:r w:rsidRPr="008A6F14">
        <w:rPr>
          <w:sz w:val="24"/>
          <w:szCs w:val="24"/>
        </w:rPr>
        <w:t>) (далее - система досудебного обжалования);</w:t>
      </w:r>
      <w:proofErr w:type="gramEnd"/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Урае: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а) по почте по адресу: 628284, Тюменская область, Ханты-Мансийский автономный округ - Югра, город Урай, микрорайон 3, дом 47;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 xml:space="preserve">3) на решения и действия (бездействие) директора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Урае - директору  </w:t>
      </w:r>
      <w:r w:rsidRPr="008A6F14">
        <w:rPr>
          <w:sz w:val="24"/>
          <w:szCs w:val="24"/>
        </w:rPr>
        <w:lastRenderedPageBreak/>
        <w:t>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а) по почте по адресу: 628012, Тюменская область, Ханты-Мансийский автономный округ – Югра, город Ханты-Мансийск, ул. Энгельса, д.45;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в Департамент экономического развития Ханты-Мансийского автономного округа - Югры (далее - Депэкономики Югры):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а) по почте по адресу: 628006, Тюменская область, Ханты-Мансийский автономный округ – Югра, город Ханты-Мансийск, улица Мира, д.5;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б) при личном приеме заявителя уполномоченным должностным лицом Депэкономики Югры;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а) по почте;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б) при личном приеме заявителя должностным лицом организации;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>д) с использованием Единого портала через систему досудебного обжалования</w:t>
      </w:r>
      <w:proofErr w:type="gramStart"/>
      <w:r w:rsidRPr="008A6F14">
        <w:rPr>
          <w:sz w:val="24"/>
          <w:szCs w:val="24"/>
        </w:rPr>
        <w:t>.»</w:t>
      </w:r>
      <w:r w:rsidR="00FC7A95" w:rsidRPr="008A6F14">
        <w:rPr>
          <w:sz w:val="24"/>
          <w:szCs w:val="24"/>
        </w:rPr>
        <w:t>.</w:t>
      </w:r>
      <w:proofErr w:type="gramEnd"/>
    </w:p>
    <w:p w:rsidR="004063B4" w:rsidRPr="008A6F14" w:rsidRDefault="004063B4" w:rsidP="008A6F14">
      <w:pPr>
        <w:ind w:firstLine="567"/>
        <w:jc w:val="both"/>
        <w:rPr>
          <w:sz w:val="24"/>
          <w:szCs w:val="24"/>
        </w:rPr>
      </w:pPr>
    </w:p>
    <w:p w:rsidR="00A54600" w:rsidRPr="008A6F14" w:rsidRDefault="00A54600" w:rsidP="008A6F14">
      <w:pPr>
        <w:ind w:firstLine="567"/>
        <w:jc w:val="both"/>
        <w:rPr>
          <w:sz w:val="24"/>
          <w:szCs w:val="24"/>
        </w:rPr>
      </w:pPr>
    </w:p>
    <w:p w:rsidR="00327202" w:rsidRPr="008A6F14" w:rsidRDefault="00327202" w:rsidP="008A6F14">
      <w:pPr>
        <w:ind w:firstLine="567"/>
        <w:jc w:val="both"/>
        <w:rPr>
          <w:sz w:val="24"/>
          <w:szCs w:val="24"/>
        </w:rPr>
      </w:pPr>
    </w:p>
    <w:p w:rsidR="003E135F" w:rsidRPr="008A6F14" w:rsidRDefault="003E135F" w:rsidP="008A6F14">
      <w:pPr>
        <w:ind w:firstLine="567"/>
        <w:jc w:val="both"/>
        <w:rPr>
          <w:sz w:val="24"/>
          <w:szCs w:val="24"/>
        </w:rPr>
      </w:pPr>
    </w:p>
    <w:p w:rsidR="00A9039A" w:rsidRPr="008A6F14" w:rsidRDefault="00A9039A" w:rsidP="008A6F14">
      <w:pPr>
        <w:ind w:firstLine="567"/>
        <w:jc w:val="both"/>
        <w:rPr>
          <w:sz w:val="24"/>
          <w:szCs w:val="24"/>
        </w:rPr>
      </w:pPr>
      <w:r w:rsidRPr="008A6F14">
        <w:rPr>
          <w:sz w:val="24"/>
          <w:szCs w:val="24"/>
        </w:rPr>
        <w:t xml:space="preserve"> </w:t>
      </w:r>
    </w:p>
    <w:sectPr w:rsidR="00A9039A" w:rsidRPr="008A6F1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542955"/>
    <w:multiLevelType w:val="hybridMultilevel"/>
    <w:tmpl w:val="484E6C74"/>
    <w:lvl w:ilvl="0" w:tplc="05C22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6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 w:numId="27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0516A"/>
    <w:rsid w:val="00012FA3"/>
    <w:rsid w:val="00015CDF"/>
    <w:rsid w:val="00015FF9"/>
    <w:rsid w:val="00017EB2"/>
    <w:rsid w:val="0002335D"/>
    <w:rsid w:val="00026141"/>
    <w:rsid w:val="00033A16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1DA"/>
    <w:rsid w:val="000854C7"/>
    <w:rsid w:val="000879D4"/>
    <w:rsid w:val="00087F8F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4FC8"/>
    <w:rsid w:val="000C65E9"/>
    <w:rsid w:val="000D3C21"/>
    <w:rsid w:val="000E1E24"/>
    <w:rsid w:val="000E43A5"/>
    <w:rsid w:val="000E465F"/>
    <w:rsid w:val="000E76B5"/>
    <w:rsid w:val="000E77F6"/>
    <w:rsid w:val="000F290F"/>
    <w:rsid w:val="00107E54"/>
    <w:rsid w:val="001137DF"/>
    <w:rsid w:val="00114714"/>
    <w:rsid w:val="00120863"/>
    <w:rsid w:val="00120960"/>
    <w:rsid w:val="001324A7"/>
    <w:rsid w:val="00132C58"/>
    <w:rsid w:val="00132F00"/>
    <w:rsid w:val="00133633"/>
    <w:rsid w:val="0013382D"/>
    <w:rsid w:val="00133BBD"/>
    <w:rsid w:val="00134D16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2C08"/>
    <w:rsid w:val="0016380A"/>
    <w:rsid w:val="0016741A"/>
    <w:rsid w:val="0017042D"/>
    <w:rsid w:val="00171906"/>
    <w:rsid w:val="00176B7A"/>
    <w:rsid w:val="0017731C"/>
    <w:rsid w:val="00185655"/>
    <w:rsid w:val="00187E09"/>
    <w:rsid w:val="00193BE3"/>
    <w:rsid w:val="001A2696"/>
    <w:rsid w:val="001A5C53"/>
    <w:rsid w:val="001A7205"/>
    <w:rsid w:val="001A79AA"/>
    <w:rsid w:val="001B12F7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44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1A08"/>
    <w:rsid w:val="002649E1"/>
    <w:rsid w:val="002650C8"/>
    <w:rsid w:val="00266CE5"/>
    <w:rsid w:val="00267678"/>
    <w:rsid w:val="0026769A"/>
    <w:rsid w:val="00267D70"/>
    <w:rsid w:val="00270EC4"/>
    <w:rsid w:val="00274F43"/>
    <w:rsid w:val="002758CD"/>
    <w:rsid w:val="00275E40"/>
    <w:rsid w:val="00276AAE"/>
    <w:rsid w:val="002806B8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D5F2D"/>
    <w:rsid w:val="002E04C2"/>
    <w:rsid w:val="002E066B"/>
    <w:rsid w:val="002E3E83"/>
    <w:rsid w:val="002E4791"/>
    <w:rsid w:val="002E7AEF"/>
    <w:rsid w:val="002F06AC"/>
    <w:rsid w:val="002F0B93"/>
    <w:rsid w:val="002F24A4"/>
    <w:rsid w:val="002F2671"/>
    <w:rsid w:val="002F2DD1"/>
    <w:rsid w:val="00316399"/>
    <w:rsid w:val="003171B8"/>
    <w:rsid w:val="003213DD"/>
    <w:rsid w:val="00327202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73"/>
    <w:rsid w:val="00345AA8"/>
    <w:rsid w:val="00346D4C"/>
    <w:rsid w:val="00350385"/>
    <w:rsid w:val="00357DBE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85E00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0CC0"/>
    <w:rsid w:val="003C4705"/>
    <w:rsid w:val="003C60CA"/>
    <w:rsid w:val="003C64CC"/>
    <w:rsid w:val="003D5D46"/>
    <w:rsid w:val="003E135F"/>
    <w:rsid w:val="003E2BCF"/>
    <w:rsid w:val="003E59F6"/>
    <w:rsid w:val="003F6061"/>
    <w:rsid w:val="003F63C8"/>
    <w:rsid w:val="004004F5"/>
    <w:rsid w:val="004016EB"/>
    <w:rsid w:val="00402F07"/>
    <w:rsid w:val="00403B2E"/>
    <w:rsid w:val="00405A80"/>
    <w:rsid w:val="00405C2C"/>
    <w:rsid w:val="004063B4"/>
    <w:rsid w:val="00410044"/>
    <w:rsid w:val="00412847"/>
    <w:rsid w:val="00421AE3"/>
    <w:rsid w:val="004226DA"/>
    <w:rsid w:val="00431660"/>
    <w:rsid w:val="00433A8F"/>
    <w:rsid w:val="00434BAF"/>
    <w:rsid w:val="00437628"/>
    <w:rsid w:val="004418DA"/>
    <w:rsid w:val="00442047"/>
    <w:rsid w:val="00447128"/>
    <w:rsid w:val="00456776"/>
    <w:rsid w:val="004569FD"/>
    <w:rsid w:val="00456C2F"/>
    <w:rsid w:val="004611B6"/>
    <w:rsid w:val="00471037"/>
    <w:rsid w:val="00480D0B"/>
    <w:rsid w:val="004878F4"/>
    <w:rsid w:val="004958E6"/>
    <w:rsid w:val="004969A3"/>
    <w:rsid w:val="00497F31"/>
    <w:rsid w:val="004A31CD"/>
    <w:rsid w:val="004A4613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1D67"/>
    <w:rsid w:val="005031AE"/>
    <w:rsid w:val="00505B0E"/>
    <w:rsid w:val="00511737"/>
    <w:rsid w:val="00512458"/>
    <w:rsid w:val="005150A7"/>
    <w:rsid w:val="005150B9"/>
    <w:rsid w:val="00515AF9"/>
    <w:rsid w:val="00524EE6"/>
    <w:rsid w:val="0052519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76CFB"/>
    <w:rsid w:val="00586497"/>
    <w:rsid w:val="00590B68"/>
    <w:rsid w:val="005917C5"/>
    <w:rsid w:val="0059219D"/>
    <w:rsid w:val="00594EBF"/>
    <w:rsid w:val="00597B9C"/>
    <w:rsid w:val="005A0012"/>
    <w:rsid w:val="005A03F8"/>
    <w:rsid w:val="005A221C"/>
    <w:rsid w:val="005A40F0"/>
    <w:rsid w:val="005A6B82"/>
    <w:rsid w:val="005A7BEA"/>
    <w:rsid w:val="005D0CFE"/>
    <w:rsid w:val="005D2299"/>
    <w:rsid w:val="005D5379"/>
    <w:rsid w:val="005D67A8"/>
    <w:rsid w:val="005E4926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1752C"/>
    <w:rsid w:val="006215EB"/>
    <w:rsid w:val="006239E2"/>
    <w:rsid w:val="00623B24"/>
    <w:rsid w:val="00633514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146C"/>
    <w:rsid w:val="006E27C7"/>
    <w:rsid w:val="006E4C62"/>
    <w:rsid w:val="006E6235"/>
    <w:rsid w:val="006F118D"/>
    <w:rsid w:val="006F1574"/>
    <w:rsid w:val="006F2757"/>
    <w:rsid w:val="006F406C"/>
    <w:rsid w:val="006F5E63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5D18"/>
    <w:rsid w:val="00772A52"/>
    <w:rsid w:val="007751EB"/>
    <w:rsid w:val="007768C5"/>
    <w:rsid w:val="00781AB9"/>
    <w:rsid w:val="00783FB1"/>
    <w:rsid w:val="007908D1"/>
    <w:rsid w:val="00793844"/>
    <w:rsid w:val="00796968"/>
    <w:rsid w:val="007A0CD2"/>
    <w:rsid w:val="007A5AC8"/>
    <w:rsid w:val="007A67FC"/>
    <w:rsid w:val="007B13D8"/>
    <w:rsid w:val="007B5AE5"/>
    <w:rsid w:val="007B6EF9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E7F4A"/>
    <w:rsid w:val="007F26AE"/>
    <w:rsid w:val="007F3AC8"/>
    <w:rsid w:val="007F4785"/>
    <w:rsid w:val="007F5FAD"/>
    <w:rsid w:val="007F7C11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1617"/>
    <w:rsid w:val="00885902"/>
    <w:rsid w:val="00891C44"/>
    <w:rsid w:val="00896A53"/>
    <w:rsid w:val="008A6298"/>
    <w:rsid w:val="008A6F14"/>
    <w:rsid w:val="008B0C17"/>
    <w:rsid w:val="008B69A4"/>
    <w:rsid w:val="008C1BFE"/>
    <w:rsid w:val="008C3D3B"/>
    <w:rsid w:val="008C52BA"/>
    <w:rsid w:val="008D1D00"/>
    <w:rsid w:val="008D1FA9"/>
    <w:rsid w:val="008D4030"/>
    <w:rsid w:val="008D7115"/>
    <w:rsid w:val="008D7613"/>
    <w:rsid w:val="008F0530"/>
    <w:rsid w:val="008F6D0C"/>
    <w:rsid w:val="00901E7B"/>
    <w:rsid w:val="009020C9"/>
    <w:rsid w:val="00905DFB"/>
    <w:rsid w:val="009070D4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A2B"/>
    <w:rsid w:val="0096603E"/>
    <w:rsid w:val="009664C4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701F"/>
    <w:rsid w:val="00A54600"/>
    <w:rsid w:val="00A546B7"/>
    <w:rsid w:val="00A54C05"/>
    <w:rsid w:val="00A6202F"/>
    <w:rsid w:val="00A6371A"/>
    <w:rsid w:val="00A70CAC"/>
    <w:rsid w:val="00A71A62"/>
    <w:rsid w:val="00A755D6"/>
    <w:rsid w:val="00A756D7"/>
    <w:rsid w:val="00A835BA"/>
    <w:rsid w:val="00A838FF"/>
    <w:rsid w:val="00A84AE2"/>
    <w:rsid w:val="00A87590"/>
    <w:rsid w:val="00A9039A"/>
    <w:rsid w:val="00A9635E"/>
    <w:rsid w:val="00AA5A23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3943"/>
    <w:rsid w:val="00B043FA"/>
    <w:rsid w:val="00B050B4"/>
    <w:rsid w:val="00B10C87"/>
    <w:rsid w:val="00B15112"/>
    <w:rsid w:val="00B21BE1"/>
    <w:rsid w:val="00B257E1"/>
    <w:rsid w:val="00B337AA"/>
    <w:rsid w:val="00B340EF"/>
    <w:rsid w:val="00B3458A"/>
    <w:rsid w:val="00B34A30"/>
    <w:rsid w:val="00B3501B"/>
    <w:rsid w:val="00B402E7"/>
    <w:rsid w:val="00B406F3"/>
    <w:rsid w:val="00B4586F"/>
    <w:rsid w:val="00B51DDB"/>
    <w:rsid w:val="00B52D89"/>
    <w:rsid w:val="00B57D28"/>
    <w:rsid w:val="00B62C08"/>
    <w:rsid w:val="00B6516D"/>
    <w:rsid w:val="00B71DAD"/>
    <w:rsid w:val="00B778E4"/>
    <w:rsid w:val="00B82E87"/>
    <w:rsid w:val="00B85AE4"/>
    <w:rsid w:val="00B870EB"/>
    <w:rsid w:val="00B87469"/>
    <w:rsid w:val="00B875D5"/>
    <w:rsid w:val="00B90E5C"/>
    <w:rsid w:val="00B938DC"/>
    <w:rsid w:val="00B93B3B"/>
    <w:rsid w:val="00B96D66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57AB9"/>
    <w:rsid w:val="00C641C8"/>
    <w:rsid w:val="00C674D3"/>
    <w:rsid w:val="00C70F85"/>
    <w:rsid w:val="00C77D20"/>
    <w:rsid w:val="00C80AB6"/>
    <w:rsid w:val="00C91C8F"/>
    <w:rsid w:val="00C95F1B"/>
    <w:rsid w:val="00CA0923"/>
    <w:rsid w:val="00CA21EC"/>
    <w:rsid w:val="00CA4209"/>
    <w:rsid w:val="00CA7CDB"/>
    <w:rsid w:val="00CB1772"/>
    <w:rsid w:val="00CB1A0B"/>
    <w:rsid w:val="00CB1CBC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66"/>
    <w:rsid w:val="00CF0ECD"/>
    <w:rsid w:val="00CF2042"/>
    <w:rsid w:val="00CF7595"/>
    <w:rsid w:val="00D010A8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3336"/>
    <w:rsid w:val="00D462D6"/>
    <w:rsid w:val="00D5169F"/>
    <w:rsid w:val="00D51972"/>
    <w:rsid w:val="00D53260"/>
    <w:rsid w:val="00D54701"/>
    <w:rsid w:val="00D57382"/>
    <w:rsid w:val="00D63506"/>
    <w:rsid w:val="00D64C9A"/>
    <w:rsid w:val="00D75C9C"/>
    <w:rsid w:val="00D77DEC"/>
    <w:rsid w:val="00D81638"/>
    <w:rsid w:val="00D86DE8"/>
    <w:rsid w:val="00D914BA"/>
    <w:rsid w:val="00D91982"/>
    <w:rsid w:val="00DA3E18"/>
    <w:rsid w:val="00DA46CF"/>
    <w:rsid w:val="00DA7B3E"/>
    <w:rsid w:val="00DB6EE9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0D16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51858"/>
    <w:rsid w:val="00E66D83"/>
    <w:rsid w:val="00E71061"/>
    <w:rsid w:val="00E855ED"/>
    <w:rsid w:val="00E9042F"/>
    <w:rsid w:val="00E92848"/>
    <w:rsid w:val="00E92DD9"/>
    <w:rsid w:val="00E94F4F"/>
    <w:rsid w:val="00EA23A9"/>
    <w:rsid w:val="00EA251F"/>
    <w:rsid w:val="00EA298A"/>
    <w:rsid w:val="00EA5394"/>
    <w:rsid w:val="00EA5F1A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CAD"/>
    <w:rsid w:val="00F556C1"/>
    <w:rsid w:val="00F55C51"/>
    <w:rsid w:val="00F67B39"/>
    <w:rsid w:val="00F710CC"/>
    <w:rsid w:val="00F823B2"/>
    <w:rsid w:val="00F872C8"/>
    <w:rsid w:val="00F92338"/>
    <w:rsid w:val="00F92DE0"/>
    <w:rsid w:val="00F95763"/>
    <w:rsid w:val="00FA0B85"/>
    <w:rsid w:val="00FA42FF"/>
    <w:rsid w:val="00FA4FB6"/>
    <w:rsid w:val="00FB1DFB"/>
    <w:rsid w:val="00FB24CF"/>
    <w:rsid w:val="00FB33A0"/>
    <w:rsid w:val="00FB387B"/>
    <w:rsid w:val="00FB60F7"/>
    <w:rsid w:val="00FC0B99"/>
    <w:rsid w:val="00FC4C95"/>
    <w:rsid w:val="00FC533E"/>
    <w:rsid w:val="00FC6C03"/>
    <w:rsid w:val="00FC740E"/>
    <w:rsid w:val="00FC7A95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  <w:lang w:val="ru-RU" w:eastAsia="ru-RU" w:bidi="ar-SA"/>
    </w:rPr>
  </w:style>
  <w:style w:type="character" w:styleId="af9">
    <w:name w:val="FollowedHyperlink"/>
    <w:basedOn w:val="a1"/>
    <w:rsid w:val="00590B68"/>
    <w:rPr>
      <w:color w:val="800080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paragraph" w:customStyle="1" w:styleId="24">
    <w:name w:val="Абзац списка2"/>
    <w:basedOn w:val="a0"/>
    <w:rsid w:val="00162C08"/>
    <w:pPr>
      <w:spacing w:line="276" w:lineRule="auto"/>
      <w:ind w:left="708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@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FD10A1F65D51EB80300D33184C540DC907816BCA1E6A87C7C96400FD3A064D98A4BF4FF386D0D47AC50F0E853E6B611B9A952F137843DBjDU3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68458-00A0-42B0-A5A0-FE6D17E8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4</Pages>
  <Words>1424</Words>
  <Characters>10928</Characters>
  <Application>Microsoft Office Word</Application>
  <DocSecurity>4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12328</CharactersWithSpaces>
  <SharedDoc>false</SharedDoc>
  <HLinks>
    <vt:vector size="12" baseType="variant">
      <vt:variant>
        <vt:i4>5767232</vt:i4>
      </vt:variant>
      <vt:variant>
        <vt:i4>3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consultantplus://offline/ref=6EFD10A1F65D51EB80300D33184C540DC907816BCA1E6A87C7C96400FD3A064D98A4BF4FF386D0D47AC50F0E853E6B611B9A952F137843DBjDU3F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2</cp:revision>
  <cp:lastPrinted>2018-11-12T03:43:00Z</cp:lastPrinted>
  <dcterms:created xsi:type="dcterms:W3CDTF">2021-12-15T11:45:00Z</dcterms:created>
  <dcterms:modified xsi:type="dcterms:W3CDTF">2021-12-15T11:45:00Z</dcterms:modified>
</cp:coreProperties>
</file>