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2" w:rsidRDefault="002F6440" w:rsidP="00E31CA2">
      <w:pPr>
        <w:pStyle w:val="a8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31CA2">
        <w:rPr>
          <w:noProof/>
        </w:rPr>
        <w:drawing>
          <wp:inline distT="0" distB="0" distL="0" distR="0">
            <wp:extent cx="612140" cy="79184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A2" w:rsidRDefault="00E31CA2" w:rsidP="00E31CA2">
      <w:pPr>
        <w:pStyle w:val="a8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УРАЙ</w:t>
      </w:r>
    </w:p>
    <w:p w:rsidR="00E31CA2" w:rsidRDefault="00E31CA2" w:rsidP="00E3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31CA2" w:rsidRDefault="00E31CA2" w:rsidP="00E31CA2">
      <w:pPr>
        <w:pStyle w:val="Heading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 ГОРОДА УРАЙ</w:t>
      </w:r>
    </w:p>
    <w:p w:rsidR="00E31CA2" w:rsidRDefault="00E31CA2" w:rsidP="00E31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1CA2" w:rsidRDefault="00E31CA2" w:rsidP="00E31CA2">
      <w:pPr>
        <w:pStyle w:val="a6"/>
        <w:ind w:left="0"/>
        <w:rPr>
          <w:b/>
        </w:rPr>
      </w:pPr>
    </w:p>
    <w:p w:rsidR="00E31CA2" w:rsidRDefault="00E31CA2" w:rsidP="00E31CA2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A2" w:rsidRDefault="00E31CA2" w:rsidP="00E31CA2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5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55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№_____</w:t>
      </w:r>
    </w:p>
    <w:tbl>
      <w:tblPr>
        <w:tblStyle w:val="ae"/>
        <w:tblW w:w="0" w:type="auto"/>
        <w:tblLook w:val="04A0"/>
      </w:tblPr>
      <w:tblGrid>
        <w:gridCol w:w="4361"/>
      </w:tblGrid>
      <w:tr w:rsidR="00B3590A" w:rsidTr="00B359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590A" w:rsidRDefault="00B3590A" w:rsidP="00B3590A">
            <w:pPr>
              <w:pStyle w:val="a4"/>
              <w:jc w:val="both"/>
            </w:pPr>
            <w:r>
              <w:t>О внесении изменений в постановление</w:t>
            </w:r>
          </w:p>
          <w:p w:rsidR="00B3590A" w:rsidRDefault="00A355CC" w:rsidP="00111171">
            <w:pPr>
              <w:pStyle w:val="a4"/>
              <w:jc w:val="both"/>
            </w:pPr>
            <w:r>
              <w:t xml:space="preserve">администрации города </w:t>
            </w:r>
            <w:r w:rsidR="00B3590A">
              <w:t xml:space="preserve">Урай от 26.11.2021 № 2875 </w:t>
            </w:r>
            <w:r w:rsidR="00111171">
              <w:t xml:space="preserve"> </w:t>
            </w:r>
          </w:p>
        </w:tc>
      </w:tr>
    </w:tbl>
    <w:p w:rsidR="00E31CA2" w:rsidRDefault="00E31CA2" w:rsidP="00E31CA2">
      <w:pPr>
        <w:pStyle w:val="a4"/>
      </w:pPr>
    </w:p>
    <w:p w:rsidR="00C54F72" w:rsidRDefault="00C54F72" w:rsidP="00E31CA2">
      <w:pPr>
        <w:pStyle w:val="a4"/>
      </w:pPr>
    </w:p>
    <w:p w:rsidR="00C022A0" w:rsidRDefault="00C022A0" w:rsidP="001B7907">
      <w:pPr>
        <w:pStyle w:val="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E31CA2">
        <w:rPr>
          <w:rFonts w:ascii="Times New Roman" w:hAnsi="Times New Roman" w:cs="Times New Roman"/>
          <w:sz w:val="24"/>
          <w:szCs w:val="24"/>
        </w:rPr>
        <w:t xml:space="preserve"> 4 статьи 78.1 Бюджетно</w:t>
      </w:r>
      <w:r w:rsidR="00B3590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1B7907">
        <w:rPr>
          <w:rFonts w:ascii="Times New Roman" w:hAnsi="Times New Roman" w:cs="Times New Roman"/>
          <w:sz w:val="24"/>
          <w:szCs w:val="24"/>
        </w:rPr>
        <w:t xml:space="preserve">, в соответствии с муниципальной программой </w:t>
      </w:r>
      <w:r>
        <w:rPr>
          <w:rFonts w:ascii="Times New Roman" w:hAnsi="Times New Roman" w:cs="Times New Roman"/>
          <w:sz w:val="24"/>
          <w:szCs w:val="24"/>
        </w:rPr>
        <w:t>«Развитие гражданского общества на территории города Урай»</w:t>
      </w:r>
      <w:r w:rsidR="001B7907">
        <w:rPr>
          <w:rFonts w:ascii="Times New Roman" w:hAnsi="Times New Roman" w:cs="Times New Roman"/>
          <w:sz w:val="24"/>
          <w:szCs w:val="24"/>
        </w:rPr>
        <w:t>,</w:t>
      </w:r>
      <w:r w:rsidR="001B7907" w:rsidRPr="001B7907">
        <w:rPr>
          <w:rFonts w:ascii="Times New Roman" w:hAnsi="Times New Roman" w:cs="Times New Roman"/>
          <w:sz w:val="24"/>
          <w:szCs w:val="24"/>
        </w:rPr>
        <w:t xml:space="preserve"> </w:t>
      </w:r>
      <w:r w:rsidR="001B790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города Урай от 26.09.2017 №2761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90A" w:rsidRDefault="00B3590A" w:rsidP="00B3590A">
      <w:pPr>
        <w:pStyle w:val="2"/>
        <w:numPr>
          <w:ilvl w:val="0"/>
          <w:numId w:val="4"/>
        </w:numPr>
        <w:shd w:val="clear" w:color="auto" w:fill="auto"/>
        <w:tabs>
          <w:tab w:val="left" w:leader="underscore" w:pos="851"/>
        </w:tabs>
        <w:spacing w:after="0" w:line="240" w:lineRule="auto"/>
        <w:ind w:left="0" w:right="6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1111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111171">
        <w:rPr>
          <w:rFonts w:ascii="Times New Roman" w:hAnsi="Times New Roman" w:cs="Times New Roman"/>
          <w:sz w:val="24"/>
          <w:szCs w:val="24"/>
        </w:rPr>
        <w:t>ции города Урай от 26.11.2021 №</w:t>
      </w:r>
      <w:r>
        <w:rPr>
          <w:rFonts w:ascii="Times New Roman" w:hAnsi="Times New Roman" w:cs="Times New Roman"/>
          <w:sz w:val="24"/>
          <w:szCs w:val="24"/>
        </w:rPr>
        <w:t xml:space="preserve">2875 «Об утверждении Порядка предоставления грантов в форме субсидий из бюджета городского округа Урай Ханты-Мансийского автономного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организациям» следующие изменения:</w:t>
      </w:r>
    </w:p>
    <w:p w:rsidR="00111171" w:rsidRDefault="00111171" w:rsidP="001A471E">
      <w:pPr>
        <w:pStyle w:val="2"/>
        <w:numPr>
          <w:ilvl w:val="1"/>
          <w:numId w:val="5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 постановления слова «Поддержка социально ориентированных некоммерческих организаций в городе Урай» на 2018-2030 годы», утвержденной постановлением администрации города Урай от 26.09.2017 №2761» заменить словами «</w:t>
      </w:r>
      <w:r w:rsidRPr="001A471E">
        <w:rPr>
          <w:rFonts w:ascii="Times New Roman" w:hAnsi="Times New Roman" w:cs="Times New Roman"/>
          <w:sz w:val="24"/>
          <w:szCs w:val="24"/>
        </w:rPr>
        <w:t>«Развитие гражданского общества на территории города Урай», утвержденной постановлением администрации го</w:t>
      </w:r>
      <w:r>
        <w:rPr>
          <w:rFonts w:ascii="Times New Roman" w:hAnsi="Times New Roman" w:cs="Times New Roman"/>
          <w:sz w:val="24"/>
          <w:szCs w:val="24"/>
        </w:rPr>
        <w:t>рода Урай от 29.09.2021 № 2359».</w:t>
      </w:r>
      <w:r w:rsidR="0038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02" w:rsidRPr="002D1302" w:rsidRDefault="004F7F1F" w:rsidP="00111171">
      <w:pPr>
        <w:pStyle w:val="2"/>
        <w:numPr>
          <w:ilvl w:val="1"/>
          <w:numId w:val="5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111171">
        <w:rPr>
          <w:rFonts w:ascii="Times New Roman" w:hAnsi="Times New Roman" w:cs="Times New Roman"/>
          <w:sz w:val="24"/>
          <w:szCs w:val="24"/>
        </w:rPr>
        <w:t xml:space="preserve"> приложение согласно приложению.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5D" w:rsidRPr="009A325D" w:rsidRDefault="00B45734" w:rsidP="009A325D">
      <w:pPr>
        <w:pStyle w:val="a4"/>
        <w:numPr>
          <w:ilvl w:val="0"/>
          <w:numId w:val="4"/>
        </w:numPr>
        <w:jc w:val="both"/>
      </w:pPr>
      <w:r w:rsidRPr="00364B8E">
        <w:t>Поста</w:t>
      </w:r>
      <w:r w:rsidR="00BF5B8A">
        <w:t xml:space="preserve">новление вступает в силу с </w:t>
      </w:r>
      <w:r>
        <w:t>1 января 2022 года.</w:t>
      </w:r>
    </w:p>
    <w:p w:rsidR="002D1302" w:rsidRPr="002D1302" w:rsidRDefault="009A325D" w:rsidP="009A325D">
      <w:pPr>
        <w:pStyle w:val="a4"/>
        <w:numPr>
          <w:ilvl w:val="0"/>
          <w:numId w:val="4"/>
        </w:numPr>
        <w:tabs>
          <w:tab w:val="left" w:pos="1134"/>
        </w:tabs>
        <w:ind w:left="-142" w:firstLine="993"/>
        <w:jc w:val="both"/>
      </w:pPr>
      <w:r w:rsidRPr="00111171">
        <w:t xml:space="preserve">  </w:t>
      </w:r>
      <w:r w:rsidR="000B5F83">
        <w:t>Опубликовать постановление в газете «Знамя» и разместить на официальном сайте органов местного самоуправления города Урай в информационно - телекоммуникационной сети Интернет.</w:t>
      </w:r>
    </w:p>
    <w:p w:rsidR="000B5F83" w:rsidRPr="002E1077" w:rsidRDefault="000B5F83" w:rsidP="002D1302">
      <w:pPr>
        <w:pStyle w:val="a4"/>
        <w:numPr>
          <w:ilvl w:val="0"/>
          <w:numId w:val="4"/>
        </w:numPr>
        <w:ind w:left="0" w:firstLine="851"/>
        <w:jc w:val="both"/>
      </w:pPr>
      <w:proofErr w:type="gramStart"/>
      <w:r w:rsidRPr="000B5F83">
        <w:t>Контроль за</w:t>
      </w:r>
      <w:proofErr w:type="gramEnd"/>
      <w:r w:rsidRPr="000B5F83">
        <w:t xml:space="preserve"> выполнением постановления возложить на </w:t>
      </w:r>
      <w:r>
        <w:t xml:space="preserve">исполняющего обязанности  </w:t>
      </w:r>
      <w:r w:rsidRPr="000B5F83">
        <w:t xml:space="preserve">первого заместителя главы города Урай  </w:t>
      </w:r>
      <w:proofErr w:type="spellStart"/>
      <w:r>
        <w:t>Н.В.Емшанову</w:t>
      </w:r>
      <w:proofErr w:type="spellEnd"/>
      <w:r>
        <w:t>.</w:t>
      </w:r>
    </w:p>
    <w:p w:rsidR="000B5F83" w:rsidRDefault="000B5F83" w:rsidP="000B5F83">
      <w:pPr>
        <w:rPr>
          <w:lang w:eastAsia="zh-CN"/>
        </w:rPr>
      </w:pPr>
    </w:p>
    <w:p w:rsidR="000B5F83" w:rsidRDefault="000B5F83" w:rsidP="000B5F8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B5F83">
        <w:rPr>
          <w:rFonts w:ascii="Times New Roman" w:hAnsi="Times New Roman" w:cs="Times New Roman"/>
          <w:sz w:val="24"/>
          <w:szCs w:val="24"/>
          <w:lang w:eastAsia="zh-CN"/>
        </w:rPr>
        <w:t xml:space="preserve">Глава города Урай </w:t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B5F83">
        <w:rPr>
          <w:rFonts w:ascii="Times New Roman" w:hAnsi="Times New Roman" w:cs="Times New Roman"/>
          <w:sz w:val="24"/>
          <w:szCs w:val="24"/>
          <w:lang w:eastAsia="zh-CN"/>
        </w:rPr>
        <w:tab/>
        <w:t>Т.Р.Закирзянов</w:t>
      </w:r>
      <w:r w:rsidR="0011117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11171" w:rsidRDefault="00111171" w:rsidP="000B5F8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11171" w:rsidRDefault="00111171" w:rsidP="000B5F8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11171" w:rsidRDefault="00111171" w:rsidP="000B5F8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11171" w:rsidRDefault="00111171" w:rsidP="000B5F8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11171" w:rsidRDefault="00111171" w:rsidP="0011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к постановлению</w:t>
      </w:r>
    </w:p>
    <w:p w:rsidR="00111171" w:rsidRDefault="00111171" w:rsidP="0011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администрации города Урай</w:t>
      </w:r>
    </w:p>
    <w:p w:rsidR="00111171" w:rsidRPr="000B5F83" w:rsidRDefault="00111171" w:rsidP="0011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 ___________ № _____ </w:t>
      </w:r>
    </w:p>
    <w:p w:rsidR="000B5F83" w:rsidRDefault="000B5F83" w:rsidP="00111171">
      <w:pPr>
        <w:pStyle w:val="a4"/>
        <w:ind w:left="1211" w:firstLine="851"/>
        <w:jc w:val="both"/>
      </w:pPr>
    </w:p>
    <w:p w:rsidR="0038136C" w:rsidRDefault="0038136C" w:rsidP="00111171">
      <w:pPr>
        <w:pStyle w:val="a4"/>
        <w:ind w:left="1211" w:firstLine="851"/>
        <w:jc w:val="both"/>
      </w:pPr>
    </w:p>
    <w:p w:rsidR="00111171" w:rsidRDefault="008329AA" w:rsidP="00111171">
      <w:pPr>
        <w:pStyle w:val="a4"/>
        <w:ind w:firstLine="851"/>
        <w:jc w:val="center"/>
      </w:pPr>
      <w:r>
        <w:t xml:space="preserve">Изменения в </w:t>
      </w:r>
      <w:r w:rsidR="00111171">
        <w:t>Поряд</w:t>
      </w:r>
      <w:r>
        <w:t>ок</w:t>
      </w:r>
      <w:r w:rsidR="00111171">
        <w:t xml:space="preserve"> предоставления грантов в форме субсидий из бюджета городского округа Урай Ханты-Мансийского автономного округа </w:t>
      </w:r>
      <w:proofErr w:type="spellStart"/>
      <w:r w:rsidR="00111171">
        <w:t>Югры</w:t>
      </w:r>
      <w:proofErr w:type="spellEnd"/>
      <w:r w:rsidR="00111171">
        <w:t xml:space="preserve"> социально ориентированным некоммерческим организациям</w:t>
      </w:r>
    </w:p>
    <w:p w:rsidR="00111171" w:rsidRDefault="00111171" w:rsidP="00111171">
      <w:pPr>
        <w:pStyle w:val="a4"/>
        <w:ind w:left="1211" w:firstLine="851"/>
        <w:jc w:val="both"/>
      </w:pPr>
    </w:p>
    <w:p w:rsidR="0038136C" w:rsidRDefault="0038136C" w:rsidP="0038136C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пункте 1.1 слова «(далее также грант)» заменить словами </w:t>
      </w:r>
      <w:r w:rsidRPr="00AF06B3">
        <w:rPr>
          <w:rFonts w:ascii="Times New Roman" w:hAnsi="Times New Roman" w:cs="Times New Roman"/>
          <w:sz w:val="24"/>
          <w:szCs w:val="24"/>
        </w:rPr>
        <w:t>«(</w:t>
      </w:r>
      <w:r>
        <w:rPr>
          <w:rFonts w:ascii="Times New Roman" w:hAnsi="Times New Roman" w:cs="Times New Roman"/>
          <w:sz w:val="24"/>
          <w:szCs w:val="24"/>
        </w:rPr>
        <w:t>далее также грант,</w:t>
      </w:r>
      <w:r w:rsidRPr="00AF06B3">
        <w:rPr>
          <w:rFonts w:ascii="Times New Roman" w:hAnsi="Times New Roman" w:cs="Times New Roman"/>
          <w:sz w:val="24"/>
          <w:szCs w:val="24"/>
        </w:rPr>
        <w:t xml:space="preserve">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(соответственно</w:t>
      </w:r>
      <w:r w:rsidRPr="00AF06B3">
        <w:rPr>
          <w:rFonts w:ascii="Times New Roman" w:hAnsi="Times New Roman" w:cs="Times New Roman"/>
          <w:sz w:val="24"/>
          <w:szCs w:val="24"/>
        </w:rPr>
        <w:t>)».</w:t>
      </w:r>
      <w:proofErr w:type="gramEnd"/>
    </w:p>
    <w:p w:rsidR="0038136C" w:rsidRDefault="0038136C" w:rsidP="0038136C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136C">
        <w:rPr>
          <w:rFonts w:ascii="Times New Roman" w:hAnsi="Times New Roman" w:cs="Times New Roman"/>
          <w:sz w:val="24"/>
          <w:szCs w:val="24"/>
        </w:rPr>
        <w:t xml:space="preserve">В </w:t>
      </w:r>
      <w:r w:rsidR="00111171" w:rsidRPr="0038136C">
        <w:rPr>
          <w:rFonts w:ascii="Times New Roman" w:hAnsi="Times New Roman" w:cs="Times New Roman"/>
          <w:sz w:val="24"/>
          <w:szCs w:val="24"/>
        </w:rPr>
        <w:t>пункте 1.2 слова «Поддержка социально ориентированных некоммерческих организаций в городе Урай» на 2018-2030 годы», утвержденной постановлением администрации города Урай от 26.09.2017 №2761» заменить словами «Развитие гражданского общества на территории города Урай», утвержденной постановлением администрации города Урай от 29.09.2021 № 2359»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6C" w:rsidRDefault="0038136C" w:rsidP="0038136C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 изложить в новой редакции:</w:t>
      </w:r>
    </w:p>
    <w:p w:rsidR="00607E38" w:rsidRDefault="0038136C" w:rsidP="0060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38136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8136C">
        <w:rPr>
          <w:rFonts w:ascii="Times New Roman" w:hAnsi="Times New Roman" w:cs="Times New Roman"/>
          <w:sz w:val="24"/>
          <w:szCs w:val="24"/>
        </w:rPr>
        <w:t xml:space="preserve">Категория получателей грантов - социально ориентированные некоммерческие организации, обладающие правами юридического лица, </w:t>
      </w:r>
      <w:r w:rsidR="00607E38">
        <w:rPr>
          <w:rFonts w:ascii="Times New Roman" w:hAnsi="Times New Roman" w:cs="Times New Roman"/>
          <w:sz w:val="24"/>
          <w:szCs w:val="24"/>
        </w:rPr>
        <w:t xml:space="preserve">при условии осуществления ими в соответствии с учредительными документами видов деятельности, предусмотренных статьей 31.1 Федерального закона  от 12.01.1996 №7-ФЗ «О некоммерческих организациях», </w:t>
      </w:r>
      <w:r w:rsidRPr="0038136C">
        <w:rPr>
          <w:rFonts w:ascii="Times New Roman" w:hAnsi="Times New Roman" w:cs="Times New Roman"/>
          <w:sz w:val="24"/>
          <w:szCs w:val="24"/>
        </w:rPr>
        <w:t>на территории города Урай,</w:t>
      </w:r>
      <w:r w:rsidR="00607E38">
        <w:rPr>
          <w:rFonts w:ascii="Times New Roman" w:hAnsi="Times New Roman" w:cs="Times New Roman"/>
          <w:sz w:val="24"/>
          <w:szCs w:val="24"/>
        </w:rPr>
        <w:t xml:space="preserve"> определяемые  в соответствии с</w:t>
      </w:r>
      <w:r w:rsidRPr="0038136C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607E38">
        <w:rPr>
          <w:rFonts w:ascii="Times New Roman" w:hAnsi="Times New Roman" w:cs="Times New Roman"/>
          <w:sz w:val="24"/>
          <w:szCs w:val="24"/>
        </w:rPr>
        <w:t>и</w:t>
      </w:r>
      <w:r w:rsidRPr="0038136C">
        <w:rPr>
          <w:rFonts w:ascii="Times New Roman" w:hAnsi="Times New Roman" w:cs="Times New Roman"/>
          <w:sz w:val="24"/>
          <w:szCs w:val="24"/>
        </w:rPr>
        <w:t xml:space="preserve"> отбора, установленным</w:t>
      </w:r>
      <w:r w:rsidR="00607E38">
        <w:rPr>
          <w:rFonts w:ascii="Times New Roman" w:hAnsi="Times New Roman" w:cs="Times New Roman"/>
          <w:sz w:val="24"/>
          <w:szCs w:val="24"/>
        </w:rPr>
        <w:t>и</w:t>
      </w:r>
      <w:r w:rsidRPr="003813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8136C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38136C">
        <w:rPr>
          <w:rFonts w:ascii="Times New Roman" w:hAnsi="Times New Roman" w:cs="Times New Roman"/>
          <w:sz w:val="24"/>
          <w:szCs w:val="24"/>
        </w:rPr>
        <w:t xml:space="preserve"> Порядка.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11171" w:rsidRPr="00607E38" w:rsidRDefault="00111171" w:rsidP="00607E3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8">
        <w:rPr>
          <w:rFonts w:ascii="Times New Roman" w:hAnsi="Times New Roman" w:cs="Times New Roman"/>
          <w:sz w:val="24"/>
          <w:szCs w:val="24"/>
        </w:rPr>
        <w:t xml:space="preserve">Пункт 1.6 изложить в </w:t>
      </w:r>
      <w:r w:rsidR="00D710A3">
        <w:rPr>
          <w:rFonts w:ascii="Times New Roman" w:hAnsi="Times New Roman" w:cs="Times New Roman"/>
          <w:sz w:val="24"/>
          <w:szCs w:val="24"/>
        </w:rPr>
        <w:t>новой</w:t>
      </w:r>
      <w:r w:rsidRPr="00607E38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607E38" w:rsidRDefault="00607E38" w:rsidP="00607E38">
      <w:pPr>
        <w:pStyle w:val="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1171">
        <w:rPr>
          <w:rFonts w:ascii="Times New Roman" w:hAnsi="Times New Roman" w:cs="Times New Roman"/>
          <w:sz w:val="24"/>
          <w:szCs w:val="24"/>
        </w:rPr>
        <w:t xml:space="preserve">«1.6.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7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участия в</w:t>
      </w:r>
      <w:r w:rsidR="00111171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1171">
        <w:rPr>
          <w:rFonts w:ascii="Times New Roman" w:hAnsi="Times New Roman" w:cs="Times New Roman"/>
          <w:sz w:val="24"/>
          <w:szCs w:val="24"/>
        </w:rPr>
        <w:t xml:space="preserve"> его участниками предоставляются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="00111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реализация которых  осуществляется в рамках направлений</w:t>
      </w:r>
      <w:r w:rsidR="0011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="00111171">
        <w:rPr>
          <w:rFonts w:ascii="Times New Roman" w:hAnsi="Times New Roman" w:cs="Times New Roman"/>
          <w:sz w:val="24"/>
          <w:szCs w:val="24"/>
        </w:rPr>
        <w:t>деятельности,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11171">
        <w:rPr>
          <w:rFonts w:ascii="Times New Roman" w:hAnsi="Times New Roman" w:cs="Times New Roman"/>
          <w:sz w:val="24"/>
          <w:szCs w:val="24"/>
        </w:rPr>
        <w:t xml:space="preserve"> статьей 31.1 Федерального закона  от 12.01.1996 № 7-ФЗ «О некоммерческих организациях»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1117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1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171" w:rsidRDefault="00111171" w:rsidP="00607E38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2.18 изложить в </w:t>
      </w:r>
      <w:r w:rsidR="00607E38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«2.18. Состав конкурсной комиссии утверждается постановлением администрации города Урай в срок не позднее 3 (трех) рабочих дней со дня окончания срока подачи конкурсных заявок. 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представители уполномоченного органа, органов администрации города Урай, члены Общественного совета города Урай, представители Фонда «Центр гражданских и социальных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при принятии решений обладают равными правами.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Конкурсную комиссию возглавляет председатель.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осуществляет общее руководство деятельностью конкурсной комиссии, организует и ведет заседания конкурсной комиссии,  предоставляет право публичной защиты проектов участникам отбора, допущенным к участию,  предоставляет право членам конкурсной комиссии задавать вопросы участникам  отбора, допущенным к участию после публичной защиты, иные полномочия, связанные с организацией деятельности комиссии.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обеспечивает уведомление участников отбора о дате и времени публичной защиты проектов, регистрацию участников, допущенных к участию в отборе, заполнение итоговой ведомости и расчет итоговых баллов, 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протокола заседания конкурсной комиссии, исполняет поручения председателя конкурсной комиссии.</w:t>
      </w:r>
    </w:p>
    <w:p w:rsidR="00111171" w:rsidRPr="002D08A6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A6">
        <w:rPr>
          <w:rFonts w:ascii="Times New Roman" w:hAnsi="Times New Roman" w:cs="Times New Roman"/>
          <w:sz w:val="24"/>
          <w:szCs w:val="24"/>
        </w:rPr>
        <w:t>Заседание конкурсной комиссии проводится в течение 2 рабочих дней со дня решения в форме постановления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города Урай о допуске </w:t>
      </w:r>
      <w:r w:rsidRPr="002D08A6">
        <w:rPr>
          <w:rFonts w:ascii="Times New Roman" w:hAnsi="Times New Roman" w:cs="Times New Roman"/>
          <w:sz w:val="24"/>
          <w:szCs w:val="24"/>
        </w:rPr>
        <w:t>конкурсной заявки для участия в конкурсе.</w:t>
      </w:r>
    </w:p>
    <w:p w:rsidR="00111171" w:rsidRPr="00D32660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конкурсной комиссии оценивает проект по двухбалльной шкале, заполняет оценочную  ведомость по форме согласно приложению </w:t>
      </w:r>
      <w:r w:rsidRPr="00D32660">
        <w:rPr>
          <w:rFonts w:ascii="Times New Roman" w:hAnsi="Times New Roman" w:cs="Times New Roman"/>
          <w:sz w:val="24"/>
          <w:szCs w:val="24"/>
        </w:rPr>
        <w:t>2  Порядка.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балл проекта рассчитывается путем деления общей суммы баллов, присвоенной проекту каждым членом конкурсной комиссии, на число присутствующих членов конкурсной комиссии.</w:t>
      </w:r>
    </w:p>
    <w:p w:rsidR="00111171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 </w:t>
      </w:r>
      <w:r w:rsidRPr="00D32660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и рассчитывает итоговый балл проекта.</w:t>
      </w:r>
    </w:p>
    <w:p w:rsidR="00111171" w:rsidRPr="002D08A6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A6">
        <w:rPr>
          <w:rFonts w:ascii="Times New Roman" w:hAnsi="Times New Roman" w:cs="Times New Roman"/>
          <w:sz w:val="24"/>
          <w:szCs w:val="24"/>
        </w:rPr>
        <w:t>По результатам отбора по каждому направлению, установленному пунктом 1.6  настоящего Порядка, конкурсная комиссия оценивает каждую заявку.</w:t>
      </w:r>
    </w:p>
    <w:p w:rsidR="00111171" w:rsidRPr="002D08A6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A6">
        <w:rPr>
          <w:rFonts w:ascii="Times New Roman" w:hAnsi="Times New Roman" w:cs="Times New Roman"/>
          <w:sz w:val="24"/>
          <w:szCs w:val="24"/>
        </w:rPr>
        <w:t>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:rsidR="00111171" w:rsidRPr="002D08A6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A6">
        <w:rPr>
          <w:rFonts w:ascii="Times New Roman" w:hAnsi="Times New Roman" w:cs="Times New Roman"/>
          <w:sz w:val="24"/>
          <w:szCs w:val="24"/>
        </w:rPr>
        <w:t>Если две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111171" w:rsidRPr="005353BC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A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организации, и принимает решение о предоставлении грантов некоммерческим организациям в объеме, необходимом для </w:t>
      </w:r>
      <w:r w:rsidRPr="005353BC">
        <w:rPr>
          <w:rFonts w:ascii="Times New Roman" w:hAnsi="Times New Roman" w:cs="Times New Roman"/>
          <w:sz w:val="24"/>
          <w:szCs w:val="24"/>
        </w:rPr>
        <w:t>реализации социально значимого проекта в соответствии с поступившей заявкой.</w:t>
      </w:r>
    </w:p>
    <w:p w:rsidR="00111171" w:rsidRPr="005353BC" w:rsidRDefault="00111171" w:rsidP="0060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BC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о результатах отбора, который подписывает председатель, члены и секретарь конкурсной комиссии</w:t>
      </w:r>
      <w:proofErr w:type="gramStart"/>
      <w:r w:rsidR="00607E38" w:rsidRPr="005353BC">
        <w:rPr>
          <w:rFonts w:ascii="Times New Roman" w:hAnsi="Times New Roman" w:cs="Times New Roman"/>
          <w:sz w:val="24"/>
          <w:szCs w:val="24"/>
        </w:rPr>
        <w:t>.</w:t>
      </w:r>
      <w:r w:rsidRPr="005353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11171" w:rsidRPr="005353BC" w:rsidRDefault="00111171" w:rsidP="005353BC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0"/>
        </w:tabs>
        <w:spacing w:after="0" w:line="240" w:lineRule="auto"/>
        <w:ind w:left="0" w:right="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353BC">
        <w:rPr>
          <w:rFonts w:ascii="Times New Roman" w:hAnsi="Times New Roman" w:cs="Times New Roman"/>
          <w:sz w:val="24"/>
          <w:szCs w:val="24"/>
        </w:rPr>
        <w:t xml:space="preserve">В пункте 4.3. слова «в </w:t>
      </w:r>
      <w:r w:rsidR="00D710A3">
        <w:rPr>
          <w:rFonts w:ascii="Times New Roman" w:hAnsi="Times New Roman" w:cs="Times New Roman"/>
          <w:sz w:val="24"/>
          <w:szCs w:val="24"/>
        </w:rPr>
        <w:t>пункте 3.8</w:t>
      </w:r>
      <w:r w:rsidRPr="005353BC">
        <w:rPr>
          <w:rFonts w:ascii="Times New Roman" w:hAnsi="Times New Roman" w:cs="Times New Roman"/>
          <w:sz w:val="24"/>
          <w:szCs w:val="24"/>
        </w:rPr>
        <w:t xml:space="preserve">» </w:t>
      </w:r>
      <w:r w:rsidR="005353BC">
        <w:rPr>
          <w:rFonts w:ascii="Times New Roman" w:hAnsi="Times New Roman" w:cs="Times New Roman"/>
          <w:sz w:val="24"/>
          <w:szCs w:val="24"/>
        </w:rPr>
        <w:t xml:space="preserve"> </w:t>
      </w:r>
      <w:r w:rsidRPr="005353BC">
        <w:rPr>
          <w:rFonts w:ascii="Times New Roman" w:hAnsi="Times New Roman" w:cs="Times New Roman"/>
          <w:sz w:val="24"/>
          <w:szCs w:val="24"/>
        </w:rPr>
        <w:t xml:space="preserve">заменить словами «в </w:t>
      </w:r>
      <w:r w:rsidR="00D710A3">
        <w:rPr>
          <w:rFonts w:ascii="Times New Roman" w:hAnsi="Times New Roman" w:cs="Times New Roman"/>
          <w:sz w:val="24"/>
          <w:szCs w:val="24"/>
        </w:rPr>
        <w:t>пункте 3.6</w:t>
      </w:r>
      <w:r w:rsidRPr="005353BC">
        <w:rPr>
          <w:rFonts w:ascii="Times New Roman" w:hAnsi="Times New Roman" w:cs="Times New Roman"/>
          <w:sz w:val="24"/>
          <w:szCs w:val="24"/>
        </w:rPr>
        <w:t>».</w:t>
      </w:r>
    </w:p>
    <w:p w:rsidR="00111171" w:rsidRPr="005353BC" w:rsidRDefault="00111171" w:rsidP="00111171">
      <w:pPr>
        <w:pStyle w:val="a4"/>
        <w:ind w:left="1211" w:firstLine="851"/>
        <w:jc w:val="both"/>
      </w:pPr>
    </w:p>
    <w:sectPr w:rsidR="00111171" w:rsidRPr="005353BC" w:rsidSect="008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DCF"/>
    <w:multiLevelType w:val="hybridMultilevel"/>
    <w:tmpl w:val="EAE26972"/>
    <w:lvl w:ilvl="0" w:tplc="9B1CF4A6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 w:tplc="35961B9C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 w:tplc="7144A99E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 w:tplc="88CC7DBE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 w:tplc="68D8BDF4">
      <w:start w:val="1"/>
      <w:numFmt w:val="none"/>
      <w:suff w:val="nothing"/>
      <w:lvlText w:val=""/>
      <w:lvlJc w:val="left"/>
      <w:rPr>
        <w:rFonts w:cs="Times New Roman"/>
      </w:rPr>
    </w:lvl>
    <w:lvl w:ilvl="5" w:tplc="D480F3CC">
      <w:start w:val="1"/>
      <w:numFmt w:val="none"/>
      <w:suff w:val="nothing"/>
      <w:lvlText w:val=""/>
      <w:lvlJc w:val="left"/>
      <w:rPr>
        <w:rFonts w:cs="Times New Roman"/>
      </w:rPr>
    </w:lvl>
    <w:lvl w:ilvl="6" w:tplc="A46AF552">
      <w:start w:val="1"/>
      <w:numFmt w:val="none"/>
      <w:suff w:val="nothing"/>
      <w:lvlText w:val=""/>
      <w:lvlJc w:val="left"/>
      <w:rPr>
        <w:rFonts w:cs="Times New Roman"/>
      </w:rPr>
    </w:lvl>
    <w:lvl w:ilvl="7" w:tplc="E42025AC">
      <w:start w:val="1"/>
      <w:numFmt w:val="none"/>
      <w:suff w:val="nothing"/>
      <w:lvlText w:val=""/>
      <w:lvlJc w:val="left"/>
      <w:rPr>
        <w:rFonts w:cs="Times New Roman"/>
      </w:rPr>
    </w:lvl>
    <w:lvl w:ilvl="8" w:tplc="883E2DEE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A0F12DF"/>
    <w:multiLevelType w:val="hybridMultilevel"/>
    <w:tmpl w:val="BABA2796"/>
    <w:lvl w:ilvl="0" w:tplc="32880C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B1C01A0"/>
    <w:multiLevelType w:val="multilevel"/>
    <w:tmpl w:val="DC74C6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FB57FF2"/>
    <w:multiLevelType w:val="hybridMultilevel"/>
    <w:tmpl w:val="1A36DBC6"/>
    <w:lvl w:ilvl="0" w:tplc="26E68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D23E6F"/>
    <w:multiLevelType w:val="multilevel"/>
    <w:tmpl w:val="92949B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6A492F3E"/>
    <w:multiLevelType w:val="hybridMultilevel"/>
    <w:tmpl w:val="434621CE"/>
    <w:lvl w:ilvl="0" w:tplc="B3706AA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2B2674"/>
    <w:multiLevelType w:val="multilevel"/>
    <w:tmpl w:val="D90C59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74681125"/>
    <w:multiLevelType w:val="hybridMultilevel"/>
    <w:tmpl w:val="5456E60A"/>
    <w:lvl w:ilvl="0" w:tplc="F47030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31CA2"/>
    <w:rsid w:val="00014EC2"/>
    <w:rsid w:val="00067C4D"/>
    <w:rsid w:val="000A7E50"/>
    <w:rsid w:val="000B4DE2"/>
    <w:rsid w:val="000B5F83"/>
    <w:rsid w:val="00111171"/>
    <w:rsid w:val="00117C4D"/>
    <w:rsid w:val="00176AAD"/>
    <w:rsid w:val="00195B8B"/>
    <w:rsid w:val="001A471E"/>
    <w:rsid w:val="001B7907"/>
    <w:rsid w:val="00265EC9"/>
    <w:rsid w:val="00280632"/>
    <w:rsid w:val="002D08A6"/>
    <w:rsid w:val="002D1302"/>
    <w:rsid w:val="002D503E"/>
    <w:rsid w:val="002E1077"/>
    <w:rsid w:val="002E4069"/>
    <w:rsid w:val="002F6440"/>
    <w:rsid w:val="0038136C"/>
    <w:rsid w:val="004A5751"/>
    <w:rsid w:val="004E717C"/>
    <w:rsid w:val="004F4791"/>
    <w:rsid w:val="004F7F1F"/>
    <w:rsid w:val="005353BC"/>
    <w:rsid w:val="00607E38"/>
    <w:rsid w:val="006118A2"/>
    <w:rsid w:val="00617B50"/>
    <w:rsid w:val="006514F8"/>
    <w:rsid w:val="00716A96"/>
    <w:rsid w:val="007516B5"/>
    <w:rsid w:val="007871AE"/>
    <w:rsid w:val="007B5D22"/>
    <w:rsid w:val="0082509F"/>
    <w:rsid w:val="008329AA"/>
    <w:rsid w:val="008A0134"/>
    <w:rsid w:val="009A325D"/>
    <w:rsid w:val="00A23F4B"/>
    <w:rsid w:val="00A33E71"/>
    <w:rsid w:val="00A355CC"/>
    <w:rsid w:val="00A665DE"/>
    <w:rsid w:val="00AF06B3"/>
    <w:rsid w:val="00B3590A"/>
    <w:rsid w:val="00B45734"/>
    <w:rsid w:val="00B5760F"/>
    <w:rsid w:val="00B749E8"/>
    <w:rsid w:val="00BC2FEF"/>
    <w:rsid w:val="00BF5B8A"/>
    <w:rsid w:val="00C022A0"/>
    <w:rsid w:val="00C15BDA"/>
    <w:rsid w:val="00C54F72"/>
    <w:rsid w:val="00C561A8"/>
    <w:rsid w:val="00D553A1"/>
    <w:rsid w:val="00D710A3"/>
    <w:rsid w:val="00D90DAE"/>
    <w:rsid w:val="00DB7730"/>
    <w:rsid w:val="00E31CA2"/>
    <w:rsid w:val="00E52BF3"/>
    <w:rsid w:val="00EE54ED"/>
    <w:rsid w:val="00F92293"/>
    <w:rsid w:val="00FF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31C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31CA2"/>
    <w:pPr>
      <w:ind w:left="720"/>
      <w:contextualSpacing/>
    </w:pPr>
  </w:style>
  <w:style w:type="paragraph" w:styleId="a4">
    <w:name w:val="No Spacing"/>
    <w:uiPriority w:val="1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E31CA2"/>
    <w:pPr>
      <w:numPr>
        <w:numId w:val="1"/>
      </w:num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customStyle="1" w:styleId="21">
    <w:name w:val="Заголовок 21"/>
    <w:basedOn w:val="a"/>
    <w:next w:val="a5"/>
    <w:uiPriority w:val="99"/>
    <w:rsid w:val="00E31CA2"/>
    <w:pPr>
      <w:numPr>
        <w:ilvl w:val="1"/>
        <w:numId w:val="1"/>
      </w:num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zh-CN"/>
    </w:rPr>
  </w:style>
  <w:style w:type="paragraph" w:customStyle="1" w:styleId="31">
    <w:name w:val="Заголовок 31"/>
    <w:basedOn w:val="a"/>
    <w:next w:val="a5"/>
    <w:uiPriority w:val="99"/>
    <w:rsid w:val="00E31CA2"/>
    <w:pPr>
      <w:numPr>
        <w:ilvl w:val="2"/>
        <w:numId w:val="1"/>
      </w:num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zh-CN"/>
    </w:rPr>
  </w:style>
  <w:style w:type="paragraph" w:customStyle="1" w:styleId="41">
    <w:name w:val="Заголовок 41"/>
    <w:basedOn w:val="a"/>
    <w:next w:val="a5"/>
    <w:uiPriority w:val="99"/>
    <w:rsid w:val="00E31CA2"/>
    <w:pPr>
      <w:numPr>
        <w:ilvl w:val="3"/>
        <w:numId w:val="1"/>
      </w:num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E31C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1CA2"/>
  </w:style>
  <w:style w:type="character" w:customStyle="1" w:styleId="1">
    <w:name w:val="Заголовок 1 Знак"/>
    <w:basedOn w:val="a0"/>
    <w:link w:val="Heading1"/>
    <w:rsid w:val="00E31CA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8">
    <w:name w:val="Title"/>
    <w:basedOn w:val="a"/>
    <w:next w:val="a"/>
    <w:link w:val="a9"/>
    <w:qFormat/>
    <w:rsid w:val="00E31CA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E31CA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a">
    <w:name w:val="Основной текст_"/>
    <w:link w:val="2"/>
    <w:rsid w:val="00E31C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E31CA2"/>
    <w:pPr>
      <w:shd w:val="clear" w:color="auto" w:fill="FFFFFF"/>
      <w:spacing w:after="300" w:line="322" w:lineRule="exact"/>
    </w:pPr>
    <w:rPr>
      <w:sz w:val="26"/>
      <w:szCs w:val="26"/>
      <w:shd w:val="clear" w:color="auto" w:fill="FFFFFF"/>
    </w:rPr>
  </w:style>
  <w:style w:type="paragraph" w:styleId="a5">
    <w:name w:val="Body Text"/>
    <w:basedOn w:val="a"/>
    <w:link w:val="ab"/>
    <w:uiPriority w:val="99"/>
    <w:semiHidden/>
    <w:unhideWhenUsed/>
    <w:rsid w:val="00E31CA2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31CA2"/>
  </w:style>
  <w:style w:type="paragraph" w:styleId="ac">
    <w:name w:val="Balloon Text"/>
    <w:basedOn w:val="a"/>
    <w:link w:val="ad"/>
    <w:uiPriority w:val="99"/>
    <w:semiHidden/>
    <w:unhideWhenUsed/>
    <w:rsid w:val="00E3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1CA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3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BAC6DE8DA98C006BDB03B327C96A0D4CD61B37F5B4812851AD8EAB8D1D01E2EEFC683773A27D1309C601BAEFB4E2BF3ED00ED32E6A39E671FCF74s1D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Хамматова</cp:lastModifiedBy>
  <cp:revision>2</cp:revision>
  <cp:lastPrinted>2021-12-15T13:07:00Z</cp:lastPrinted>
  <dcterms:created xsi:type="dcterms:W3CDTF">2021-12-16T10:24:00Z</dcterms:created>
  <dcterms:modified xsi:type="dcterms:W3CDTF">2021-12-16T10:24:00Z</dcterms:modified>
</cp:coreProperties>
</file>