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0F2" w:rsidRDefault="004110F2" w:rsidP="004110F2">
      <w:pPr>
        <w:pStyle w:val="aa"/>
        <w:spacing w:before="0" w:after="0"/>
        <w:rPr>
          <w:noProof/>
          <w:lang w:val="en-US"/>
        </w:rPr>
      </w:pPr>
      <w:r>
        <w:br/>
      </w: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0F2" w:rsidRDefault="004110F2" w:rsidP="004110F2">
      <w:pPr>
        <w:pStyle w:val="aa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ГОРОДСКОЙ ОКРУГ УРАЙ</w:t>
      </w:r>
    </w:p>
    <w:p w:rsidR="004110F2" w:rsidRDefault="004110F2" w:rsidP="004110F2">
      <w:pPr>
        <w:jc w:val="center"/>
        <w:rPr>
          <w:b/>
        </w:rPr>
      </w:pPr>
      <w:r>
        <w:rPr>
          <w:b/>
        </w:rPr>
        <w:t xml:space="preserve">Ханты-Мансийского автономного округа - </w:t>
      </w:r>
      <w:proofErr w:type="spellStart"/>
      <w:r>
        <w:rPr>
          <w:b/>
        </w:rPr>
        <w:t>Югры</w:t>
      </w:r>
      <w:proofErr w:type="spellEnd"/>
    </w:p>
    <w:p w:rsidR="004110F2" w:rsidRDefault="004110F2" w:rsidP="004110F2">
      <w:pPr>
        <w:pStyle w:val="1"/>
        <w:jc w:val="center"/>
        <w:rPr>
          <w:rFonts w:ascii="Times New Roman" w:hAnsi="Times New Roman"/>
          <w:b w:val="0"/>
          <w:sz w:val="40"/>
        </w:rPr>
      </w:pPr>
      <w:r>
        <w:rPr>
          <w:rFonts w:ascii="Times New Roman" w:hAnsi="Times New Roman"/>
          <w:sz w:val="40"/>
        </w:rPr>
        <w:t>АДМИНИСТРАЦИЯ ГОРОДА УРАЙ</w:t>
      </w:r>
    </w:p>
    <w:p w:rsidR="004110F2" w:rsidRDefault="004110F2" w:rsidP="004110F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4110F2" w:rsidRDefault="004110F2" w:rsidP="004110F2">
      <w:pPr>
        <w:tabs>
          <w:tab w:val="left" w:pos="7938"/>
        </w:tabs>
        <w:jc w:val="both"/>
      </w:pPr>
    </w:p>
    <w:p w:rsidR="004110F2" w:rsidRDefault="004110F2" w:rsidP="004110F2">
      <w:pPr>
        <w:tabs>
          <w:tab w:val="left" w:pos="7938"/>
        </w:tabs>
        <w:jc w:val="both"/>
      </w:pPr>
      <w:r>
        <w:t>от _______________</w:t>
      </w:r>
      <w:r w:rsidR="00385AFD">
        <w:t xml:space="preserve">                            </w:t>
      </w:r>
      <w:r>
        <w:t xml:space="preserve">                                                                 </w:t>
      </w:r>
      <w:r w:rsidR="00385AFD">
        <w:t xml:space="preserve">     </w:t>
      </w:r>
      <w:r>
        <w:t>№______</w:t>
      </w:r>
    </w:p>
    <w:p w:rsidR="004110F2" w:rsidRDefault="004110F2" w:rsidP="004110F2">
      <w:pPr>
        <w:tabs>
          <w:tab w:val="left" w:pos="7938"/>
        </w:tabs>
        <w:jc w:val="both"/>
      </w:pPr>
    </w:p>
    <w:p w:rsidR="00385AFD" w:rsidRDefault="00385AFD" w:rsidP="004110F2">
      <w:pPr>
        <w:tabs>
          <w:tab w:val="left" w:pos="7938"/>
        </w:tabs>
        <w:jc w:val="both"/>
      </w:pPr>
    </w:p>
    <w:p w:rsidR="004110F2" w:rsidRPr="004110F2" w:rsidRDefault="004110F2" w:rsidP="00385AFD">
      <w:pPr>
        <w:ind w:right="5244"/>
        <w:jc w:val="both"/>
      </w:pPr>
      <w:r w:rsidRPr="004110F2">
        <w:t xml:space="preserve">Об утверждении Порядка определения объема и предоставления субсидий из бюджета городского округа Урай  Ханты-Мансийского автономного округа </w:t>
      </w:r>
      <w:r w:rsidR="00385AFD">
        <w:t>-</w:t>
      </w:r>
      <w:r w:rsidRPr="004110F2">
        <w:t xml:space="preserve"> </w:t>
      </w:r>
      <w:proofErr w:type="spellStart"/>
      <w:r w:rsidRPr="004110F2">
        <w:t>Югры</w:t>
      </w:r>
      <w:proofErr w:type="spellEnd"/>
      <w:r w:rsidR="00385AFD">
        <w:t xml:space="preserve"> </w:t>
      </w:r>
      <w:r w:rsidRPr="004110F2">
        <w:t xml:space="preserve">территориальным общественным самоуправлениям города Урай </w:t>
      </w:r>
    </w:p>
    <w:p w:rsidR="004110F2" w:rsidRPr="004110F2" w:rsidRDefault="004110F2" w:rsidP="004110F2">
      <w:pPr>
        <w:jc w:val="both"/>
      </w:pPr>
    </w:p>
    <w:p w:rsidR="004110F2" w:rsidRPr="004110F2" w:rsidRDefault="004110F2" w:rsidP="004110F2">
      <w:pPr>
        <w:pStyle w:val="2"/>
        <w:shd w:val="clear" w:color="auto" w:fill="auto"/>
        <w:tabs>
          <w:tab w:val="left" w:pos="1207"/>
          <w:tab w:val="left" w:leader="underscore" w:pos="5234"/>
          <w:tab w:val="left" w:leader="underscore" w:pos="6358"/>
        </w:tabs>
        <w:spacing w:after="0" w:line="240" w:lineRule="auto"/>
        <w:ind w:right="60" w:firstLine="851"/>
        <w:jc w:val="both"/>
        <w:rPr>
          <w:sz w:val="24"/>
          <w:szCs w:val="24"/>
        </w:rPr>
      </w:pPr>
      <w:proofErr w:type="gramStart"/>
      <w:r w:rsidRPr="004110F2">
        <w:rPr>
          <w:rFonts w:ascii="Times New Roman" w:hAnsi="Times New Roman" w:cs="Times New Roman"/>
          <w:sz w:val="24"/>
          <w:szCs w:val="24"/>
        </w:rPr>
        <w:t xml:space="preserve">В соответствии с пунктом 2 статьи 78.1 Бюджетного кодекса Российской Федерации, </w:t>
      </w:r>
      <w:r w:rsidR="00385AFD">
        <w:rPr>
          <w:rFonts w:ascii="Times New Roman" w:hAnsi="Times New Roman" w:cs="Times New Roman"/>
          <w:sz w:val="24"/>
          <w:szCs w:val="24"/>
        </w:rPr>
        <w:t xml:space="preserve"> п</w:t>
      </w:r>
      <w:r w:rsidRPr="004110F2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</w:t>
      </w:r>
      <w:proofErr w:type="gramEnd"/>
      <w:r w:rsidRPr="004110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10F2">
        <w:rPr>
          <w:rFonts w:ascii="Times New Roman" w:hAnsi="Times New Roman" w:cs="Times New Roman"/>
          <w:sz w:val="24"/>
          <w:szCs w:val="24"/>
        </w:rPr>
        <w:t xml:space="preserve">и отдельных положений некоторых актов Правительства Российской Федерации», решением Думы города Урай от 21.09.2006 №48 «О Положении «О порядке организации и осуществлении территориального общественного самоуправления в городе Урай», муниципальной программой города Урай «Совершенствование и развитие муниципального управления в городе Урай» на 2018-2030 годы», утвержденной постановлением администрации города Урай  от </w:t>
      </w:r>
      <w:r w:rsidRPr="004110F2">
        <w:rPr>
          <w:rFonts w:ascii="Times New Roman" w:eastAsia="Calibri" w:hAnsi="Times New Roman" w:cs="Times New Roman"/>
          <w:noProof/>
          <w:sz w:val="24"/>
          <w:szCs w:val="24"/>
        </w:rPr>
        <w:t>26.09.2017 №2757:</w:t>
      </w:r>
      <w:r w:rsidRPr="004110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110F2" w:rsidRPr="004110F2" w:rsidRDefault="004110F2" w:rsidP="004110F2">
      <w:pPr>
        <w:ind w:firstLine="567"/>
        <w:jc w:val="both"/>
        <w:rPr>
          <w:rFonts w:eastAsiaTheme="minorHAnsi"/>
          <w:lang w:eastAsia="en-US"/>
        </w:rPr>
      </w:pPr>
      <w:r w:rsidRPr="004110F2">
        <w:rPr>
          <w:rFonts w:eastAsiaTheme="minorHAnsi"/>
          <w:lang w:eastAsia="en-US"/>
        </w:rPr>
        <w:t xml:space="preserve">1. Утвердить </w:t>
      </w:r>
      <w:hyperlink r:id="rId7" w:history="1">
        <w:r w:rsidRPr="004110F2">
          <w:rPr>
            <w:rFonts w:eastAsiaTheme="minorHAnsi"/>
            <w:color w:val="000000" w:themeColor="text1"/>
            <w:lang w:eastAsia="en-US"/>
          </w:rPr>
          <w:t>Порядок</w:t>
        </w:r>
      </w:hyperlink>
      <w:r w:rsidRPr="004110F2">
        <w:rPr>
          <w:rFonts w:eastAsiaTheme="minorHAnsi"/>
          <w:lang w:eastAsia="en-US"/>
        </w:rPr>
        <w:t xml:space="preserve"> определения </w:t>
      </w:r>
      <w:r w:rsidRPr="004110F2">
        <w:t>объема и предоставления субсидий из бюджета городского округа Урай Ханты-Мансийского автономного округа</w:t>
      </w:r>
      <w:r>
        <w:t xml:space="preserve"> </w:t>
      </w:r>
      <w:r w:rsidRPr="004110F2">
        <w:t xml:space="preserve">- </w:t>
      </w:r>
      <w:proofErr w:type="spellStart"/>
      <w:r w:rsidRPr="004110F2">
        <w:t>Югры</w:t>
      </w:r>
      <w:proofErr w:type="spellEnd"/>
      <w:r w:rsidRPr="004110F2">
        <w:t xml:space="preserve"> территориальным общественным самоуправлениям города Урай</w:t>
      </w:r>
      <w:r w:rsidR="00385AFD">
        <w:t xml:space="preserve"> (далее -</w:t>
      </w:r>
      <w:r w:rsidR="005C70AF">
        <w:t xml:space="preserve"> Порядок)</w:t>
      </w:r>
      <w:r w:rsidRPr="004110F2">
        <w:t>.</w:t>
      </w:r>
    </w:p>
    <w:p w:rsidR="004110F2" w:rsidRDefault="004110F2" w:rsidP="004110F2">
      <w:pPr>
        <w:pStyle w:val="2"/>
        <w:shd w:val="clear" w:color="auto" w:fill="auto"/>
        <w:tabs>
          <w:tab w:val="left" w:pos="1207"/>
          <w:tab w:val="left" w:leader="underscore" w:pos="5234"/>
          <w:tab w:val="left" w:leader="underscore" w:pos="6358"/>
        </w:tabs>
        <w:spacing w:after="0" w:line="240" w:lineRule="auto"/>
        <w:ind w:right="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0F2">
        <w:rPr>
          <w:rFonts w:ascii="Times New Roman" w:hAnsi="Times New Roman" w:cs="Times New Roman"/>
          <w:sz w:val="24"/>
          <w:szCs w:val="24"/>
        </w:rPr>
        <w:t xml:space="preserve">2. </w:t>
      </w:r>
      <w:r w:rsidRPr="004110F2">
        <w:rPr>
          <w:rFonts w:ascii="Times New Roman" w:eastAsia="Calibri" w:hAnsi="Times New Roman" w:cs="Times New Roman"/>
          <w:sz w:val="24"/>
          <w:szCs w:val="24"/>
        </w:rPr>
        <w:t>Опубликовать постановление в газете «Знамя»,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4110F2" w:rsidRPr="004110F2" w:rsidRDefault="004F6C95" w:rsidP="004110F2">
      <w:pPr>
        <w:pStyle w:val="2"/>
        <w:shd w:val="clear" w:color="auto" w:fill="auto"/>
        <w:tabs>
          <w:tab w:val="left" w:pos="1207"/>
          <w:tab w:val="left" w:leader="underscore" w:pos="5234"/>
          <w:tab w:val="left" w:leader="underscore" w:pos="6358"/>
        </w:tabs>
        <w:spacing w:after="0" w:line="240" w:lineRule="auto"/>
        <w:ind w:right="6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110F2" w:rsidRPr="004110F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110F2" w:rsidRPr="004110F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110F2" w:rsidRPr="004110F2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первого заместителя главы города Урай  В.В. Гамузова.</w:t>
      </w:r>
    </w:p>
    <w:p w:rsidR="004110F2" w:rsidRPr="004110F2" w:rsidRDefault="004110F2" w:rsidP="004110F2">
      <w:pPr>
        <w:pStyle w:val="11"/>
        <w:numPr>
          <w:ilvl w:val="0"/>
          <w:numId w:val="0"/>
        </w:numPr>
        <w:ind w:left="121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110F2" w:rsidRPr="004110F2" w:rsidRDefault="004110F2" w:rsidP="004110F2">
      <w:pPr>
        <w:pStyle w:val="11"/>
        <w:numPr>
          <w:ilvl w:val="0"/>
          <w:numId w:val="0"/>
        </w:numPr>
        <w:ind w:left="121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110F2" w:rsidRDefault="004110F2">
      <w:pPr>
        <w:spacing w:after="200" w:line="276" w:lineRule="auto"/>
      </w:pPr>
      <w:r w:rsidRPr="004110F2">
        <w:t xml:space="preserve">Глава города Урай </w:t>
      </w:r>
      <w:r w:rsidRPr="004110F2">
        <w:tab/>
      </w:r>
      <w:r w:rsidRPr="004110F2">
        <w:tab/>
      </w:r>
      <w:r w:rsidRPr="004110F2">
        <w:tab/>
      </w:r>
      <w:r w:rsidRPr="004110F2">
        <w:tab/>
      </w:r>
      <w:r w:rsidRPr="004110F2">
        <w:tab/>
      </w:r>
      <w:r w:rsidRPr="004110F2">
        <w:tab/>
      </w:r>
      <w:r w:rsidRPr="004110F2">
        <w:tab/>
      </w:r>
      <w:r w:rsidRPr="004110F2">
        <w:tab/>
      </w:r>
      <w:r w:rsidRPr="004110F2">
        <w:tab/>
        <w:t>Т.Р.Закирзянов</w:t>
      </w:r>
      <w:r w:rsidRPr="004E6370">
        <w:t xml:space="preserve"> </w:t>
      </w:r>
      <w:r>
        <w:br w:type="page"/>
      </w:r>
    </w:p>
    <w:p w:rsidR="0090593D" w:rsidRPr="004E6370" w:rsidRDefault="00A2335E" w:rsidP="004110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637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90593D" w:rsidRPr="0090593D">
        <w:rPr>
          <w:rFonts w:ascii="Times New Roman" w:hAnsi="Times New Roman" w:cs="Times New Roman"/>
          <w:sz w:val="24"/>
          <w:szCs w:val="24"/>
        </w:rPr>
        <w:t xml:space="preserve"> </w:t>
      </w:r>
      <w:r w:rsidR="0090593D" w:rsidRPr="004E6370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2335E" w:rsidRPr="004E6370" w:rsidRDefault="0090593D" w:rsidP="00A2335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A2335E" w:rsidRPr="004E6370" w:rsidRDefault="00A2335E" w:rsidP="00A233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6370">
        <w:rPr>
          <w:rFonts w:ascii="Times New Roman" w:hAnsi="Times New Roman" w:cs="Times New Roman"/>
          <w:sz w:val="24"/>
          <w:szCs w:val="24"/>
        </w:rPr>
        <w:t>от _______</w:t>
      </w:r>
      <w:r w:rsidR="0090593D">
        <w:rPr>
          <w:rFonts w:ascii="Times New Roman" w:hAnsi="Times New Roman" w:cs="Times New Roman"/>
          <w:sz w:val="24"/>
          <w:szCs w:val="24"/>
        </w:rPr>
        <w:t>___</w:t>
      </w:r>
      <w:r w:rsidRPr="004E637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E6370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A2335E" w:rsidRPr="004E6370" w:rsidRDefault="00A2335E" w:rsidP="00A23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335E" w:rsidRPr="00635E26" w:rsidRDefault="00A2335E" w:rsidP="00A2335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0" w:name="P36"/>
      <w:bookmarkEnd w:id="0"/>
      <w:r w:rsidRPr="00635E2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Порядок</w:t>
      </w:r>
    </w:p>
    <w:p w:rsidR="00A2335E" w:rsidRPr="00635E26" w:rsidRDefault="00A2335E" w:rsidP="00A2335E">
      <w:pPr>
        <w:jc w:val="center"/>
        <w:rPr>
          <w:color w:val="000000" w:themeColor="text1"/>
        </w:rPr>
      </w:pPr>
      <w:r w:rsidRPr="00635E26">
        <w:rPr>
          <w:color w:val="000000" w:themeColor="text1"/>
        </w:rPr>
        <w:t xml:space="preserve">определения объема и предоставления субсидий </w:t>
      </w:r>
    </w:p>
    <w:p w:rsidR="00A2335E" w:rsidRPr="00635E26" w:rsidRDefault="00A2335E" w:rsidP="00A2335E">
      <w:pPr>
        <w:jc w:val="center"/>
        <w:rPr>
          <w:color w:val="000000" w:themeColor="text1"/>
        </w:rPr>
      </w:pPr>
      <w:r w:rsidRPr="00635E26">
        <w:rPr>
          <w:color w:val="000000" w:themeColor="text1"/>
        </w:rPr>
        <w:t xml:space="preserve">из бюджета городского округа Урай </w:t>
      </w:r>
      <w:r w:rsidR="00ED5C7E">
        <w:rPr>
          <w:color w:val="000000" w:themeColor="text1"/>
        </w:rPr>
        <w:t xml:space="preserve">Ханты-Мансийского автономного </w:t>
      </w:r>
      <w:proofErr w:type="spellStart"/>
      <w:r w:rsidR="00ED5C7E">
        <w:rPr>
          <w:color w:val="000000" w:themeColor="text1"/>
        </w:rPr>
        <w:t>округа-Югры</w:t>
      </w:r>
      <w:proofErr w:type="spellEnd"/>
    </w:p>
    <w:p w:rsidR="00A2335E" w:rsidRPr="00635E26" w:rsidRDefault="00A2335E" w:rsidP="00A2335E">
      <w:pPr>
        <w:jc w:val="center"/>
        <w:rPr>
          <w:color w:val="000000" w:themeColor="text1"/>
        </w:rPr>
      </w:pPr>
      <w:r w:rsidRPr="00635E26">
        <w:rPr>
          <w:color w:val="000000" w:themeColor="text1"/>
        </w:rPr>
        <w:t>территориальн</w:t>
      </w:r>
      <w:r w:rsidR="0090593D">
        <w:rPr>
          <w:color w:val="000000" w:themeColor="text1"/>
        </w:rPr>
        <w:t>ым общественным</w:t>
      </w:r>
      <w:r w:rsidRPr="00635E26">
        <w:rPr>
          <w:color w:val="000000" w:themeColor="text1"/>
        </w:rPr>
        <w:t xml:space="preserve"> самоуправлени</w:t>
      </w:r>
      <w:r w:rsidR="0090593D">
        <w:rPr>
          <w:color w:val="000000" w:themeColor="text1"/>
        </w:rPr>
        <w:t>ям</w:t>
      </w:r>
      <w:r w:rsidR="00C863A0">
        <w:rPr>
          <w:color w:val="000000" w:themeColor="text1"/>
        </w:rPr>
        <w:t xml:space="preserve"> города Урай </w:t>
      </w:r>
    </w:p>
    <w:p w:rsidR="00A2335E" w:rsidRPr="00635E26" w:rsidRDefault="00A2335E" w:rsidP="00A2335E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A2335E" w:rsidRPr="00635E26" w:rsidRDefault="00A2335E" w:rsidP="00A2335E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35E2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1. Общие положения</w:t>
      </w:r>
    </w:p>
    <w:p w:rsidR="00A2335E" w:rsidRPr="00635E26" w:rsidRDefault="00A2335E" w:rsidP="00A2335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7778" w:rsidRDefault="00C863A0" w:rsidP="009C777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 w:themeColor="text1"/>
        </w:rPr>
        <w:t xml:space="preserve">         </w:t>
      </w:r>
      <w:r w:rsidR="00A2335E" w:rsidRPr="008B240B">
        <w:rPr>
          <w:color w:val="000000" w:themeColor="text1"/>
        </w:rPr>
        <w:t>1.1.</w:t>
      </w:r>
      <w:r w:rsidR="00A2335E" w:rsidRPr="00635E26">
        <w:rPr>
          <w:color w:val="000000" w:themeColor="text1"/>
        </w:rPr>
        <w:t xml:space="preserve"> Порядок определения </w:t>
      </w:r>
      <w:r w:rsidRPr="00635E26">
        <w:rPr>
          <w:color w:val="000000" w:themeColor="text1"/>
        </w:rPr>
        <w:t xml:space="preserve">объема и предоставления субсидий из бюджета городского округа Урай </w:t>
      </w:r>
      <w:r>
        <w:rPr>
          <w:color w:val="000000" w:themeColor="text1"/>
        </w:rPr>
        <w:t xml:space="preserve">Ханты-Мансийского автономного </w:t>
      </w:r>
      <w:proofErr w:type="spellStart"/>
      <w:r>
        <w:rPr>
          <w:color w:val="000000" w:themeColor="text1"/>
        </w:rPr>
        <w:t>округа-Югры</w:t>
      </w:r>
      <w:proofErr w:type="spellEnd"/>
      <w:r>
        <w:rPr>
          <w:color w:val="000000" w:themeColor="text1"/>
        </w:rPr>
        <w:t xml:space="preserve"> </w:t>
      </w:r>
      <w:r w:rsidRPr="00635E26">
        <w:rPr>
          <w:color w:val="000000" w:themeColor="text1"/>
        </w:rPr>
        <w:t>территориальн</w:t>
      </w:r>
      <w:r>
        <w:rPr>
          <w:color w:val="000000" w:themeColor="text1"/>
        </w:rPr>
        <w:t>ым общественным</w:t>
      </w:r>
      <w:r w:rsidRPr="00635E26">
        <w:rPr>
          <w:color w:val="000000" w:themeColor="text1"/>
        </w:rPr>
        <w:t xml:space="preserve"> самоуправлени</w:t>
      </w:r>
      <w:r>
        <w:rPr>
          <w:color w:val="000000" w:themeColor="text1"/>
        </w:rPr>
        <w:t xml:space="preserve">ям города Урай </w:t>
      </w:r>
      <w:r w:rsidR="00A2335E" w:rsidRPr="00635E26">
        <w:rPr>
          <w:color w:val="000000" w:themeColor="text1"/>
        </w:rPr>
        <w:t xml:space="preserve">(далее </w:t>
      </w:r>
      <w:r w:rsidR="00782977">
        <w:rPr>
          <w:color w:val="000000" w:themeColor="text1"/>
        </w:rPr>
        <w:t>-</w:t>
      </w:r>
      <w:r w:rsidR="00A2335E" w:rsidRPr="00635E2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Порядок) </w:t>
      </w:r>
      <w:r w:rsidR="00A2335E" w:rsidRPr="00635E26">
        <w:rPr>
          <w:color w:val="000000" w:themeColor="text1"/>
        </w:rPr>
        <w:t>разработан</w:t>
      </w:r>
      <w:r>
        <w:rPr>
          <w:color w:val="000000" w:themeColor="text1"/>
        </w:rPr>
        <w:t xml:space="preserve"> на основании </w:t>
      </w:r>
      <w:r w:rsidR="00984B04" w:rsidRPr="00FD4A95">
        <w:rPr>
          <w:color w:val="000000" w:themeColor="text1"/>
        </w:rPr>
        <w:t>пункта</w:t>
      </w:r>
      <w:r w:rsidR="00984B04" w:rsidRPr="00DA48CA">
        <w:rPr>
          <w:color w:val="000000" w:themeColor="text1"/>
        </w:rPr>
        <w:t xml:space="preserve"> </w:t>
      </w:r>
      <w:r w:rsidRPr="00DA48CA">
        <w:rPr>
          <w:color w:val="000000" w:themeColor="text1"/>
        </w:rPr>
        <w:t>2</w:t>
      </w:r>
      <w:r>
        <w:rPr>
          <w:color w:val="000000" w:themeColor="text1"/>
        </w:rPr>
        <w:t xml:space="preserve"> статьи</w:t>
      </w:r>
      <w:r w:rsidR="00A2335E">
        <w:rPr>
          <w:color w:val="000000" w:themeColor="text1"/>
        </w:rPr>
        <w:t xml:space="preserve"> 78</w:t>
      </w:r>
      <w:r>
        <w:rPr>
          <w:color w:val="000000" w:themeColor="text1"/>
        </w:rPr>
        <w:t>.1</w:t>
      </w:r>
      <w:r w:rsidR="00A2335E" w:rsidRPr="00635E26">
        <w:rPr>
          <w:color w:val="000000" w:themeColor="text1"/>
        </w:rPr>
        <w:t xml:space="preserve"> Бюджетн</w:t>
      </w:r>
      <w:r w:rsidR="00A2335E">
        <w:rPr>
          <w:color w:val="000000" w:themeColor="text1"/>
        </w:rPr>
        <w:t>ого</w:t>
      </w:r>
      <w:r w:rsidR="00A2335E" w:rsidRPr="00635E26">
        <w:rPr>
          <w:color w:val="000000" w:themeColor="text1"/>
        </w:rPr>
        <w:t xml:space="preserve"> </w:t>
      </w:r>
      <w:hyperlink r:id="rId8" w:history="1">
        <w:r w:rsidR="00A2335E" w:rsidRPr="00635E26">
          <w:rPr>
            <w:color w:val="000000" w:themeColor="text1"/>
          </w:rPr>
          <w:t>кодекс</w:t>
        </w:r>
      </w:hyperlink>
      <w:r w:rsidR="00A2335E">
        <w:t>а</w:t>
      </w:r>
      <w:r>
        <w:rPr>
          <w:color w:val="000000" w:themeColor="text1"/>
        </w:rPr>
        <w:t xml:space="preserve"> Российской Федерации, в соответствии с</w:t>
      </w:r>
      <w:r w:rsidR="00C95492">
        <w:rPr>
          <w:color w:val="000000" w:themeColor="text1"/>
        </w:rPr>
        <w:t xml:space="preserve"> частью 11</w:t>
      </w:r>
      <w:r>
        <w:rPr>
          <w:color w:val="000000" w:themeColor="text1"/>
        </w:rPr>
        <w:t xml:space="preserve">  </w:t>
      </w:r>
      <w:r w:rsidR="00A2335E">
        <w:rPr>
          <w:color w:val="000000" w:themeColor="text1"/>
        </w:rPr>
        <w:t>стать</w:t>
      </w:r>
      <w:r w:rsidR="00C95492">
        <w:rPr>
          <w:color w:val="000000" w:themeColor="text1"/>
        </w:rPr>
        <w:t xml:space="preserve">и 27 </w:t>
      </w:r>
      <w:r w:rsidR="00A2335E" w:rsidRPr="00635E26">
        <w:rPr>
          <w:color w:val="000000" w:themeColor="text1"/>
        </w:rPr>
        <w:t>Федеральн</w:t>
      </w:r>
      <w:r w:rsidR="00A2335E">
        <w:rPr>
          <w:color w:val="000000" w:themeColor="text1"/>
        </w:rPr>
        <w:t>ого</w:t>
      </w:r>
      <w:r w:rsidR="00A2335E" w:rsidRPr="00635E26">
        <w:rPr>
          <w:color w:val="000000" w:themeColor="text1"/>
        </w:rPr>
        <w:t xml:space="preserve"> </w:t>
      </w:r>
      <w:hyperlink r:id="rId9" w:history="1">
        <w:r w:rsidR="00A2335E" w:rsidRPr="00635E26">
          <w:rPr>
            <w:color w:val="000000" w:themeColor="text1"/>
          </w:rPr>
          <w:t>закон</w:t>
        </w:r>
      </w:hyperlink>
      <w:r w:rsidR="00A2335E">
        <w:t>а</w:t>
      </w:r>
      <w:r w:rsidR="00A2335E" w:rsidRPr="00635E26">
        <w:rPr>
          <w:color w:val="000000" w:themeColor="text1"/>
        </w:rPr>
        <w:t xml:space="preserve"> от 06.10.2003 </w:t>
      </w:r>
      <w:r w:rsidR="00A2335E">
        <w:rPr>
          <w:color w:val="000000" w:themeColor="text1"/>
        </w:rPr>
        <w:t>№</w:t>
      </w:r>
      <w:r w:rsidR="00A2335E" w:rsidRPr="00635E26">
        <w:rPr>
          <w:color w:val="000000" w:themeColor="text1"/>
        </w:rPr>
        <w:t xml:space="preserve">131-ФЗ </w:t>
      </w:r>
      <w:r w:rsidR="00A2335E">
        <w:rPr>
          <w:color w:val="000000" w:themeColor="text1"/>
        </w:rPr>
        <w:t>«</w:t>
      </w:r>
      <w:r w:rsidR="00A2335E" w:rsidRPr="00635E26">
        <w:rPr>
          <w:color w:val="000000" w:themeColor="text1"/>
        </w:rPr>
        <w:t>Об общих принципах организации местного самоуправления в Российской Федерации</w:t>
      </w:r>
      <w:r w:rsidR="00A2335E">
        <w:rPr>
          <w:color w:val="000000" w:themeColor="text1"/>
        </w:rPr>
        <w:t>»</w:t>
      </w:r>
      <w:r w:rsidR="00A2335E" w:rsidRPr="00635E26">
        <w:rPr>
          <w:color w:val="000000" w:themeColor="text1"/>
        </w:rPr>
        <w:t xml:space="preserve">, </w:t>
      </w:r>
      <w:hyperlink r:id="rId10" w:history="1">
        <w:proofErr w:type="gramStart"/>
        <w:r w:rsidR="00385AFD">
          <w:rPr>
            <w:color w:val="000000" w:themeColor="text1"/>
          </w:rPr>
          <w:t>п</w:t>
        </w:r>
        <w:proofErr w:type="gramEnd"/>
      </w:hyperlink>
      <w:r w:rsidR="00782977">
        <w:t xml:space="preserve">остановлением </w:t>
      </w:r>
      <w:r w:rsidR="00782977" w:rsidRPr="00635E26">
        <w:rPr>
          <w:color w:val="000000" w:themeColor="text1"/>
        </w:rPr>
        <w:t xml:space="preserve"> Правительства Российской Федерации </w:t>
      </w:r>
      <w:proofErr w:type="gramStart"/>
      <w:r w:rsidR="00782977" w:rsidRPr="00635E26">
        <w:rPr>
          <w:color w:val="000000" w:themeColor="text1"/>
        </w:rPr>
        <w:t xml:space="preserve">от 18.09.2020 </w:t>
      </w:r>
      <w:r w:rsidR="00782977">
        <w:rPr>
          <w:color w:val="000000" w:themeColor="text1"/>
        </w:rPr>
        <w:t>№</w:t>
      </w:r>
      <w:r w:rsidR="00782977" w:rsidRPr="00635E26">
        <w:rPr>
          <w:color w:val="000000" w:themeColor="text1"/>
        </w:rPr>
        <w:t xml:space="preserve">1492 </w:t>
      </w:r>
      <w:r w:rsidR="00782977">
        <w:rPr>
          <w:color w:val="000000" w:themeColor="text1"/>
        </w:rPr>
        <w:t>«</w:t>
      </w:r>
      <w:r w:rsidR="00782977" w:rsidRPr="00635E26">
        <w:rPr>
          <w:color w:val="000000" w:themeColor="text1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782977">
        <w:rPr>
          <w:color w:val="000000" w:themeColor="text1"/>
        </w:rPr>
        <w:t xml:space="preserve">», </w:t>
      </w:r>
      <w:r w:rsidR="00C95492">
        <w:rPr>
          <w:color w:val="000000" w:themeColor="text1"/>
        </w:rPr>
        <w:t>статьей 13 П</w:t>
      </w:r>
      <w:r w:rsidR="00C95492" w:rsidRPr="00635E26">
        <w:rPr>
          <w:color w:val="000000" w:themeColor="text1"/>
        </w:rPr>
        <w:t>оряд</w:t>
      </w:r>
      <w:r w:rsidR="00C95492">
        <w:rPr>
          <w:color w:val="000000" w:themeColor="text1"/>
        </w:rPr>
        <w:t>ка</w:t>
      </w:r>
      <w:r w:rsidR="00C95492" w:rsidRPr="00635E26">
        <w:rPr>
          <w:color w:val="000000" w:themeColor="text1"/>
        </w:rPr>
        <w:t xml:space="preserve"> организации и осуществления территориального</w:t>
      </w:r>
      <w:proofErr w:type="gramEnd"/>
      <w:r w:rsidR="00C95492" w:rsidRPr="00635E26">
        <w:rPr>
          <w:color w:val="000000" w:themeColor="text1"/>
        </w:rPr>
        <w:t xml:space="preserve"> общественного самоуправления в городе Урай</w:t>
      </w:r>
      <w:r w:rsidR="00650513">
        <w:rPr>
          <w:color w:val="000000" w:themeColor="text1"/>
        </w:rPr>
        <w:t>, принятого</w:t>
      </w:r>
      <w:r w:rsidR="00C95492">
        <w:t xml:space="preserve"> </w:t>
      </w:r>
      <w:hyperlink r:id="rId11" w:history="1">
        <w:r w:rsidR="00A2335E" w:rsidRPr="00635E26">
          <w:rPr>
            <w:color w:val="000000" w:themeColor="text1"/>
          </w:rPr>
          <w:t>решением</w:t>
        </w:r>
      </w:hyperlink>
      <w:r w:rsidR="00A2335E" w:rsidRPr="00635E26">
        <w:rPr>
          <w:color w:val="000000" w:themeColor="text1"/>
        </w:rPr>
        <w:t xml:space="preserve"> </w:t>
      </w:r>
      <w:r w:rsidR="00A2335E">
        <w:rPr>
          <w:color w:val="000000" w:themeColor="text1"/>
        </w:rPr>
        <w:t xml:space="preserve">Думы города Урай </w:t>
      </w:r>
      <w:r w:rsidR="00A2335E" w:rsidRPr="00635E26">
        <w:rPr>
          <w:color w:val="000000" w:themeColor="text1"/>
        </w:rPr>
        <w:t>от 21.09.2006 №48</w:t>
      </w:r>
      <w:r w:rsidR="009C7778">
        <w:rPr>
          <w:color w:val="000000" w:themeColor="text1"/>
        </w:rPr>
        <w:t xml:space="preserve">, </w:t>
      </w:r>
      <w:r w:rsidR="009C7778">
        <w:rPr>
          <w:rFonts w:eastAsiaTheme="minorHAnsi"/>
          <w:lang w:eastAsia="en-US"/>
        </w:rPr>
        <w:t xml:space="preserve">определяет </w:t>
      </w:r>
      <w:r w:rsidR="008B240B">
        <w:rPr>
          <w:rFonts w:eastAsiaTheme="minorHAnsi"/>
          <w:lang w:eastAsia="en-US"/>
        </w:rPr>
        <w:t xml:space="preserve">общие положения о предоставлении субсидии, порядок проведения отбора получателей субсидии, </w:t>
      </w:r>
      <w:r w:rsidR="009C7778">
        <w:rPr>
          <w:rFonts w:eastAsiaTheme="minorHAnsi"/>
          <w:lang w:eastAsia="en-US"/>
        </w:rPr>
        <w:t>условия</w:t>
      </w:r>
      <w:r w:rsidR="008B240B">
        <w:rPr>
          <w:rFonts w:eastAsiaTheme="minorHAnsi"/>
          <w:lang w:eastAsia="en-US"/>
        </w:rPr>
        <w:t xml:space="preserve"> и порядок</w:t>
      </w:r>
      <w:r w:rsidR="009C7778">
        <w:rPr>
          <w:rFonts w:eastAsiaTheme="minorHAnsi"/>
          <w:lang w:eastAsia="en-US"/>
        </w:rPr>
        <w:t xml:space="preserve"> предоставления субсидии, требования к отчетности, требования об осуществлении </w:t>
      </w:r>
      <w:proofErr w:type="gramStart"/>
      <w:r w:rsidR="009C7778">
        <w:rPr>
          <w:rFonts w:eastAsiaTheme="minorHAnsi"/>
          <w:lang w:eastAsia="en-US"/>
        </w:rPr>
        <w:t>контроля за</w:t>
      </w:r>
      <w:proofErr w:type="gramEnd"/>
      <w:r w:rsidR="009C7778">
        <w:rPr>
          <w:rFonts w:eastAsiaTheme="minorHAnsi"/>
          <w:lang w:eastAsia="en-US"/>
        </w:rPr>
        <w:t xml:space="preserve"> соблюдением условий, целей и порядка предоставления субсиди</w:t>
      </w:r>
      <w:r w:rsidR="008B240B">
        <w:rPr>
          <w:rFonts w:eastAsiaTheme="minorHAnsi"/>
          <w:lang w:eastAsia="en-US"/>
        </w:rPr>
        <w:t>и</w:t>
      </w:r>
      <w:r w:rsidR="009C7778">
        <w:rPr>
          <w:rFonts w:eastAsiaTheme="minorHAnsi"/>
          <w:lang w:eastAsia="en-US"/>
        </w:rPr>
        <w:t xml:space="preserve"> и ответственности за их нарушение</w:t>
      </w:r>
    </w:p>
    <w:p w:rsidR="008B240B" w:rsidRDefault="0016738F" w:rsidP="008B24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 w:themeColor="text1"/>
        </w:rPr>
        <w:t xml:space="preserve">         </w:t>
      </w:r>
      <w:r w:rsidR="00A2335E" w:rsidRPr="00635E26">
        <w:rPr>
          <w:color w:val="000000" w:themeColor="text1"/>
        </w:rPr>
        <w:t xml:space="preserve">1.2. </w:t>
      </w:r>
      <w:r w:rsidR="00A2335E">
        <w:rPr>
          <w:rFonts w:eastAsiaTheme="minorHAnsi"/>
          <w:bCs/>
          <w:color w:val="000000" w:themeColor="text1"/>
          <w:lang w:eastAsia="en-US"/>
        </w:rPr>
        <w:t>Целью</w:t>
      </w:r>
      <w:r w:rsidR="00A2335E" w:rsidRPr="00635E26">
        <w:rPr>
          <w:rFonts w:eastAsiaTheme="minorHAnsi"/>
          <w:bCs/>
          <w:color w:val="000000" w:themeColor="text1"/>
          <w:lang w:eastAsia="en-US"/>
        </w:rPr>
        <w:t xml:space="preserve"> предоставления субсидий является</w:t>
      </w:r>
      <w:r w:rsidR="00782977">
        <w:rPr>
          <w:rFonts w:eastAsiaTheme="minorHAnsi"/>
          <w:bCs/>
          <w:color w:val="000000" w:themeColor="text1"/>
          <w:lang w:eastAsia="en-US"/>
        </w:rPr>
        <w:t xml:space="preserve"> </w:t>
      </w:r>
      <w:r w:rsidR="00A2335E" w:rsidRPr="00635E26">
        <w:rPr>
          <w:rFonts w:eastAsiaTheme="minorHAnsi"/>
          <w:bCs/>
          <w:color w:val="000000" w:themeColor="text1"/>
          <w:lang w:eastAsia="en-US"/>
        </w:rPr>
        <w:t xml:space="preserve"> </w:t>
      </w:r>
      <w:r w:rsidR="00A2335E">
        <w:rPr>
          <w:rFonts w:eastAsiaTheme="minorHAnsi"/>
          <w:bCs/>
          <w:color w:val="000000" w:themeColor="text1"/>
          <w:lang w:eastAsia="en-US"/>
        </w:rPr>
        <w:t xml:space="preserve">реализация мероприятий, достижение показателей и результатов </w:t>
      </w:r>
      <w:r w:rsidR="008B240B">
        <w:rPr>
          <w:color w:val="000000" w:themeColor="text1"/>
        </w:rPr>
        <w:t xml:space="preserve"> </w:t>
      </w:r>
      <w:r w:rsidR="00A2335E" w:rsidRPr="00635E26">
        <w:rPr>
          <w:color w:val="000000" w:themeColor="text1"/>
        </w:rPr>
        <w:t>муниципальной программы «Совершенствование и развитие муниципального управления в городе Урай» на 2018-2030 годы»</w:t>
      </w:r>
      <w:r w:rsidR="008B240B">
        <w:rPr>
          <w:color w:val="000000" w:themeColor="text1"/>
        </w:rPr>
        <w:t>,</w:t>
      </w:r>
      <w:r w:rsidR="008B240B" w:rsidRPr="008B240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утвержденной п</w:t>
      </w:r>
      <w:r w:rsidR="008B240B">
        <w:rPr>
          <w:rFonts w:eastAsiaTheme="minorHAnsi"/>
          <w:lang w:eastAsia="en-US"/>
        </w:rPr>
        <w:t>остановлени</w:t>
      </w:r>
      <w:r>
        <w:rPr>
          <w:rFonts w:eastAsiaTheme="minorHAnsi"/>
          <w:lang w:eastAsia="en-US"/>
        </w:rPr>
        <w:t>ем</w:t>
      </w:r>
      <w:r w:rsidR="008B240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а</w:t>
      </w:r>
      <w:r w:rsidR="008B240B">
        <w:rPr>
          <w:rFonts w:eastAsiaTheme="minorHAnsi"/>
          <w:lang w:eastAsia="en-US"/>
        </w:rPr>
        <w:t xml:space="preserve">дминистрации города Урай от 26.09.2017 </w:t>
      </w:r>
      <w:r>
        <w:rPr>
          <w:rFonts w:eastAsiaTheme="minorHAnsi"/>
          <w:lang w:eastAsia="en-US"/>
        </w:rPr>
        <w:t>№</w:t>
      </w:r>
      <w:r w:rsidR="008B240B">
        <w:rPr>
          <w:rFonts w:eastAsiaTheme="minorHAnsi"/>
          <w:lang w:eastAsia="en-US"/>
        </w:rPr>
        <w:t>2757</w:t>
      </w:r>
      <w:r w:rsidR="00641290">
        <w:rPr>
          <w:rFonts w:eastAsiaTheme="minorHAnsi"/>
          <w:lang w:eastAsia="en-US"/>
        </w:rPr>
        <w:t xml:space="preserve"> (далее - муниципальная программа)</w:t>
      </w:r>
      <w:r>
        <w:rPr>
          <w:rFonts w:eastAsiaTheme="minorHAnsi"/>
          <w:lang w:eastAsia="en-US"/>
        </w:rPr>
        <w:t xml:space="preserve">. </w:t>
      </w:r>
    </w:p>
    <w:p w:rsidR="00A2335E" w:rsidRPr="00831CB2" w:rsidRDefault="008B240B" w:rsidP="00831CB2">
      <w:pPr>
        <w:autoSpaceDE w:val="0"/>
        <w:autoSpaceDN w:val="0"/>
        <w:adjustRightInd w:val="0"/>
        <w:jc w:val="both"/>
      </w:pPr>
      <w:r w:rsidRPr="00831CB2">
        <w:t xml:space="preserve"> </w:t>
      </w:r>
      <w:r w:rsidR="0016738F" w:rsidRPr="00831CB2">
        <w:t xml:space="preserve">        </w:t>
      </w:r>
      <w:r w:rsidR="0016738F" w:rsidRPr="00831CB2">
        <w:rPr>
          <w:rFonts w:eastAsiaTheme="minorHAnsi"/>
          <w:lang w:eastAsia="en-US"/>
        </w:rPr>
        <w:t>Субсидия предоставляется для</w:t>
      </w:r>
      <w:r w:rsidR="0016738F" w:rsidRPr="00831CB2">
        <w:t xml:space="preserve"> финансового</w:t>
      </w:r>
      <w:r w:rsidR="00A2335E" w:rsidRPr="00831CB2">
        <w:t xml:space="preserve"> обеспечени</w:t>
      </w:r>
      <w:r w:rsidR="00EA38CC">
        <w:t>я</w:t>
      </w:r>
      <w:r w:rsidR="00A2335E" w:rsidRPr="00831CB2">
        <w:t xml:space="preserve"> затрат</w:t>
      </w:r>
      <w:r w:rsidR="00501CF5" w:rsidRPr="00831CB2">
        <w:t xml:space="preserve"> территориальным общественным самоуправлениям</w:t>
      </w:r>
      <w:r w:rsidR="00A2335E" w:rsidRPr="00831CB2">
        <w:t xml:space="preserve"> </w:t>
      </w:r>
      <w:r w:rsidR="00501CF5" w:rsidRPr="00831CB2">
        <w:t>в случаях размещения</w:t>
      </w:r>
      <w:r w:rsidR="00641290">
        <w:t xml:space="preserve"> ими</w:t>
      </w:r>
      <w:r w:rsidR="00501CF5" w:rsidRPr="00831CB2">
        <w:t xml:space="preserve"> в установленном порядке полномочий органов местного самоуправления по решению</w:t>
      </w:r>
      <w:r w:rsidR="00831CB2">
        <w:t xml:space="preserve"> следующих</w:t>
      </w:r>
      <w:r w:rsidR="00501CF5" w:rsidRPr="00831CB2">
        <w:t xml:space="preserve"> вопросов </w:t>
      </w:r>
      <w:r w:rsidR="00831CB2">
        <w:t xml:space="preserve">(части вопросов) </w:t>
      </w:r>
      <w:r w:rsidR="00501CF5" w:rsidRPr="00831CB2">
        <w:t xml:space="preserve">местного значения: </w:t>
      </w:r>
    </w:p>
    <w:p w:rsidR="00D57ACF" w:rsidRPr="00ED6B7C" w:rsidRDefault="00D57ACF" w:rsidP="00ED6B7C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600"/>
        <w:jc w:val="both"/>
        <w:rPr>
          <w:rFonts w:eastAsiaTheme="minorHAnsi"/>
          <w:lang w:eastAsia="en-US"/>
        </w:rPr>
      </w:pPr>
      <w:r w:rsidRPr="00ED6B7C">
        <w:rPr>
          <w:rFonts w:eastAsiaTheme="minorHAnsi"/>
          <w:lang w:eastAsia="en-US"/>
        </w:rPr>
        <w:t>создание условий для организации досуга жителей, проживающих в границах территории территориального общественного самоуправления</w:t>
      </w:r>
      <w:r w:rsidR="00D0518F" w:rsidRPr="00ED6B7C">
        <w:rPr>
          <w:rFonts w:eastAsiaTheme="minorHAnsi"/>
          <w:lang w:eastAsia="en-US"/>
        </w:rPr>
        <w:t>;</w:t>
      </w:r>
    </w:p>
    <w:p w:rsidR="00D57ACF" w:rsidRPr="00ED6B7C" w:rsidRDefault="00F93EFE" w:rsidP="00ED6B7C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600"/>
        <w:jc w:val="both"/>
        <w:rPr>
          <w:rFonts w:eastAsiaTheme="minorHAnsi"/>
          <w:lang w:eastAsia="en-US"/>
        </w:rPr>
      </w:pPr>
      <w:hyperlink r:id="rId12" w:history="1">
        <w:r w:rsidR="00D57ACF" w:rsidRPr="00ED6B7C">
          <w:rPr>
            <w:rFonts w:eastAsiaTheme="minorHAnsi"/>
            <w:lang w:eastAsia="en-US"/>
          </w:rPr>
          <w:t>обеспечение условий</w:t>
        </w:r>
      </w:hyperlink>
      <w:r w:rsidR="00D57ACF" w:rsidRPr="00ED6B7C">
        <w:rPr>
          <w:rFonts w:eastAsiaTheme="minorHAnsi"/>
          <w:lang w:eastAsia="en-US"/>
        </w:rPr>
        <w:t xml:space="preserve"> для развития  физической культуры и массового спорта, организация проведения физкультурно-оздоровительных и спортивных мероприятий</w:t>
      </w:r>
      <w:r w:rsidR="00831CB2" w:rsidRPr="00ED6B7C">
        <w:rPr>
          <w:rFonts w:eastAsiaTheme="minorHAnsi"/>
          <w:lang w:eastAsia="en-US"/>
        </w:rPr>
        <w:t xml:space="preserve"> для жителей, проживающих в границах территории территориального общественного самоуправления</w:t>
      </w:r>
      <w:r w:rsidR="00D0518F" w:rsidRPr="00ED6B7C">
        <w:rPr>
          <w:rFonts w:eastAsiaTheme="minorHAnsi"/>
          <w:lang w:eastAsia="en-US"/>
        </w:rPr>
        <w:t>;</w:t>
      </w:r>
    </w:p>
    <w:p w:rsidR="00831CB2" w:rsidRPr="00ED6B7C" w:rsidRDefault="00D57ACF" w:rsidP="00ED6B7C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600"/>
        <w:jc w:val="both"/>
        <w:rPr>
          <w:rFonts w:eastAsiaTheme="minorHAnsi"/>
          <w:lang w:eastAsia="en-US"/>
        </w:rPr>
      </w:pPr>
      <w:r w:rsidRPr="00ED6B7C">
        <w:rPr>
          <w:rFonts w:eastAsiaTheme="minorHAnsi"/>
          <w:lang w:eastAsia="en-US"/>
        </w:rPr>
        <w:t>создание условий для массового отдыха жителей</w:t>
      </w:r>
      <w:r w:rsidR="00831CB2" w:rsidRPr="00ED6B7C">
        <w:rPr>
          <w:rFonts w:eastAsiaTheme="minorHAnsi"/>
          <w:lang w:eastAsia="en-US"/>
        </w:rPr>
        <w:t xml:space="preserve"> в границах территории территориального общественного самоуправления</w:t>
      </w:r>
      <w:r w:rsidR="00D0518F" w:rsidRPr="00ED6B7C">
        <w:rPr>
          <w:rFonts w:eastAsiaTheme="minorHAnsi"/>
          <w:lang w:eastAsia="en-US"/>
        </w:rPr>
        <w:t>;</w:t>
      </w:r>
    </w:p>
    <w:p w:rsidR="00831CB2" w:rsidRPr="00ED6B7C" w:rsidRDefault="00D57ACF" w:rsidP="00ED6B7C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600"/>
        <w:jc w:val="both"/>
        <w:rPr>
          <w:rFonts w:eastAsiaTheme="minorHAnsi"/>
          <w:lang w:eastAsia="en-US"/>
        </w:rPr>
      </w:pPr>
      <w:r w:rsidRPr="00ED6B7C">
        <w:rPr>
          <w:rFonts w:eastAsiaTheme="minorHAnsi"/>
          <w:lang w:eastAsia="en-US"/>
        </w:rPr>
        <w:t>организация обустройства мест массового отдыха населения</w:t>
      </w:r>
      <w:r w:rsidR="00831CB2" w:rsidRPr="00ED6B7C">
        <w:rPr>
          <w:rFonts w:eastAsiaTheme="minorHAnsi"/>
          <w:lang w:eastAsia="en-US"/>
        </w:rPr>
        <w:t xml:space="preserve"> в границах территории территориального общественного самоуправления</w:t>
      </w:r>
      <w:r w:rsidR="00D0518F" w:rsidRPr="00ED6B7C">
        <w:rPr>
          <w:rFonts w:eastAsiaTheme="minorHAnsi"/>
          <w:lang w:eastAsia="en-US"/>
        </w:rPr>
        <w:t>;</w:t>
      </w:r>
    </w:p>
    <w:p w:rsidR="00831CB2" w:rsidRPr="00ED6B7C" w:rsidRDefault="00D57ACF" w:rsidP="00ED6B7C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600"/>
        <w:jc w:val="both"/>
        <w:rPr>
          <w:rFonts w:eastAsiaTheme="minorHAnsi"/>
          <w:lang w:eastAsia="en-US"/>
        </w:rPr>
      </w:pPr>
      <w:r w:rsidRPr="00ED6B7C">
        <w:rPr>
          <w:rFonts w:eastAsiaTheme="minorHAnsi"/>
          <w:lang w:eastAsia="en-US"/>
        </w:rPr>
        <w:t xml:space="preserve">организация благоустройства </w:t>
      </w:r>
      <w:r w:rsidR="00831CB2" w:rsidRPr="00ED6B7C">
        <w:rPr>
          <w:rFonts w:eastAsiaTheme="minorHAnsi"/>
          <w:lang w:eastAsia="en-US"/>
        </w:rPr>
        <w:t>в границах территории территориального общественного самоуправления</w:t>
      </w:r>
      <w:r w:rsidR="00D0518F" w:rsidRPr="00ED6B7C">
        <w:rPr>
          <w:rFonts w:eastAsiaTheme="minorHAnsi"/>
          <w:lang w:eastAsia="en-US"/>
        </w:rPr>
        <w:t>.</w:t>
      </w:r>
    </w:p>
    <w:p w:rsidR="00D57ACF" w:rsidRPr="00831CB2" w:rsidRDefault="00D57ACF" w:rsidP="00831CB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31CB2">
        <w:rPr>
          <w:rFonts w:eastAsiaTheme="minorHAnsi"/>
          <w:lang w:eastAsia="en-US"/>
        </w:rPr>
        <w:t xml:space="preserve"> </w:t>
      </w:r>
    </w:p>
    <w:p w:rsidR="00D57ACF" w:rsidRPr="00831CB2" w:rsidRDefault="00D57ACF" w:rsidP="00831CB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2335E" w:rsidRDefault="00831CB2" w:rsidP="00A2335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color w:val="000000" w:themeColor="text1"/>
        </w:rPr>
        <w:lastRenderedPageBreak/>
        <w:t xml:space="preserve"> </w:t>
      </w:r>
      <w:r w:rsidR="00A2335E">
        <w:rPr>
          <w:color w:val="000000" w:themeColor="text1"/>
        </w:rPr>
        <w:t>1.</w:t>
      </w:r>
      <w:r>
        <w:rPr>
          <w:color w:val="000000" w:themeColor="text1"/>
        </w:rPr>
        <w:t>3</w:t>
      </w:r>
      <w:r w:rsidR="00A2335E">
        <w:rPr>
          <w:color w:val="000000" w:themeColor="text1"/>
        </w:rPr>
        <w:t xml:space="preserve">. </w:t>
      </w:r>
      <w:r w:rsidR="00A2335E">
        <w:rPr>
          <w:rFonts w:eastAsiaTheme="minorHAnsi"/>
          <w:lang w:eastAsia="en-US"/>
        </w:rPr>
        <w:t>Органом местного самоуправления города Урай, до которого в соответствии с бюджетным законодательством Российской Федерации как получател</w:t>
      </w:r>
      <w:r>
        <w:rPr>
          <w:rFonts w:eastAsiaTheme="minorHAnsi"/>
          <w:lang w:eastAsia="en-US"/>
        </w:rPr>
        <w:t>ю</w:t>
      </w:r>
      <w:r w:rsidR="00A2335E">
        <w:rPr>
          <w:rFonts w:eastAsiaTheme="minorHAnsi"/>
          <w:lang w:eastAsia="en-US"/>
        </w:rPr>
        <w:t xml:space="preserve"> бюджетных средств доведены в установленном порядке лимиты бюджетных обязательств на предоставление субсидии, является администрация города Урай (далее - главный распорядитель к</w:t>
      </w:r>
      <w:r>
        <w:rPr>
          <w:rFonts w:eastAsiaTheme="minorHAnsi"/>
          <w:lang w:eastAsia="en-US"/>
        </w:rPr>
        <w:t>ак получатель бюджетных средств,</w:t>
      </w:r>
      <w:r w:rsidR="00A2335E">
        <w:rPr>
          <w:rFonts w:eastAsiaTheme="minorHAnsi"/>
          <w:lang w:eastAsia="en-US"/>
        </w:rPr>
        <w:t xml:space="preserve"> администрация город</w:t>
      </w:r>
      <w:r>
        <w:rPr>
          <w:rFonts w:eastAsiaTheme="minorHAnsi"/>
          <w:lang w:eastAsia="en-US"/>
        </w:rPr>
        <w:t>а</w:t>
      </w:r>
      <w:r w:rsidR="00A2335E">
        <w:rPr>
          <w:rFonts w:eastAsiaTheme="minorHAnsi"/>
          <w:lang w:eastAsia="en-US"/>
        </w:rPr>
        <w:t>).</w:t>
      </w:r>
    </w:p>
    <w:p w:rsidR="00A2335E" w:rsidRDefault="00831CB2" w:rsidP="00A2335E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rFonts w:eastAsiaTheme="minorHAnsi"/>
          <w:lang w:eastAsia="en-US"/>
        </w:rPr>
        <w:t>Органом администрации города</w:t>
      </w:r>
      <w:r w:rsidR="00A2335E">
        <w:rPr>
          <w:rFonts w:eastAsiaTheme="minorHAnsi"/>
          <w:lang w:eastAsia="en-US"/>
        </w:rPr>
        <w:t xml:space="preserve">, обеспечивающим организационное, информационное и техническое сопровождение отбора получателей субсидии, мониторинг исполнения получателем субсидий условий ее предоставления, анализ показателей результативности, </w:t>
      </w:r>
      <w:r w:rsidR="00A2335E">
        <w:rPr>
          <w:color w:val="000000" w:themeColor="text1"/>
        </w:rPr>
        <w:t xml:space="preserve">является </w:t>
      </w:r>
      <w:r w:rsidR="00A2335E" w:rsidRPr="00635E26">
        <w:rPr>
          <w:color w:val="000000" w:themeColor="text1"/>
        </w:rPr>
        <w:t xml:space="preserve">отдел по содействию населению в осуществлении местного самоуправления управления по развитию местного самоуправления администрации города </w:t>
      </w:r>
      <w:r>
        <w:rPr>
          <w:color w:val="000000" w:themeColor="text1"/>
        </w:rPr>
        <w:t>(далее -</w:t>
      </w:r>
      <w:r w:rsidR="00A2335E">
        <w:rPr>
          <w:color w:val="000000" w:themeColor="text1"/>
        </w:rPr>
        <w:t xml:space="preserve"> уполномоченный орган)</w:t>
      </w:r>
      <w:r>
        <w:rPr>
          <w:color w:val="000000" w:themeColor="text1"/>
        </w:rPr>
        <w:t>.</w:t>
      </w:r>
    </w:p>
    <w:p w:rsidR="00A2335E" w:rsidRDefault="00A2335E" w:rsidP="00A2335E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Уполномоченным учреждением, обеспечивающим перечисление</w:t>
      </w:r>
      <w:r w:rsidR="00ED6B7C">
        <w:rPr>
          <w:rFonts w:eastAsiaTheme="minorHAnsi"/>
          <w:lang w:eastAsia="en-US"/>
        </w:rPr>
        <w:t xml:space="preserve"> субсидии получателю субсидии </w:t>
      </w:r>
      <w:r>
        <w:rPr>
          <w:rFonts w:eastAsiaTheme="minorHAnsi"/>
          <w:lang w:eastAsia="en-US"/>
        </w:rPr>
        <w:t>является</w:t>
      </w:r>
      <w:proofErr w:type="gramEnd"/>
      <w:r>
        <w:rPr>
          <w:rFonts w:eastAsiaTheme="minorHAnsi"/>
          <w:lang w:eastAsia="en-US"/>
        </w:rPr>
        <w:t xml:space="preserve"> муниципальное казенное учреждение </w:t>
      </w:r>
      <w:r w:rsidR="00831CB2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Центр бухгалтерского учета города Урай</w:t>
      </w:r>
      <w:r w:rsidR="00831CB2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(далее - МКУ ЦБУ г. Урай).</w:t>
      </w:r>
    </w:p>
    <w:p w:rsidR="00A2335E" w:rsidRPr="00E9467E" w:rsidRDefault="00A2335E" w:rsidP="00E9467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467E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831CB2" w:rsidRPr="00E9467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946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9467E" w:rsidRPr="00E946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46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Получатель субсидии определяется по результатам отбора, который проводится способом запроса </w:t>
      </w:r>
      <w:r w:rsidR="00831CB2" w:rsidRPr="00E946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предложений </w:t>
      </w:r>
      <w:r w:rsidRPr="00E946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участников отбора, исходя из соответствия участника отбора категории и критериям отбора, и очередности поступления </w:t>
      </w:r>
      <w:r w:rsidR="00831CB2" w:rsidRPr="00E9467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предложений</w:t>
      </w:r>
      <w:r w:rsidRPr="00E946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участие в отборе (далее - отбор).</w:t>
      </w:r>
      <w:r w:rsidR="006268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2335E" w:rsidRDefault="00A2335E" w:rsidP="00582E60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proofErr w:type="gramStart"/>
      <w:r w:rsidRPr="00E9467E">
        <w:rPr>
          <w:rFonts w:eastAsiaTheme="minorHAnsi"/>
          <w:lang w:eastAsia="en-US"/>
        </w:rPr>
        <w:t xml:space="preserve">В отборе вправе принять участие </w:t>
      </w:r>
      <w:r w:rsidR="00831CB2" w:rsidRPr="00E9467E">
        <w:rPr>
          <w:rFonts w:eastAsiaTheme="minorHAnsi"/>
          <w:lang w:eastAsia="en-US"/>
        </w:rPr>
        <w:t>территориальные общественные самоуправления</w:t>
      </w:r>
      <w:r w:rsidRPr="00E9467E">
        <w:rPr>
          <w:rFonts w:eastAsiaTheme="minorHAnsi"/>
          <w:lang w:eastAsia="en-US"/>
        </w:rPr>
        <w:t xml:space="preserve">, </w:t>
      </w:r>
      <w:r w:rsidR="00831CB2" w:rsidRPr="00E9467E">
        <w:rPr>
          <w:rFonts w:eastAsiaTheme="minorHAnsi"/>
          <w:lang w:eastAsia="en-US"/>
        </w:rPr>
        <w:t>зарегистрированные в качестве юридических</w:t>
      </w:r>
      <w:r w:rsidRPr="00E9467E">
        <w:rPr>
          <w:rFonts w:eastAsiaTheme="minorHAnsi"/>
          <w:lang w:eastAsia="en-US"/>
        </w:rPr>
        <w:t xml:space="preserve"> лиц</w:t>
      </w:r>
      <w:r w:rsidR="00831CB2" w:rsidRPr="00E9467E">
        <w:rPr>
          <w:rFonts w:eastAsiaTheme="minorHAnsi"/>
          <w:lang w:eastAsia="en-US"/>
        </w:rPr>
        <w:t xml:space="preserve"> </w:t>
      </w:r>
      <w:r w:rsidRPr="00E9467E">
        <w:rPr>
          <w:color w:val="000000" w:themeColor="text1"/>
        </w:rPr>
        <w:t>в установленном законодательством Российской Федерации порядке</w:t>
      </w:r>
      <w:r w:rsidR="00831CB2" w:rsidRPr="00E9467E">
        <w:rPr>
          <w:color w:val="000000" w:themeColor="text1"/>
        </w:rPr>
        <w:t>, которые приняли решение</w:t>
      </w:r>
      <w:r w:rsidR="00D0518F" w:rsidRPr="00E9467E">
        <w:rPr>
          <w:color w:val="000000" w:themeColor="text1"/>
        </w:rPr>
        <w:t xml:space="preserve"> обеспечить </w:t>
      </w:r>
      <w:r w:rsidR="00831CB2" w:rsidRPr="00E9467E">
        <w:t>решени</w:t>
      </w:r>
      <w:r w:rsidR="00D0518F" w:rsidRPr="00E9467E">
        <w:t>е</w:t>
      </w:r>
      <w:r w:rsidR="00831CB2" w:rsidRPr="00E9467E">
        <w:t xml:space="preserve"> вопрос</w:t>
      </w:r>
      <w:r w:rsidR="00D0518F" w:rsidRPr="00E9467E">
        <w:t>а</w:t>
      </w:r>
      <w:r w:rsidR="00831CB2" w:rsidRPr="00E9467E">
        <w:t xml:space="preserve"> (части вопрос</w:t>
      </w:r>
      <w:r w:rsidR="00D0518F" w:rsidRPr="00E9467E">
        <w:t>а</w:t>
      </w:r>
      <w:r w:rsidR="00831CB2" w:rsidRPr="00E9467E">
        <w:t>) местного значения</w:t>
      </w:r>
      <w:r w:rsidRPr="00E9467E">
        <w:rPr>
          <w:color w:val="000000" w:themeColor="text1"/>
        </w:rPr>
        <w:t xml:space="preserve"> </w:t>
      </w:r>
      <w:r w:rsidR="00D0518F" w:rsidRPr="00E9467E">
        <w:rPr>
          <w:color w:val="000000" w:themeColor="text1"/>
        </w:rPr>
        <w:t>в границах</w:t>
      </w:r>
      <w:r w:rsidR="00134149" w:rsidRPr="00E9467E">
        <w:rPr>
          <w:color w:val="000000" w:themeColor="text1"/>
        </w:rPr>
        <w:t xml:space="preserve"> закрепленной </w:t>
      </w:r>
      <w:r w:rsidR="00D0518F" w:rsidRPr="00E9467E">
        <w:rPr>
          <w:color w:val="000000" w:themeColor="text1"/>
        </w:rPr>
        <w:t xml:space="preserve">территории </w:t>
      </w:r>
      <w:r w:rsidR="00D0518F" w:rsidRPr="00E9467E">
        <w:rPr>
          <w:rFonts w:eastAsiaTheme="minorHAnsi"/>
          <w:lang w:eastAsia="en-US"/>
        </w:rPr>
        <w:t>территориального общественного самоуправления</w:t>
      </w:r>
      <w:r w:rsidR="00D0518F" w:rsidRPr="00E9467E">
        <w:rPr>
          <w:color w:val="000000" w:themeColor="text1"/>
        </w:rPr>
        <w:t xml:space="preserve"> </w:t>
      </w:r>
      <w:r w:rsidRPr="00E9467E">
        <w:rPr>
          <w:color w:val="000000" w:themeColor="text1"/>
        </w:rPr>
        <w:t>города Урай</w:t>
      </w:r>
      <w:r w:rsidR="00831CB2" w:rsidRPr="00E9467E">
        <w:rPr>
          <w:color w:val="000000" w:themeColor="text1"/>
        </w:rPr>
        <w:t>,</w:t>
      </w:r>
      <w:r w:rsidR="00134149" w:rsidRPr="00E9467E">
        <w:rPr>
          <w:color w:val="000000" w:themeColor="text1"/>
        </w:rPr>
        <w:t xml:space="preserve"> среди</w:t>
      </w:r>
      <w:r w:rsidR="00831CB2" w:rsidRPr="00E9467E">
        <w:rPr>
          <w:color w:val="000000" w:themeColor="text1"/>
        </w:rPr>
        <w:t xml:space="preserve"> </w:t>
      </w:r>
      <w:r w:rsidR="00D0518F" w:rsidRPr="00E9467E">
        <w:rPr>
          <w:color w:val="000000" w:themeColor="text1"/>
        </w:rPr>
        <w:t>перечисленных</w:t>
      </w:r>
      <w:r w:rsidR="00831CB2" w:rsidRPr="00E9467E">
        <w:rPr>
          <w:color w:val="000000" w:themeColor="text1"/>
        </w:rPr>
        <w:t xml:space="preserve"> в пункте 1.2 Порядка </w:t>
      </w:r>
      <w:r w:rsidRPr="00E9467E">
        <w:rPr>
          <w:color w:val="000000" w:themeColor="text1"/>
        </w:rPr>
        <w:t>вопросам местного значения</w:t>
      </w:r>
      <w:r w:rsidR="00582E60">
        <w:rPr>
          <w:color w:val="000000" w:themeColor="text1"/>
        </w:rPr>
        <w:t>.</w:t>
      </w:r>
      <w:proofErr w:type="gramEnd"/>
    </w:p>
    <w:p w:rsidR="00A2335E" w:rsidRDefault="00A2335E" w:rsidP="00A2335E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1.</w:t>
      </w:r>
      <w:r w:rsidR="00E9467E">
        <w:rPr>
          <w:rFonts w:eastAsiaTheme="minorHAnsi"/>
          <w:color w:val="000000" w:themeColor="text1"/>
          <w:lang w:eastAsia="en-US"/>
        </w:rPr>
        <w:t>5</w:t>
      </w:r>
      <w:r>
        <w:rPr>
          <w:rFonts w:eastAsiaTheme="minorHAnsi"/>
          <w:color w:val="000000" w:themeColor="text1"/>
          <w:lang w:eastAsia="en-US"/>
        </w:rPr>
        <w:t xml:space="preserve">. </w:t>
      </w:r>
      <w:r>
        <w:rPr>
          <w:rFonts w:eastAsiaTheme="minorHAnsi"/>
          <w:lang w:eastAsia="en-US"/>
        </w:rPr>
        <w:t>Критери</w:t>
      </w:r>
      <w:r w:rsidR="00E9467E">
        <w:rPr>
          <w:rFonts w:eastAsiaTheme="minorHAnsi"/>
          <w:lang w:eastAsia="en-US"/>
        </w:rPr>
        <w:t>ями</w:t>
      </w:r>
      <w:r>
        <w:rPr>
          <w:rFonts w:eastAsiaTheme="minorHAnsi"/>
          <w:lang w:eastAsia="en-US"/>
        </w:rPr>
        <w:t xml:space="preserve"> отбора </w:t>
      </w:r>
      <w:r w:rsidR="00E9467E">
        <w:rPr>
          <w:rFonts w:eastAsiaTheme="minorHAnsi"/>
          <w:lang w:eastAsia="en-US"/>
        </w:rPr>
        <w:t>являются</w:t>
      </w:r>
      <w:r>
        <w:rPr>
          <w:rFonts w:eastAsiaTheme="minorHAnsi"/>
          <w:lang w:eastAsia="en-US"/>
        </w:rPr>
        <w:t>:</w:t>
      </w:r>
    </w:p>
    <w:p w:rsidR="00E9467E" w:rsidRDefault="00ED6B7C" w:rsidP="00A2335E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 </w:t>
      </w:r>
      <w:r w:rsidR="00E9467E">
        <w:rPr>
          <w:rFonts w:eastAsiaTheme="minorHAnsi"/>
          <w:lang w:eastAsia="en-US"/>
        </w:rPr>
        <w:t xml:space="preserve">соответствие участника отбора требованиям, установленным пунктом </w:t>
      </w:r>
      <w:r w:rsidR="00323C61">
        <w:rPr>
          <w:rFonts w:eastAsiaTheme="minorHAnsi"/>
          <w:lang w:eastAsia="en-US"/>
        </w:rPr>
        <w:t>2.6</w:t>
      </w:r>
      <w:r w:rsidR="00E9467E">
        <w:rPr>
          <w:rFonts w:eastAsiaTheme="minorHAnsi"/>
          <w:lang w:eastAsia="en-US"/>
        </w:rPr>
        <w:t xml:space="preserve"> Порядка;  </w:t>
      </w:r>
    </w:p>
    <w:p w:rsidR="00E9467E" w:rsidRDefault="00ED6B7C" w:rsidP="00A2335E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</w:t>
      </w:r>
      <w:r w:rsidR="00E9467E">
        <w:rPr>
          <w:rFonts w:eastAsiaTheme="minorHAnsi"/>
          <w:lang w:eastAsia="en-US"/>
        </w:rPr>
        <w:t>предоставление документов, ус</w:t>
      </w:r>
      <w:r w:rsidR="00323C61">
        <w:rPr>
          <w:rFonts w:eastAsiaTheme="minorHAnsi"/>
          <w:lang w:eastAsia="en-US"/>
        </w:rPr>
        <w:t>тановленных пункта</w:t>
      </w:r>
      <w:r w:rsidR="006268B7">
        <w:rPr>
          <w:rFonts w:eastAsiaTheme="minorHAnsi"/>
          <w:lang w:eastAsia="en-US"/>
        </w:rPr>
        <w:t>м</w:t>
      </w:r>
      <w:r w:rsidR="00323C61">
        <w:rPr>
          <w:rFonts w:eastAsiaTheme="minorHAnsi"/>
          <w:lang w:eastAsia="en-US"/>
        </w:rPr>
        <w:t>и</w:t>
      </w:r>
      <w:r w:rsidR="006268B7">
        <w:rPr>
          <w:rFonts w:eastAsiaTheme="minorHAnsi"/>
          <w:lang w:eastAsia="en-US"/>
        </w:rPr>
        <w:t xml:space="preserve"> </w:t>
      </w:r>
      <w:r w:rsidR="00323C61">
        <w:rPr>
          <w:rFonts w:eastAsiaTheme="minorHAnsi"/>
          <w:lang w:eastAsia="en-US"/>
        </w:rPr>
        <w:t>2.3 и 2.4</w:t>
      </w:r>
      <w:r w:rsidR="006268B7">
        <w:rPr>
          <w:rFonts w:eastAsiaTheme="minorHAnsi"/>
          <w:lang w:eastAsia="en-US"/>
        </w:rPr>
        <w:t xml:space="preserve"> Порядка;</w:t>
      </w:r>
    </w:p>
    <w:p w:rsidR="006268B7" w:rsidRDefault="00ED6B7C" w:rsidP="00A2335E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3) </w:t>
      </w:r>
      <w:r w:rsidR="006268B7">
        <w:rPr>
          <w:rFonts w:eastAsiaTheme="minorHAnsi"/>
          <w:lang w:eastAsia="en-US"/>
        </w:rPr>
        <w:t xml:space="preserve">отсутствие оснований для </w:t>
      </w:r>
      <w:r w:rsidR="00323C61" w:rsidRPr="00635E26">
        <w:rPr>
          <w:color w:val="000000" w:themeColor="text1"/>
        </w:rPr>
        <w:t xml:space="preserve">отклонения </w:t>
      </w:r>
      <w:r w:rsidR="00323C61">
        <w:rPr>
          <w:color w:val="000000" w:themeColor="text1"/>
        </w:rPr>
        <w:t>предложения участника об участии в отборе</w:t>
      </w:r>
      <w:r w:rsidR="006268B7">
        <w:rPr>
          <w:rFonts w:eastAsiaTheme="minorHAnsi"/>
          <w:lang w:eastAsia="en-US"/>
        </w:rPr>
        <w:t xml:space="preserve">. </w:t>
      </w:r>
    </w:p>
    <w:p w:rsidR="00E9467E" w:rsidRDefault="00323C61" w:rsidP="00323C61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rFonts w:eastAsiaTheme="minorHAnsi"/>
          <w:lang w:eastAsia="en-US"/>
        </w:rPr>
        <w:t xml:space="preserve">         </w:t>
      </w:r>
      <w:r w:rsidR="006268B7">
        <w:rPr>
          <w:rFonts w:eastAsiaTheme="minorHAnsi"/>
          <w:lang w:eastAsia="en-US"/>
        </w:rPr>
        <w:t>1.</w:t>
      </w:r>
      <w:r w:rsidR="00641290">
        <w:rPr>
          <w:rFonts w:eastAsiaTheme="minorHAnsi"/>
          <w:lang w:eastAsia="en-US"/>
        </w:rPr>
        <w:t>6</w:t>
      </w:r>
      <w:r w:rsidR="006268B7">
        <w:rPr>
          <w:rFonts w:eastAsiaTheme="minorHAnsi"/>
          <w:lang w:eastAsia="en-US"/>
        </w:rPr>
        <w:t xml:space="preserve">. </w:t>
      </w:r>
      <w:proofErr w:type="gramStart"/>
      <w:r w:rsidR="00E9467E" w:rsidRPr="00635E26">
        <w:rPr>
          <w:color w:val="000000" w:themeColor="text1"/>
        </w:rPr>
        <w:t xml:space="preserve">Сведения о субсидии подлежат размещению на едином портале бюджетной системы Российской Федерации в информационной </w:t>
      </w:r>
      <w:r w:rsidR="00641290">
        <w:rPr>
          <w:color w:val="000000" w:themeColor="text1"/>
        </w:rPr>
        <w:t>-</w:t>
      </w:r>
      <w:r w:rsidR="00E9467E" w:rsidRPr="00635E26">
        <w:rPr>
          <w:color w:val="000000" w:themeColor="text1"/>
        </w:rPr>
        <w:t xml:space="preserve"> телекоммуникационной сети «Интернет» (далее - единый портал) (в разделе единого портала) при формировании проекта решения</w:t>
      </w:r>
      <w:r w:rsidR="00CA6D94">
        <w:rPr>
          <w:color w:val="000000" w:themeColor="text1"/>
        </w:rPr>
        <w:t xml:space="preserve"> Думы города  Урай </w:t>
      </w:r>
      <w:r w:rsidR="00E9467E" w:rsidRPr="00635E26">
        <w:rPr>
          <w:color w:val="000000" w:themeColor="text1"/>
        </w:rPr>
        <w:t xml:space="preserve"> о бюджете</w:t>
      </w:r>
      <w:r w:rsidR="00CA6D94">
        <w:rPr>
          <w:color w:val="000000" w:themeColor="text1"/>
        </w:rPr>
        <w:t xml:space="preserve"> городского округа Урай</w:t>
      </w:r>
      <w:r w:rsidR="00BF084B">
        <w:rPr>
          <w:color w:val="000000" w:themeColor="text1"/>
        </w:rPr>
        <w:t xml:space="preserve"> (далее</w:t>
      </w:r>
      <w:r w:rsidR="00C13E4A">
        <w:rPr>
          <w:color w:val="000000" w:themeColor="text1"/>
        </w:rPr>
        <w:t xml:space="preserve"> </w:t>
      </w:r>
      <w:r w:rsidR="00BF084B">
        <w:rPr>
          <w:color w:val="000000" w:themeColor="text1"/>
        </w:rPr>
        <w:t>- местный бюджет)</w:t>
      </w:r>
      <w:r w:rsidR="00CA6D94">
        <w:rPr>
          <w:color w:val="000000" w:themeColor="text1"/>
        </w:rPr>
        <w:t xml:space="preserve"> </w:t>
      </w:r>
      <w:r w:rsidR="00E9467E">
        <w:rPr>
          <w:color w:val="000000" w:themeColor="text1"/>
        </w:rPr>
        <w:t>(</w:t>
      </w:r>
      <w:r w:rsidR="00CA6D94">
        <w:rPr>
          <w:color w:val="000000" w:themeColor="text1"/>
        </w:rPr>
        <w:t xml:space="preserve">проекта </w:t>
      </w:r>
      <w:r w:rsidR="00E9467E">
        <w:rPr>
          <w:color w:val="000000" w:themeColor="text1"/>
        </w:rPr>
        <w:t>решения</w:t>
      </w:r>
      <w:r w:rsidR="00CA6D94">
        <w:rPr>
          <w:color w:val="000000" w:themeColor="text1"/>
        </w:rPr>
        <w:t xml:space="preserve"> Думы</w:t>
      </w:r>
      <w:r w:rsidR="00BF084B">
        <w:rPr>
          <w:color w:val="000000" w:themeColor="text1"/>
        </w:rPr>
        <w:t xml:space="preserve"> города Урай</w:t>
      </w:r>
      <w:r w:rsidR="00CA6D94">
        <w:rPr>
          <w:color w:val="000000" w:themeColor="text1"/>
        </w:rPr>
        <w:t xml:space="preserve"> </w:t>
      </w:r>
      <w:r w:rsidR="00E9467E">
        <w:rPr>
          <w:color w:val="000000" w:themeColor="text1"/>
        </w:rPr>
        <w:t xml:space="preserve">о внесении изменений в решение </w:t>
      </w:r>
      <w:r w:rsidR="00CA6D94">
        <w:rPr>
          <w:color w:val="000000" w:themeColor="text1"/>
        </w:rPr>
        <w:t>Думы города Урай о местном бюджете на соответствующий финансовый год и</w:t>
      </w:r>
      <w:proofErr w:type="gramEnd"/>
      <w:r w:rsidR="00CA6D94">
        <w:rPr>
          <w:color w:val="000000" w:themeColor="text1"/>
        </w:rPr>
        <w:t xml:space="preserve"> плановый период</w:t>
      </w:r>
      <w:r w:rsidR="00E9467E">
        <w:rPr>
          <w:color w:val="000000" w:themeColor="text1"/>
        </w:rPr>
        <w:t>).</w:t>
      </w:r>
      <w:r w:rsidR="00E9467E" w:rsidRPr="00635E26">
        <w:rPr>
          <w:color w:val="000000" w:themeColor="text1"/>
        </w:rPr>
        <w:t xml:space="preserve"> </w:t>
      </w:r>
    </w:p>
    <w:p w:rsidR="00E9467E" w:rsidRDefault="006268B7" w:rsidP="006268B7">
      <w:pPr>
        <w:pStyle w:val="a3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="00E9467E" w:rsidRPr="00635E26">
        <w:rPr>
          <w:color w:val="000000" w:themeColor="text1"/>
        </w:rPr>
        <w:t>Размещение сведений обеспечивает Комитет по финансам администрации города Урай в соответствии с порядком размещения и предоставления информации на едином портале бюджетной системы Российской Федерации, установленной Министерством финансов Российской Федерации.</w:t>
      </w:r>
    </w:p>
    <w:p w:rsidR="005601DC" w:rsidRDefault="005601DC" w:rsidP="00E7744A">
      <w:pPr>
        <w:jc w:val="center"/>
        <w:rPr>
          <w:color w:val="000000" w:themeColor="text1"/>
        </w:rPr>
      </w:pPr>
    </w:p>
    <w:p w:rsidR="00E7744A" w:rsidRPr="00635E26" w:rsidRDefault="00E7744A" w:rsidP="00E7744A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35E2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2. Порядок проведения отбора</w:t>
      </w:r>
    </w:p>
    <w:p w:rsidR="00E7744A" w:rsidRPr="00635E26" w:rsidRDefault="00E7744A" w:rsidP="00E7744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5028" w:rsidRPr="00FD4A95" w:rsidRDefault="00E7744A" w:rsidP="00E7744A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lang w:eastAsia="en-US"/>
        </w:rPr>
      </w:pPr>
      <w:r w:rsidRPr="00FD4A95">
        <w:rPr>
          <w:color w:val="000000" w:themeColor="text1"/>
        </w:rPr>
        <w:t xml:space="preserve">2.1. </w:t>
      </w:r>
      <w:r w:rsidRPr="00FD4A95">
        <w:rPr>
          <w:rFonts w:eastAsiaTheme="minorHAnsi"/>
          <w:color w:val="000000" w:themeColor="text1"/>
          <w:lang w:eastAsia="en-US"/>
        </w:rPr>
        <w:t xml:space="preserve">Администрация города </w:t>
      </w:r>
      <w:r w:rsidR="00CA6D94">
        <w:rPr>
          <w:rFonts w:eastAsiaTheme="minorHAnsi"/>
          <w:color w:val="000000" w:themeColor="text1"/>
          <w:lang w:eastAsia="en-US"/>
        </w:rPr>
        <w:t xml:space="preserve">Урай </w:t>
      </w:r>
      <w:r w:rsidRPr="00FD4A95">
        <w:rPr>
          <w:rFonts w:eastAsiaTheme="minorHAnsi"/>
          <w:color w:val="000000" w:themeColor="text1"/>
          <w:lang w:eastAsia="en-US"/>
        </w:rPr>
        <w:t>приним</w:t>
      </w:r>
      <w:r w:rsidR="003B5028" w:rsidRPr="00FD4A95">
        <w:rPr>
          <w:rFonts w:eastAsiaTheme="minorHAnsi"/>
          <w:color w:val="000000" w:themeColor="text1"/>
          <w:lang w:eastAsia="en-US"/>
        </w:rPr>
        <w:t>ает решение о проведении отбора</w:t>
      </w:r>
      <w:r w:rsidR="00992276" w:rsidRPr="00FD4A95">
        <w:rPr>
          <w:rFonts w:eastAsiaTheme="minorHAnsi"/>
          <w:color w:val="000000" w:themeColor="text1"/>
          <w:lang w:eastAsia="en-US"/>
        </w:rPr>
        <w:t xml:space="preserve"> получателей субсидии</w:t>
      </w:r>
      <w:r w:rsidR="003B5028" w:rsidRPr="00FD4A95">
        <w:rPr>
          <w:rFonts w:eastAsiaTheme="minorHAnsi"/>
          <w:color w:val="000000" w:themeColor="text1"/>
          <w:lang w:eastAsia="en-US"/>
        </w:rPr>
        <w:t xml:space="preserve"> </w:t>
      </w:r>
      <w:r w:rsidRPr="00FD4A95">
        <w:rPr>
          <w:rFonts w:eastAsiaTheme="minorHAnsi"/>
          <w:color w:val="000000" w:themeColor="text1"/>
          <w:lang w:eastAsia="en-US"/>
        </w:rPr>
        <w:t>в форме постановления администрации города Урай, которым определяет</w:t>
      </w:r>
      <w:r w:rsidR="003B5028" w:rsidRPr="00FD4A95">
        <w:rPr>
          <w:rFonts w:eastAsiaTheme="minorHAnsi"/>
          <w:color w:val="000000" w:themeColor="text1"/>
          <w:lang w:eastAsia="en-US"/>
        </w:rPr>
        <w:t>:</w:t>
      </w:r>
    </w:p>
    <w:p w:rsidR="003B5028" w:rsidRPr="00FD4A95" w:rsidRDefault="00ED6B7C" w:rsidP="00E7744A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lang w:eastAsia="en-US"/>
        </w:rPr>
      </w:pPr>
      <w:r w:rsidRPr="00FD4A95">
        <w:rPr>
          <w:rFonts w:eastAsiaTheme="minorHAnsi"/>
          <w:color w:val="000000" w:themeColor="text1"/>
          <w:lang w:eastAsia="en-US"/>
        </w:rPr>
        <w:t xml:space="preserve">1) </w:t>
      </w:r>
      <w:r w:rsidR="003B5028" w:rsidRPr="00FD4A95">
        <w:rPr>
          <w:rFonts w:eastAsiaTheme="minorHAnsi"/>
          <w:color w:val="000000" w:themeColor="text1"/>
          <w:lang w:eastAsia="en-US"/>
        </w:rPr>
        <w:t>цели проведения отбора, соответствующие цели предоставления субсидии</w:t>
      </w:r>
      <w:r w:rsidR="003B5028" w:rsidRPr="00FD4A95">
        <w:rPr>
          <w:color w:val="000000" w:themeColor="text1"/>
        </w:rPr>
        <w:t xml:space="preserve"> по </w:t>
      </w:r>
      <w:r w:rsidR="00385AFD">
        <w:rPr>
          <w:color w:val="000000" w:themeColor="text1"/>
        </w:rPr>
        <w:t>решению  вопроса (части вопроса) местного значения, среди</w:t>
      </w:r>
      <w:r w:rsidR="003B5028" w:rsidRPr="00FD4A95">
        <w:rPr>
          <w:color w:val="000000" w:themeColor="text1"/>
        </w:rPr>
        <w:t xml:space="preserve"> </w:t>
      </w:r>
      <w:proofErr w:type="gramStart"/>
      <w:r w:rsidR="003B5028" w:rsidRPr="00FD4A95">
        <w:rPr>
          <w:color w:val="000000" w:themeColor="text1"/>
        </w:rPr>
        <w:t>перечисленных</w:t>
      </w:r>
      <w:proofErr w:type="gramEnd"/>
      <w:r w:rsidR="003B5028" w:rsidRPr="00FD4A95">
        <w:rPr>
          <w:color w:val="000000" w:themeColor="text1"/>
        </w:rPr>
        <w:t xml:space="preserve"> в пункте 1.2 Порядка;</w:t>
      </w:r>
    </w:p>
    <w:p w:rsidR="003B5028" w:rsidRPr="00FD4A95" w:rsidRDefault="00ED6B7C" w:rsidP="009C2EAA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lang w:eastAsia="en-US"/>
        </w:rPr>
      </w:pPr>
      <w:r w:rsidRPr="00FD4A95">
        <w:rPr>
          <w:rFonts w:eastAsiaTheme="minorHAnsi"/>
          <w:color w:val="000000" w:themeColor="text1"/>
          <w:lang w:eastAsia="en-US"/>
        </w:rPr>
        <w:t xml:space="preserve">2) </w:t>
      </w:r>
      <w:r w:rsidR="003B5028" w:rsidRPr="00FD4A95">
        <w:rPr>
          <w:rFonts w:eastAsiaTheme="minorHAnsi"/>
          <w:color w:val="000000" w:themeColor="text1"/>
          <w:lang w:eastAsia="en-US"/>
        </w:rPr>
        <w:t>сроки проведения отбора (даты и времени начала (окончания) подачи (приема) предложений участников отбора), которые не могут быть меньше 30 календарных дней, следующих за днем размещения объявления о проведении отбора;</w:t>
      </w:r>
    </w:p>
    <w:p w:rsidR="00E7744A" w:rsidRPr="00FD4A95" w:rsidRDefault="00ED6B7C" w:rsidP="00E7744A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lang w:eastAsia="en-US"/>
        </w:rPr>
      </w:pPr>
      <w:r w:rsidRPr="00FD4A95">
        <w:rPr>
          <w:rFonts w:eastAsiaTheme="minorHAnsi"/>
          <w:color w:val="000000" w:themeColor="text1"/>
          <w:lang w:eastAsia="en-US"/>
        </w:rPr>
        <w:lastRenderedPageBreak/>
        <w:t xml:space="preserve">3) </w:t>
      </w:r>
      <w:r w:rsidR="00E7744A" w:rsidRPr="00FD4A95">
        <w:rPr>
          <w:rFonts w:eastAsiaTheme="minorHAnsi"/>
          <w:color w:val="000000" w:themeColor="text1"/>
          <w:lang w:eastAsia="en-US"/>
        </w:rPr>
        <w:t>лимиты бюджетных ассигнований, пр</w:t>
      </w:r>
      <w:r w:rsidR="00992276" w:rsidRPr="00FD4A95">
        <w:rPr>
          <w:rFonts w:eastAsiaTheme="minorHAnsi"/>
          <w:color w:val="000000" w:themeColor="text1"/>
          <w:lang w:eastAsia="en-US"/>
        </w:rPr>
        <w:t>едусмотренные в местном бюджете для</w:t>
      </w:r>
      <w:r w:rsidR="00992276" w:rsidRPr="00FD4A95">
        <w:rPr>
          <w:color w:val="000000" w:themeColor="text1"/>
        </w:rPr>
        <w:t xml:space="preserve"> решения  вопросов (части вопросов) местного значения, перечисленные в пункте 1.2 Порядка, на решение которых направлен отбор</w:t>
      </w:r>
      <w:r w:rsidR="00E7744A" w:rsidRPr="00FD4A95">
        <w:rPr>
          <w:rFonts w:eastAsiaTheme="minorHAnsi"/>
          <w:color w:val="000000" w:themeColor="text1"/>
          <w:lang w:eastAsia="en-US"/>
        </w:rPr>
        <w:t>.</w:t>
      </w:r>
    </w:p>
    <w:p w:rsidR="00FD4A95" w:rsidRPr="00FD4A95" w:rsidRDefault="00E7744A" w:rsidP="00E7744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FD4A95">
        <w:rPr>
          <w:rFonts w:eastAsiaTheme="minorHAnsi"/>
          <w:color w:val="000000" w:themeColor="text1"/>
          <w:lang w:eastAsia="en-US"/>
        </w:rPr>
        <w:t xml:space="preserve">Постановление администрации </w:t>
      </w:r>
      <w:r w:rsidR="00992276" w:rsidRPr="00FD4A95">
        <w:rPr>
          <w:rFonts w:eastAsiaTheme="minorHAnsi"/>
          <w:color w:val="000000" w:themeColor="text1"/>
          <w:lang w:eastAsia="en-US"/>
        </w:rPr>
        <w:t xml:space="preserve">города Урай о проведении отбора получателей субсидии </w:t>
      </w:r>
      <w:r w:rsidRPr="00FD4A95">
        <w:rPr>
          <w:rFonts w:eastAsiaTheme="minorHAnsi"/>
          <w:color w:val="000000" w:themeColor="text1"/>
          <w:lang w:eastAsia="en-US"/>
        </w:rPr>
        <w:t xml:space="preserve">подлежит размещению на официальном сайте органов местного самоуправления города Урай в информационно-телекоммуникационной сети </w:t>
      </w:r>
      <w:r w:rsidR="00992276" w:rsidRPr="00FD4A95">
        <w:rPr>
          <w:rFonts w:eastAsiaTheme="minorHAnsi"/>
          <w:color w:val="000000" w:themeColor="text1"/>
          <w:lang w:eastAsia="en-US"/>
        </w:rPr>
        <w:t>«</w:t>
      </w:r>
      <w:r w:rsidRPr="00FD4A95">
        <w:rPr>
          <w:rFonts w:eastAsiaTheme="minorHAnsi"/>
          <w:color w:val="000000" w:themeColor="text1"/>
          <w:lang w:eastAsia="en-US"/>
        </w:rPr>
        <w:t>Интернет</w:t>
      </w:r>
      <w:r w:rsidR="00992276" w:rsidRPr="00FD4A95">
        <w:rPr>
          <w:rFonts w:eastAsiaTheme="minorHAnsi"/>
          <w:color w:val="000000" w:themeColor="text1"/>
          <w:lang w:eastAsia="en-US"/>
        </w:rPr>
        <w:t>»</w:t>
      </w:r>
      <w:r w:rsidRPr="00FD4A95">
        <w:rPr>
          <w:rFonts w:eastAsiaTheme="minorHAnsi"/>
          <w:color w:val="000000" w:themeColor="text1"/>
          <w:lang w:eastAsia="en-US"/>
        </w:rPr>
        <w:t xml:space="preserve"> (</w:t>
      </w:r>
      <w:hyperlink r:id="rId13" w:history="1">
        <w:r w:rsidR="0093730F" w:rsidRPr="00FD4A95">
          <w:rPr>
            <w:rStyle w:val="a4"/>
            <w:rFonts w:eastAsiaTheme="minorHAnsi"/>
            <w:color w:val="000000" w:themeColor="text1"/>
            <w:lang w:eastAsia="en-US"/>
          </w:rPr>
          <w:t>www.uray.ru</w:t>
        </w:r>
      </w:hyperlink>
      <w:r w:rsidRPr="00FD4A95">
        <w:rPr>
          <w:rFonts w:eastAsiaTheme="minorHAnsi"/>
          <w:color w:val="000000" w:themeColor="text1"/>
          <w:lang w:eastAsia="en-US"/>
        </w:rPr>
        <w:t>).</w:t>
      </w:r>
      <w:r w:rsidR="0093730F" w:rsidRPr="00FD4A95">
        <w:rPr>
          <w:rFonts w:eastAsiaTheme="minorHAnsi"/>
          <w:color w:val="000000" w:themeColor="text1"/>
          <w:lang w:eastAsia="en-US"/>
        </w:rPr>
        <w:t xml:space="preserve">  </w:t>
      </w:r>
      <w:r w:rsidR="00FD4A95" w:rsidRPr="00FD4A95">
        <w:rPr>
          <w:rFonts w:eastAsiaTheme="minorHAnsi"/>
          <w:color w:val="000000" w:themeColor="text1"/>
          <w:lang w:eastAsia="en-US"/>
        </w:rPr>
        <w:t xml:space="preserve">        </w:t>
      </w:r>
    </w:p>
    <w:p w:rsidR="000552C0" w:rsidRPr="000552C0" w:rsidRDefault="00992276" w:rsidP="000552C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2.2. </w:t>
      </w:r>
      <w:r w:rsidR="000552C0">
        <w:rPr>
          <w:rFonts w:eastAsiaTheme="minorHAnsi"/>
          <w:lang w:eastAsia="en-US"/>
        </w:rPr>
        <w:t xml:space="preserve">На основании постановления администрации города Урай о проведении отбора, уполномоченный орган, </w:t>
      </w:r>
      <w:r w:rsidR="000552C0" w:rsidRPr="000552C0">
        <w:rPr>
          <w:rFonts w:eastAsiaTheme="minorHAnsi"/>
          <w:lang w:eastAsia="en-US"/>
        </w:rPr>
        <w:t>в течение 2 (двух) рабочих дней, обе</w:t>
      </w:r>
      <w:r w:rsidR="00836BFD">
        <w:rPr>
          <w:rFonts w:eastAsiaTheme="minorHAnsi"/>
          <w:lang w:eastAsia="en-US"/>
        </w:rPr>
        <w:t>спечивает подготовку объявления</w:t>
      </w:r>
      <w:r w:rsidR="00836BFD" w:rsidRPr="00836BFD">
        <w:rPr>
          <w:rFonts w:eastAsiaTheme="minorHAnsi"/>
          <w:lang w:eastAsia="en-US"/>
        </w:rPr>
        <w:t>, которое</w:t>
      </w:r>
      <w:r w:rsidR="00636890">
        <w:rPr>
          <w:rFonts w:eastAsiaTheme="minorHAnsi"/>
          <w:lang w:eastAsia="en-US"/>
        </w:rPr>
        <w:t xml:space="preserve"> подлежит опубликованию в газете «Знамя» и</w:t>
      </w:r>
      <w:r w:rsidR="00836BFD" w:rsidRPr="00836BFD">
        <w:rPr>
          <w:rFonts w:eastAsiaTheme="minorHAnsi"/>
          <w:lang w:eastAsia="en-US"/>
        </w:rPr>
        <w:t xml:space="preserve"> </w:t>
      </w:r>
      <w:r w:rsidR="00636890">
        <w:rPr>
          <w:rFonts w:eastAsiaTheme="minorHAnsi"/>
          <w:lang w:eastAsia="en-US"/>
        </w:rPr>
        <w:t>размещению</w:t>
      </w:r>
      <w:r w:rsidR="000552C0" w:rsidRPr="000552C0">
        <w:rPr>
          <w:rFonts w:eastAsiaTheme="minorHAnsi"/>
          <w:lang w:eastAsia="en-US"/>
        </w:rPr>
        <w:t xml:space="preserve"> на официальном сайте органов местного самоуправления города Урай в информационно-телекоммуникационной сети «Интернет» (</w:t>
      </w:r>
      <w:hyperlink r:id="rId14" w:history="1">
        <w:r w:rsidR="000552C0" w:rsidRPr="000552C0">
          <w:rPr>
            <w:rStyle w:val="a4"/>
            <w:rFonts w:eastAsiaTheme="minorHAnsi"/>
            <w:color w:val="auto"/>
            <w:lang w:eastAsia="en-US"/>
          </w:rPr>
          <w:t>www.uray.ru</w:t>
        </w:r>
      </w:hyperlink>
      <w:r w:rsidR="000552C0" w:rsidRPr="000552C0">
        <w:rPr>
          <w:rFonts w:eastAsiaTheme="minorHAnsi"/>
          <w:lang w:eastAsia="en-US"/>
        </w:rPr>
        <w:t xml:space="preserve">) в разделе «Объявления» главной страницы </w:t>
      </w:r>
      <w:bookmarkStart w:id="1" w:name="_GoBack"/>
      <w:bookmarkEnd w:id="1"/>
      <w:r w:rsidR="000552C0" w:rsidRPr="000552C0">
        <w:rPr>
          <w:rFonts w:eastAsiaTheme="minorHAnsi"/>
          <w:lang w:eastAsia="en-US"/>
        </w:rPr>
        <w:t xml:space="preserve">с указанием: </w:t>
      </w:r>
    </w:p>
    <w:p w:rsidR="000552C0" w:rsidRPr="00003D9A" w:rsidRDefault="000552C0" w:rsidP="000552C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1) </w:t>
      </w:r>
      <w:r w:rsidRPr="00003D9A">
        <w:rPr>
          <w:rFonts w:eastAsiaTheme="minorHAnsi"/>
          <w:color w:val="000000" w:themeColor="text1"/>
          <w:lang w:eastAsia="en-US"/>
        </w:rPr>
        <w:t xml:space="preserve">сроков проведения отбора (даты и времени начала (окончания) подачи (приема) </w:t>
      </w:r>
      <w:r>
        <w:rPr>
          <w:rFonts w:eastAsiaTheme="minorHAnsi"/>
          <w:color w:val="000000" w:themeColor="text1"/>
          <w:lang w:eastAsia="en-US"/>
        </w:rPr>
        <w:t>предложений</w:t>
      </w:r>
      <w:r w:rsidRPr="00003D9A">
        <w:rPr>
          <w:rFonts w:eastAsiaTheme="minorHAnsi"/>
          <w:color w:val="000000" w:themeColor="text1"/>
          <w:lang w:eastAsia="en-US"/>
        </w:rPr>
        <w:t xml:space="preserve"> участников отбора;</w:t>
      </w:r>
    </w:p>
    <w:p w:rsidR="000552C0" w:rsidRDefault="000552C0" w:rsidP="000552C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2) </w:t>
      </w:r>
      <w:r w:rsidRPr="00003D9A">
        <w:rPr>
          <w:rFonts w:eastAsiaTheme="minorHAnsi"/>
          <w:color w:val="000000" w:themeColor="text1"/>
          <w:lang w:eastAsia="en-US"/>
        </w:rPr>
        <w:t>наименования, мест</w:t>
      </w:r>
      <w:r>
        <w:rPr>
          <w:rFonts w:eastAsiaTheme="minorHAnsi"/>
          <w:color w:val="000000" w:themeColor="text1"/>
          <w:lang w:eastAsia="en-US"/>
        </w:rPr>
        <w:t>а</w:t>
      </w:r>
      <w:r w:rsidRPr="00003D9A">
        <w:rPr>
          <w:rFonts w:eastAsiaTheme="minorHAnsi"/>
          <w:color w:val="000000" w:themeColor="text1"/>
          <w:lang w:eastAsia="en-US"/>
        </w:rPr>
        <w:t xml:space="preserve"> нахождения, почтового адреса, адреса электронной почты главного распорядителя как получателя бюджетных средств;</w:t>
      </w:r>
      <w:r>
        <w:rPr>
          <w:rFonts w:eastAsiaTheme="minorHAnsi"/>
          <w:color w:val="000000" w:themeColor="text1"/>
          <w:lang w:eastAsia="en-US"/>
        </w:rPr>
        <w:t xml:space="preserve"> </w:t>
      </w:r>
    </w:p>
    <w:p w:rsidR="000552C0" w:rsidRPr="00003D9A" w:rsidRDefault="000552C0" w:rsidP="000552C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lang w:eastAsia="en-US"/>
        </w:rPr>
        <w:t>3) лимитов бюджетных ассигнований, предусмотренных в местном бюджете для</w:t>
      </w:r>
      <w:r w:rsidRPr="00992276">
        <w:t xml:space="preserve"> </w:t>
      </w:r>
      <w:r w:rsidRPr="00831CB2">
        <w:t>решени</w:t>
      </w:r>
      <w:r>
        <w:t>я вопросов</w:t>
      </w:r>
      <w:r w:rsidRPr="00831CB2">
        <w:t xml:space="preserve"> </w:t>
      </w:r>
      <w:r>
        <w:t xml:space="preserve">(части вопросов) </w:t>
      </w:r>
      <w:r w:rsidRPr="00831CB2">
        <w:t>местного значения</w:t>
      </w:r>
      <w:r>
        <w:t>, перечисленных в пункте 1.2 Порядка, на решение которых направлен отбор</w:t>
      </w:r>
      <w:r w:rsidRPr="00003D9A">
        <w:rPr>
          <w:rFonts w:eastAsiaTheme="minorHAnsi"/>
          <w:color w:val="000000" w:themeColor="text1"/>
          <w:lang w:eastAsia="en-US"/>
        </w:rPr>
        <w:t>;</w:t>
      </w:r>
    </w:p>
    <w:p w:rsidR="000552C0" w:rsidRPr="00003D9A" w:rsidRDefault="000552C0" w:rsidP="000552C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4) </w:t>
      </w:r>
      <w:r w:rsidRPr="00003D9A">
        <w:rPr>
          <w:rFonts w:eastAsiaTheme="minorHAnsi"/>
          <w:color w:val="000000" w:themeColor="text1"/>
          <w:lang w:eastAsia="en-US"/>
        </w:rPr>
        <w:t>требований к участникам отбора и перечн</w:t>
      </w:r>
      <w:r w:rsidR="00636890">
        <w:rPr>
          <w:rFonts w:eastAsiaTheme="minorHAnsi"/>
          <w:color w:val="000000" w:themeColor="text1"/>
          <w:lang w:eastAsia="en-US"/>
        </w:rPr>
        <w:t>я</w:t>
      </w:r>
      <w:r w:rsidRPr="00003D9A">
        <w:rPr>
          <w:rFonts w:eastAsiaTheme="minorHAnsi"/>
          <w:color w:val="000000" w:themeColor="text1"/>
          <w:lang w:eastAsia="en-US"/>
        </w:rPr>
        <w:t xml:space="preserve"> документов, представляемых участниками отбора для подтверждения их соответствия  </w:t>
      </w:r>
      <w:r>
        <w:rPr>
          <w:rFonts w:eastAsiaTheme="minorHAnsi"/>
          <w:color w:val="000000" w:themeColor="text1"/>
          <w:lang w:eastAsia="en-US"/>
        </w:rPr>
        <w:t>пунктам</w:t>
      </w:r>
      <w:r w:rsidR="00636890">
        <w:rPr>
          <w:rFonts w:eastAsiaTheme="minorHAnsi"/>
          <w:color w:val="000000" w:themeColor="text1"/>
          <w:lang w:eastAsia="en-US"/>
        </w:rPr>
        <w:t xml:space="preserve"> </w:t>
      </w:r>
      <w:r>
        <w:rPr>
          <w:rFonts w:eastAsiaTheme="minorHAnsi"/>
          <w:color w:val="000000" w:themeColor="text1"/>
          <w:lang w:eastAsia="en-US"/>
        </w:rPr>
        <w:t xml:space="preserve"> 2.4 и 2.6 </w:t>
      </w:r>
      <w:r w:rsidRPr="00003D9A">
        <w:rPr>
          <w:rFonts w:eastAsiaTheme="minorHAnsi"/>
          <w:color w:val="000000" w:themeColor="text1"/>
          <w:lang w:eastAsia="en-US"/>
        </w:rPr>
        <w:t>Порядк</w:t>
      </w:r>
      <w:r>
        <w:rPr>
          <w:rFonts w:eastAsiaTheme="minorHAnsi"/>
          <w:color w:val="000000" w:themeColor="text1"/>
          <w:lang w:eastAsia="en-US"/>
        </w:rPr>
        <w:t>а</w:t>
      </w:r>
      <w:r w:rsidRPr="00003D9A">
        <w:rPr>
          <w:rFonts w:eastAsiaTheme="minorHAnsi"/>
          <w:color w:val="000000" w:themeColor="text1"/>
          <w:lang w:eastAsia="en-US"/>
        </w:rPr>
        <w:t>;</w:t>
      </w:r>
    </w:p>
    <w:p w:rsidR="000552C0" w:rsidRPr="00003D9A" w:rsidRDefault="000552C0" w:rsidP="000552C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5) </w:t>
      </w:r>
      <w:r w:rsidRPr="00003D9A">
        <w:rPr>
          <w:rFonts w:eastAsiaTheme="minorHAnsi"/>
          <w:color w:val="000000" w:themeColor="text1"/>
          <w:lang w:eastAsia="en-US"/>
        </w:rPr>
        <w:t>порядка подачи предложений участниками отбора и требований, предъявляемых к форме и содержанию предложений, подаваемых участниками отбора</w:t>
      </w:r>
      <w:r>
        <w:rPr>
          <w:rFonts w:eastAsiaTheme="minorHAnsi"/>
          <w:color w:val="000000" w:themeColor="text1"/>
          <w:lang w:eastAsia="en-US"/>
        </w:rPr>
        <w:t>, в соответствии с пунктом 2.3 Порядка</w:t>
      </w:r>
      <w:r w:rsidRPr="00003D9A">
        <w:rPr>
          <w:rFonts w:eastAsiaTheme="minorHAnsi"/>
          <w:color w:val="000000" w:themeColor="text1"/>
          <w:lang w:eastAsia="en-US"/>
        </w:rPr>
        <w:t>;</w:t>
      </w:r>
    </w:p>
    <w:p w:rsidR="000552C0" w:rsidRPr="00003D9A" w:rsidRDefault="000552C0" w:rsidP="000552C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6) </w:t>
      </w:r>
      <w:r w:rsidRPr="00003D9A">
        <w:rPr>
          <w:rFonts w:eastAsiaTheme="minorHAnsi"/>
          <w:color w:val="000000" w:themeColor="text1"/>
          <w:lang w:eastAsia="en-US"/>
        </w:rPr>
        <w:t>порядка отзыва предложений участников отбора, порядка возврата предложений участников отбора, определяющего, в том числе, основания для возврата предложений участников отбора, порядка внесения изменений в предложения участников отбора;</w:t>
      </w:r>
    </w:p>
    <w:p w:rsidR="000552C0" w:rsidRPr="00003D9A" w:rsidRDefault="000552C0" w:rsidP="000552C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7) </w:t>
      </w:r>
      <w:r w:rsidRPr="00003D9A">
        <w:rPr>
          <w:rFonts w:eastAsiaTheme="minorHAnsi"/>
          <w:color w:val="000000" w:themeColor="text1"/>
          <w:lang w:eastAsia="en-US"/>
        </w:rPr>
        <w:t>правил рассмотрения предложений участников отбора</w:t>
      </w:r>
      <w:r>
        <w:rPr>
          <w:rFonts w:eastAsiaTheme="minorHAnsi"/>
          <w:color w:val="000000" w:themeColor="text1"/>
          <w:lang w:eastAsia="en-US"/>
        </w:rPr>
        <w:t xml:space="preserve"> в соответствии с пунктом 2.8 Порядка</w:t>
      </w:r>
      <w:r w:rsidRPr="00003D9A">
        <w:rPr>
          <w:rFonts w:eastAsiaTheme="minorHAnsi"/>
          <w:color w:val="000000" w:themeColor="text1"/>
          <w:lang w:eastAsia="en-US"/>
        </w:rPr>
        <w:t>;</w:t>
      </w:r>
    </w:p>
    <w:p w:rsidR="000552C0" w:rsidRPr="00003D9A" w:rsidRDefault="000552C0" w:rsidP="000552C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8) </w:t>
      </w:r>
      <w:r w:rsidRPr="00003D9A">
        <w:rPr>
          <w:rFonts w:eastAsiaTheme="minorHAnsi"/>
          <w:color w:val="000000" w:themeColor="text1"/>
          <w:lang w:eastAsia="en-US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0552C0" w:rsidRPr="00003D9A" w:rsidRDefault="000552C0" w:rsidP="000552C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9) </w:t>
      </w:r>
      <w:r w:rsidRPr="00003D9A">
        <w:rPr>
          <w:rFonts w:eastAsiaTheme="minorHAnsi"/>
          <w:color w:val="000000" w:themeColor="text1"/>
          <w:lang w:eastAsia="en-US"/>
        </w:rPr>
        <w:t>срока, в течение которого победитель (победители) отбора должен подписать соглашение о предоставлении субсидии;</w:t>
      </w:r>
    </w:p>
    <w:p w:rsidR="000552C0" w:rsidRPr="00003D9A" w:rsidRDefault="000552C0" w:rsidP="000552C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10) </w:t>
      </w:r>
      <w:r w:rsidRPr="00003D9A">
        <w:rPr>
          <w:rFonts w:eastAsiaTheme="minorHAnsi"/>
          <w:color w:val="000000" w:themeColor="text1"/>
          <w:lang w:eastAsia="en-US"/>
        </w:rPr>
        <w:t xml:space="preserve">условий признания победителя (победителей) отбора </w:t>
      </w:r>
      <w:proofErr w:type="gramStart"/>
      <w:r w:rsidRPr="00003D9A">
        <w:rPr>
          <w:rFonts w:eastAsiaTheme="minorHAnsi"/>
          <w:color w:val="000000" w:themeColor="text1"/>
          <w:lang w:eastAsia="en-US"/>
        </w:rPr>
        <w:t>уклонившимся</w:t>
      </w:r>
      <w:proofErr w:type="gramEnd"/>
      <w:r w:rsidRPr="00003D9A">
        <w:rPr>
          <w:rFonts w:eastAsiaTheme="minorHAnsi"/>
          <w:color w:val="000000" w:themeColor="text1"/>
          <w:lang w:eastAsia="en-US"/>
        </w:rPr>
        <w:t xml:space="preserve"> от заключения соглашения;</w:t>
      </w:r>
    </w:p>
    <w:p w:rsidR="000552C0" w:rsidRDefault="000552C0" w:rsidP="000552C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11) даты размещения результатов отбора на официальном сайте органов местного самоуправления города Урай в информационно-телекоммуникационной сети «Интернет» (</w:t>
      </w:r>
      <w:hyperlink r:id="rId15" w:history="1">
        <w:r w:rsidRPr="00E052FD">
          <w:rPr>
            <w:rStyle w:val="a4"/>
            <w:rFonts w:eastAsiaTheme="minorHAnsi"/>
            <w:lang w:eastAsia="en-US"/>
          </w:rPr>
          <w:t>www.uray.ru</w:t>
        </w:r>
      </w:hyperlink>
      <w:r>
        <w:rPr>
          <w:rFonts w:eastAsiaTheme="minorHAnsi"/>
          <w:lang w:eastAsia="en-US"/>
        </w:rPr>
        <w:t>), которая не может быть позднее 14-го календарного дня, следующего за днем определения победителя (победителей) отбора;</w:t>
      </w:r>
    </w:p>
    <w:p w:rsidR="000552C0" w:rsidRDefault="000552C0" w:rsidP="000552C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12) доменного имени, и (или) сетевого адреса, и (или) указателя страницы сайта</w:t>
      </w:r>
      <w:r w:rsidRPr="00B873B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 информационно-телекоммуникационной сети «Интернет», на котором обеспечивается проведение отбора (в случае проведения отбора в информационно-телекоммуникационной сети «Интернет»).</w:t>
      </w:r>
    </w:p>
    <w:p w:rsidR="00D25DDE" w:rsidRPr="004358E5" w:rsidRDefault="00700062" w:rsidP="00D25DD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  <w:r>
        <w:rPr>
          <w:rFonts w:eastAsiaTheme="minorHAnsi"/>
          <w:lang w:eastAsia="en-US"/>
        </w:rPr>
        <w:t xml:space="preserve">2.3. </w:t>
      </w:r>
      <w:r w:rsidR="00D27A19">
        <w:rPr>
          <w:rFonts w:eastAsiaTheme="minorHAnsi"/>
          <w:lang w:eastAsia="en-US"/>
        </w:rPr>
        <w:t>П</w:t>
      </w:r>
      <w:r w:rsidR="00E7744A">
        <w:rPr>
          <w:rFonts w:eastAsiaTheme="minorHAnsi"/>
          <w:lang w:eastAsia="en-US"/>
        </w:rPr>
        <w:t>редложени</w:t>
      </w:r>
      <w:r w:rsidR="00D27A19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 xml:space="preserve"> для участия в отборе</w:t>
      </w:r>
      <w:r w:rsidR="00D25DDE">
        <w:rPr>
          <w:rFonts w:eastAsiaTheme="minorHAnsi"/>
          <w:lang w:eastAsia="en-US"/>
        </w:rPr>
        <w:t xml:space="preserve"> </w:t>
      </w:r>
      <w:r w:rsidR="00D27A19">
        <w:rPr>
          <w:rFonts w:eastAsiaTheme="minorHAnsi"/>
          <w:lang w:eastAsia="en-US"/>
        </w:rPr>
        <w:t xml:space="preserve">представляется по форме согласно </w:t>
      </w:r>
      <w:r w:rsidR="00951425">
        <w:rPr>
          <w:rFonts w:eastAsiaTheme="minorHAnsi"/>
          <w:lang w:eastAsia="en-US"/>
        </w:rPr>
        <w:t>П</w:t>
      </w:r>
      <w:r w:rsidR="00D27A19">
        <w:rPr>
          <w:rFonts w:eastAsiaTheme="minorHAnsi"/>
          <w:lang w:eastAsia="en-US"/>
        </w:rPr>
        <w:t>риложению</w:t>
      </w:r>
      <w:r w:rsidR="00951425">
        <w:rPr>
          <w:rFonts w:eastAsiaTheme="minorHAnsi"/>
          <w:lang w:eastAsia="en-US"/>
        </w:rPr>
        <w:t xml:space="preserve"> 1</w:t>
      </w:r>
      <w:r w:rsidR="00D27A19">
        <w:rPr>
          <w:rFonts w:eastAsiaTheme="minorHAnsi"/>
          <w:lang w:eastAsia="en-US"/>
        </w:rPr>
        <w:t xml:space="preserve"> к настоящему Порядку</w:t>
      </w:r>
      <w:r w:rsidR="00E07674">
        <w:rPr>
          <w:rFonts w:eastAsiaTheme="minorHAnsi"/>
          <w:lang w:eastAsia="en-US"/>
        </w:rPr>
        <w:t>.</w:t>
      </w:r>
      <w:r w:rsidR="004358E5">
        <w:rPr>
          <w:rFonts w:eastAsiaTheme="minorHAnsi"/>
          <w:lang w:eastAsia="en-US"/>
        </w:rPr>
        <w:t xml:space="preserve"> </w:t>
      </w:r>
    </w:p>
    <w:p w:rsidR="00491B99" w:rsidRPr="00491B99" w:rsidRDefault="00491B99" w:rsidP="00491B9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1B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2.4.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 предложению об участии в отборе участник пр</w:t>
      </w:r>
      <w:r w:rsidR="00114853">
        <w:rPr>
          <w:rFonts w:ascii="Times New Roman" w:eastAsiaTheme="minorHAnsi" w:hAnsi="Times New Roman" w:cs="Times New Roman"/>
          <w:sz w:val="24"/>
          <w:szCs w:val="24"/>
          <w:lang w:eastAsia="en-US"/>
        </w:rPr>
        <w:t>едоставля</w:t>
      </w:r>
      <w:r w:rsidR="00385AFD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114853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документы: </w:t>
      </w:r>
    </w:p>
    <w:p w:rsidR="00491B99" w:rsidRDefault="00ED6B7C" w:rsidP="00491B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="00491B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</w:t>
      </w:r>
      <w:r w:rsidR="00491B99" w:rsidRPr="00491B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коллегиального органа участника отбора о намерении самостоятельного решения вопроса </w:t>
      </w:r>
      <w:r w:rsidR="00491B99" w:rsidRPr="00491B99">
        <w:rPr>
          <w:rFonts w:ascii="Times New Roman" w:hAnsi="Times New Roman" w:cs="Times New Roman"/>
          <w:sz w:val="24"/>
          <w:szCs w:val="24"/>
        </w:rPr>
        <w:t xml:space="preserve">(части вопроса) </w:t>
      </w:r>
      <w:r w:rsidR="00491B99" w:rsidRPr="00491B99">
        <w:rPr>
          <w:rFonts w:ascii="Times New Roman" w:hAnsi="Times New Roman" w:cs="Times New Roman"/>
          <w:color w:val="000000" w:themeColor="text1"/>
          <w:sz w:val="24"/>
          <w:szCs w:val="24"/>
        </w:rPr>
        <w:t>местного значения</w:t>
      </w:r>
      <w:r w:rsidR="00491B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закрепленной территории;</w:t>
      </w:r>
    </w:p>
    <w:p w:rsidR="00491B99" w:rsidRPr="00491B99" w:rsidRDefault="00ED6B7C" w:rsidP="00491B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491B99" w:rsidRPr="00491B99">
        <w:rPr>
          <w:rFonts w:ascii="Times New Roman" w:hAnsi="Times New Roman" w:cs="Times New Roman"/>
          <w:color w:val="000000" w:themeColor="text1"/>
          <w:sz w:val="24"/>
          <w:szCs w:val="24"/>
        </w:rPr>
        <w:t>календарный план мероприятий,</w:t>
      </w:r>
      <w:r w:rsidR="00491B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планируемых к</w:t>
      </w:r>
      <w:r w:rsidR="00491B99" w:rsidRPr="00491B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1B99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проведению</w:t>
      </w:r>
      <w:r w:rsidR="00491B99" w:rsidRPr="00491B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целях реализации инициатив по вопрос</w:t>
      </w:r>
      <w:r w:rsidR="00491B99">
        <w:rPr>
          <w:rFonts w:ascii="Times New Roman" w:hAnsi="Times New Roman" w:cs="Times New Roman"/>
          <w:color w:val="000000" w:themeColor="text1"/>
          <w:sz w:val="24"/>
          <w:szCs w:val="24"/>
        </w:rPr>
        <w:t>у (части вопроса) местного значения по форме</w:t>
      </w:r>
      <w:r w:rsidR="009514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 Приложению 2</w:t>
      </w:r>
      <w:r w:rsidR="00491B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1425">
        <w:rPr>
          <w:rFonts w:ascii="Times New Roman" w:hAnsi="Times New Roman" w:cs="Times New Roman"/>
          <w:color w:val="000000" w:themeColor="text1"/>
          <w:sz w:val="24"/>
          <w:szCs w:val="24"/>
        </w:rPr>
        <w:t>к Порядку</w:t>
      </w:r>
      <w:r w:rsidR="00491B9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91B99" w:rsidRPr="00491B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подписанный </w:t>
      </w:r>
      <w:r w:rsidR="00491B99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руководителем</w:t>
      </w:r>
      <w:r w:rsidR="008E3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участника отбора</w:t>
      </w:r>
      <w:r w:rsidR="0063689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36890" w:rsidRPr="00893753" w:rsidRDefault="00636890" w:rsidP="0063689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         </w:t>
      </w:r>
      <w:r w:rsidRPr="00893753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При  включении в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план</w:t>
      </w:r>
      <w:r w:rsidRPr="00893753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мероприятий по установке сооружений для занятия спортом и проведения культурно-массовых мероприятий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, детских игровых площадок </w:t>
      </w:r>
      <w:r w:rsidRPr="00893753">
        <w:rPr>
          <w:rFonts w:ascii="Times New Roman" w:hAnsi="Times New Roman"/>
          <w:b w:val="0"/>
          <w:bCs w:val="0"/>
          <w:kern w:val="0"/>
          <w:sz w:val="24"/>
          <w:szCs w:val="24"/>
        </w:rPr>
        <w:t>(далее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</w:t>
      </w:r>
      <w:proofErr w:type="gramStart"/>
      <w:r w:rsidRPr="00893753">
        <w:rPr>
          <w:rFonts w:ascii="Times New Roman" w:hAnsi="Times New Roman"/>
          <w:b w:val="0"/>
          <w:bCs w:val="0"/>
          <w:kern w:val="0"/>
          <w:sz w:val="24"/>
          <w:szCs w:val="24"/>
        </w:rPr>
        <w:t>-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с</w:t>
      </w:r>
      <w:proofErr w:type="gramEnd"/>
      <w:r w:rsidRPr="00893753">
        <w:rPr>
          <w:rFonts w:ascii="Times New Roman" w:hAnsi="Times New Roman"/>
          <w:b w:val="0"/>
          <w:bCs w:val="0"/>
          <w:kern w:val="0"/>
          <w:sz w:val="24"/>
          <w:szCs w:val="24"/>
        </w:rPr>
        <w:t>ооружения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)</w:t>
      </w:r>
      <w:r w:rsidRPr="00893753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участник отбора </w:t>
      </w:r>
      <w:r w:rsidRPr="00893753">
        <w:rPr>
          <w:rFonts w:ascii="Times New Roman" w:hAnsi="Times New Roman"/>
          <w:b w:val="0"/>
          <w:bCs w:val="0"/>
          <w:kern w:val="0"/>
          <w:sz w:val="24"/>
          <w:szCs w:val="24"/>
        </w:rPr>
        <w:t>допо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лнительно представляет</w:t>
      </w:r>
      <w:r w:rsidRPr="00893753">
        <w:rPr>
          <w:rFonts w:ascii="Times New Roman" w:hAnsi="Times New Roman"/>
          <w:b w:val="0"/>
          <w:bCs w:val="0"/>
          <w:kern w:val="0"/>
          <w:sz w:val="24"/>
          <w:szCs w:val="24"/>
        </w:rPr>
        <w:t>:</w:t>
      </w:r>
    </w:p>
    <w:p w:rsidR="00636890" w:rsidRPr="00893753" w:rsidRDefault="00636890" w:rsidP="0063689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893753">
        <w:rPr>
          <w:rFonts w:ascii="Times New Roman" w:hAnsi="Times New Roman"/>
          <w:b w:val="0"/>
          <w:bCs w:val="0"/>
          <w:kern w:val="0"/>
          <w:sz w:val="24"/>
          <w:szCs w:val="24"/>
        </w:rPr>
        <w:lastRenderedPageBreak/>
        <w:t xml:space="preserve">  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     решение</w:t>
      </w:r>
      <w:r w:rsidRPr="00893753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общ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его собрания жильцов многоквартирных жилых домов, входящих в территорию участника отбора, об условиях установки</w:t>
      </w:r>
      <w:r w:rsidRPr="00893753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сооружени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я на придомовой территории, с</w:t>
      </w:r>
      <w:r w:rsidRPr="00893753">
        <w:rPr>
          <w:rFonts w:ascii="Times New Roman" w:hAnsi="Times New Roman"/>
          <w:b w:val="0"/>
          <w:bCs w:val="0"/>
          <w:kern w:val="0"/>
          <w:sz w:val="24"/>
          <w:szCs w:val="24"/>
        </w:rPr>
        <w:t>одержан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ия,  осуществления  ремонта, а также о</w:t>
      </w:r>
      <w:r w:rsidRPr="00893753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лиц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ах,</w:t>
      </w:r>
      <w:r w:rsidRPr="00893753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уполномоченных   для   подпи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сания   акта  приема-передачи  сооружения</w:t>
      </w:r>
      <w:r w:rsidRPr="00893753">
        <w:rPr>
          <w:rFonts w:ascii="Times New Roman" w:hAnsi="Times New Roman"/>
          <w:b w:val="0"/>
          <w:bCs w:val="0"/>
          <w:kern w:val="0"/>
          <w:sz w:val="24"/>
          <w:szCs w:val="24"/>
        </w:rPr>
        <w:t>;</w:t>
      </w:r>
    </w:p>
    <w:p w:rsidR="00636890" w:rsidRPr="00636890" w:rsidRDefault="00636890" w:rsidP="0063689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893753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      </w:t>
      </w:r>
      <w:r w:rsidRPr="00636890">
        <w:rPr>
          <w:rFonts w:ascii="Times New Roman" w:hAnsi="Times New Roman"/>
          <w:b w:val="0"/>
          <w:bCs w:val="0"/>
          <w:kern w:val="0"/>
          <w:sz w:val="24"/>
          <w:szCs w:val="24"/>
        </w:rPr>
        <w:t>схему    размещения    с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ооружения  в границах территории территориального общественного самоуправления</w:t>
      </w:r>
      <w:r w:rsidRPr="00636890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,  согласованную  с  </w:t>
      </w:r>
      <w:proofErr w:type="spellStart"/>
      <w:r w:rsidRPr="00636890">
        <w:rPr>
          <w:rFonts w:ascii="Times New Roman" w:hAnsi="Times New Roman"/>
          <w:b w:val="0"/>
          <w:bCs w:val="0"/>
          <w:kern w:val="0"/>
          <w:sz w:val="24"/>
          <w:szCs w:val="24"/>
        </w:rPr>
        <w:t>ресурсоснабжающими</w:t>
      </w:r>
      <w:proofErr w:type="spellEnd"/>
      <w:r w:rsidRPr="00636890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организациями (теплоснабжения, газоснабжения, водоснабжения, водо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отведения, электрических сетей);</w:t>
      </w:r>
    </w:p>
    <w:p w:rsidR="000054A0" w:rsidRDefault="00ED6B7C" w:rsidP="00491B9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3) </w:t>
      </w:r>
      <w:r w:rsidR="000054A0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смет</w:t>
      </w:r>
      <w:r w:rsidR="00636890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у</w:t>
      </w:r>
      <w:r w:rsidR="00491B99" w:rsidRPr="00635E2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расходов</w:t>
      </w:r>
      <w:r w:rsidR="000054A0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, утвержденн</w:t>
      </w:r>
      <w:r w:rsidR="00636890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ую</w:t>
      </w:r>
      <w:r w:rsidR="000054A0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коллегиальным органом участника отбора на реализацию мероприятий, предусмотренных календарным планом</w:t>
      </w:r>
      <w:r w:rsidR="004009E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, по форме согласно Приложению 3</w:t>
      </w:r>
      <w:r w:rsidR="000054A0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;</w:t>
      </w:r>
    </w:p>
    <w:p w:rsidR="00491B99" w:rsidRPr="00635E26" w:rsidRDefault="00ED6B7C" w:rsidP="00491B9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4) </w:t>
      </w:r>
      <w:r w:rsidR="00491B99" w:rsidRPr="00635E2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документ</w:t>
      </w:r>
      <w:r w:rsidR="008E3FC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ы</w:t>
      </w:r>
      <w:r w:rsidR="00491B99" w:rsidRPr="00635E2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, </w:t>
      </w:r>
      <w:r w:rsidR="008E3FC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обосновывающие расходы, заявленные в смете</w:t>
      </w:r>
      <w:r w:rsidR="00491B99" w:rsidRPr="00635E2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(коммерческие предложения, прайс-листы</w:t>
      </w:r>
      <w:r w:rsidR="008E3FC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, расчеты</w:t>
      </w:r>
      <w:r w:rsidR="00491B99" w:rsidRPr="00635E2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)</w:t>
      </w:r>
      <w:r w:rsidR="00491B99" w:rsidRPr="00635E2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E3FC9" w:rsidRDefault="008E3FC9" w:rsidP="008E3FC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ED6B7C">
        <w:rPr>
          <w:rFonts w:eastAsiaTheme="minorHAnsi"/>
          <w:lang w:eastAsia="en-US"/>
        </w:rPr>
        <w:t xml:space="preserve">5) </w:t>
      </w:r>
      <w:r>
        <w:rPr>
          <w:rFonts w:eastAsiaTheme="minorHAnsi"/>
          <w:lang w:eastAsia="en-US"/>
        </w:rPr>
        <w:t>документ, подтверждающий полномочия представителя действовать от имени участника отб</w:t>
      </w:r>
      <w:r w:rsidR="00FD733E"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>ра;</w:t>
      </w:r>
    </w:p>
    <w:p w:rsidR="00114853" w:rsidRDefault="00ED6B7C" w:rsidP="00491B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</w:t>
      </w:r>
      <w:r w:rsidR="00114853">
        <w:rPr>
          <w:rFonts w:ascii="Times New Roman" w:hAnsi="Times New Roman" w:cs="Times New Roman"/>
          <w:color w:val="000000" w:themeColor="text1"/>
          <w:sz w:val="24"/>
          <w:szCs w:val="24"/>
        </w:rPr>
        <w:t>справк</w:t>
      </w:r>
      <w:r w:rsidR="00636890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114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4853" w:rsidRPr="00114853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 Центрального банка или кредитной организации о реквизитах расчетного или корреспондентского счета участника отбора.</w:t>
      </w:r>
      <w:r w:rsidR="00636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7744A" w:rsidRPr="00636890" w:rsidRDefault="00636890" w:rsidP="0063689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sz w:val="24"/>
          <w:szCs w:val="24"/>
          <w:lang w:eastAsia="en-US"/>
        </w:rPr>
      </w:pPr>
      <w:r w:rsidRPr="00636890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        </w:t>
      </w:r>
      <w:r w:rsidR="00582E60" w:rsidRPr="00636890">
        <w:rPr>
          <w:rFonts w:ascii="Times New Roman" w:eastAsiaTheme="minorHAnsi" w:hAnsi="Times New Roman"/>
          <w:b w:val="0"/>
          <w:sz w:val="24"/>
          <w:szCs w:val="24"/>
          <w:lang w:eastAsia="en-US"/>
        </w:rPr>
        <w:t>2</w:t>
      </w:r>
      <w:r w:rsidR="00E7744A" w:rsidRPr="00636890">
        <w:rPr>
          <w:rFonts w:ascii="Times New Roman" w:eastAsiaTheme="minorHAnsi" w:hAnsi="Times New Roman"/>
          <w:b w:val="0"/>
          <w:sz w:val="24"/>
          <w:szCs w:val="24"/>
          <w:lang w:eastAsia="en-US"/>
        </w:rPr>
        <w:t>.</w:t>
      </w:r>
      <w:r w:rsidR="00114853" w:rsidRPr="00636890">
        <w:rPr>
          <w:rFonts w:ascii="Times New Roman" w:eastAsiaTheme="minorHAnsi" w:hAnsi="Times New Roman"/>
          <w:b w:val="0"/>
          <w:sz w:val="24"/>
          <w:szCs w:val="24"/>
          <w:lang w:eastAsia="en-US"/>
        </w:rPr>
        <w:t>5</w:t>
      </w:r>
      <w:r w:rsidR="00E7744A" w:rsidRPr="00636890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. Участник отбора вправе </w:t>
      </w:r>
      <w:r w:rsidR="00D25DDE" w:rsidRPr="00636890">
        <w:rPr>
          <w:rFonts w:ascii="Times New Roman" w:eastAsiaTheme="minorHAnsi" w:hAnsi="Times New Roman"/>
          <w:b w:val="0"/>
          <w:sz w:val="24"/>
          <w:szCs w:val="24"/>
          <w:lang w:eastAsia="en-US"/>
        </w:rPr>
        <w:t>подать только одно предложение для</w:t>
      </w:r>
      <w:r w:rsidR="00582E60" w:rsidRPr="00636890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участия</w:t>
      </w:r>
      <w:r w:rsidR="00E7744A" w:rsidRPr="00636890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в отборе.</w:t>
      </w:r>
    </w:p>
    <w:p w:rsidR="00E7744A" w:rsidRPr="00636890" w:rsidRDefault="00D25DDE" w:rsidP="00636890">
      <w:pPr>
        <w:jc w:val="both"/>
        <w:rPr>
          <w:color w:val="00B050"/>
        </w:rPr>
      </w:pPr>
      <w:r w:rsidRPr="00636890">
        <w:rPr>
          <w:rFonts w:eastAsiaTheme="minorHAnsi"/>
          <w:color w:val="000000" w:themeColor="text1"/>
          <w:lang w:eastAsia="en-US"/>
        </w:rPr>
        <w:t xml:space="preserve">       </w:t>
      </w:r>
      <w:r w:rsidR="008B48A6" w:rsidRPr="00636890">
        <w:rPr>
          <w:rFonts w:eastAsiaTheme="minorHAnsi"/>
          <w:color w:val="000000" w:themeColor="text1"/>
          <w:lang w:eastAsia="en-US"/>
        </w:rPr>
        <w:t xml:space="preserve"> </w:t>
      </w:r>
      <w:r w:rsidR="00385AFD" w:rsidRPr="00636890">
        <w:rPr>
          <w:rFonts w:eastAsiaTheme="minorHAnsi"/>
          <w:color w:val="000000" w:themeColor="text1"/>
          <w:lang w:eastAsia="en-US"/>
        </w:rPr>
        <w:t xml:space="preserve"> </w:t>
      </w:r>
      <w:r w:rsidR="00E7744A" w:rsidRPr="00636890">
        <w:rPr>
          <w:rFonts w:eastAsiaTheme="minorHAnsi"/>
          <w:color w:val="000000" w:themeColor="text1"/>
          <w:lang w:eastAsia="en-US"/>
        </w:rPr>
        <w:t>2.</w:t>
      </w:r>
      <w:r w:rsidR="00114853" w:rsidRPr="00636890">
        <w:rPr>
          <w:rFonts w:eastAsiaTheme="minorHAnsi"/>
          <w:color w:val="000000" w:themeColor="text1"/>
          <w:lang w:eastAsia="en-US"/>
        </w:rPr>
        <w:t>6</w:t>
      </w:r>
      <w:r w:rsidR="00E7744A" w:rsidRPr="00636890">
        <w:rPr>
          <w:rFonts w:eastAsiaTheme="minorHAnsi"/>
          <w:color w:val="000000" w:themeColor="text1"/>
          <w:lang w:eastAsia="en-US"/>
        </w:rPr>
        <w:t xml:space="preserve">. </w:t>
      </w:r>
      <w:bookmarkStart w:id="2" w:name="P80"/>
      <w:bookmarkEnd w:id="2"/>
      <w:r w:rsidR="00582E60" w:rsidRPr="00636890">
        <w:rPr>
          <w:rFonts w:eastAsiaTheme="minorHAnsi"/>
          <w:color w:val="000000" w:themeColor="text1"/>
          <w:lang w:eastAsia="en-US"/>
        </w:rPr>
        <w:t>Для участия в отборе у</w:t>
      </w:r>
      <w:r w:rsidR="00582E60" w:rsidRPr="00636890">
        <w:rPr>
          <w:color w:val="000000" w:themeColor="text1"/>
        </w:rPr>
        <w:t xml:space="preserve">частник </w:t>
      </w:r>
      <w:r w:rsidR="00E7744A" w:rsidRPr="00636890">
        <w:rPr>
          <w:color w:val="000000" w:themeColor="text1"/>
        </w:rPr>
        <w:t xml:space="preserve">по состоянию </w:t>
      </w:r>
      <w:r w:rsidR="00E7744A" w:rsidRPr="00636890">
        <w:rPr>
          <w:rFonts w:eastAsiaTheme="minorHAnsi"/>
          <w:lang w:eastAsia="en-US"/>
        </w:rPr>
        <w:t>на 1-е число месяца, предшествующего месяцу, в котором планируется проведение отбора,</w:t>
      </w:r>
      <w:r w:rsidR="00582E60" w:rsidRPr="00636890">
        <w:rPr>
          <w:color w:val="000000" w:themeColor="text1"/>
        </w:rPr>
        <w:t xml:space="preserve"> должен соотве</w:t>
      </w:r>
      <w:r w:rsidR="00ED2C41" w:rsidRPr="00636890">
        <w:rPr>
          <w:color w:val="000000" w:themeColor="text1"/>
        </w:rPr>
        <w:t xml:space="preserve">тствовать </w:t>
      </w:r>
      <w:r w:rsidR="00582E60" w:rsidRPr="00636890">
        <w:rPr>
          <w:color w:val="000000" w:themeColor="text1"/>
        </w:rPr>
        <w:t>следующим</w:t>
      </w:r>
      <w:r w:rsidR="00E7744A" w:rsidRPr="00636890">
        <w:rPr>
          <w:color w:val="000000" w:themeColor="text1"/>
        </w:rPr>
        <w:t xml:space="preserve"> требовани</w:t>
      </w:r>
      <w:r w:rsidR="00582E60" w:rsidRPr="00636890">
        <w:rPr>
          <w:color w:val="000000" w:themeColor="text1"/>
        </w:rPr>
        <w:t>ям</w:t>
      </w:r>
      <w:r w:rsidR="00E7744A" w:rsidRPr="00636890">
        <w:rPr>
          <w:color w:val="000000" w:themeColor="text1"/>
        </w:rPr>
        <w:t>:</w:t>
      </w:r>
    </w:p>
    <w:p w:rsidR="00582E60" w:rsidRPr="00E9467E" w:rsidRDefault="00ED6B7C" w:rsidP="00636890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636890">
        <w:rPr>
          <w:rFonts w:eastAsiaTheme="minorHAnsi"/>
          <w:lang w:eastAsia="en-US"/>
        </w:rPr>
        <w:t xml:space="preserve">1) </w:t>
      </w:r>
      <w:r w:rsidR="00582E60" w:rsidRPr="00636890">
        <w:rPr>
          <w:rFonts w:eastAsiaTheme="minorHAnsi"/>
          <w:lang w:eastAsia="en-US"/>
        </w:rPr>
        <w:t xml:space="preserve">у участника отбора </w:t>
      </w:r>
      <w:r w:rsidR="00ED2C41" w:rsidRPr="00636890">
        <w:rPr>
          <w:rFonts w:eastAsiaTheme="minorHAnsi"/>
          <w:lang w:eastAsia="en-US"/>
        </w:rPr>
        <w:t xml:space="preserve"> </w:t>
      </w:r>
      <w:r w:rsidR="00582E60" w:rsidRPr="00636890">
        <w:rPr>
          <w:rFonts w:eastAsiaTheme="minorHAnsi"/>
          <w:lang w:eastAsia="en-US"/>
        </w:rPr>
        <w:t>отсутств</w:t>
      </w:r>
      <w:r w:rsidR="00ED2C41" w:rsidRPr="00636890">
        <w:rPr>
          <w:rFonts w:eastAsiaTheme="minorHAnsi"/>
          <w:lang w:eastAsia="en-US"/>
        </w:rPr>
        <w:t>ует</w:t>
      </w:r>
      <w:r w:rsidR="00582E60" w:rsidRPr="00636890">
        <w:rPr>
          <w:rFonts w:eastAsiaTheme="minorHAnsi"/>
          <w:lang w:eastAsia="en-US"/>
        </w:rPr>
        <w:t xml:space="preserve"> неисполненная обязанность по уплате налогов, сборов, страховых взносов, пеней,</w:t>
      </w:r>
      <w:r w:rsidR="00582E60" w:rsidRPr="00E9467E">
        <w:rPr>
          <w:rFonts w:eastAsiaTheme="minorHAnsi"/>
          <w:lang w:eastAsia="en-US"/>
        </w:rPr>
        <w:t xml:space="preserve"> штрафов, процентов, подлежащих уплате в соответствии с законодательством Российской Федерации о налогах и сборах;</w:t>
      </w:r>
    </w:p>
    <w:p w:rsidR="00582E60" w:rsidRPr="00E9467E" w:rsidRDefault="00ED6B7C" w:rsidP="00582E60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</w:t>
      </w:r>
      <w:r w:rsidR="00582E60" w:rsidRPr="00E9467E">
        <w:rPr>
          <w:rFonts w:eastAsiaTheme="minorHAnsi"/>
          <w:lang w:eastAsia="en-US"/>
        </w:rPr>
        <w:t xml:space="preserve">у </w:t>
      </w:r>
      <w:r w:rsidR="00582E60">
        <w:rPr>
          <w:rFonts w:eastAsiaTheme="minorHAnsi"/>
          <w:lang w:eastAsia="en-US"/>
        </w:rPr>
        <w:t xml:space="preserve"> </w:t>
      </w:r>
      <w:r w:rsidR="00582E60" w:rsidRPr="00E9467E">
        <w:rPr>
          <w:rFonts w:eastAsiaTheme="minorHAnsi"/>
          <w:lang w:eastAsia="en-US"/>
        </w:rPr>
        <w:t>участ</w:t>
      </w:r>
      <w:r w:rsidR="00ED2C41">
        <w:rPr>
          <w:rFonts w:eastAsiaTheme="minorHAnsi"/>
          <w:lang w:eastAsia="en-US"/>
        </w:rPr>
        <w:t>ника отбора отсутствует</w:t>
      </w:r>
      <w:r w:rsidR="00582E60" w:rsidRPr="00E9467E">
        <w:rPr>
          <w:rFonts w:eastAsiaTheme="minorHAnsi"/>
          <w:lang w:eastAsia="en-US"/>
        </w:rPr>
        <w:t xml:space="preserve"> просроченная задолженность по возврату в местный бюджет субсидий, бюджетных инвестиций, предоставленных, в том числе, в соответствии с иными правовыми актами города Урай, а также иная просроченная (неурегулированная) задолженность по денежным обязательствам перед муниципальным образованием;</w:t>
      </w:r>
    </w:p>
    <w:p w:rsidR="00582E60" w:rsidRPr="00E9467E" w:rsidRDefault="00ED6B7C" w:rsidP="00582E60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3) </w:t>
      </w:r>
      <w:r w:rsidR="00ED2C41">
        <w:rPr>
          <w:rFonts w:eastAsiaTheme="minorHAnsi"/>
          <w:lang w:eastAsia="en-US"/>
        </w:rPr>
        <w:t xml:space="preserve">участник отбора не </w:t>
      </w:r>
      <w:r w:rsidR="00582E60" w:rsidRPr="00E9467E">
        <w:rPr>
          <w:rFonts w:eastAsiaTheme="minorHAnsi"/>
          <w:lang w:eastAsia="en-US"/>
        </w:rPr>
        <w:t>находится в процессе реорганизации (за исключением реорганизации в форме присоединения к организации, являющейся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  <w:proofErr w:type="gramEnd"/>
    </w:p>
    <w:p w:rsidR="00582E60" w:rsidRDefault="00ED6B7C" w:rsidP="00582E60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4) </w:t>
      </w:r>
      <w:r w:rsidR="00582E60" w:rsidRPr="00E9467E">
        <w:rPr>
          <w:rFonts w:eastAsiaTheme="minorHAnsi"/>
          <w:lang w:eastAsia="en-US"/>
        </w:rPr>
        <w:t>участник отбора не получа</w:t>
      </w:r>
      <w:r w:rsidR="00ED2C41">
        <w:rPr>
          <w:rFonts w:eastAsiaTheme="minorHAnsi"/>
          <w:lang w:eastAsia="en-US"/>
        </w:rPr>
        <w:t>л</w:t>
      </w:r>
      <w:r w:rsidR="00582E60" w:rsidRPr="00E9467E">
        <w:rPr>
          <w:rFonts w:eastAsiaTheme="minorHAnsi"/>
          <w:lang w:eastAsia="en-US"/>
        </w:rPr>
        <w:t xml:space="preserve"> средства из местного бюджета на основании иных муниципальных правовых актов на цели, установленные </w:t>
      </w:r>
      <w:r w:rsidR="00582E60" w:rsidRPr="00E9467E">
        <w:t xml:space="preserve">пунктом 1.2 </w:t>
      </w:r>
      <w:r w:rsidR="00636890">
        <w:rPr>
          <w:rFonts w:eastAsiaTheme="minorHAnsi"/>
          <w:lang w:eastAsia="en-US"/>
        </w:rPr>
        <w:t>Порядка;</w:t>
      </w:r>
    </w:p>
    <w:p w:rsidR="00E7744A" w:rsidRPr="00ED2C41" w:rsidRDefault="00ED6B7C" w:rsidP="00E774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ED2C41" w:rsidRPr="00ED2C41">
        <w:rPr>
          <w:rFonts w:ascii="Times New Roman" w:hAnsi="Times New Roman" w:cs="Times New Roman"/>
          <w:sz w:val="24"/>
          <w:szCs w:val="24"/>
        </w:rPr>
        <w:t>участник отбора</w:t>
      </w:r>
      <w:r w:rsidR="00E7744A" w:rsidRPr="00ED2C41">
        <w:rPr>
          <w:rFonts w:ascii="Times New Roman" w:hAnsi="Times New Roman" w:cs="Times New Roman"/>
          <w:sz w:val="24"/>
          <w:szCs w:val="24"/>
        </w:rPr>
        <w:t xml:space="preserve"> не явля</w:t>
      </w:r>
      <w:r w:rsidR="00ED2C41" w:rsidRPr="00ED2C41">
        <w:rPr>
          <w:rFonts w:ascii="Times New Roman" w:hAnsi="Times New Roman" w:cs="Times New Roman"/>
          <w:sz w:val="24"/>
          <w:szCs w:val="24"/>
        </w:rPr>
        <w:t>е</w:t>
      </w:r>
      <w:r w:rsidR="00E7744A" w:rsidRPr="00ED2C41">
        <w:rPr>
          <w:rFonts w:ascii="Times New Roman" w:hAnsi="Times New Roman" w:cs="Times New Roman"/>
          <w:sz w:val="24"/>
          <w:szCs w:val="24"/>
        </w:rPr>
        <w:t>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E7744A" w:rsidRPr="00ED2C41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="00E7744A" w:rsidRPr="00ED2C41">
        <w:rPr>
          <w:rFonts w:ascii="Times New Roman" w:hAnsi="Times New Roman" w:cs="Times New Roman"/>
          <w:sz w:val="24"/>
          <w:szCs w:val="24"/>
        </w:rPr>
        <w:t xml:space="preserve"> зоны</w:t>
      </w:r>
      <w:proofErr w:type="gramEnd"/>
      <w:r w:rsidR="00E7744A" w:rsidRPr="00ED2C41">
        <w:rPr>
          <w:rFonts w:ascii="Times New Roman" w:hAnsi="Times New Roman" w:cs="Times New Roman"/>
          <w:sz w:val="24"/>
          <w:szCs w:val="24"/>
        </w:rPr>
        <w:t>), в совокупности превышает 50 процентов</w:t>
      </w:r>
      <w:r w:rsidR="00ED2C41" w:rsidRPr="00ED2C4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A6D63" w:rsidRDefault="005B2B29" w:rsidP="004A6D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85"/>
      <w:bookmarkEnd w:id="3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744A" w:rsidRPr="00635E26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11485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E7744A" w:rsidRPr="00635E2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6D63" w:rsidRPr="00635E26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документов</w:t>
      </w:r>
      <w:r w:rsidR="004A6D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6D63" w:rsidRPr="0063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уполномоченный орган осуществляется посредством их передачи в уполномоченный орган при личном обращении либо почтовым отправлением.</w:t>
      </w:r>
      <w:r w:rsidR="003F1C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F1CE5" w:rsidRPr="003F1CE5" w:rsidRDefault="003F1CE5" w:rsidP="004A6D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1C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Предложение </w:t>
      </w:r>
      <w:r w:rsidRPr="003F1CE5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участия в отборе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предоставляется в оригинале. </w:t>
      </w:r>
    </w:p>
    <w:p w:rsidR="004A6D63" w:rsidRPr="00635E26" w:rsidRDefault="004A6D63" w:rsidP="004A6D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предоставления д</w:t>
      </w:r>
      <w:r w:rsidRPr="00635E26">
        <w:rPr>
          <w:rFonts w:ascii="Times New Roman" w:hAnsi="Times New Roman" w:cs="Times New Roman"/>
          <w:color w:val="000000" w:themeColor="text1"/>
          <w:sz w:val="24"/>
          <w:szCs w:val="24"/>
        </w:rPr>
        <w:t>окумент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ов, предусмотренных</w:t>
      </w:r>
      <w:r w:rsidRPr="0063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пункт</w:t>
      </w:r>
      <w:r w:rsidR="003F1CE5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2.4 </w:t>
      </w:r>
      <w:r w:rsidRPr="0063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Порядка,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участником отбора </w:t>
      </w:r>
      <w:r w:rsidR="00722B7E">
        <w:rPr>
          <w:rFonts w:ascii="Times New Roman" w:hAnsi="Times New Roman" w:cs="Times New Roman"/>
          <w:color w:val="000000" w:themeColor="text1"/>
          <w:sz w:val="24"/>
          <w:szCs w:val="24"/>
        </w:rPr>
        <w:t>при личном обращении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документы </w:t>
      </w:r>
      <w:r w:rsidRPr="00635E26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предоставляются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5E26">
        <w:rPr>
          <w:rFonts w:ascii="Times New Roman" w:hAnsi="Times New Roman" w:cs="Times New Roman"/>
          <w:color w:val="000000" w:themeColor="text1"/>
          <w:sz w:val="24"/>
          <w:szCs w:val="24"/>
        </w:rPr>
        <w:t>в двух экземплярах, один из которых подлинник</w:t>
      </w:r>
      <w:r w:rsidR="003F1CE5" w:rsidRPr="0063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7CF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F1CE5" w:rsidRPr="00635E26">
        <w:rPr>
          <w:rFonts w:ascii="Times New Roman" w:hAnsi="Times New Roman" w:cs="Times New Roman"/>
          <w:color w:val="000000" w:themeColor="text1"/>
          <w:sz w:val="24"/>
          <w:szCs w:val="24"/>
        </w:rPr>
        <w:t>либо нотариально засвидетельствованн</w:t>
      </w:r>
      <w:r w:rsidR="003F1CE5">
        <w:rPr>
          <w:rFonts w:ascii="Times New Roman" w:hAnsi="Times New Roman" w:cs="Times New Roman"/>
          <w:color w:val="000000" w:themeColor="text1"/>
          <w:sz w:val="24"/>
          <w:szCs w:val="24"/>
        </w:rPr>
        <w:t>ая копия</w:t>
      </w:r>
      <w:r w:rsidR="003F1CE5" w:rsidRPr="0063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документа</w:t>
      </w:r>
      <w:r w:rsidR="00427CF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635E26">
        <w:rPr>
          <w:rFonts w:ascii="Times New Roman" w:hAnsi="Times New Roman" w:cs="Times New Roman"/>
          <w:color w:val="000000" w:themeColor="text1"/>
          <w:sz w:val="24"/>
          <w:szCs w:val="24"/>
        </w:rPr>
        <w:t>, представляем</w:t>
      </w:r>
      <w:r w:rsidR="00427CF0">
        <w:rPr>
          <w:rFonts w:ascii="Times New Roman" w:hAnsi="Times New Roman" w:cs="Times New Roman"/>
          <w:color w:val="000000" w:themeColor="text1"/>
          <w:sz w:val="24"/>
          <w:szCs w:val="24"/>
        </w:rPr>
        <w:t>ый для обозрения и подлежащий</w:t>
      </w:r>
      <w:r w:rsidR="003F1C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5E26">
        <w:rPr>
          <w:rFonts w:ascii="Times New Roman" w:hAnsi="Times New Roman" w:cs="Times New Roman"/>
          <w:color w:val="000000" w:themeColor="text1"/>
          <w:sz w:val="24"/>
          <w:szCs w:val="24"/>
        </w:rPr>
        <w:t>возврату, другой - копия документа.</w:t>
      </w:r>
    </w:p>
    <w:p w:rsidR="004A6D63" w:rsidRPr="00635E26" w:rsidRDefault="004A6D63" w:rsidP="004A6D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Копии документов должны соответствовать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5E26">
        <w:rPr>
          <w:rFonts w:ascii="Times New Roman" w:hAnsi="Times New Roman" w:cs="Times New Roman"/>
          <w:color w:val="000000" w:themeColor="text1"/>
          <w:sz w:val="24"/>
          <w:szCs w:val="24"/>
        </w:rPr>
        <w:t>оригиналам.</w:t>
      </w:r>
    </w:p>
    <w:p w:rsidR="004A6D63" w:rsidRDefault="004A6D63" w:rsidP="004A6D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Сведения, содержащиеся в предоставленных документах, должны отвечать </w:t>
      </w:r>
      <w:r w:rsidRPr="00635E2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требованиям достоверности (соответствовать действующему законодательству и не иметь противоречий с иными предоставленными документами).</w:t>
      </w:r>
      <w:r w:rsidR="003F1C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F1CE5" w:rsidRPr="00635E26" w:rsidRDefault="003F1CE5" w:rsidP="003F1CE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предоставления</w:t>
      </w:r>
      <w:r w:rsidR="00427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участником отбора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635E26">
        <w:rPr>
          <w:rFonts w:ascii="Times New Roman" w:hAnsi="Times New Roman" w:cs="Times New Roman"/>
          <w:color w:val="000000" w:themeColor="text1"/>
          <w:sz w:val="24"/>
          <w:szCs w:val="24"/>
        </w:rPr>
        <w:t>окумент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ов, предусмотренных</w:t>
      </w:r>
      <w:r w:rsidRPr="0063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пунктом 2.4 </w:t>
      </w:r>
      <w:r w:rsidRPr="0063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Порядка,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посредством почтового направления, </w:t>
      </w:r>
      <w:r w:rsidR="00427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они предоставляются в оригинале либо </w:t>
      </w:r>
      <w:r w:rsidRPr="00635E26">
        <w:rPr>
          <w:rFonts w:ascii="Times New Roman" w:hAnsi="Times New Roman" w:cs="Times New Roman"/>
          <w:color w:val="000000" w:themeColor="text1"/>
          <w:sz w:val="24"/>
          <w:szCs w:val="24"/>
        </w:rPr>
        <w:t>нотариально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7CF0">
        <w:rPr>
          <w:rFonts w:ascii="Times New Roman" w:hAnsi="Times New Roman" w:cs="Times New Roman"/>
          <w:color w:val="000000" w:themeColor="text1"/>
          <w:sz w:val="24"/>
          <w:szCs w:val="24"/>
        </w:rPr>
        <w:t>засвидетельствованных копиях</w:t>
      </w:r>
      <w:r w:rsidRPr="00635E2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A6D63" w:rsidRPr="00635E26" w:rsidRDefault="00722B7E" w:rsidP="004A6D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6D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4A6D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Предложения </w:t>
      </w:r>
      <w:r w:rsidR="004A6D63" w:rsidRPr="0063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участии в отборе, поступившие в срок, установленный для их подачи в объявлении о проведении отбора, регистрируются в день подачи </w:t>
      </w:r>
      <w:r w:rsidR="004A6D63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предложения</w:t>
      </w:r>
      <w:r w:rsidR="004A6D63" w:rsidRPr="0063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6D63" w:rsidRPr="0063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уполномоченн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ым</w:t>
      </w:r>
      <w:r w:rsidR="004A6D63" w:rsidRPr="0063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4A6D63" w:rsidRPr="0063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порядке их поступления в книге регистрации с выдачей расписки о внесении документов с описью представленных документов и количеством листов (с указанием в книге регистрации и в расписке о внесении документов даты и времени подачи </w:t>
      </w:r>
      <w:r w:rsidR="004A6D63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предложения</w:t>
      </w:r>
      <w:proofErr w:type="gramEnd"/>
      <w:r w:rsidR="004A6D63" w:rsidRPr="0063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участия в отборе).</w:t>
      </w:r>
    </w:p>
    <w:p w:rsidR="00722B7E" w:rsidRPr="008B48A6" w:rsidRDefault="00722B7E" w:rsidP="00722B7E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57919">
        <w:rPr>
          <w:rFonts w:ascii="Times New Roman" w:hAnsi="Times New Roman" w:cs="Times New Roman"/>
          <w:color w:val="000000" w:themeColor="text1"/>
          <w:sz w:val="24"/>
          <w:szCs w:val="24"/>
        </w:rPr>
        <w:t>2.8.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Рассмотрение предложений участников отбора заключается в проверке уполномоченным органом участника отбора на предмет соответствия участника  категории получателей субсидии и критериям отбора, установлен</w:t>
      </w:r>
      <w:r w:rsidR="00427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ным пунктами 1.4 и 1.5 Порядка;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поданного предложения об участии в отборе - требовани</w:t>
      </w:r>
      <w:r w:rsidR="00385AFD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указанн</w:t>
      </w:r>
      <w:r w:rsidR="00385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пункте 2.3 Порядка</w:t>
      </w:r>
      <w:r w:rsidR="00385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представленных участником документов, указанных в пункте 2.4</w:t>
      </w:r>
      <w:r w:rsidR="00385AFD">
        <w:rPr>
          <w:rFonts w:ascii="Times New Roman" w:hAnsi="Times New Roman" w:cs="Times New Roman"/>
          <w:color w:val="000000" w:themeColor="text1"/>
          <w:sz w:val="24"/>
          <w:szCs w:val="24"/>
        </w:rPr>
        <w:t>, 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предмет </w:t>
      </w:r>
      <w:r w:rsidRPr="008B48A6">
        <w:rPr>
          <w:rFonts w:ascii="Times New Roman" w:hAnsi="Times New Roman" w:cs="Times New Roman"/>
          <w:color w:val="000000" w:themeColor="text1"/>
          <w:sz w:val="24"/>
          <w:szCs w:val="24"/>
        </w:rPr>
        <w:t>полноты и достоверности</w:t>
      </w:r>
      <w:r w:rsidR="007A670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B48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A6708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 </w:t>
      </w:r>
      <w:r w:rsidRPr="008B48A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</w:t>
      </w:r>
      <w:proofErr w:type="gramEnd"/>
    </w:p>
    <w:p w:rsidR="00491B99" w:rsidRDefault="00114853" w:rsidP="00E774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Срок р</w:t>
      </w:r>
      <w:r w:rsidR="00491B99">
        <w:rPr>
          <w:rFonts w:ascii="Times New Roman" w:hAnsi="Times New Roman" w:cs="Times New Roman"/>
          <w:color w:val="000000" w:themeColor="text1"/>
          <w:sz w:val="24"/>
          <w:szCs w:val="24"/>
        </w:rPr>
        <w:t>ассмотрени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491B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предложений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составляет не более 10 (десят</w:t>
      </w:r>
      <w:r w:rsidR="00E552D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 раб</w:t>
      </w:r>
      <w:r w:rsidR="00FE0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очих дней со дня регистрации документов уполномоченным органом. </w:t>
      </w:r>
    </w:p>
    <w:p w:rsidR="00FE0DF2" w:rsidRDefault="00FE0DF2" w:rsidP="00FE0DF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 w:themeColor="text1"/>
        </w:rPr>
        <w:t xml:space="preserve">         </w:t>
      </w:r>
      <w:r w:rsidR="00491B99">
        <w:rPr>
          <w:color w:val="000000" w:themeColor="text1"/>
        </w:rPr>
        <w:t>Результаты проверки оформляются заключением уполномоченного органа</w:t>
      </w:r>
      <w:r>
        <w:rPr>
          <w:color w:val="000000" w:themeColor="text1"/>
        </w:rPr>
        <w:t xml:space="preserve"> </w:t>
      </w:r>
      <w:r>
        <w:rPr>
          <w:rFonts w:eastAsiaTheme="minorHAnsi"/>
          <w:lang w:eastAsia="en-US"/>
        </w:rPr>
        <w:t>с отражением следующих данных:</w:t>
      </w:r>
    </w:p>
    <w:p w:rsidR="00FE0DF2" w:rsidRPr="003E1880" w:rsidRDefault="003E1880" w:rsidP="003E1880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 </w:t>
      </w:r>
      <w:r w:rsidR="00FE0DF2" w:rsidRPr="003E1880">
        <w:rPr>
          <w:rFonts w:eastAsiaTheme="minorHAnsi"/>
          <w:lang w:eastAsia="en-US"/>
        </w:rPr>
        <w:t>соответствия (несоответствия) представленных предложения и документов требованиям и перечню, указанных в пунктах 2.3 и 2.4 Порядка, а также достоверности содержащихся в них сведений;</w:t>
      </w:r>
    </w:p>
    <w:p w:rsidR="00FE0DF2" w:rsidRPr="00A84BCE" w:rsidRDefault="003E1880" w:rsidP="003E188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</w:t>
      </w:r>
      <w:r w:rsidR="00FE0DF2" w:rsidRPr="00A84BCE">
        <w:rPr>
          <w:rFonts w:eastAsiaTheme="minorHAnsi"/>
          <w:lang w:eastAsia="en-US"/>
        </w:rPr>
        <w:t xml:space="preserve">соответствия (несоответствия) участника отбора требованиям, указанным в </w:t>
      </w:r>
      <w:r>
        <w:rPr>
          <w:rFonts w:eastAsiaTheme="minorHAnsi"/>
          <w:lang w:eastAsia="en-US"/>
        </w:rPr>
        <w:t xml:space="preserve">пункте </w:t>
      </w:r>
      <w:r w:rsidR="00FE0DF2" w:rsidRPr="00A84BCE">
        <w:rPr>
          <w:rFonts w:eastAsiaTheme="minorHAnsi"/>
          <w:lang w:eastAsia="en-US"/>
        </w:rPr>
        <w:t>2.6 Порядка;</w:t>
      </w:r>
    </w:p>
    <w:p w:rsidR="00DC6640" w:rsidRDefault="00A84BCE" w:rsidP="00FE0DF2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rFonts w:eastAsiaTheme="minorHAnsi"/>
          <w:lang w:eastAsia="en-US"/>
        </w:rPr>
        <w:t xml:space="preserve">3) </w:t>
      </w:r>
      <w:r w:rsidR="00FE0DF2">
        <w:rPr>
          <w:rFonts w:eastAsiaTheme="minorHAnsi"/>
          <w:lang w:eastAsia="en-US"/>
        </w:rPr>
        <w:t xml:space="preserve">вывод об установлении (отсутствии) оснований для отклонения предложения участника об участии в отборе. </w:t>
      </w:r>
      <w:r w:rsidR="00E7744A" w:rsidRPr="00635E26">
        <w:rPr>
          <w:color w:val="000000" w:themeColor="text1"/>
        </w:rPr>
        <w:t xml:space="preserve"> </w:t>
      </w:r>
    </w:p>
    <w:p w:rsidR="00E7744A" w:rsidRPr="00635E26" w:rsidRDefault="00722B7E" w:rsidP="00E774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2.9</w:t>
      </w:r>
      <w:r w:rsidR="00FE0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7744A" w:rsidRPr="0063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Основания для отклонения </w:t>
      </w:r>
      <w:r w:rsidR="00E7744A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предложения</w:t>
      </w:r>
      <w:r w:rsidR="00FE0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участника об участии в отборе</w:t>
      </w:r>
      <w:r w:rsidR="00E7744A" w:rsidRPr="00635E2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E0DF2" w:rsidRDefault="00A84BCE" w:rsidP="00FE0DF2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 </w:t>
      </w:r>
      <w:r w:rsidR="00FE0DF2">
        <w:rPr>
          <w:rFonts w:eastAsiaTheme="minorHAnsi"/>
          <w:lang w:eastAsia="en-US"/>
        </w:rPr>
        <w:t>несоответствие участника отбора требованиям, установленным в пункте 2.6 Порядка;</w:t>
      </w:r>
    </w:p>
    <w:p w:rsidR="00FE0DF2" w:rsidRDefault="00A84BCE" w:rsidP="00FE0DF2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</w:t>
      </w:r>
      <w:r w:rsidR="00FE0DF2">
        <w:rPr>
          <w:rFonts w:eastAsiaTheme="minorHAnsi"/>
          <w:lang w:eastAsia="en-US"/>
        </w:rPr>
        <w:t>несоответствие представленных участником отбора предложения и документов  требованиям к предложениям участников отбора, установленным в объявлении о проведении отбора;</w:t>
      </w:r>
    </w:p>
    <w:p w:rsidR="00FE0DF2" w:rsidRDefault="00A84BCE" w:rsidP="00FE0DF2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3) </w:t>
      </w:r>
      <w:r w:rsidR="00FE0DF2">
        <w:rPr>
          <w:rFonts w:eastAsiaTheme="minorHAnsi"/>
          <w:lang w:eastAsia="en-US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FE0DF2" w:rsidRDefault="00A84BCE" w:rsidP="00FE0DF2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4) </w:t>
      </w:r>
      <w:r w:rsidR="00FE0DF2">
        <w:rPr>
          <w:rFonts w:eastAsiaTheme="minorHAnsi"/>
          <w:lang w:eastAsia="en-US"/>
        </w:rPr>
        <w:t xml:space="preserve">подача участником отбора предложения после даты и (или) времени, определенных для подачи предложений. </w:t>
      </w:r>
    </w:p>
    <w:p w:rsidR="00E95788" w:rsidRDefault="00E7744A" w:rsidP="00FE0DF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E26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722B7E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635E2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95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 заключения уполномоченного органа</w:t>
      </w:r>
      <w:r w:rsidR="009C2EA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95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администрация города в течение 3 (трех) рабочих принимает решение в форме постановления администрации города</w:t>
      </w:r>
      <w:r w:rsidR="00AD013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95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признании участника отбора получателем субсидии или об отклонении предложения участника об участии в отборе</w:t>
      </w:r>
      <w:r w:rsidR="00AD01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95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9741C" w:rsidRDefault="0039741C" w:rsidP="0039741C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color w:val="000000" w:themeColor="text1"/>
        </w:rPr>
        <w:t>2.11. В течение 3 (трех) рабочих дней со дня принятия решения, уполномоченный орган обеспечивает</w:t>
      </w:r>
      <w:r w:rsidR="00636890">
        <w:rPr>
          <w:color w:val="000000" w:themeColor="text1"/>
        </w:rPr>
        <w:t xml:space="preserve"> опубликование в газете «Знамя» и </w:t>
      </w:r>
      <w:r>
        <w:rPr>
          <w:color w:val="000000" w:themeColor="text1"/>
        </w:rPr>
        <w:t xml:space="preserve"> </w:t>
      </w:r>
      <w:r>
        <w:rPr>
          <w:rFonts w:eastAsiaTheme="minorHAnsi"/>
          <w:lang w:eastAsia="en-US"/>
        </w:rPr>
        <w:t>размещение на официальном сайте органов местного самоуправления в информационно-телекоммуникационной сети «Интернет» (</w:t>
      </w:r>
      <w:hyperlink r:id="rId16" w:history="1">
        <w:r w:rsidRPr="00712C07">
          <w:rPr>
            <w:rStyle w:val="a4"/>
            <w:rFonts w:eastAsiaTheme="minorHAnsi"/>
            <w:lang w:eastAsia="en-US"/>
          </w:rPr>
          <w:t>www.uray.ru</w:t>
        </w:r>
      </w:hyperlink>
      <w:r>
        <w:rPr>
          <w:rFonts w:eastAsiaTheme="minorHAnsi"/>
          <w:lang w:eastAsia="en-US"/>
        </w:rPr>
        <w:t>) в разделе «Объявления» главной страницы информации о результатах рассмотрения предложений, включающей следующие сведения:</w:t>
      </w:r>
    </w:p>
    <w:p w:rsidR="0039741C" w:rsidRDefault="0039741C" w:rsidP="0039741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дата, время и место проведения рассмотрения предложений;</w:t>
      </w:r>
    </w:p>
    <w:p w:rsidR="0039741C" w:rsidRDefault="0039741C" w:rsidP="0039741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63689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2) информация об участниках отбора, предложения которых были рассмотрены;</w:t>
      </w:r>
    </w:p>
    <w:p w:rsidR="0039741C" w:rsidRDefault="0039741C" w:rsidP="0039741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информация об участниках отбора,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предложения;</w:t>
      </w:r>
    </w:p>
    <w:p w:rsidR="0039741C" w:rsidRDefault="0039741C" w:rsidP="0039741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наименование получателя (получателей) субсидии, с которым заключается соглашение, и размер предоставляемой ему субсидии;</w:t>
      </w:r>
    </w:p>
    <w:p w:rsidR="0039741C" w:rsidRDefault="0039741C" w:rsidP="0039741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5) документы и сроки, установленные для принятия главным распорядителем как получателем бюджетных средств решения о предоставлении субсидии и заключении соглашения.</w:t>
      </w:r>
    </w:p>
    <w:p w:rsidR="0039741C" w:rsidRPr="0039741C" w:rsidRDefault="0039741C" w:rsidP="00E7744A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44A" w:rsidRPr="008908CD" w:rsidRDefault="00E7744A" w:rsidP="00E7744A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8CD">
        <w:rPr>
          <w:rFonts w:ascii="Times New Roman" w:hAnsi="Times New Roman" w:cs="Times New Roman"/>
          <w:color w:val="000000" w:themeColor="text1"/>
          <w:sz w:val="24"/>
          <w:szCs w:val="24"/>
        </w:rPr>
        <w:t>3. Условия и порядок предоставления субсидии</w:t>
      </w:r>
    </w:p>
    <w:p w:rsidR="00E7744A" w:rsidRPr="00635E26" w:rsidRDefault="00E7744A" w:rsidP="00E774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4EE9" w:rsidRDefault="00834EE9" w:rsidP="00834EE9">
      <w:pPr>
        <w:autoSpaceDE w:val="0"/>
        <w:autoSpaceDN w:val="0"/>
        <w:adjustRightInd w:val="0"/>
        <w:jc w:val="both"/>
        <w:rPr>
          <w:color w:val="000000" w:themeColor="text1"/>
        </w:rPr>
      </w:pPr>
      <w:bookmarkStart w:id="4" w:name="P91"/>
      <w:bookmarkEnd w:id="4"/>
      <w:r>
        <w:rPr>
          <w:color w:val="000000" w:themeColor="text1"/>
        </w:rPr>
        <w:t xml:space="preserve">         </w:t>
      </w:r>
      <w:r w:rsidR="00E7744A">
        <w:rPr>
          <w:color w:val="000000" w:themeColor="text1"/>
        </w:rPr>
        <w:t>3</w:t>
      </w:r>
      <w:r w:rsidR="00E7744A" w:rsidRPr="00635E26">
        <w:rPr>
          <w:color w:val="000000" w:themeColor="text1"/>
        </w:rPr>
        <w:t>.</w:t>
      </w:r>
      <w:r w:rsidR="00E7744A">
        <w:rPr>
          <w:color w:val="000000" w:themeColor="text1"/>
        </w:rPr>
        <w:t>1</w:t>
      </w:r>
      <w:r w:rsidR="00E7744A" w:rsidRPr="00635E26">
        <w:rPr>
          <w:color w:val="000000" w:themeColor="text1"/>
        </w:rPr>
        <w:t>.</w:t>
      </w:r>
      <w:r w:rsidR="00A45D49">
        <w:rPr>
          <w:color w:val="000000" w:themeColor="text1"/>
        </w:rPr>
        <w:t xml:space="preserve"> </w:t>
      </w:r>
      <w:r w:rsidR="00757FCD">
        <w:rPr>
          <w:color w:val="000000" w:themeColor="text1"/>
        </w:rPr>
        <w:t xml:space="preserve">Условием предоставления субсидии является решение главного распорядителя </w:t>
      </w:r>
      <w:r w:rsidR="00323C61">
        <w:rPr>
          <w:color w:val="000000" w:themeColor="text1"/>
        </w:rPr>
        <w:t>как получателя бюджетных средств о признании участника отбора получателем субсидии, и предоставление п</w:t>
      </w:r>
      <w:r w:rsidR="00AD0136">
        <w:rPr>
          <w:color w:val="000000" w:themeColor="text1"/>
        </w:rPr>
        <w:t>олучател</w:t>
      </w:r>
      <w:r w:rsidR="00323C61">
        <w:rPr>
          <w:color w:val="000000" w:themeColor="text1"/>
        </w:rPr>
        <w:t>ем</w:t>
      </w:r>
      <w:r w:rsidR="00AD0136">
        <w:rPr>
          <w:color w:val="000000" w:themeColor="text1"/>
        </w:rPr>
        <w:t xml:space="preserve"> субсидии в течение 5 (пяти) рабочих дней со дня опубликования информации о результатах рассмотрения предложений </w:t>
      </w:r>
      <w:r w:rsidR="00323C61">
        <w:rPr>
          <w:color w:val="000000" w:themeColor="text1"/>
        </w:rPr>
        <w:t xml:space="preserve"> </w:t>
      </w:r>
      <w:r w:rsidR="00AD0136">
        <w:rPr>
          <w:color w:val="000000" w:themeColor="text1"/>
        </w:rPr>
        <w:t>в администрацию города</w:t>
      </w:r>
      <w:r w:rsidR="00323C61">
        <w:rPr>
          <w:color w:val="000000" w:themeColor="text1"/>
        </w:rPr>
        <w:t xml:space="preserve"> следующих документов</w:t>
      </w:r>
      <w:r>
        <w:rPr>
          <w:color w:val="000000" w:themeColor="text1"/>
        </w:rPr>
        <w:t>:</w:t>
      </w:r>
    </w:p>
    <w:p w:rsidR="000B745A" w:rsidRPr="007B0038" w:rsidRDefault="00834EE9" w:rsidP="00834EE9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="002975F0">
        <w:rPr>
          <w:color w:val="000000" w:themeColor="text1"/>
        </w:rPr>
        <w:t xml:space="preserve"> </w:t>
      </w:r>
      <w:r w:rsidR="00A84BCE">
        <w:rPr>
          <w:color w:val="000000" w:themeColor="text1"/>
        </w:rPr>
        <w:t xml:space="preserve">1) </w:t>
      </w:r>
      <w:r w:rsidR="000B745A" w:rsidRPr="007B0038">
        <w:rPr>
          <w:color w:val="000000" w:themeColor="text1"/>
        </w:rPr>
        <w:t>заявлени</w:t>
      </w:r>
      <w:r w:rsidR="005E4454" w:rsidRPr="007B0038">
        <w:rPr>
          <w:color w:val="000000" w:themeColor="text1"/>
        </w:rPr>
        <w:t xml:space="preserve">я о предоставлении субсидии и заключении соглашения о предоставлении субсидии по форме согласно </w:t>
      </w:r>
      <w:r w:rsidR="007B0038" w:rsidRPr="007B0038">
        <w:rPr>
          <w:color w:val="000000" w:themeColor="text1"/>
        </w:rPr>
        <w:t>П</w:t>
      </w:r>
      <w:r w:rsidR="005E4454" w:rsidRPr="007B0038">
        <w:rPr>
          <w:color w:val="000000" w:themeColor="text1"/>
        </w:rPr>
        <w:t>риложению</w:t>
      </w:r>
      <w:r w:rsidR="00385AFD" w:rsidRPr="007B0038">
        <w:rPr>
          <w:color w:val="000000" w:themeColor="text1"/>
        </w:rPr>
        <w:t xml:space="preserve"> </w:t>
      </w:r>
      <w:r w:rsidR="007B0038" w:rsidRPr="007B0038">
        <w:rPr>
          <w:color w:val="000000" w:themeColor="text1"/>
        </w:rPr>
        <w:t>4</w:t>
      </w:r>
      <w:r w:rsidR="002975F0" w:rsidRPr="007B0038">
        <w:rPr>
          <w:color w:val="000000" w:themeColor="text1"/>
        </w:rPr>
        <w:t xml:space="preserve"> </w:t>
      </w:r>
      <w:r w:rsidR="005E4454" w:rsidRPr="007B0038">
        <w:rPr>
          <w:color w:val="000000" w:themeColor="text1"/>
        </w:rPr>
        <w:t>к Порядку;</w:t>
      </w:r>
    </w:p>
    <w:p w:rsidR="00834EE9" w:rsidRDefault="000B745A" w:rsidP="00834EE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 w:themeColor="text1"/>
        </w:rPr>
        <w:t xml:space="preserve">         </w:t>
      </w:r>
      <w:r w:rsidR="00A84BCE">
        <w:rPr>
          <w:rFonts w:eastAsiaTheme="minorHAnsi"/>
          <w:lang w:eastAsia="en-US"/>
        </w:rPr>
        <w:t>2) п</w:t>
      </w:r>
      <w:r w:rsidR="00834EE9">
        <w:rPr>
          <w:rFonts w:eastAsiaTheme="minorHAnsi"/>
          <w:lang w:eastAsia="en-US"/>
        </w:rPr>
        <w:t>исьменно</w:t>
      </w:r>
      <w:r w:rsidR="00323C61">
        <w:rPr>
          <w:rFonts w:eastAsiaTheme="minorHAnsi"/>
          <w:lang w:eastAsia="en-US"/>
        </w:rPr>
        <w:t>го</w:t>
      </w:r>
      <w:r w:rsidR="00834EE9">
        <w:rPr>
          <w:rFonts w:eastAsiaTheme="minorHAnsi"/>
          <w:lang w:eastAsia="en-US"/>
        </w:rPr>
        <w:t xml:space="preserve"> согласи</w:t>
      </w:r>
      <w:r w:rsidR="00323C61">
        <w:rPr>
          <w:rFonts w:eastAsiaTheme="minorHAnsi"/>
          <w:lang w:eastAsia="en-US"/>
        </w:rPr>
        <w:t>я</w:t>
      </w:r>
      <w:r w:rsidR="00834EE9">
        <w:rPr>
          <w:rFonts w:eastAsiaTheme="minorHAnsi"/>
          <w:lang w:eastAsia="en-US"/>
        </w:rPr>
        <w:t xml:space="preserve"> на осуществление главным распорядителем как получателем бюджетных средств и органами финансового контроля проверок соблюдения получателем субсидии условий, целей и порядка предоставления субсидии;   </w:t>
      </w:r>
    </w:p>
    <w:p w:rsidR="00834EE9" w:rsidRDefault="00A84BCE" w:rsidP="00834EE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proofErr w:type="gramStart"/>
      <w:r>
        <w:rPr>
          <w:rFonts w:eastAsiaTheme="minorHAnsi"/>
          <w:lang w:eastAsia="en-US"/>
        </w:rPr>
        <w:t xml:space="preserve">3) </w:t>
      </w:r>
      <w:r w:rsidR="00834EE9">
        <w:rPr>
          <w:rFonts w:eastAsiaTheme="minorHAnsi"/>
          <w:lang w:eastAsia="en-US"/>
        </w:rPr>
        <w:t>письменно</w:t>
      </w:r>
      <w:r w:rsidR="00323C61">
        <w:rPr>
          <w:rFonts w:eastAsiaTheme="minorHAnsi"/>
          <w:lang w:eastAsia="en-US"/>
        </w:rPr>
        <w:t>го</w:t>
      </w:r>
      <w:r w:rsidR="00834EE9">
        <w:rPr>
          <w:rFonts w:eastAsiaTheme="minorHAnsi"/>
          <w:lang w:eastAsia="en-US"/>
        </w:rPr>
        <w:t xml:space="preserve"> обязательств</w:t>
      </w:r>
      <w:r w:rsidR="00323C61">
        <w:rPr>
          <w:rFonts w:eastAsiaTheme="minorHAnsi"/>
          <w:lang w:eastAsia="en-US"/>
        </w:rPr>
        <w:t>а</w:t>
      </w:r>
      <w:r w:rsidR="00834EE9">
        <w:rPr>
          <w:color w:val="000000" w:themeColor="text1"/>
        </w:rPr>
        <w:t xml:space="preserve"> в</w:t>
      </w:r>
      <w:r w:rsidR="00834EE9" w:rsidRPr="00F502FB">
        <w:rPr>
          <w:color w:val="000000" w:themeColor="text1"/>
        </w:rPr>
        <w:t xml:space="preserve"> случае заключения договоров (соглашений) с поставщиками (подрядчиками, исполнителями) в целях исполнения обязательств </w:t>
      </w:r>
      <w:r w:rsidR="00834EE9">
        <w:rPr>
          <w:color w:val="000000" w:themeColor="text1"/>
        </w:rPr>
        <w:t xml:space="preserve"> </w:t>
      </w:r>
      <w:r w:rsidR="00834EE9" w:rsidRPr="00F502FB">
        <w:rPr>
          <w:color w:val="000000" w:themeColor="text1"/>
        </w:rPr>
        <w:t xml:space="preserve"> предусмотреть в договоре (соглашении) норму о согласии лиц, являющихся поставщиками (подрядчиками, исполнителями) по договорам (соглашениям), заключенным в целях исполнения обязательств, на осуществление главным распорядителем как получателем бюджетных средств и органами </w:t>
      </w:r>
      <w:r w:rsidR="00834EE9">
        <w:rPr>
          <w:color w:val="000000" w:themeColor="text1"/>
        </w:rPr>
        <w:t xml:space="preserve"> </w:t>
      </w:r>
      <w:r w:rsidR="00834EE9" w:rsidRPr="00F502FB">
        <w:rPr>
          <w:color w:val="000000" w:themeColor="text1"/>
        </w:rPr>
        <w:t xml:space="preserve">финансового контроля проверок соблюдения </w:t>
      </w:r>
      <w:r w:rsidR="00834EE9">
        <w:rPr>
          <w:color w:val="000000" w:themeColor="text1"/>
        </w:rPr>
        <w:t xml:space="preserve">целей, условий </w:t>
      </w:r>
      <w:r w:rsidR="00834EE9" w:rsidRPr="00F502FB">
        <w:rPr>
          <w:color w:val="000000" w:themeColor="text1"/>
        </w:rPr>
        <w:t xml:space="preserve"> и порядка предоставления субсидий</w:t>
      </w:r>
      <w:r w:rsidR="00834EE9">
        <w:rPr>
          <w:color w:val="000000" w:themeColor="text1"/>
        </w:rPr>
        <w:t>;</w:t>
      </w:r>
      <w:proofErr w:type="gramEnd"/>
    </w:p>
    <w:p w:rsidR="00834EE9" w:rsidRDefault="00A84BCE" w:rsidP="00834EE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4) </w:t>
      </w:r>
      <w:r w:rsidR="00323C61">
        <w:rPr>
          <w:color w:val="000000" w:themeColor="text1"/>
        </w:rPr>
        <w:t>письменного</w:t>
      </w:r>
      <w:r w:rsidR="00834EE9">
        <w:rPr>
          <w:color w:val="000000" w:themeColor="text1"/>
        </w:rPr>
        <w:t xml:space="preserve"> обязательств</w:t>
      </w:r>
      <w:r w:rsidR="00323C61">
        <w:rPr>
          <w:color w:val="000000" w:themeColor="text1"/>
        </w:rPr>
        <w:t>а</w:t>
      </w:r>
      <w:r w:rsidR="00834EE9">
        <w:rPr>
          <w:color w:val="000000" w:themeColor="text1"/>
        </w:rPr>
        <w:t xml:space="preserve"> о соблюдении </w:t>
      </w:r>
      <w:r w:rsidR="00834EE9" w:rsidRPr="00F502FB">
        <w:rPr>
          <w:color w:val="000000" w:themeColor="text1"/>
        </w:rPr>
        <w:t>запрет</w:t>
      </w:r>
      <w:r w:rsidR="00834EE9">
        <w:rPr>
          <w:color w:val="000000" w:themeColor="text1"/>
        </w:rPr>
        <w:t>а на приобретение</w:t>
      </w:r>
      <w:r w:rsidR="00834EE9" w:rsidRPr="00F502FB">
        <w:rPr>
          <w:color w:val="000000" w:themeColor="text1"/>
        </w:rPr>
        <w:t xml:space="preserve"> за счет полученных средств, предоставленных в целях финансового обеспечения затрат получателю субсидии,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операций.</w:t>
      </w:r>
      <w:r w:rsidR="00A45D49">
        <w:rPr>
          <w:color w:val="000000" w:themeColor="text1"/>
        </w:rPr>
        <w:t xml:space="preserve">  </w:t>
      </w:r>
      <w:r w:rsidR="000B745A">
        <w:rPr>
          <w:color w:val="000000" w:themeColor="text1"/>
        </w:rPr>
        <w:t xml:space="preserve"> </w:t>
      </w:r>
      <w:r w:rsidR="005E4454">
        <w:rPr>
          <w:color w:val="000000" w:themeColor="text1"/>
        </w:rPr>
        <w:t xml:space="preserve"> </w:t>
      </w:r>
      <w:proofErr w:type="gramEnd"/>
    </w:p>
    <w:p w:rsidR="00485424" w:rsidRDefault="00485424" w:rsidP="00834EE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Участник отбора</w:t>
      </w:r>
      <w:r w:rsidR="006B6465">
        <w:rPr>
          <w:color w:val="000000" w:themeColor="text1"/>
        </w:rPr>
        <w:t>, признанный получателем субсидии по результатам рассмотрения предложений,</w:t>
      </w:r>
      <w:r>
        <w:rPr>
          <w:color w:val="000000" w:themeColor="text1"/>
        </w:rPr>
        <w:t xml:space="preserve"> вправе представить письменный отказ от получения субсидии в срок, обозначенный в настоящем пункте. </w:t>
      </w:r>
    </w:p>
    <w:p w:rsidR="00427931" w:rsidRDefault="000B745A" w:rsidP="000B745A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3.2.</w:t>
      </w:r>
      <w:r w:rsidR="00427931">
        <w:rPr>
          <w:color w:val="000000" w:themeColor="text1"/>
        </w:rPr>
        <w:t xml:space="preserve"> Основаниями</w:t>
      </w:r>
      <w:r w:rsidR="005E4454">
        <w:rPr>
          <w:color w:val="000000" w:themeColor="text1"/>
        </w:rPr>
        <w:t xml:space="preserve"> для отказа</w:t>
      </w:r>
      <w:r w:rsidR="00427931">
        <w:rPr>
          <w:color w:val="000000" w:themeColor="text1"/>
        </w:rPr>
        <w:t xml:space="preserve"> в предоставлении субсидии являю</w:t>
      </w:r>
      <w:r w:rsidR="005E4454">
        <w:rPr>
          <w:color w:val="000000" w:themeColor="text1"/>
        </w:rPr>
        <w:t>тся</w:t>
      </w:r>
      <w:r w:rsidR="00427931">
        <w:rPr>
          <w:color w:val="000000" w:themeColor="text1"/>
        </w:rPr>
        <w:t>:</w:t>
      </w:r>
    </w:p>
    <w:p w:rsidR="005E4454" w:rsidRDefault="005E4454" w:rsidP="000B745A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427931">
        <w:rPr>
          <w:color w:val="000000" w:themeColor="text1"/>
        </w:rPr>
        <w:t xml:space="preserve">1) </w:t>
      </w:r>
      <w:r>
        <w:rPr>
          <w:color w:val="000000" w:themeColor="text1"/>
        </w:rPr>
        <w:t>не предоставление и (или)</w:t>
      </w:r>
      <w:r w:rsidR="000B745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предоставление </w:t>
      </w:r>
      <w:r w:rsidR="00427931">
        <w:rPr>
          <w:color w:val="000000" w:themeColor="text1"/>
        </w:rPr>
        <w:t xml:space="preserve">в полном объеме документов, указанных в пункте 3.1 Порядка; </w:t>
      </w:r>
    </w:p>
    <w:p w:rsidR="00427931" w:rsidRDefault="00485424" w:rsidP="0042793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427931">
        <w:rPr>
          <w:color w:val="000000" w:themeColor="text1"/>
        </w:rPr>
        <w:t xml:space="preserve">2) выявление недостоверных сведений в документах, указанных в пункте 3.1 Порядка; </w:t>
      </w:r>
    </w:p>
    <w:p w:rsidR="00427931" w:rsidRDefault="00485424" w:rsidP="000B745A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427931">
        <w:rPr>
          <w:color w:val="000000" w:themeColor="text1"/>
        </w:rPr>
        <w:t>3) нарушение срока предоставления документов, указанного в пункте 3.1 Порядка;</w:t>
      </w:r>
    </w:p>
    <w:p w:rsidR="00427931" w:rsidRDefault="00485424" w:rsidP="000B745A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427931">
        <w:rPr>
          <w:color w:val="000000" w:themeColor="text1"/>
        </w:rPr>
        <w:t>4) письменный отказ получателя субсидии от заключения соглашения о предоставлении субсидии;</w:t>
      </w:r>
    </w:p>
    <w:p w:rsidR="00427931" w:rsidRDefault="00485424" w:rsidP="000B745A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427931">
        <w:rPr>
          <w:color w:val="000000" w:themeColor="text1"/>
        </w:rPr>
        <w:t xml:space="preserve">5) нарушение срока заключения соглашения о предоставлении субсидии, установленного настоящим Порядком. </w:t>
      </w:r>
    </w:p>
    <w:p w:rsidR="00722B7E" w:rsidRPr="00C851A0" w:rsidRDefault="00427931" w:rsidP="00C851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22B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 </w:t>
      </w:r>
      <w:r w:rsidR="00722B7E" w:rsidRPr="00722B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 субсидии </w:t>
      </w:r>
      <w:r w:rsidR="00722B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определяется согласно </w:t>
      </w:r>
      <w:r w:rsidR="00722B7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смете</w:t>
      </w:r>
      <w:r w:rsidR="00722B7E" w:rsidRPr="00635E2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расходов</w:t>
      </w:r>
      <w:r w:rsidR="00C851A0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, представленной получателем </w:t>
      </w:r>
      <w:r w:rsidR="00C851A0" w:rsidRPr="00C851A0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субсидии при проведении отбора</w:t>
      </w:r>
      <w:r w:rsidR="00722B7E" w:rsidRPr="00C851A0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на реализацию мероприятий</w:t>
      </w:r>
      <w:r w:rsidR="00722B7E" w:rsidRPr="00C85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</w:t>
      </w:r>
      <w:r w:rsidR="00722B7E" w:rsidRPr="00C851A0">
        <w:rPr>
          <w:rFonts w:ascii="Times New Roman" w:hAnsi="Times New Roman" w:cs="Times New Roman"/>
          <w:sz w:val="24"/>
          <w:szCs w:val="24"/>
        </w:rPr>
        <w:t xml:space="preserve"> решения вопроса (части вопросов) местного значения, на решение которого</w:t>
      </w:r>
      <w:r w:rsidR="00C851A0" w:rsidRPr="00C851A0">
        <w:rPr>
          <w:rFonts w:ascii="Times New Roman" w:hAnsi="Times New Roman" w:cs="Times New Roman"/>
          <w:sz w:val="24"/>
          <w:szCs w:val="24"/>
        </w:rPr>
        <w:t xml:space="preserve"> был</w:t>
      </w:r>
      <w:r w:rsidR="00722B7E" w:rsidRPr="00C851A0">
        <w:rPr>
          <w:rFonts w:ascii="Times New Roman" w:hAnsi="Times New Roman" w:cs="Times New Roman"/>
          <w:sz w:val="24"/>
          <w:szCs w:val="24"/>
        </w:rPr>
        <w:t xml:space="preserve"> направлен отбор</w:t>
      </w:r>
      <w:r w:rsidR="00C851A0" w:rsidRPr="00C851A0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в пределах </w:t>
      </w:r>
      <w:r w:rsidR="00C851A0" w:rsidRPr="00C85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22B7E" w:rsidRPr="00C85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лимитов бюджетных ассигнований, предусмотренных в местном бюджете</w:t>
      </w:r>
      <w:r w:rsidR="00C851A0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. </w:t>
      </w:r>
    </w:p>
    <w:p w:rsidR="00C72EDB" w:rsidRDefault="00C851A0" w:rsidP="00722B7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22B7E" w:rsidRPr="00722B7E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обраще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ния нескольких получателей субсидии</w:t>
      </w:r>
      <w:r w:rsidR="00722B7E" w:rsidRPr="00722B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заявлениями о предоставлении субсидии, при условии превышения затрат обратившихся над размерами бюджетных ассигнований, предусмотренных в местном бюджете в рамках реализации </w:t>
      </w:r>
      <w:r w:rsidR="00722B7E" w:rsidRPr="00722B7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программы</w:t>
      </w:r>
      <w:r w:rsidR="00722B7E" w:rsidRPr="00722B7E">
        <w:rPr>
          <w:rFonts w:ascii="Times New Roman" w:eastAsiaTheme="minorHAnsi" w:hAnsi="Times New Roman" w:cs="Times New Roman"/>
          <w:sz w:val="24"/>
          <w:szCs w:val="24"/>
          <w:lang w:eastAsia="en-US"/>
        </w:rPr>
        <w:t>, субсидии предоставляются получателям субсидии, прошедшим отбор</w:t>
      </w:r>
      <w:r w:rsidR="00873F8D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722B7E" w:rsidRPr="00722B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21B9D" w:rsidRPr="00E0767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в размере,</w:t>
      </w:r>
      <w:r w:rsidR="00621B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22B7E" w:rsidRPr="00722B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пропорциональном затратам, на финансовое обеспечение которых ими испрашивается субсидия. </w:t>
      </w:r>
    </w:p>
    <w:p w:rsidR="00834EE9" w:rsidRPr="008B48A6" w:rsidRDefault="008B48A6" w:rsidP="008B48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7674" w:rsidRPr="00E07674">
        <w:rPr>
          <w:rFonts w:ascii="Times New Roman" w:hAnsi="Times New Roman" w:cs="Times New Roman"/>
          <w:color w:val="000000" w:themeColor="text1"/>
          <w:sz w:val="24"/>
          <w:szCs w:val="24"/>
        </w:rPr>
        <w:t>3.4</w:t>
      </w:r>
      <w:r w:rsidR="00C72EDB" w:rsidRPr="008B48A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427931" w:rsidRPr="008B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о предоставлении субсидии и заключении соглашения о </w:t>
      </w:r>
      <w:r w:rsidR="00427931" w:rsidRPr="008B48A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предоставлении субсидии (или об отказе в предоставлении субсидии) принимается</w:t>
      </w:r>
      <w:r w:rsidR="00F2190C" w:rsidRPr="008B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главным распорядителем как получателем бюджетных средств, в форме постановления администрации города, </w:t>
      </w:r>
      <w:r w:rsidR="00E7744A" w:rsidRPr="008B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</w:t>
      </w:r>
      <w:r w:rsidR="00911AAF" w:rsidRPr="008B48A6">
        <w:rPr>
          <w:rFonts w:ascii="Times New Roman" w:hAnsi="Times New Roman" w:cs="Times New Roman"/>
          <w:color w:val="000000" w:themeColor="text1"/>
          <w:sz w:val="24"/>
          <w:szCs w:val="24"/>
        </w:rPr>
        <w:t>3 (трех)</w:t>
      </w:r>
      <w:r w:rsidR="00E7744A" w:rsidRPr="008B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рабочих дней со дня, следующего за днем истечения срока, установленного для</w:t>
      </w:r>
      <w:r w:rsidR="00911AAF" w:rsidRPr="008B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получателей субсидии в целях предоставления документов, указанных </w:t>
      </w:r>
      <w:r w:rsidR="00A45D49" w:rsidRPr="008B48A6">
        <w:rPr>
          <w:rFonts w:ascii="Times New Roman" w:hAnsi="Times New Roman" w:cs="Times New Roman"/>
          <w:color w:val="000000" w:themeColor="text1"/>
          <w:sz w:val="24"/>
          <w:szCs w:val="24"/>
        </w:rPr>
        <w:t>в пункте 3.1 Порядка</w:t>
      </w:r>
      <w:r w:rsidR="000B745A" w:rsidRPr="008B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22B7E" w:rsidRPr="008B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</w:p>
    <w:p w:rsidR="00722B7E" w:rsidRPr="008B48A6" w:rsidRDefault="006B6465" w:rsidP="00722B7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8A6">
        <w:rPr>
          <w:rFonts w:ascii="Times New Roman" w:hAnsi="Times New Roman" w:cs="Times New Roman"/>
          <w:color w:val="000000" w:themeColor="text1"/>
          <w:sz w:val="24"/>
          <w:szCs w:val="24"/>
        </w:rPr>
        <w:t>Соглашение о предоставлении субсидии (дополнительные соглашения, в том числе дополнительное соглашение о расторжении соглашения) оформляется в соответствии с  т</w:t>
      </w:r>
      <w:r w:rsidR="00722B7E" w:rsidRPr="008B48A6">
        <w:rPr>
          <w:rFonts w:ascii="Times New Roman" w:hAnsi="Times New Roman" w:cs="Times New Roman"/>
          <w:color w:val="000000" w:themeColor="text1"/>
          <w:sz w:val="24"/>
          <w:szCs w:val="24"/>
        </w:rPr>
        <w:t>ипов</w:t>
      </w:r>
      <w:r w:rsidRPr="008B48A6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722B7E" w:rsidRPr="008B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</w:t>
      </w:r>
      <w:r w:rsidRPr="008B48A6">
        <w:rPr>
          <w:rFonts w:ascii="Times New Roman" w:hAnsi="Times New Roman" w:cs="Times New Roman"/>
          <w:color w:val="000000" w:themeColor="text1"/>
          <w:sz w:val="24"/>
          <w:szCs w:val="24"/>
        </w:rPr>
        <w:t>ой,</w:t>
      </w:r>
      <w:r w:rsidR="00722B7E" w:rsidRPr="008B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B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определенной Комитетом по финансам администрации города Урай. </w:t>
      </w:r>
      <w:r w:rsidR="00722B7E" w:rsidRPr="008B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B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22B7E" w:rsidRPr="008B48A6" w:rsidRDefault="00C851A0" w:rsidP="000B745A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8B48A6">
        <w:rPr>
          <w:color w:val="000000" w:themeColor="text1"/>
        </w:rPr>
        <w:t>Подготовка проект</w:t>
      </w:r>
      <w:r w:rsidR="006B6465" w:rsidRPr="008B48A6">
        <w:rPr>
          <w:color w:val="000000" w:themeColor="text1"/>
        </w:rPr>
        <w:t>а постановления</w:t>
      </w:r>
      <w:r w:rsidRPr="008B48A6">
        <w:rPr>
          <w:color w:val="000000" w:themeColor="text1"/>
        </w:rPr>
        <w:t xml:space="preserve"> администрации города  о предоставлении субсидии (или об отказе в пред</w:t>
      </w:r>
      <w:r w:rsidR="006B6465" w:rsidRPr="008B48A6">
        <w:rPr>
          <w:color w:val="000000" w:themeColor="text1"/>
        </w:rPr>
        <w:t>оставлении субсидии), соглашения</w:t>
      </w:r>
      <w:r w:rsidRPr="008B48A6">
        <w:rPr>
          <w:color w:val="000000" w:themeColor="text1"/>
        </w:rPr>
        <w:t xml:space="preserve"> о предоставлении субсидии обеспечивается уполномоченным органом одновременно. </w:t>
      </w:r>
    </w:p>
    <w:p w:rsidR="00FD3F15" w:rsidRDefault="00FD3F15" w:rsidP="00FD3F1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3.</w:t>
      </w:r>
      <w:r w:rsidR="008B48A6">
        <w:rPr>
          <w:rFonts w:eastAsiaTheme="minorHAnsi"/>
          <w:lang w:eastAsia="en-US"/>
        </w:rPr>
        <w:t>5.</w:t>
      </w:r>
      <w:r>
        <w:rPr>
          <w:rFonts w:eastAsiaTheme="minorHAnsi"/>
          <w:lang w:eastAsia="en-US"/>
        </w:rPr>
        <w:t xml:space="preserve"> Уполномоченный орган направляет</w:t>
      </w:r>
      <w:r w:rsidR="00385AFD">
        <w:rPr>
          <w:rFonts w:eastAsiaTheme="minorHAnsi"/>
          <w:lang w:eastAsia="en-US"/>
        </w:rPr>
        <w:t xml:space="preserve"> (вручает) </w:t>
      </w:r>
      <w:r>
        <w:rPr>
          <w:rFonts w:eastAsiaTheme="minorHAnsi"/>
          <w:lang w:eastAsia="en-US"/>
        </w:rPr>
        <w:t xml:space="preserve"> в адрес получателя субсидии</w:t>
      </w:r>
      <w:r w:rsidR="00286A4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проект соглашения о предоставлении субсидии</w:t>
      </w:r>
      <w:r w:rsidR="00286A4D">
        <w:rPr>
          <w:rFonts w:eastAsiaTheme="minorHAnsi"/>
          <w:lang w:eastAsia="en-US"/>
        </w:rPr>
        <w:t xml:space="preserve"> в течение одного рабочего дня после принятия решения о предоставлении субсидии. </w:t>
      </w:r>
    </w:p>
    <w:p w:rsidR="00286A4D" w:rsidRDefault="00286A4D" w:rsidP="00FD3F1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В случае</w:t>
      </w:r>
      <w:proofErr w:type="gramStart"/>
      <w:r>
        <w:rPr>
          <w:rFonts w:eastAsiaTheme="minorHAnsi"/>
          <w:lang w:eastAsia="en-US"/>
        </w:rPr>
        <w:t>,</w:t>
      </w:r>
      <w:proofErr w:type="gramEnd"/>
      <w:r>
        <w:rPr>
          <w:rFonts w:eastAsiaTheme="minorHAnsi"/>
          <w:lang w:eastAsia="en-US"/>
        </w:rPr>
        <w:t xml:space="preserve"> если получатель не подпишет соглашение о предоставлении субсидии в течение 5 (пяти) рабочих дней со дня</w:t>
      </w:r>
      <w:r w:rsidR="006B6465">
        <w:rPr>
          <w:rFonts w:eastAsiaTheme="minorHAnsi"/>
          <w:lang w:eastAsia="en-US"/>
        </w:rPr>
        <w:t xml:space="preserve"> его </w:t>
      </w:r>
      <w:r>
        <w:rPr>
          <w:rFonts w:eastAsiaTheme="minorHAnsi"/>
          <w:lang w:eastAsia="en-US"/>
        </w:rPr>
        <w:t>вручения и не обеспечит направление соглашения о предоставлении субсидии в адрес главного распорядителя как получателя бюджетных средств, администрация города принимает решение</w:t>
      </w:r>
      <w:r w:rsidR="006B6465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в форме постановления администрации города</w:t>
      </w:r>
      <w:r w:rsidR="006B6465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об отказе в предоставлении субсидии. </w:t>
      </w:r>
    </w:p>
    <w:p w:rsidR="006B6465" w:rsidRDefault="006B6465" w:rsidP="00FD3F1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color w:val="000000" w:themeColor="text1"/>
        </w:rPr>
        <w:t xml:space="preserve"> Подготовка проекта постановления администрации города об отказе в предоставлении субсидии обеспечивается уполномоченным органом.</w:t>
      </w:r>
    </w:p>
    <w:p w:rsidR="00FD3F15" w:rsidRDefault="00C851A0" w:rsidP="00FD3F1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286A4D">
        <w:rPr>
          <w:rFonts w:eastAsiaTheme="minorHAnsi"/>
          <w:lang w:eastAsia="en-US"/>
        </w:rPr>
        <w:t>3.</w:t>
      </w:r>
      <w:r w:rsidR="008B48A6">
        <w:rPr>
          <w:rFonts w:eastAsiaTheme="minorHAnsi"/>
          <w:lang w:eastAsia="en-US"/>
        </w:rPr>
        <w:t>6</w:t>
      </w:r>
      <w:r w:rsidR="00FD3F15">
        <w:rPr>
          <w:rFonts w:eastAsiaTheme="minorHAnsi"/>
          <w:lang w:eastAsia="en-US"/>
        </w:rPr>
        <w:t xml:space="preserve">. Субсидия перечисляется получателю субсидии </w:t>
      </w:r>
      <w:r w:rsidR="00AC5649" w:rsidRPr="00E07674">
        <w:rPr>
          <w:rFonts w:eastAsiaTheme="minorHAnsi"/>
          <w:color w:val="000000" w:themeColor="text1"/>
          <w:lang w:eastAsia="en-US"/>
        </w:rPr>
        <w:t>в полном объеме</w:t>
      </w:r>
      <w:r w:rsidR="00AC5649">
        <w:rPr>
          <w:rFonts w:eastAsiaTheme="minorHAnsi"/>
          <w:lang w:eastAsia="en-US"/>
        </w:rPr>
        <w:t xml:space="preserve"> </w:t>
      </w:r>
      <w:r w:rsidR="00FD3F15">
        <w:rPr>
          <w:rFonts w:eastAsiaTheme="minorHAnsi"/>
          <w:lang w:eastAsia="en-US"/>
        </w:rPr>
        <w:t xml:space="preserve">на основании </w:t>
      </w:r>
      <w:r w:rsidR="00286A4D">
        <w:rPr>
          <w:rFonts w:eastAsiaTheme="minorHAnsi"/>
          <w:lang w:eastAsia="en-US"/>
        </w:rPr>
        <w:t>соглашения</w:t>
      </w:r>
      <w:r w:rsidR="00FD3F15">
        <w:rPr>
          <w:rFonts w:eastAsiaTheme="minorHAnsi"/>
          <w:lang w:eastAsia="en-US"/>
        </w:rPr>
        <w:t xml:space="preserve"> о предоставлении субсидии, не позднее десятого рабочего дня после его </w:t>
      </w:r>
      <w:r w:rsidR="006B6465">
        <w:rPr>
          <w:rFonts w:eastAsiaTheme="minorHAnsi"/>
          <w:lang w:eastAsia="en-US"/>
        </w:rPr>
        <w:t>подписания</w:t>
      </w:r>
      <w:r w:rsidR="00FD3F15">
        <w:rPr>
          <w:rFonts w:eastAsiaTheme="minorHAnsi"/>
          <w:lang w:eastAsia="en-US"/>
        </w:rPr>
        <w:t>, на расчетные или корреспондентские счета, открытые получателю субсидии в учреждениях Центрального банка Российской Федерации или кредитных организациях.</w:t>
      </w:r>
    </w:p>
    <w:p w:rsidR="00E7744A" w:rsidRDefault="00286A4D" w:rsidP="00E7744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3.</w:t>
      </w:r>
      <w:r w:rsidR="008B48A6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>.</w:t>
      </w:r>
      <w:r w:rsidR="00E7744A">
        <w:rPr>
          <w:rFonts w:eastAsiaTheme="minorHAnsi"/>
          <w:lang w:eastAsia="en-US"/>
        </w:rPr>
        <w:t xml:space="preserve"> Получателю субсидии запрещено приобретать за счет средств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</w:t>
      </w:r>
      <w:r w:rsidR="00E7744A" w:rsidRPr="00F502FB">
        <w:rPr>
          <w:color w:val="000000" w:themeColor="text1"/>
        </w:rPr>
        <w:t>а также связанных с достижением целей предоставления указанных средств иных операций</w:t>
      </w:r>
      <w:r w:rsidR="00E7744A">
        <w:rPr>
          <w:color w:val="000000" w:themeColor="text1"/>
        </w:rPr>
        <w:t>.</w:t>
      </w:r>
    </w:p>
    <w:p w:rsidR="00E7744A" w:rsidRPr="00F502FB" w:rsidRDefault="00636890" w:rsidP="00E7744A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8B48A6">
        <w:rPr>
          <w:color w:val="000000" w:themeColor="text1"/>
        </w:rPr>
        <w:t>3.8</w:t>
      </w:r>
      <w:r w:rsidR="00286A4D">
        <w:rPr>
          <w:color w:val="000000" w:themeColor="text1"/>
        </w:rPr>
        <w:t xml:space="preserve">. </w:t>
      </w:r>
      <w:proofErr w:type="gramStart"/>
      <w:r w:rsidR="00E7744A" w:rsidRPr="00F502FB">
        <w:rPr>
          <w:color w:val="000000" w:themeColor="text1"/>
        </w:rPr>
        <w:t xml:space="preserve">В случае заключения договоров (соглашений) с поставщиками (подрядчиками, исполнителями) в целях исполнения обязательств получатель субсидии обязан предусмотреть в договоре (соглашении) норму о согласии лиц, являющихся поставщиками (подрядчиками, исполнителями) по договорам (соглашениям), заключенным в целях исполнения обязательств, на осуществление главным распорядителем как получателем бюджетных средств и органами финансового контроля проверок соблюдения </w:t>
      </w:r>
      <w:r w:rsidR="00E7744A">
        <w:rPr>
          <w:color w:val="000000" w:themeColor="text1"/>
        </w:rPr>
        <w:t xml:space="preserve">целей, условий </w:t>
      </w:r>
      <w:r w:rsidR="00E7744A" w:rsidRPr="00F502FB">
        <w:rPr>
          <w:color w:val="000000" w:themeColor="text1"/>
        </w:rPr>
        <w:t xml:space="preserve"> и порядка предоставления субсидий и запрете приобретения за</w:t>
      </w:r>
      <w:proofErr w:type="gramEnd"/>
      <w:r w:rsidR="00E7744A" w:rsidRPr="00F502FB">
        <w:rPr>
          <w:color w:val="000000" w:themeColor="text1"/>
        </w:rPr>
        <w:t xml:space="preserve"> счет полученных средств, предоставленных в целях финансового обеспечения затрат получателю субсидии,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операций.</w:t>
      </w:r>
    </w:p>
    <w:p w:rsidR="008E722E" w:rsidRPr="00E07674" w:rsidRDefault="002B6350" w:rsidP="00E07674">
      <w:pPr>
        <w:autoSpaceDE w:val="0"/>
        <w:autoSpaceDN w:val="0"/>
        <w:adjustRightInd w:val="0"/>
        <w:jc w:val="both"/>
        <w:rPr>
          <w:color w:val="000000" w:themeColor="text1"/>
        </w:rPr>
      </w:pPr>
      <w:bookmarkStart w:id="5" w:name="P140"/>
      <w:bookmarkEnd w:id="5"/>
      <w:r>
        <w:rPr>
          <w:color w:val="000000" w:themeColor="text1"/>
        </w:rPr>
        <w:t xml:space="preserve">           </w:t>
      </w:r>
      <w:r w:rsidR="00E7744A" w:rsidRPr="00635E26">
        <w:rPr>
          <w:color w:val="000000" w:themeColor="text1"/>
        </w:rPr>
        <w:t>3.</w:t>
      </w:r>
      <w:r w:rsidR="008B48A6">
        <w:rPr>
          <w:color w:val="000000" w:themeColor="text1"/>
        </w:rPr>
        <w:t>9</w:t>
      </w:r>
      <w:r w:rsidR="00E7744A" w:rsidRPr="00635E26">
        <w:rPr>
          <w:color w:val="000000" w:themeColor="text1"/>
        </w:rPr>
        <w:t xml:space="preserve">. </w:t>
      </w:r>
      <w:r w:rsidR="008E722E" w:rsidRPr="00E07674">
        <w:rPr>
          <w:color w:val="000000" w:themeColor="text1"/>
        </w:rPr>
        <w:t xml:space="preserve">Результатом предоставления субсидии является проведение территориальным общественным самоуправлением всех мероприятий, количество которых указано в календарном плане, являющемся неотъемлемой частью соглашения, в сроки, установленные календарным планом, в целях осуществления самостоятельно и под свою ответственность собственных инициатив по вопросу местного значения города Урай. </w:t>
      </w:r>
    </w:p>
    <w:p w:rsidR="008E722E" w:rsidRPr="00E07674" w:rsidRDefault="008E722E" w:rsidP="008E72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674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проведение мероприятий невозможно в связи с введением на территории города Урай (или его части) режима повышенной готовности или чрезвычайной ситуации, осуществления санитарно-противоэпидемических (профилактических) мероприятий, в календарный план вносятся изменения путем заключения дополнительного соглашения к соглашению.</w:t>
      </w:r>
    </w:p>
    <w:p w:rsidR="00181853" w:rsidRDefault="008E722E" w:rsidP="001818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 w:themeColor="text1"/>
          <w:lang w:eastAsia="en-US"/>
        </w:rPr>
      </w:pPr>
      <w:r w:rsidRPr="00E07674">
        <w:rPr>
          <w:rFonts w:eastAsiaTheme="minorHAnsi"/>
          <w:bCs/>
          <w:color w:val="000000" w:themeColor="text1"/>
          <w:lang w:eastAsia="en-US"/>
        </w:rPr>
        <w:lastRenderedPageBreak/>
        <w:t>Показателями, необходимыми для достижения результатов предоставления субсидий, являются:</w:t>
      </w:r>
      <w:r w:rsidR="00181853">
        <w:rPr>
          <w:rFonts w:eastAsiaTheme="minorHAnsi"/>
          <w:bCs/>
          <w:color w:val="000000" w:themeColor="text1"/>
          <w:lang w:eastAsia="en-US"/>
        </w:rPr>
        <w:t xml:space="preserve"> </w:t>
      </w:r>
    </w:p>
    <w:p w:rsidR="008E722E" w:rsidRPr="00181853" w:rsidRDefault="008E722E" w:rsidP="00181853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bCs/>
          <w:color w:val="000000" w:themeColor="text1"/>
          <w:lang w:eastAsia="en-US"/>
        </w:rPr>
      </w:pPr>
      <w:r w:rsidRPr="00181853">
        <w:rPr>
          <w:rFonts w:eastAsiaTheme="minorHAnsi"/>
          <w:bCs/>
          <w:color w:val="000000" w:themeColor="text1"/>
          <w:lang w:eastAsia="en-US"/>
        </w:rPr>
        <w:t>количество мероприятий, проведенных</w:t>
      </w:r>
      <w:r w:rsidR="00181853">
        <w:rPr>
          <w:rFonts w:eastAsiaTheme="minorHAnsi"/>
          <w:bCs/>
          <w:color w:val="000000" w:themeColor="text1"/>
          <w:lang w:eastAsia="en-US"/>
        </w:rPr>
        <w:t xml:space="preserve"> (выполненных)</w:t>
      </w:r>
      <w:r w:rsidRPr="00181853">
        <w:rPr>
          <w:rFonts w:eastAsiaTheme="minorHAnsi"/>
          <w:bCs/>
          <w:color w:val="000000" w:themeColor="text1"/>
          <w:lang w:eastAsia="en-US"/>
        </w:rPr>
        <w:t xml:space="preserve"> в рамках проекта;</w:t>
      </w:r>
    </w:p>
    <w:p w:rsidR="008E722E" w:rsidRPr="003F03D5" w:rsidRDefault="00181853" w:rsidP="008E722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color w:val="000000" w:themeColor="text1"/>
          <w:lang w:eastAsia="en-US"/>
        </w:rPr>
        <w:t xml:space="preserve">2) </w:t>
      </w:r>
      <w:r w:rsidR="008E722E" w:rsidRPr="00E07674">
        <w:rPr>
          <w:rFonts w:eastAsiaTheme="minorHAnsi"/>
          <w:bCs/>
          <w:color w:val="000000" w:themeColor="text1"/>
          <w:lang w:eastAsia="en-US"/>
        </w:rPr>
        <w:t xml:space="preserve">количество </w:t>
      </w:r>
      <w:proofErr w:type="spellStart"/>
      <w:r w:rsidR="008E722E" w:rsidRPr="00E07674">
        <w:rPr>
          <w:rFonts w:eastAsiaTheme="minorHAnsi"/>
          <w:bCs/>
          <w:color w:val="000000" w:themeColor="text1"/>
          <w:lang w:eastAsia="en-US"/>
        </w:rPr>
        <w:t>благополучателей</w:t>
      </w:r>
      <w:proofErr w:type="spellEnd"/>
      <w:r w:rsidR="008E722E" w:rsidRPr="00E07674">
        <w:rPr>
          <w:rFonts w:eastAsiaTheme="minorHAnsi"/>
          <w:bCs/>
          <w:color w:val="000000" w:themeColor="text1"/>
          <w:lang w:eastAsia="en-US"/>
        </w:rPr>
        <w:t xml:space="preserve">  в результате проведенных</w:t>
      </w:r>
      <w:r>
        <w:rPr>
          <w:rFonts w:eastAsiaTheme="minorHAnsi"/>
          <w:bCs/>
          <w:color w:val="000000" w:themeColor="text1"/>
          <w:lang w:eastAsia="en-US"/>
        </w:rPr>
        <w:t xml:space="preserve"> (выполненных)</w:t>
      </w:r>
      <w:r w:rsidR="008E722E" w:rsidRPr="00E07674">
        <w:rPr>
          <w:rFonts w:eastAsiaTheme="minorHAnsi"/>
          <w:bCs/>
          <w:color w:val="000000" w:themeColor="text1"/>
          <w:lang w:eastAsia="en-US"/>
        </w:rPr>
        <w:t xml:space="preserve"> </w:t>
      </w:r>
      <w:r w:rsidR="008E722E" w:rsidRPr="003F03D5">
        <w:rPr>
          <w:rFonts w:eastAsiaTheme="minorHAnsi"/>
          <w:bCs/>
          <w:color w:val="000000" w:themeColor="text1"/>
          <w:lang w:eastAsia="en-US"/>
        </w:rPr>
        <w:t>мероприятий.</w:t>
      </w:r>
    </w:p>
    <w:p w:rsidR="003F03D5" w:rsidRPr="003F03D5" w:rsidRDefault="002B6350" w:rsidP="003F0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3D5">
        <w:rPr>
          <w:rFonts w:ascii="Times New Roman" w:hAnsi="Times New Roman" w:cs="Times New Roman"/>
          <w:sz w:val="24"/>
          <w:szCs w:val="24"/>
        </w:rPr>
        <w:t xml:space="preserve"> </w:t>
      </w:r>
      <w:r w:rsidR="003F03D5">
        <w:rPr>
          <w:rFonts w:ascii="Times New Roman" w:hAnsi="Times New Roman" w:cs="Times New Roman"/>
          <w:sz w:val="24"/>
          <w:szCs w:val="24"/>
        </w:rPr>
        <w:t xml:space="preserve">  </w:t>
      </w:r>
      <w:r w:rsidR="00E7744A" w:rsidRPr="003F03D5">
        <w:rPr>
          <w:rFonts w:ascii="Times New Roman" w:hAnsi="Times New Roman" w:cs="Times New Roman"/>
          <w:sz w:val="24"/>
          <w:szCs w:val="24"/>
        </w:rPr>
        <w:t>3.1</w:t>
      </w:r>
      <w:r w:rsidR="00181853" w:rsidRPr="003F03D5">
        <w:rPr>
          <w:rFonts w:ascii="Times New Roman" w:hAnsi="Times New Roman" w:cs="Times New Roman"/>
          <w:sz w:val="24"/>
          <w:szCs w:val="24"/>
        </w:rPr>
        <w:t xml:space="preserve">0. </w:t>
      </w:r>
      <w:r w:rsidR="003F03D5" w:rsidRPr="003F03D5">
        <w:rPr>
          <w:rFonts w:ascii="Times New Roman" w:hAnsi="Times New Roman" w:cs="Times New Roman"/>
          <w:sz w:val="24"/>
          <w:szCs w:val="24"/>
        </w:rPr>
        <w:t>Неиспользованные в  текущем финансовом году остатки субсидии при условии завершения мероприятий, предусмотренных календарным планом реализации вопроса (части вопроса) местного значения, которы</w:t>
      </w:r>
      <w:r w:rsidR="007A6708">
        <w:rPr>
          <w:rFonts w:ascii="Times New Roman" w:hAnsi="Times New Roman" w:cs="Times New Roman"/>
          <w:sz w:val="24"/>
          <w:szCs w:val="24"/>
        </w:rPr>
        <w:t>й</w:t>
      </w:r>
      <w:r w:rsidR="003F03D5" w:rsidRPr="003F03D5">
        <w:rPr>
          <w:rFonts w:ascii="Times New Roman" w:hAnsi="Times New Roman" w:cs="Times New Roman"/>
          <w:sz w:val="24"/>
          <w:szCs w:val="24"/>
        </w:rPr>
        <w:t xml:space="preserve"> являлся</w:t>
      </w:r>
      <w:r w:rsidR="007A6708">
        <w:rPr>
          <w:rFonts w:ascii="Times New Roman" w:hAnsi="Times New Roman" w:cs="Times New Roman"/>
          <w:sz w:val="24"/>
          <w:szCs w:val="24"/>
        </w:rPr>
        <w:t xml:space="preserve"> </w:t>
      </w:r>
      <w:r w:rsidR="003F03D5" w:rsidRPr="003F03D5">
        <w:rPr>
          <w:rFonts w:ascii="Times New Roman" w:hAnsi="Times New Roman" w:cs="Times New Roman"/>
          <w:sz w:val="24"/>
          <w:szCs w:val="24"/>
        </w:rPr>
        <w:t xml:space="preserve">предметом отбора, по состоянию на 31 декабря текущего финансового года, подлежат возврату получателем субсидии в местный бюджет в январе очередного финансового года.  </w:t>
      </w:r>
    </w:p>
    <w:p w:rsidR="007A6708" w:rsidRDefault="003F03D5" w:rsidP="00537F6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proofErr w:type="gramStart"/>
      <w:r w:rsidR="00537F6B" w:rsidRPr="003F03D5">
        <w:rPr>
          <w:rFonts w:eastAsiaTheme="minorHAnsi"/>
          <w:lang w:eastAsia="en-US"/>
        </w:rPr>
        <w:t>В случае наличия потребности у получателя субсидии в расходах</w:t>
      </w:r>
      <w:r w:rsidR="00432EE4" w:rsidRPr="003F03D5">
        <w:rPr>
          <w:rFonts w:eastAsiaTheme="minorHAnsi"/>
          <w:lang w:eastAsia="en-US"/>
        </w:rPr>
        <w:t>, обусловленных</w:t>
      </w:r>
      <w:r w:rsidR="00432EE4" w:rsidRPr="003F03D5">
        <w:t xml:space="preserve"> размещением в </w:t>
      </w:r>
      <w:r w:rsidR="007A6708">
        <w:t>установленном порядке полномочия</w:t>
      </w:r>
      <w:r w:rsidR="00432EE4" w:rsidRPr="003F03D5">
        <w:t xml:space="preserve"> орган</w:t>
      </w:r>
      <w:r w:rsidR="007A6708">
        <w:t>а</w:t>
      </w:r>
      <w:r w:rsidR="00432EE4" w:rsidRPr="003F03D5">
        <w:t xml:space="preserve"> местного самоуправления по решению  вопроса (части вопроса) местного значения, который являлся предметом отбора, </w:t>
      </w:r>
      <w:r w:rsidR="00537F6B" w:rsidRPr="003F03D5">
        <w:rPr>
          <w:rFonts w:eastAsiaTheme="minorHAnsi"/>
          <w:lang w:eastAsia="en-US"/>
        </w:rPr>
        <w:t xml:space="preserve">источником финансового обеспечения данных расходов могут являться остатки </w:t>
      </w:r>
      <w:r w:rsidR="00181853" w:rsidRPr="003F03D5">
        <w:rPr>
          <w:rFonts w:eastAsiaTheme="minorHAnsi"/>
          <w:lang w:eastAsia="en-US"/>
        </w:rPr>
        <w:t>субсидии, не использованные в текущем финансовом году</w:t>
      </w:r>
      <w:r w:rsidR="00537F6B" w:rsidRPr="003F03D5">
        <w:rPr>
          <w:rFonts w:eastAsiaTheme="minorHAnsi"/>
          <w:lang w:eastAsia="en-US"/>
        </w:rPr>
        <w:t xml:space="preserve">, при условии отсутствия необходимости выделения дополнительных средств </w:t>
      </w:r>
      <w:r w:rsidR="00432EE4" w:rsidRPr="003F03D5">
        <w:rPr>
          <w:rFonts w:eastAsiaTheme="minorHAnsi"/>
          <w:lang w:eastAsia="en-US"/>
        </w:rPr>
        <w:t>из местного бюджета</w:t>
      </w:r>
      <w:r w:rsidRPr="003F03D5">
        <w:rPr>
          <w:rFonts w:eastAsiaTheme="minorHAnsi"/>
          <w:lang w:eastAsia="en-US"/>
        </w:rPr>
        <w:t xml:space="preserve">. </w:t>
      </w:r>
      <w:r w:rsidR="007A6708">
        <w:rPr>
          <w:rFonts w:eastAsiaTheme="minorHAnsi"/>
          <w:lang w:eastAsia="en-US"/>
        </w:rPr>
        <w:t xml:space="preserve"> </w:t>
      </w:r>
      <w:proofErr w:type="gramEnd"/>
    </w:p>
    <w:p w:rsidR="002F6B0B" w:rsidRDefault="00A0492B" w:rsidP="003F03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2F6B0B">
        <w:rPr>
          <w:rFonts w:eastAsiaTheme="minorHAnsi"/>
          <w:lang w:eastAsia="en-US"/>
        </w:rPr>
        <w:t xml:space="preserve"> </w:t>
      </w:r>
      <w:r w:rsidR="007A6708">
        <w:rPr>
          <w:rFonts w:eastAsiaTheme="minorHAnsi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Условием </w:t>
      </w:r>
      <w:r w:rsidR="00B17EE7" w:rsidRPr="00B17EE7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B17E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спользования </w:t>
      </w:r>
      <w:r w:rsidR="00B17EE7" w:rsidRPr="00B17E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получателем субсидии остатков субсидии, не использованных в текущем финансовом году, в </w:t>
      </w:r>
      <w:r w:rsidR="007A67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очередном</w:t>
      </w:r>
      <w:r w:rsidR="00B17EE7" w:rsidRPr="00B17E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финансовом году</w:t>
      </w:r>
      <w:r w:rsidR="003F03D5" w:rsidRPr="00B17E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B17EE7" w:rsidRPr="00B17E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является решение администрации города Урай, в форме постановления администрации города Урай.  </w:t>
      </w:r>
    </w:p>
    <w:p w:rsidR="002F6B0B" w:rsidRDefault="002F6B0B" w:rsidP="002F6B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Pr="003F03D5"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П</w:t>
      </w:r>
      <w:r w:rsidRPr="003F03D5">
        <w:rPr>
          <w:rFonts w:eastAsiaTheme="minorHAnsi"/>
          <w:lang w:eastAsia="en-US"/>
        </w:rPr>
        <w:t>олучатель субсидии</w:t>
      </w:r>
      <w:r>
        <w:rPr>
          <w:rFonts w:eastAsiaTheme="minorHAnsi"/>
          <w:lang w:eastAsia="en-US"/>
        </w:rPr>
        <w:t>, в срок до 15 декабря текущего финансового года</w:t>
      </w:r>
      <w:r w:rsidRPr="003F03D5">
        <w:rPr>
          <w:rFonts w:eastAsiaTheme="minorHAnsi"/>
          <w:lang w:eastAsia="en-US"/>
        </w:rPr>
        <w:t xml:space="preserve"> обращается с заявлением в адрес главного распорядителя как получателя</w:t>
      </w:r>
      <w:r>
        <w:rPr>
          <w:rFonts w:eastAsiaTheme="minorHAnsi"/>
          <w:lang w:eastAsia="en-US"/>
        </w:rPr>
        <w:t xml:space="preserve"> бюджетных средств,</w:t>
      </w:r>
      <w:r w:rsidRPr="003F03D5">
        <w:rPr>
          <w:rFonts w:eastAsiaTheme="minorHAnsi"/>
          <w:lang w:eastAsia="en-US"/>
        </w:rPr>
        <w:t xml:space="preserve"> в котором </w:t>
      </w:r>
      <w:r>
        <w:rPr>
          <w:rFonts w:eastAsiaTheme="minorHAnsi"/>
          <w:lang w:eastAsia="en-US"/>
        </w:rPr>
        <w:t>указывает на</w:t>
      </w:r>
      <w:r w:rsidRPr="003F03D5">
        <w:rPr>
          <w:rFonts w:eastAsiaTheme="minorHAnsi"/>
          <w:lang w:eastAsia="en-US"/>
        </w:rPr>
        <w:t xml:space="preserve"> необходимость использования остатков субсидии </w:t>
      </w:r>
      <w:r>
        <w:rPr>
          <w:rFonts w:eastAsiaTheme="minorHAnsi"/>
          <w:lang w:eastAsia="en-US"/>
        </w:rPr>
        <w:t>в очередном финансовом году в целях проведения (выполнения) мероприятий для</w:t>
      </w:r>
      <w:r w:rsidRPr="003F03D5">
        <w:t xml:space="preserve"> решени</w:t>
      </w:r>
      <w:r>
        <w:t>я</w:t>
      </w:r>
      <w:r w:rsidRPr="003F03D5">
        <w:t xml:space="preserve">  вопроса (части вопроса) местного значения, который являлся предметом отбора</w:t>
      </w:r>
      <w:r>
        <w:t>, с указанием сроков завершения данных мероприятий.</w:t>
      </w:r>
      <w:r>
        <w:rPr>
          <w:rFonts w:eastAsiaTheme="minorHAnsi"/>
          <w:lang w:eastAsia="en-US"/>
        </w:rPr>
        <w:t xml:space="preserve"> </w:t>
      </w:r>
      <w:proofErr w:type="gramEnd"/>
    </w:p>
    <w:p w:rsidR="00B17EE7" w:rsidRDefault="002F6B0B" w:rsidP="003F03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Заявление подлежит рассмотрению главным распорядителем как получателем бюджетных сре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дств в т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ечение 3 (трех) рабочих дней.</w:t>
      </w:r>
    </w:p>
    <w:p w:rsidR="00A0492B" w:rsidRDefault="00A0492B" w:rsidP="003F03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Основания для </w:t>
      </w:r>
      <w:r w:rsidR="00B17EE7" w:rsidRPr="00B17EE7">
        <w:rPr>
          <w:rFonts w:ascii="Times New Roman" w:eastAsiaTheme="minorHAnsi" w:hAnsi="Times New Roman" w:cs="Times New Roman"/>
          <w:sz w:val="24"/>
          <w:szCs w:val="24"/>
          <w:lang w:eastAsia="en-US"/>
        </w:rPr>
        <w:t>отказ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B17EE7" w:rsidRPr="00B17E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</w:t>
      </w:r>
      <w:r w:rsidR="00B17EE7" w:rsidRPr="00B17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разрешении </w:t>
      </w:r>
      <w:r w:rsidR="00B17EE7" w:rsidRPr="00B17E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использования получателем субсидии остатков субсидии, не использованных в текущем финансовом году, в </w:t>
      </w:r>
      <w:r w:rsidR="00BC3F5F">
        <w:rPr>
          <w:rFonts w:ascii="Times New Roman" w:eastAsiaTheme="minorHAnsi" w:hAnsi="Times New Roman" w:cs="Times New Roman"/>
          <w:sz w:val="24"/>
          <w:szCs w:val="24"/>
          <w:lang w:eastAsia="en-US"/>
        </w:rPr>
        <w:t>очередном</w:t>
      </w:r>
      <w:r w:rsidR="00B17EE7" w:rsidRPr="00B17E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финансовом году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A0492B" w:rsidRPr="00A0492B" w:rsidRDefault="00B17EE7" w:rsidP="00A0492B">
      <w:pPr>
        <w:pStyle w:val="ConsPlusNormal"/>
        <w:numPr>
          <w:ilvl w:val="0"/>
          <w:numId w:val="5"/>
        </w:numPr>
        <w:ind w:left="0" w:firstLine="60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получателем </w:t>
      </w:r>
      <w:r w:rsidRPr="00A0492B">
        <w:rPr>
          <w:rFonts w:ascii="Times New Roman" w:eastAsiaTheme="minorHAnsi" w:hAnsi="Times New Roman" w:cs="Times New Roman"/>
          <w:sz w:val="24"/>
          <w:szCs w:val="24"/>
          <w:lang w:eastAsia="en-US"/>
        </w:rPr>
        <w:t>субсидии</w:t>
      </w:r>
      <w:r w:rsidR="00A0492B" w:rsidRPr="00A049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нарушен срок обращения с заявлением, указанный в абзаце </w:t>
      </w:r>
      <w:r w:rsidR="00BC3F5F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третьем</w:t>
      </w:r>
      <w:r w:rsidR="00A0492B" w:rsidRPr="00A049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пункта;</w:t>
      </w:r>
    </w:p>
    <w:p w:rsidR="00A0492B" w:rsidRPr="00A0492B" w:rsidRDefault="00A0492B" w:rsidP="00A0492B">
      <w:pPr>
        <w:pStyle w:val="ConsPlusNormal"/>
        <w:numPr>
          <w:ilvl w:val="0"/>
          <w:numId w:val="5"/>
        </w:numPr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0492B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получателем субсидии в заявлении указана необходимость</w:t>
      </w:r>
      <w:r w:rsidR="00B17EE7" w:rsidRPr="00A049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выделения дополнительных средств из местного бюджета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</w:t>
      </w:r>
      <w:r w:rsidRPr="00A049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завер</w:t>
      </w:r>
      <w:r w:rsidRPr="00A0492B">
        <w:rPr>
          <w:rFonts w:ascii="Times New Roman" w:eastAsiaTheme="minorHAnsi" w:hAnsi="Times New Roman" w:cs="Times New Roman"/>
          <w:sz w:val="24"/>
          <w:szCs w:val="24"/>
          <w:lang w:eastAsia="en-US"/>
        </w:rPr>
        <w:t>шения мероприятий для</w:t>
      </w:r>
      <w:r w:rsidRPr="00A0492B">
        <w:rPr>
          <w:rFonts w:ascii="Times New Roman" w:hAnsi="Times New Roman" w:cs="Times New Roman"/>
          <w:sz w:val="24"/>
          <w:szCs w:val="24"/>
        </w:rPr>
        <w:t xml:space="preserve"> решения  вопроса (части вопроса) местного значения, который являлся предметом отбора</w:t>
      </w:r>
      <w:r w:rsidRPr="00A0492B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r w:rsidR="00B17EE7" w:rsidRPr="00A049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049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0492B" w:rsidRPr="00A0492B" w:rsidRDefault="00A0492B" w:rsidP="00A0492B">
      <w:pPr>
        <w:pStyle w:val="ConsPlusNormal"/>
        <w:numPr>
          <w:ilvl w:val="0"/>
          <w:numId w:val="5"/>
        </w:numPr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0492B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получателем субсидии не указан срок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завер</w:t>
      </w:r>
      <w:r w:rsidRPr="00A0492B">
        <w:rPr>
          <w:rFonts w:ascii="Times New Roman" w:eastAsiaTheme="minorHAnsi" w:hAnsi="Times New Roman" w:cs="Times New Roman"/>
          <w:sz w:val="24"/>
          <w:szCs w:val="24"/>
          <w:lang w:eastAsia="en-US"/>
        </w:rPr>
        <w:t>шения мероприятий для</w:t>
      </w:r>
      <w:r w:rsidRPr="00A0492B">
        <w:rPr>
          <w:rFonts w:ascii="Times New Roman" w:hAnsi="Times New Roman" w:cs="Times New Roman"/>
          <w:sz w:val="24"/>
          <w:szCs w:val="24"/>
        </w:rPr>
        <w:t xml:space="preserve"> решения  вопроса (части вопроса) местного значения, который являлся предметом отбора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03D5" w:rsidRPr="00A0492B" w:rsidRDefault="00A0492B" w:rsidP="00A0492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492B">
        <w:rPr>
          <w:rFonts w:ascii="Times New Roman" w:hAnsi="Times New Roman" w:cs="Times New Roman"/>
          <w:sz w:val="24"/>
          <w:szCs w:val="24"/>
        </w:rPr>
        <w:t xml:space="preserve"> </w:t>
      </w:r>
      <w:r w:rsidR="00636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Подготовка</w:t>
      </w:r>
      <w:r w:rsidR="003F03D5" w:rsidRPr="00A04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проекта постановления администрации города</w:t>
      </w:r>
      <w:r w:rsidR="00B17EE7" w:rsidRPr="00A04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Урай</w:t>
      </w:r>
      <w:r w:rsidR="003F03D5" w:rsidRPr="00A04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="00B17EE7" w:rsidRPr="00A04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разрешении </w:t>
      </w:r>
      <w:r w:rsidR="00BC3F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(об отказе в разрешении) </w:t>
      </w:r>
      <w:r w:rsidR="00B17EE7" w:rsidRPr="00A049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использования получателем субсидии остатков субсидии, не использованных в текущем финансовом году, </w:t>
      </w:r>
      <w:r w:rsidR="00BC3F5F">
        <w:rPr>
          <w:rFonts w:ascii="Times New Roman" w:eastAsiaTheme="minorHAnsi" w:hAnsi="Times New Roman" w:cs="Times New Roman"/>
          <w:sz w:val="24"/>
          <w:szCs w:val="24"/>
          <w:lang w:eastAsia="en-US"/>
        </w:rPr>
        <w:t>в очередном</w:t>
      </w:r>
      <w:r w:rsidR="00B17EE7" w:rsidRPr="00A049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финансовом году, </w:t>
      </w:r>
      <w:r w:rsidR="00B17EE7" w:rsidRPr="00A04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дополнительного соглашения к </w:t>
      </w:r>
      <w:r w:rsidR="003F03D5" w:rsidRPr="00A0492B">
        <w:rPr>
          <w:rFonts w:ascii="Times New Roman" w:hAnsi="Times New Roman" w:cs="Times New Roman"/>
          <w:color w:val="000000" w:themeColor="text1"/>
          <w:sz w:val="24"/>
          <w:szCs w:val="24"/>
        </w:rPr>
        <w:t>соглашени</w:t>
      </w:r>
      <w:r w:rsidR="00B17EE7" w:rsidRPr="00A0492B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3F03D5" w:rsidRPr="00A04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предоставлении субсидии </w:t>
      </w:r>
      <w:r w:rsidR="00B17EE7" w:rsidRPr="00A04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типовой формой,  определенной Комитетом по финансам администрации города Урай, </w:t>
      </w:r>
      <w:r w:rsidR="003F03D5" w:rsidRPr="00A0492B">
        <w:rPr>
          <w:rFonts w:ascii="Times New Roman" w:hAnsi="Times New Roman" w:cs="Times New Roman"/>
          <w:color w:val="000000" w:themeColor="text1"/>
          <w:sz w:val="24"/>
          <w:szCs w:val="24"/>
        </w:rPr>
        <w:t>обеспе</w:t>
      </w:r>
      <w:r w:rsidR="00B17EE7" w:rsidRPr="00A0492B">
        <w:rPr>
          <w:rFonts w:ascii="Times New Roman" w:hAnsi="Times New Roman" w:cs="Times New Roman"/>
          <w:color w:val="000000" w:themeColor="text1"/>
          <w:sz w:val="24"/>
          <w:szCs w:val="24"/>
        </w:rPr>
        <w:t>чивается уполномоченным органом</w:t>
      </w:r>
      <w:r w:rsidR="003F03D5" w:rsidRPr="00A04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F03D5" w:rsidRPr="00A0492B" w:rsidRDefault="003F03D5" w:rsidP="00537F6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84BCE" w:rsidRPr="00E571F3" w:rsidRDefault="00A84BCE" w:rsidP="006B6465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 w:rsidRPr="00E571F3">
        <w:rPr>
          <w:rFonts w:eastAsiaTheme="minorHAnsi"/>
          <w:lang w:eastAsia="en-US"/>
        </w:rPr>
        <w:t>4. Требования к отчетности</w:t>
      </w:r>
    </w:p>
    <w:p w:rsidR="008B48A6" w:rsidRDefault="008B48A6" w:rsidP="00E571F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1F3" w:rsidRPr="00997F38" w:rsidRDefault="00E571F3" w:rsidP="00997F3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3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Получатель субсидии обязан представить отчет о </w:t>
      </w:r>
      <w:r w:rsidRPr="00873F8D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достижении результата</w:t>
      </w:r>
      <w:r w:rsidRPr="0063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субсидии, отчет об осуществлении расходов, источником финансового обеспечения которых является субсидия, </w:t>
      </w:r>
      <w:r w:rsidR="002C457E" w:rsidRPr="00997F38">
        <w:rPr>
          <w:rFonts w:ascii="Times New Roman" w:hAnsi="Times New Roman" w:cs="Times New Roman"/>
          <w:sz w:val="24"/>
          <w:szCs w:val="24"/>
        </w:rPr>
        <w:t>не позднее 10 рабочего дня, следующего за отчетным кварталом,</w:t>
      </w:r>
      <w:r w:rsidR="00997F38" w:rsidRPr="00997F38">
        <w:rPr>
          <w:rFonts w:ascii="Times New Roman" w:hAnsi="Times New Roman" w:cs="Times New Roman"/>
          <w:sz w:val="24"/>
          <w:szCs w:val="24"/>
        </w:rPr>
        <w:t xml:space="preserve"> </w:t>
      </w:r>
      <w:r w:rsidRPr="00635E26">
        <w:rPr>
          <w:rFonts w:ascii="Times New Roman" w:hAnsi="Times New Roman" w:cs="Times New Roman"/>
          <w:color w:val="000000" w:themeColor="text1"/>
          <w:sz w:val="24"/>
          <w:szCs w:val="24"/>
        </w:rPr>
        <w:t>по формам, определенным типовой формой соглашения о предоставлении субсидии, установленной финансовым органом муниципального образования.</w:t>
      </w:r>
    </w:p>
    <w:p w:rsidR="00E571F3" w:rsidRPr="00635E26" w:rsidRDefault="00E571F3" w:rsidP="00E571F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Уполномоченный орган осуществляет </w:t>
      </w:r>
      <w:r w:rsidRPr="00873F8D">
        <w:rPr>
          <w:rFonts w:ascii="Times New Roman" w:hAnsi="Times New Roman" w:cs="Times New Roman"/>
          <w:color w:val="000000" w:themeColor="text1"/>
          <w:sz w:val="24"/>
          <w:szCs w:val="24"/>
        </w:rPr>
        <w:t>оценку достижения</w:t>
      </w:r>
      <w:r w:rsidRPr="0063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получателем субсидии результата предоставления субсидии, указанного в пункте 3.</w:t>
      </w:r>
      <w:r w:rsidR="008B48A6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635E2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35E26">
        <w:rPr>
          <w:color w:val="000000" w:themeColor="text1"/>
        </w:rPr>
        <w:t xml:space="preserve"> </w:t>
      </w:r>
      <w:r w:rsidRPr="0063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настоящего Порядка, на </w:t>
      </w:r>
      <w:r w:rsidRPr="00635E2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основании </w:t>
      </w:r>
      <w:r w:rsidRPr="00873F8D">
        <w:rPr>
          <w:rFonts w:ascii="Times New Roman" w:hAnsi="Times New Roman" w:cs="Times New Roman"/>
          <w:color w:val="000000" w:themeColor="text1"/>
          <w:sz w:val="24"/>
          <w:szCs w:val="24"/>
        </w:rPr>
        <w:t>отчета о достижении результата</w:t>
      </w:r>
      <w:r w:rsidRPr="0063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субсидии.</w:t>
      </w:r>
    </w:p>
    <w:p w:rsidR="00E571F3" w:rsidRDefault="00E571F3" w:rsidP="00E571F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E26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Уполномоченный орган проверяет отчет об осуществлении расходов, источником финансового обеспечения которых является субсидия, в рамках контроля на предмет соблюдения порядка использования субсидии и установления наличия оснований для возврата субсидии.</w:t>
      </w:r>
      <w:r w:rsidR="00393F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93F08" w:rsidRPr="00635E26" w:rsidRDefault="00393F08" w:rsidP="00E571F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результатам оценки достижения получателем субсидии результата предоставления субсидии, проверки отчета </w:t>
      </w:r>
      <w:r w:rsidRPr="00635E26">
        <w:rPr>
          <w:rFonts w:ascii="Times New Roman" w:hAnsi="Times New Roman" w:cs="Times New Roman"/>
          <w:color w:val="000000" w:themeColor="text1"/>
          <w:sz w:val="24"/>
          <w:szCs w:val="24"/>
        </w:rPr>
        <w:t>об осуществлении расходов, источником финансового обеспечения которых является субсидия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уполномоченный орган подготавливает заключение в адрес заместителя главы города Урай, курирующего направление развития местного самоуправления, заместителя главы города Урай, курирующего направление экономического развития и финансов.</w:t>
      </w:r>
    </w:p>
    <w:p w:rsidR="00A84BCE" w:rsidRDefault="00A84BCE" w:rsidP="006B6465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</w:p>
    <w:p w:rsidR="00485424" w:rsidRDefault="00ED6B7C" w:rsidP="006B6465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6B6465">
        <w:rPr>
          <w:rFonts w:eastAsiaTheme="minorHAnsi"/>
          <w:lang w:eastAsia="en-US"/>
        </w:rPr>
        <w:t xml:space="preserve">. Требования об осуществлении </w:t>
      </w:r>
      <w:proofErr w:type="gramStart"/>
      <w:r w:rsidR="006B6465">
        <w:rPr>
          <w:rFonts w:eastAsiaTheme="minorHAnsi"/>
          <w:lang w:eastAsia="en-US"/>
        </w:rPr>
        <w:t>контроля за</w:t>
      </w:r>
      <w:proofErr w:type="gramEnd"/>
      <w:r w:rsidR="006B6465">
        <w:rPr>
          <w:rFonts w:eastAsiaTheme="minorHAnsi"/>
          <w:lang w:eastAsia="en-US"/>
        </w:rPr>
        <w:t xml:space="preserve"> соблюдением условий, целей и порядка предоставления субсидии и ответственность за их нарушение</w:t>
      </w:r>
    </w:p>
    <w:p w:rsidR="008B48A6" w:rsidRDefault="008B48A6" w:rsidP="002975F0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:rsidR="00485424" w:rsidRDefault="00ED6B7C" w:rsidP="002975F0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6B6465">
        <w:rPr>
          <w:rFonts w:eastAsiaTheme="minorHAnsi"/>
          <w:lang w:eastAsia="en-US"/>
        </w:rPr>
        <w:t>.1</w:t>
      </w:r>
      <w:r w:rsidR="00485424">
        <w:rPr>
          <w:rFonts w:eastAsiaTheme="minorHAnsi"/>
          <w:lang w:eastAsia="en-US"/>
        </w:rPr>
        <w:t xml:space="preserve">. </w:t>
      </w:r>
      <w:r w:rsidR="002975F0">
        <w:rPr>
          <w:rFonts w:eastAsiaTheme="minorHAnsi"/>
          <w:lang w:eastAsia="en-US"/>
        </w:rPr>
        <w:t xml:space="preserve">Главный распорядитель как получатель бюджетных средств, орган муниципального финансового контроля проводят обязательную проверку на предмет соблюдения получателем субсидии условий, целей и порядка предоставления субсидии. </w:t>
      </w:r>
    </w:p>
    <w:p w:rsidR="00A0492B" w:rsidRDefault="00636890" w:rsidP="002975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5.2</w:t>
      </w:r>
      <w:r w:rsidR="002975F0">
        <w:rPr>
          <w:rFonts w:eastAsiaTheme="minorHAnsi"/>
          <w:lang w:eastAsia="en-US"/>
        </w:rPr>
        <w:t xml:space="preserve">. </w:t>
      </w:r>
      <w:r w:rsidR="00A0492B">
        <w:rPr>
          <w:rFonts w:eastAsiaTheme="minorHAnsi"/>
          <w:lang w:eastAsia="en-US"/>
        </w:rPr>
        <w:t>В случае установления</w:t>
      </w:r>
      <w:r w:rsidR="002975F0">
        <w:rPr>
          <w:rFonts w:eastAsiaTheme="minorHAnsi"/>
          <w:lang w:eastAsia="en-US"/>
        </w:rPr>
        <w:t xml:space="preserve"> главным распорядителем как получателем бюджетных средств, органом муниципального финансового контроля</w:t>
      </w:r>
      <w:r w:rsidR="00A0492B">
        <w:rPr>
          <w:rFonts w:eastAsiaTheme="minorHAnsi"/>
          <w:lang w:eastAsia="en-US"/>
        </w:rPr>
        <w:t xml:space="preserve"> факт</w:t>
      </w:r>
      <w:proofErr w:type="gramStart"/>
      <w:r w:rsidR="00A0492B">
        <w:rPr>
          <w:rFonts w:eastAsiaTheme="minorHAnsi"/>
          <w:lang w:eastAsia="en-US"/>
        </w:rPr>
        <w:t>а(</w:t>
      </w:r>
      <w:proofErr w:type="gramEnd"/>
      <w:r w:rsidR="00A0492B">
        <w:rPr>
          <w:rFonts w:eastAsiaTheme="minorHAnsi"/>
          <w:lang w:eastAsia="en-US"/>
        </w:rPr>
        <w:t>-</w:t>
      </w:r>
      <w:proofErr w:type="spellStart"/>
      <w:r w:rsidR="00A0492B">
        <w:rPr>
          <w:rFonts w:eastAsiaTheme="minorHAnsi"/>
          <w:lang w:eastAsia="en-US"/>
        </w:rPr>
        <w:t>ов</w:t>
      </w:r>
      <w:proofErr w:type="spellEnd"/>
      <w:r w:rsidR="002975F0">
        <w:rPr>
          <w:rFonts w:eastAsiaTheme="minorHAnsi"/>
          <w:lang w:eastAsia="en-US"/>
        </w:rPr>
        <w:t>) нарушения получателем субсидии условий, целей и порядка предоставления субсидии, соглашения</w:t>
      </w:r>
      <w:r w:rsidR="00A0492B">
        <w:rPr>
          <w:rFonts w:eastAsiaTheme="minorHAnsi"/>
          <w:lang w:eastAsia="en-US"/>
        </w:rPr>
        <w:t xml:space="preserve"> о предоставлении субсидии</w:t>
      </w:r>
      <w:r w:rsidR="002975F0">
        <w:rPr>
          <w:rFonts w:eastAsiaTheme="minorHAnsi"/>
          <w:lang w:eastAsia="en-US"/>
        </w:rPr>
        <w:t xml:space="preserve">, </w:t>
      </w:r>
      <w:r w:rsidR="00393F08">
        <w:rPr>
          <w:rFonts w:eastAsiaTheme="minorHAnsi"/>
          <w:lang w:eastAsia="en-US"/>
        </w:rPr>
        <w:t xml:space="preserve">- </w:t>
      </w:r>
      <w:r w:rsidR="002975F0">
        <w:rPr>
          <w:rFonts w:eastAsiaTheme="minorHAnsi"/>
          <w:lang w:eastAsia="en-US"/>
        </w:rPr>
        <w:t>соглашение</w:t>
      </w:r>
      <w:r w:rsidR="00A0492B">
        <w:rPr>
          <w:rFonts w:eastAsiaTheme="minorHAnsi"/>
          <w:lang w:eastAsia="en-US"/>
        </w:rPr>
        <w:t xml:space="preserve"> подлежит расторжению в одностороннем порядке, а субсидия - возврату в полном объеме на основании направленного администрацией города Урай получателю субсидии уведомления о расторжении соглашения в одностороннем порядке и требования о возврате субсидии.</w:t>
      </w:r>
    </w:p>
    <w:p w:rsidR="00A0492B" w:rsidRDefault="00636890" w:rsidP="002975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5.3</w:t>
      </w:r>
      <w:r w:rsidR="00A0492B">
        <w:rPr>
          <w:rFonts w:eastAsiaTheme="minorHAnsi"/>
          <w:lang w:eastAsia="en-US"/>
        </w:rPr>
        <w:t>. Уведомление о расторжении соглашения о предоставлении субсидии в одностороннем порядке и требование о возврате субсидии в местный бюджет оформляется и направляется получателю субсидии в срок не позднее 5 (пяти) дней со дня выявления факт</w:t>
      </w:r>
      <w:proofErr w:type="gramStart"/>
      <w:r w:rsidR="00A0492B">
        <w:rPr>
          <w:rFonts w:eastAsiaTheme="minorHAnsi"/>
          <w:lang w:eastAsia="en-US"/>
        </w:rPr>
        <w:t>а(</w:t>
      </w:r>
      <w:proofErr w:type="gramEnd"/>
      <w:r w:rsidR="00A0492B">
        <w:rPr>
          <w:rFonts w:eastAsiaTheme="minorHAnsi"/>
          <w:lang w:eastAsia="en-US"/>
        </w:rPr>
        <w:t>-</w:t>
      </w:r>
      <w:proofErr w:type="spellStart"/>
      <w:r w:rsidR="00A0492B">
        <w:rPr>
          <w:rFonts w:eastAsiaTheme="minorHAnsi"/>
          <w:lang w:eastAsia="en-US"/>
        </w:rPr>
        <w:t>ов</w:t>
      </w:r>
      <w:proofErr w:type="spellEnd"/>
      <w:r w:rsidR="00A0492B">
        <w:rPr>
          <w:rFonts w:eastAsiaTheme="minorHAnsi"/>
          <w:lang w:eastAsia="en-US"/>
        </w:rPr>
        <w:t>) нарушения целей, условий, порядка предоставления субсидии, предусмотренных соглашением о предоставлении субсидии и Порядком, на основании постановления администрации города Урай о расторжении соглашения о предоставлении субсидии в одностороннем порядке и направлении требования о возврате субсидии в местный бюджет.</w:t>
      </w:r>
    </w:p>
    <w:p w:rsidR="00A0492B" w:rsidRDefault="00636890" w:rsidP="002975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5.4</w:t>
      </w:r>
      <w:r w:rsidR="00A0492B">
        <w:rPr>
          <w:rFonts w:eastAsiaTheme="minorHAnsi"/>
          <w:lang w:eastAsia="en-US"/>
        </w:rPr>
        <w:t>. Требование о возврате субсидии содержит:</w:t>
      </w:r>
    </w:p>
    <w:p w:rsidR="00A0492B" w:rsidRDefault="00A0492B" w:rsidP="002975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наименование получателя субсидии;</w:t>
      </w:r>
    </w:p>
    <w:p w:rsidR="00A0492B" w:rsidRDefault="00A0492B" w:rsidP="002975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реквизиты документа, составленного по результатам проверки;</w:t>
      </w:r>
    </w:p>
    <w:p w:rsidR="00A0492B" w:rsidRDefault="00A0492B" w:rsidP="002975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сведения о выявленных фактах нарушения целей, условий, порядка предоставления субсидии, предусмотренных соглашением о предоставлении субсидии и Порядком;</w:t>
      </w:r>
    </w:p>
    <w:p w:rsidR="00A0492B" w:rsidRDefault="00A0492B" w:rsidP="002975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требование о возврате субсидии в местный бюджет;</w:t>
      </w:r>
    </w:p>
    <w:p w:rsidR="00A0492B" w:rsidRDefault="00A0492B" w:rsidP="002975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 сведения о лицевом счете администрации города Урай, на который получатель субсидии возвращает субсидию.</w:t>
      </w:r>
    </w:p>
    <w:p w:rsidR="00A0492B" w:rsidRDefault="00636890" w:rsidP="002975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5.5</w:t>
      </w:r>
      <w:r w:rsidR="00A0492B">
        <w:rPr>
          <w:rFonts w:eastAsiaTheme="minorHAnsi"/>
          <w:lang w:eastAsia="en-US"/>
        </w:rPr>
        <w:t>. Получатель субсидии обязан возвратить средства предоставленной субсидии, в размере, указанном в требовании, в течение 10 (десяти) банковских дней со дня вручения требования о возврате субсидии.</w:t>
      </w:r>
    </w:p>
    <w:p w:rsidR="00A0492B" w:rsidRDefault="00636890" w:rsidP="002975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5.6</w:t>
      </w:r>
      <w:r w:rsidR="002975F0">
        <w:rPr>
          <w:rFonts w:eastAsiaTheme="minorHAnsi"/>
          <w:lang w:eastAsia="en-US"/>
        </w:rPr>
        <w:t>.</w:t>
      </w:r>
      <w:r w:rsidR="00A0492B">
        <w:rPr>
          <w:rFonts w:eastAsiaTheme="minorHAnsi"/>
          <w:lang w:eastAsia="en-US"/>
        </w:rPr>
        <w:t xml:space="preserve"> В случае неисполнения требования о возврате в добровольном порядке взыскание производится в судебном порядке в соответствии с законодательством Российской Федерации.</w:t>
      </w:r>
    </w:p>
    <w:p w:rsidR="00485424" w:rsidRDefault="002975F0" w:rsidP="002975F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ED6B7C">
        <w:rPr>
          <w:rFonts w:eastAsiaTheme="minorHAnsi"/>
          <w:lang w:eastAsia="en-US"/>
        </w:rPr>
        <w:t>5</w:t>
      </w:r>
      <w:r w:rsidR="00AE385B">
        <w:rPr>
          <w:rFonts w:eastAsiaTheme="minorHAnsi"/>
          <w:lang w:eastAsia="en-US"/>
        </w:rPr>
        <w:t>.</w:t>
      </w:r>
      <w:r w:rsidR="00636890">
        <w:rPr>
          <w:rFonts w:eastAsiaTheme="minorHAnsi"/>
          <w:lang w:eastAsia="en-US"/>
        </w:rPr>
        <w:t>7</w:t>
      </w:r>
      <w:r w:rsidR="00485424">
        <w:rPr>
          <w:rFonts w:eastAsiaTheme="minorHAnsi"/>
          <w:lang w:eastAsia="en-US"/>
        </w:rPr>
        <w:t xml:space="preserve">. </w:t>
      </w:r>
      <w:r w:rsidR="00AE385B">
        <w:rPr>
          <w:rFonts w:eastAsiaTheme="minorHAnsi"/>
          <w:lang w:eastAsia="en-US"/>
        </w:rPr>
        <w:t>Уполномоченный орган</w:t>
      </w:r>
      <w:r w:rsidR="00485424">
        <w:rPr>
          <w:rFonts w:eastAsiaTheme="minorHAnsi"/>
          <w:lang w:eastAsia="en-US"/>
        </w:rPr>
        <w:t xml:space="preserve"> несет ответственность за достоверность письменн</w:t>
      </w:r>
      <w:r w:rsidR="00AE385B">
        <w:rPr>
          <w:rFonts w:eastAsiaTheme="minorHAnsi"/>
          <w:lang w:eastAsia="en-US"/>
        </w:rPr>
        <w:t>ого</w:t>
      </w:r>
      <w:r w:rsidR="00485424">
        <w:rPr>
          <w:rFonts w:eastAsiaTheme="minorHAnsi"/>
          <w:lang w:eastAsia="en-US"/>
        </w:rPr>
        <w:t xml:space="preserve"> заключени</w:t>
      </w:r>
      <w:r w:rsidR="00AE385B">
        <w:rPr>
          <w:rFonts w:eastAsiaTheme="minorHAnsi"/>
          <w:lang w:eastAsia="en-US"/>
        </w:rPr>
        <w:t>я</w:t>
      </w:r>
      <w:r w:rsidR="00485424">
        <w:rPr>
          <w:rFonts w:eastAsiaTheme="minorHAnsi"/>
          <w:lang w:eastAsia="en-US"/>
        </w:rPr>
        <w:t>, указанн</w:t>
      </w:r>
      <w:r w:rsidR="00537F6B">
        <w:rPr>
          <w:rFonts w:eastAsiaTheme="minorHAnsi"/>
          <w:lang w:eastAsia="en-US"/>
        </w:rPr>
        <w:t>ого в пункте 2.8</w:t>
      </w:r>
      <w:r w:rsidR="00EB5B77">
        <w:rPr>
          <w:rFonts w:eastAsiaTheme="minorHAnsi"/>
          <w:lang w:eastAsia="en-US"/>
        </w:rPr>
        <w:t>, 4.2</w:t>
      </w:r>
      <w:r w:rsidR="00485424">
        <w:rPr>
          <w:rFonts w:eastAsiaTheme="minorHAnsi"/>
          <w:lang w:eastAsia="en-US"/>
        </w:rPr>
        <w:t xml:space="preserve"> Порядка.</w:t>
      </w:r>
    </w:p>
    <w:p w:rsidR="00636890" w:rsidRDefault="00ED6B7C" w:rsidP="00AE385B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AE385B">
        <w:rPr>
          <w:rFonts w:eastAsiaTheme="minorHAnsi"/>
          <w:lang w:eastAsia="en-US"/>
        </w:rPr>
        <w:t>.</w:t>
      </w:r>
      <w:r w:rsidR="00636890">
        <w:rPr>
          <w:rFonts w:eastAsiaTheme="minorHAnsi"/>
          <w:lang w:eastAsia="en-US"/>
        </w:rPr>
        <w:t>8</w:t>
      </w:r>
      <w:r w:rsidR="00AE385B">
        <w:rPr>
          <w:rFonts w:eastAsiaTheme="minorHAnsi"/>
          <w:lang w:eastAsia="en-US"/>
        </w:rPr>
        <w:t xml:space="preserve">. </w:t>
      </w:r>
      <w:r w:rsidR="00485424">
        <w:rPr>
          <w:rFonts w:eastAsiaTheme="minorHAnsi"/>
          <w:lang w:eastAsia="en-US"/>
        </w:rPr>
        <w:t>Получатель субсидии несет ответственность</w:t>
      </w:r>
      <w:r w:rsidR="00636890">
        <w:rPr>
          <w:rFonts w:eastAsiaTheme="minorHAnsi"/>
          <w:lang w:eastAsia="en-US"/>
        </w:rPr>
        <w:t>:</w:t>
      </w:r>
    </w:p>
    <w:p w:rsidR="00636890" w:rsidRDefault="00636890" w:rsidP="00AE385B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 </w:t>
      </w:r>
      <w:r w:rsidR="0048542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за обоснованность, достоверность и качество представленных расчетов, документов, а также за целевое использование бюджетных средств;</w:t>
      </w:r>
    </w:p>
    <w:p w:rsidR="00636890" w:rsidRDefault="00636890" w:rsidP="00AE385B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</w:t>
      </w:r>
      <w:r w:rsidR="00485424">
        <w:rPr>
          <w:rFonts w:eastAsiaTheme="minorHAnsi"/>
          <w:lang w:eastAsia="en-US"/>
        </w:rPr>
        <w:t xml:space="preserve">за несоблюдение </w:t>
      </w:r>
      <w:r w:rsidR="002975F0">
        <w:rPr>
          <w:rFonts w:eastAsiaTheme="minorHAnsi"/>
          <w:lang w:eastAsia="en-US"/>
        </w:rPr>
        <w:t>условий, целей и порядка предоставления субсидии</w:t>
      </w:r>
      <w:r>
        <w:rPr>
          <w:rFonts w:eastAsiaTheme="minorHAnsi"/>
          <w:lang w:eastAsia="en-US"/>
        </w:rPr>
        <w:t>;</w:t>
      </w:r>
    </w:p>
    <w:p w:rsidR="00485424" w:rsidRDefault="00636890" w:rsidP="00AE385B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3)</w:t>
      </w:r>
      <w:r w:rsidR="00485424">
        <w:rPr>
          <w:rFonts w:eastAsiaTheme="minorHAnsi"/>
          <w:lang w:eastAsia="en-US"/>
        </w:rPr>
        <w:t xml:space="preserve"> за недостоверность сведений, содержащихся в представляемых в соответствии с </w:t>
      </w:r>
      <w:r w:rsidR="00AE385B">
        <w:rPr>
          <w:rFonts w:eastAsiaTheme="minorHAnsi"/>
          <w:lang w:eastAsia="en-US"/>
        </w:rPr>
        <w:t xml:space="preserve"> пунктами </w:t>
      </w:r>
      <w:r w:rsidR="00537F6B">
        <w:rPr>
          <w:rFonts w:eastAsiaTheme="minorHAnsi"/>
          <w:lang w:eastAsia="en-US"/>
        </w:rPr>
        <w:t xml:space="preserve">2.3, 2.4, </w:t>
      </w:r>
      <w:r w:rsidR="002975F0">
        <w:rPr>
          <w:rFonts w:eastAsiaTheme="minorHAnsi"/>
          <w:lang w:eastAsia="en-US"/>
        </w:rPr>
        <w:t>3.1, 4</w:t>
      </w:r>
      <w:r w:rsidR="00537F6B">
        <w:rPr>
          <w:rFonts w:eastAsiaTheme="minorHAnsi"/>
          <w:lang w:eastAsia="en-US"/>
        </w:rPr>
        <w:t>.1</w:t>
      </w:r>
      <w:r w:rsidR="00485424">
        <w:rPr>
          <w:rFonts w:eastAsiaTheme="minorHAnsi"/>
          <w:lang w:eastAsia="en-US"/>
        </w:rPr>
        <w:t xml:space="preserve"> Порядка документах.</w:t>
      </w:r>
    </w:p>
    <w:p w:rsidR="00E7744A" w:rsidRDefault="00E7744A" w:rsidP="00E7744A">
      <w:pPr>
        <w:jc w:val="center"/>
      </w:pPr>
    </w:p>
    <w:p w:rsidR="00965F7A" w:rsidRDefault="00965F7A">
      <w:pPr>
        <w:spacing w:after="200" w:line="276" w:lineRule="auto"/>
      </w:pPr>
      <w:r>
        <w:br w:type="page"/>
      </w:r>
      <w:r w:rsidR="00636890">
        <w:rPr>
          <w:rFonts w:eastAsiaTheme="minorHAnsi"/>
          <w:lang w:eastAsia="en-US"/>
        </w:rPr>
        <w:lastRenderedPageBreak/>
        <w:t xml:space="preserve"> </w:t>
      </w:r>
    </w:p>
    <w:p w:rsidR="003753C1" w:rsidRDefault="003753C1" w:rsidP="00965F7A">
      <w:pPr>
        <w:jc w:val="right"/>
      </w:pPr>
      <w:r>
        <w:t>Приложение</w:t>
      </w:r>
      <w:r w:rsidR="008172B0">
        <w:t xml:space="preserve"> 1</w:t>
      </w:r>
      <w:r>
        <w:t xml:space="preserve"> к Порядку</w:t>
      </w:r>
    </w:p>
    <w:p w:rsidR="00965F7A" w:rsidRPr="00635E26" w:rsidRDefault="00965F7A" w:rsidP="0095142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color w:val="000000" w:themeColor="text1"/>
          <w:kern w:val="0"/>
          <w:sz w:val="24"/>
          <w:szCs w:val="24"/>
        </w:rPr>
      </w:pPr>
      <w:r w:rsidRPr="00635E2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  <w:lang w:eastAsia="en-US"/>
        </w:rPr>
        <w:t xml:space="preserve">                                  </w:t>
      </w:r>
      <w:r>
        <w:rPr>
          <w:rFonts w:ascii="Times New Roman" w:hAnsi="Times New Roman"/>
          <w:b w:val="0"/>
          <w:bCs w:val="0"/>
          <w:color w:val="000000" w:themeColor="text1"/>
          <w:kern w:val="0"/>
          <w:sz w:val="24"/>
          <w:szCs w:val="24"/>
        </w:rPr>
        <w:t>Предложение</w:t>
      </w:r>
    </w:p>
    <w:p w:rsidR="00965F7A" w:rsidRPr="00635E26" w:rsidRDefault="00965F7A" w:rsidP="00951425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color w:val="000000" w:themeColor="text1"/>
          <w:kern w:val="0"/>
          <w:sz w:val="24"/>
          <w:szCs w:val="24"/>
        </w:rPr>
      </w:pPr>
      <w:r w:rsidRPr="00635E26">
        <w:rPr>
          <w:rFonts w:ascii="Times New Roman" w:hAnsi="Times New Roman"/>
          <w:b w:val="0"/>
          <w:bCs w:val="0"/>
          <w:color w:val="000000" w:themeColor="text1"/>
          <w:kern w:val="0"/>
          <w:sz w:val="24"/>
          <w:szCs w:val="24"/>
        </w:rPr>
        <w:t xml:space="preserve">об участии в отборе на предоставление субсидии </w:t>
      </w:r>
      <w:r w:rsidRPr="00635E26">
        <w:rPr>
          <w:rFonts w:ascii="Times New Roman" w:hAnsi="Times New Roman"/>
          <w:b w:val="0"/>
          <w:color w:val="000000" w:themeColor="text1"/>
          <w:sz w:val="24"/>
          <w:szCs w:val="24"/>
        </w:rPr>
        <w:t>территориально</w:t>
      </w:r>
      <w:r>
        <w:rPr>
          <w:rFonts w:ascii="Times New Roman" w:hAnsi="Times New Roman"/>
          <w:b w:val="0"/>
          <w:color w:val="000000" w:themeColor="text1"/>
          <w:sz w:val="24"/>
          <w:szCs w:val="24"/>
        </w:rPr>
        <w:t>му</w:t>
      </w:r>
      <w:r w:rsidRPr="00635E26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общественно</w:t>
      </w:r>
      <w:r>
        <w:rPr>
          <w:rFonts w:ascii="Times New Roman" w:hAnsi="Times New Roman"/>
          <w:b w:val="0"/>
          <w:color w:val="000000" w:themeColor="text1"/>
          <w:sz w:val="24"/>
          <w:szCs w:val="24"/>
        </w:rPr>
        <w:t>му</w:t>
      </w:r>
      <w:r w:rsidRPr="00635E26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самоуправлени</w:t>
      </w:r>
      <w:r>
        <w:rPr>
          <w:rFonts w:ascii="Times New Roman" w:hAnsi="Times New Roman"/>
          <w:b w:val="0"/>
          <w:color w:val="000000" w:themeColor="text1"/>
          <w:sz w:val="24"/>
          <w:szCs w:val="24"/>
        </w:rPr>
        <w:t>ю</w:t>
      </w:r>
      <w:r w:rsidR="00636890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(далее -</w:t>
      </w:r>
      <w:r w:rsidRPr="00635E26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ТОС)</w:t>
      </w:r>
      <w:r w:rsidRPr="00635E26">
        <w:rPr>
          <w:color w:val="000000" w:themeColor="text1"/>
        </w:rPr>
        <w:t xml:space="preserve"> </w:t>
      </w:r>
    </w:p>
    <w:p w:rsidR="00965F7A" w:rsidRPr="00635E26" w:rsidRDefault="00965F7A" w:rsidP="00965F7A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  <w:kern w:val="0"/>
          <w:sz w:val="24"/>
          <w:szCs w:val="24"/>
        </w:rPr>
      </w:pPr>
    </w:p>
    <w:p w:rsidR="00965F7A" w:rsidRPr="00635E26" w:rsidRDefault="00965F7A" w:rsidP="00965F7A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  <w:kern w:val="0"/>
          <w:sz w:val="24"/>
          <w:szCs w:val="24"/>
        </w:rPr>
      </w:pPr>
      <w:r w:rsidRPr="00635E26">
        <w:rPr>
          <w:rFonts w:ascii="Times New Roman" w:hAnsi="Times New Roman"/>
          <w:b w:val="0"/>
          <w:bCs w:val="0"/>
          <w:color w:val="000000" w:themeColor="text1"/>
          <w:kern w:val="0"/>
          <w:sz w:val="24"/>
          <w:szCs w:val="24"/>
        </w:rPr>
        <w:t>Заявитель: ____________________________________________________________________</w:t>
      </w:r>
    </w:p>
    <w:p w:rsidR="00965F7A" w:rsidRDefault="00965F7A" w:rsidP="00965F7A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color w:val="000000" w:themeColor="text1"/>
          <w:kern w:val="0"/>
          <w:sz w:val="20"/>
          <w:szCs w:val="20"/>
        </w:rPr>
      </w:pPr>
      <w:r w:rsidRPr="00636890">
        <w:rPr>
          <w:rFonts w:ascii="Times New Roman" w:hAnsi="Times New Roman"/>
          <w:b w:val="0"/>
          <w:bCs w:val="0"/>
          <w:color w:val="000000" w:themeColor="text1"/>
          <w:kern w:val="0"/>
          <w:sz w:val="20"/>
          <w:szCs w:val="20"/>
        </w:rPr>
        <w:t>(полное наименование ТОС)</w:t>
      </w:r>
    </w:p>
    <w:p w:rsidR="00636890" w:rsidRPr="00636890" w:rsidRDefault="00636890" w:rsidP="00636890"/>
    <w:tbl>
      <w:tblPr>
        <w:tblStyle w:val="a6"/>
        <w:tblW w:w="0" w:type="auto"/>
        <w:tblLook w:val="04A0"/>
      </w:tblPr>
      <w:tblGrid>
        <w:gridCol w:w="1914"/>
        <w:gridCol w:w="3828"/>
      </w:tblGrid>
      <w:tr w:rsidR="00965F7A" w:rsidRPr="00635E26" w:rsidTr="00965F7A"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5F7A" w:rsidRPr="00635E26" w:rsidRDefault="00965F7A" w:rsidP="00965F7A">
            <w:pPr>
              <w:rPr>
                <w:color w:val="000000" w:themeColor="text1"/>
              </w:rPr>
            </w:pPr>
            <w:r w:rsidRPr="00635E26">
              <w:rPr>
                <w:color w:val="000000" w:themeColor="text1"/>
              </w:rPr>
              <w:t xml:space="preserve">ИНН 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965F7A" w:rsidRPr="00635E26" w:rsidRDefault="00965F7A" w:rsidP="00965F7A">
            <w:pPr>
              <w:rPr>
                <w:color w:val="000000" w:themeColor="text1"/>
              </w:rPr>
            </w:pPr>
          </w:p>
        </w:tc>
      </w:tr>
    </w:tbl>
    <w:p w:rsidR="00965F7A" w:rsidRPr="00635E26" w:rsidRDefault="00965F7A" w:rsidP="00965F7A">
      <w:pPr>
        <w:rPr>
          <w:color w:val="000000" w:themeColor="text1"/>
        </w:rPr>
      </w:pPr>
    </w:p>
    <w:tbl>
      <w:tblPr>
        <w:tblStyle w:val="a6"/>
        <w:tblW w:w="0" w:type="auto"/>
        <w:tblLook w:val="04A0"/>
      </w:tblPr>
      <w:tblGrid>
        <w:gridCol w:w="1914"/>
        <w:gridCol w:w="3828"/>
      </w:tblGrid>
      <w:tr w:rsidR="00965F7A" w:rsidRPr="00635E26" w:rsidTr="00965F7A"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5F7A" w:rsidRPr="00635E26" w:rsidRDefault="00965F7A" w:rsidP="00965F7A">
            <w:pPr>
              <w:rPr>
                <w:color w:val="000000" w:themeColor="text1"/>
              </w:rPr>
            </w:pPr>
            <w:r w:rsidRPr="00635E26">
              <w:rPr>
                <w:color w:val="000000" w:themeColor="text1"/>
              </w:rPr>
              <w:t xml:space="preserve">ОГРН  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965F7A" w:rsidRPr="00635E26" w:rsidRDefault="00965F7A" w:rsidP="00965F7A">
            <w:pPr>
              <w:rPr>
                <w:color w:val="000000" w:themeColor="text1"/>
              </w:rPr>
            </w:pPr>
          </w:p>
        </w:tc>
      </w:tr>
    </w:tbl>
    <w:p w:rsidR="00965F7A" w:rsidRPr="00635E26" w:rsidRDefault="00965F7A" w:rsidP="00965F7A">
      <w:pPr>
        <w:rPr>
          <w:color w:val="000000" w:themeColor="text1"/>
        </w:rPr>
      </w:pPr>
    </w:p>
    <w:p w:rsidR="00965F7A" w:rsidRPr="00635E26" w:rsidRDefault="00965F7A" w:rsidP="00965F7A">
      <w:pPr>
        <w:rPr>
          <w:color w:val="000000" w:themeColor="text1"/>
        </w:rPr>
      </w:pPr>
      <w:r w:rsidRPr="00635E26">
        <w:rPr>
          <w:color w:val="000000" w:themeColor="text1"/>
        </w:rPr>
        <w:t>Дата подачи заявки     «____»___________20____г.</w:t>
      </w:r>
    </w:p>
    <w:p w:rsidR="00965F7A" w:rsidRPr="00635E26" w:rsidRDefault="00965F7A" w:rsidP="00965F7A">
      <w:pPr>
        <w:jc w:val="both"/>
        <w:rPr>
          <w:color w:val="000000" w:themeColor="text1"/>
        </w:rPr>
      </w:pPr>
    </w:p>
    <w:p w:rsidR="00965F7A" w:rsidRPr="00635E26" w:rsidRDefault="00965F7A" w:rsidP="00965F7A">
      <w:pPr>
        <w:jc w:val="both"/>
        <w:rPr>
          <w:color w:val="000000" w:themeColor="text1"/>
        </w:rPr>
      </w:pPr>
      <w:r w:rsidRPr="00635E26">
        <w:rPr>
          <w:color w:val="000000" w:themeColor="text1"/>
        </w:rPr>
        <w:t>Срок реализации проекта  (</w:t>
      </w:r>
      <w:r w:rsidRPr="00635E26">
        <w:rPr>
          <w:rFonts w:eastAsiaTheme="minorHAnsi"/>
          <w:color w:val="000000" w:themeColor="text1"/>
          <w:lang w:eastAsia="en-US"/>
        </w:rPr>
        <w:t>указывается период, в течение которого должны быть реализованы мероприятия проекта)</w:t>
      </w:r>
      <w:r w:rsidRPr="00635E26">
        <w:rPr>
          <w:color w:val="000000" w:themeColor="text1"/>
        </w:rPr>
        <w:t xml:space="preserve"> «_____»_____________20_____г.</w:t>
      </w:r>
    </w:p>
    <w:p w:rsidR="00965F7A" w:rsidRPr="00635E26" w:rsidRDefault="00965F7A" w:rsidP="00965F7A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  <w:kern w:val="0"/>
          <w:sz w:val="24"/>
          <w:szCs w:val="24"/>
        </w:rPr>
      </w:pPr>
    </w:p>
    <w:p w:rsidR="00965F7A" w:rsidRPr="00635E26" w:rsidRDefault="00965F7A" w:rsidP="00965F7A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  <w:kern w:val="0"/>
          <w:sz w:val="24"/>
          <w:szCs w:val="24"/>
        </w:rPr>
      </w:pPr>
      <w:r w:rsidRPr="00635E26">
        <w:rPr>
          <w:rFonts w:ascii="Times New Roman" w:hAnsi="Times New Roman"/>
          <w:b w:val="0"/>
          <w:bCs w:val="0"/>
          <w:color w:val="000000" w:themeColor="text1"/>
          <w:kern w:val="0"/>
          <w:sz w:val="24"/>
          <w:szCs w:val="24"/>
        </w:rPr>
        <w:t>просит предоставить субсидию в сумме: __________________________________________</w:t>
      </w:r>
    </w:p>
    <w:p w:rsidR="00965F7A" w:rsidRPr="00635E26" w:rsidRDefault="00965F7A" w:rsidP="00965F7A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  <w:kern w:val="0"/>
          <w:sz w:val="24"/>
          <w:szCs w:val="24"/>
        </w:rPr>
      </w:pPr>
      <w:r w:rsidRPr="00635E26">
        <w:rPr>
          <w:rFonts w:ascii="Times New Roman" w:hAnsi="Times New Roman"/>
          <w:b w:val="0"/>
          <w:bCs w:val="0"/>
          <w:color w:val="000000" w:themeColor="text1"/>
          <w:kern w:val="0"/>
          <w:sz w:val="24"/>
          <w:szCs w:val="24"/>
        </w:rPr>
        <w:t>_____________________________________________________________________________</w:t>
      </w:r>
    </w:p>
    <w:p w:rsidR="00965F7A" w:rsidRPr="00636890" w:rsidRDefault="00965F7A" w:rsidP="00965F7A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color w:val="000000" w:themeColor="text1"/>
          <w:kern w:val="0"/>
          <w:sz w:val="20"/>
          <w:szCs w:val="20"/>
        </w:rPr>
      </w:pPr>
      <w:r w:rsidRPr="00636890">
        <w:rPr>
          <w:rFonts w:ascii="Times New Roman" w:hAnsi="Times New Roman"/>
          <w:b w:val="0"/>
          <w:bCs w:val="0"/>
          <w:color w:val="000000" w:themeColor="text1"/>
          <w:kern w:val="0"/>
          <w:sz w:val="20"/>
          <w:szCs w:val="20"/>
        </w:rPr>
        <w:t>(сумма прописью)</w:t>
      </w:r>
    </w:p>
    <w:p w:rsidR="00965F7A" w:rsidRPr="00635E26" w:rsidRDefault="00965F7A" w:rsidP="00965F7A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  <w:kern w:val="0"/>
          <w:sz w:val="24"/>
          <w:szCs w:val="24"/>
        </w:rPr>
      </w:pPr>
      <w:r w:rsidRPr="00635E26">
        <w:rPr>
          <w:rFonts w:ascii="Times New Roman" w:hAnsi="Times New Roman"/>
          <w:b w:val="0"/>
          <w:bCs w:val="0"/>
          <w:color w:val="000000" w:themeColor="text1"/>
          <w:kern w:val="0"/>
          <w:sz w:val="24"/>
          <w:szCs w:val="24"/>
        </w:rPr>
        <w:t>для развития ТОС на реализацию проекта «________________________________________</w:t>
      </w:r>
    </w:p>
    <w:p w:rsidR="00965F7A" w:rsidRPr="00635E26" w:rsidRDefault="00965F7A" w:rsidP="00965F7A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  <w:kern w:val="0"/>
          <w:sz w:val="24"/>
          <w:szCs w:val="24"/>
        </w:rPr>
      </w:pPr>
      <w:r w:rsidRPr="00635E26">
        <w:rPr>
          <w:rFonts w:ascii="Times New Roman" w:hAnsi="Times New Roman"/>
          <w:b w:val="0"/>
          <w:bCs w:val="0"/>
          <w:color w:val="000000" w:themeColor="text1"/>
          <w:kern w:val="0"/>
          <w:sz w:val="24"/>
          <w:szCs w:val="24"/>
        </w:rPr>
        <w:t>____________________________________________________________________________»:</w:t>
      </w:r>
    </w:p>
    <w:p w:rsidR="00965F7A" w:rsidRPr="00635E26" w:rsidRDefault="00965F7A" w:rsidP="00965F7A">
      <w:pPr>
        <w:rPr>
          <w:color w:val="000000" w:themeColor="text1"/>
        </w:rPr>
      </w:pPr>
    </w:p>
    <w:p w:rsidR="00965F7A" w:rsidRPr="00635E26" w:rsidRDefault="00965F7A" w:rsidP="00965F7A">
      <w:pPr>
        <w:rPr>
          <w:color w:val="000000" w:themeColor="text1"/>
        </w:rPr>
      </w:pPr>
      <w:r w:rsidRPr="00635E26">
        <w:rPr>
          <w:color w:val="000000" w:themeColor="text1"/>
        </w:rPr>
        <w:t>Цель проекта:</w:t>
      </w:r>
    </w:p>
    <w:p w:rsidR="00965F7A" w:rsidRPr="00635E26" w:rsidRDefault="00965F7A" w:rsidP="00965F7A">
      <w:pPr>
        <w:rPr>
          <w:color w:val="000000" w:themeColor="text1"/>
        </w:rPr>
      </w:pPr>
    </w:p>
    <w:tbl>
      <w:tblPr>
        <w:tblStyle w:val="a6"/>
        <w:tblW w:w="0" w:type="auto"/>
        <w:tblLook w:val="04A0"/>
      </w:tblPr>
      <w:tblGrid>
        <w:gridCol w:w="9571"/>
      </w:tblGrid>
      <w:tr w:rsidR="00965F7A" w:rsidRPr="00635E26" w:rsidTr="00965F7A">
        <w:trPr>
          <w:trHeight w:val="830"/>
        </w:trPr>
        <w:tc>
          <w:tcPr>
            <w:tcW w:w="9571" w:type="dxa"/>
          </w:tcPr>
          <w:p w:rsidR="00965F7A" w:rsidRPr="00635E26" w:rsidRDefault="00965F7A" w:rsidP="00965F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35E2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цель проекта должна соответствовать целям деятельности ТОС</w:t>
            </w:r>
          </w:p>
          <w:p w:rsidR="00965F7A" w:rsidRPr="00635E26" w:rsidRDefault="00965F7A" w:rsidP="00965F7A">
            <w:pPr>
              <w:rPr>
                <w:color w:val="000000" w:themeColor="text1"/>
              </w:rPr>
            </w:pPr>
          </w:p>
        </w:tc>
      </w:tr>
    </w:tbl>
    <w:p w:rsidR="00965F7A" w:rsidRDefault="00965F7A" w:rsidP="00965F7A"/>
    <w:p w:rsidR="00965F7A" w:rsidRDefault="00965F7A" w:rsidP="00965F7A">
      <w:r>
        <w:t>Задачи проекта:</w:t>
      </w:r>
    </w:p>
    <w:p w:rsidR="00965F7A" w:rsidRDefault="00965F7A" w:rsidP="00965F7A"/>
    <w:tbl>
      <w:tblPr>
        <w:tblStyle w:val="a6"/>
        <w:tblW w:w="0" w:type="auto"/>
        <w:tblLook w:val="04A0"/>
      </w:tblPr>
      <w:tblGrid>
        <w:gridCol w:w="9571"/>
      </w:tblGrid>
      <w:tr w:rsidR="00965F7A" w:rsidTr="00965F7A">
        <w:trPr>
          <w:trHeight w:val="832"/>
        </w:trPr>
        <w:tc>
          <w:tcPr>
            <w:tcW w:w="9571" w:type="dxa"/>
          </w:tcPr>
          <w:p w:rsidR="00965F7A" w:rsidRPr="00E66BA9" w:rsidRDefault="00965F7A" w:rsidP="00965F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66BA9">
              <w:rPr>
                <w:rFonts w:eastAsiaTheme="minorHAnsi"/>
                <w:sz w:val="24"/>
                <w:szCs w:val="24"/>
                <w:lang w:eastAsia="en-US"/>
              </w:rPr>
              <w:t xml:space="preserve">задачи проекта должны быть направлены </w:t>
            </w:r>
            <w:proofErr w:type="gramStart"/>
            <w:r w:rsidRPr="00E66BA9">
              <w:rPr>
                <w:rFonts w:eastAsiaTheme="minorHAnsi"/>
                <w:sz w:val="24"/>
                <w:szCs w:val="24"/>
                <w:lang w:eastAsia="en-US"/>
              </w:rPr>
              <w:t>на создание условий для привлечения граждан к социально значимой работе в соответствии с направлениями</w:t>
            </w:r>
            <w:proofErr w:type="gramEnd"/>
            <w:r w:rsidRPr="00E66BA9">
              <w:rPr>
                <w:rFonts w:eastAsiaTheme="minorHAnsi"/>
                <w:sz w:val="24"/>
                <w:szCs w:val="24"/>
                <w:lang w:eastAsia="en-US"/>
              </w:rPr>
              <w:t xml:space="preserve"> деятельности, по которым ТОС предоставляются субсидии</w:t>
            </w:r>
            <w:r w:rsidRPr="0085787C">
              <w:rPr>
                <w:rFonts w:eastAsiaTheme="minorHAnsi"/>
                <w:sz w:val="24"/>
                <w:szCs w:val="24"/>
                <w:lang w:eastAsia="en-US"/>
              </w:rPr>
              <w:t xml:space="preserve"> (пункт 1.</w:t>
            </w:r>
            <w:r w:rsidR="00636890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раздела I Порядка),</w:t>
            </w:r>
            <w:r w:rsidRPr="00E66BA9">
              <w:rPr>
                <w:rFonts w:eastAsiaTheme="minorHAnsi"/>
                <w:sz w:val="24"/>
                <w:szCs w:val="24"/>
                <w:lang w:eastAsia="en-US"/>
              </w:rPr>
              <w:t xml:space="preserve"> при этом должны быть указаны только те направления, в рамках которых реализуется данный проект</w:t>
            </w:r>
          </w:p>
          <w:p w:rsidR="00965F7A" w:rsidRDefault="00965F7A" w:rsidP="00965F7A"/>
        </w:tc>
      </w:tr>
    </w:tbl>
    <w:p w:rsidR="00965F7A" w:rsidRDefault="00965F7A" w:rsidP="00965F7A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sz w:val="24"/>
          <w:szCs w:val="24"/>
          <w:lang w:eastAsia="en-US"/>
        </w:rPr>
      </w:pPr>
    </w:p>
    <w:p w:rsidR="00965F7A" w:rsidRDefault="00965F7A" w:rsidP="00965F7A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E66BA9">
        <w:rPr>
          <w:rFonts w:ascii="Times New Roman" w:eastAsiaTheme="minorHAnsi" w:hAnsi="Times New Roman"/>
          <w:b w:val="0"/>
          <w:sz w:val="24"/>
          <w:szCs w:val="24"/>
          <w:lang w:eastAsia="en-US"/>
        </w:rPr>
        <w:t>Адресная направленность</w:t>
      </w:r>
      <w:r w:rsidRPr="00E66BA9">
        <w:rPr>
          <w:rFonts w:ascii="Times New Roman" w:hAnsi="Times New Roman"/>
          <w:b w:val="0"/>
          <w:bCs w:val="0"/>
          <w:kern w:val="0"/>
          <w:sz w:val="24"/>
          <w:szCs w:val="24"/>
        </w:rPr>
        <w:t>:</w:t>
      </w:r>
    </w:p>
    <w:p w:rsidR="00965F7A" w:rsidRPr="00E66BA9" w:rsidRDefault="00965F7A" w:rsidP="00965F7A"/>
    <w:tbl>
      <w:tblPr>
        <w:tblStyle w:val="a6"/>
        <w:tblW w:w="0" w:type="auto"/>
        <w:tblLook w:val="04A0"/>
      </w:tblPr>
      <w:tblGrid>
        <w:gridCol w:w="9571"/>
      </w:tblGrid>
      <w:tr w:rsidR="00965F7A" w:rsidRPr="00E66BA9" w:rsidTr="00965F7A">
        <w:trPr>
          <w:trHeight w:val="516"/>
        </w:trPr>
        <w:tc>
          <w:tcPr>
            <w:tcW w:w="9571" w:type="dxa"/>
          </w:tcPr>
          <w:p w:rsidR="00965F7A" w:rsidRPr="00E66BA9" w:rsidRDefault="00965F7A" w:rsidP="00965F7A">
            <w:pPr>
              <w:jc w:val="both"/>
              <w:rPr>
                <w:sz w:val="24"/>
                <w:szCs w:val="24"/>
              </w:rPr>
            </w:pPr>
            <w:r w:rsidRPr="00E66BA9">
              <w:rPr>
                <w:rFonts w:eastAsiaTheme="minorHAnsi"/>
                <w:sz w:val="24"/>
                <w:szCs w:val="24"/>
                <w:lang w:eastAsia="en-US"/>
              </w:rPr>
              <w:t>должны быть указаны все микрорайоны, улицы и дома, входящие в состав территории ТОС</w:t>
            </w:r>
          </w:p>
        </w:tc>
      </w:tr>
    </w:tbl>
    <w:p w:rsidR="00965F7A" w:rsidRPr="00761576" w:rsidRDefault="00965F7A" w:rsidP="00965F7A"/>
    <w:p w:rsidR="00965F7A" w:rsidRDefault="00965F7A" w:rsidP="00965F7A">
      <w:r>
        <w:t>Целевые группы:</w:t>
      </w:r>
    </w:p>
    <w:p w:rsidR="00965F7A" w:rsidRPr="00761576" w:rsidRDefault="00965F7A" w:rsidP="00965F7A"/>
    <w:tbl>
      <w:tblPr>
        <w:tblStyle w:val="a6"/>
        <w:tblW w:w="0" w:type="auto"/>
        <w:tblLook w:val="04A0"/>
      </w:tblPr>
      <w:tblGrid>
        <w:gridCol w:w="9571"/>
      </w:tblGrid>
      <w:tr w:rsidR="00965F7A" w:rsidTr="00965F7A">
        <w:trPr>
          <w:trHeight w:val="682"/>
        </w:trPr>
        <w:tc>
          <w:tcPr>
            <w:tcW w:w="9571" w:type="dxa"/>
          </w:tcPr>
          <w:p w:rsidR="00965F7A" w:rsidRDefault="00965F7A" w:rsidP="00965F7A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outlineLvl w:val="0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</w:tbl>
    <w:p w:rsidR="00965F7A" w:rsidRDefault="00965F7A" w:rsidP="00965F7A">
      <w:pPr>
        <w:tabs>
          <w:tab w:val="left" w:pos="0"/>
        </w:tabs>
        <w:ind w:firstLine="426"/>
        <w:jc w:val="both"/>
      </w:pPr>
    </w:p>
    <w:p w:rsidR="00965F7A" w:rsidRDefault="00965F7A" w:rsidP="00965F7A">
      <w:r>
        <w:t>Описание проекта:</w:t>
      </w:r>
    </w:p>
    <w:tbl>
      <w:tblPr>
        <w:tblStyle w:val="a6"/>
        <w:tblW w:w="0" w:type="auto"/>
        <w:tblLook w:val="04A0"/>
      </w:tblPr>
      <w:tblGrid>
        <w:gridCol w:w="9571"/>
      </w:tblGrid>
      <w:tr w:rsidR="00965F7A" w:rsidTr="00965F7A">
        <w:trPr>
          <w:trHeight w:val="731"/>
        </w:trPr>
        <w:tc>
          <w:tcPr>
            <w:tcW w:w="9571" w:type="dxa"/>
          </w:tcPr>
          <w:p w:rsidR="00965F7A" w:rsidRPr="00E66BA9" w:rsidRDefault="00965F7A" w:rsidP="00965F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66BA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 описании проекта отражается только та деятельность, которая планируется в рамках проекта за счет сре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дств субсидии из </w:t>
            </w:r>
            <w:r w:rsidR="00F07F44">
              <w:rPr>
                <w:rFonts w:eastAsiaTheme="minorHAnsi"/>
                <w:sz w:val="24"/>
                <w:szCs w:val="24"/>
                <w:lang w:eastAsia="en-US"/>
              </w:rPr>
              <w:t xml:space="preserve">местного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бюджета города Урай</w:t>
            </w:r>
          </w:p>
          <w:p w:rsidR="00965F7A" w:rsidRDefault="00965F7A" w:rsidP="00965F7A">
            <w:pPr>
              <w:autoSpaceDE w:val="0"/>
              <w:autoSpaceDN w:val="0"/>
              <w:adjustRightInd w:val="0"/>
              <w:spacing w:before="240"/>
              <w:ind w:firstLine="540"/>
              <w:jc w:val="both"/>
            </w:pPr>
          </w:p>
        </w:tc>
      </w:tr>
    </w:tbl>
    <w:p w:rsidR="00965F7A" w:rsidRDefault="00965F7A" w:rsidP="00965F7A">
      <w:pPr>
        <w:tabs>
          <w:tab w:val="left" w:pos="0"/>
        </w:tabs>
        <w:ind w:firstLine="426"/>
        <w:jc w:val="both"/>
      </w:pPr>
    </w:p>
    <w:p w:rsidR="00965F7A" w:rsidRDefault="00965F7A" w:rsidP="00965F7A">
      <w:pPr>
        <w:tabs>
          <w:tab w:val="left" w:pos="0"/>
        </w:tabs>
        <w:ind w:firstLine="426"/>
        <w:jc w:val="both"/>
      </w:pPr>
    </w:p>
    <w:p w:rsidR="00965F7A" w:rsidRPr="00AC3B64" w:rsidRDefault="00965F7A" w:rsidP="00965F7A">
      <w:pPr>
        <w:tabs>
          <w:tab w:val="left" w:pos="0"/>
        </w:tabs>
        <w:ind w:firstLine="426"/>
        <w:jc w:val="both"/>
      </w:pPr>
      <w:r w:rsidRPr="00AC3B64">
        <w:t>_______________</w:t>
      </w:r>
      <w:r>
        <w:t>___________________________________________________________</w:t>
      </w:r>
    </w:p>
    <w:p w:rsidR="00965F7A" w:rsidRPr="0073281F" w:rsidRDefault="00965F7A" w:rsidP="00965F7A">
      <w:pPr>
        <w:tabs>
          <w:tab w:val="left" w:pos="0"/>
          <w:tab w:val="left" w:pos="1985"/>
        </w:tabs>
        <w:jc w:val="center"/>
        <w:rPr>
          <w:sz w:val="20"/>
          <w:szCs w:val="20"/>
        </w:rPr>
      </w:pPr>
      <w:r w:rsidRPr="0073281F">
        <w:rPr>
          <w:sz w:val="20"/>
          <w:szCs w:val="20"/>
        </w:rPr>
        <w:t>(полное наименование ТОС)</w:t>
      </w:r>
    </w:p>
    <w:p w:rsidR="00965F7A" w:rsidRPr="00AC3B64" w:rsidRDefault="00965F7A" w:rsidP="00965F7A">
      <w:pPr>
        <w:ind w:firstLine="708"/>
        <w:jc w:val="center"/>
        <w:rPr>
          <w:sz w:val="20"/>
          <w:szCs w:val="20"/>
        </w:rPr>
      </w:pPr>
    </w:p>
    <w:p w:rsidR="00965F7A" w:rsidRPr="000E3E09" w:rsidRDefault="00965F7A" w:rsidP="00B13567">
      <w:pPr>
        <w:jc w:val="both"/>
      </w:pPr>
      <w:r w:rsidRPr="00AC3B64">
        <w:t xml:space="preserve">дает свое согласие на осуществление отделом </w:t>
      </w:r>
      <w:r>
        <w:t>по содействию населению в осуществлении местного самоуправления управлени</w:t>
      </w:r>
      <w:r w:rsidR="00B13567">
        <w:t>я</w:t>
      </w:r>
      <w:r>
        <w:t xml:space="preserve"> по развитию местного самоуправления</w:t>
      </w:r>
      <w:r w:rsidRPr="00AC3B64">
        <w:t xml:space="preserve"> администрации города </w:t>
      </w:r>
      <w:r w:rsidR="00636890">
        <w:t xml:space="preserve">Урай опубликования (размещения) в газете «Знамя», </w:t>
      </w:r>
      <w:r w:rsidRPr="000E3E09">
        <w:t xml:space="preserve">в информационно-телекоммуникационной сети «Интернет» информации об участнике </w:t>
      </w:r>
      <w:r>
        <w:t>отбора</w:t>
      </w:r>
      <w:r w:rsidRPr="000E3E09">
        <w:t>, о подаваемо</w:t>
      </w:r>
      <w:r>
        <w:t>й</w:t>
      </w:r>
      <w:r w:rsidRPr="000E3E09">
        <w:t xml:space="preserve"> участником </w:t>
      </w:r>
      <w:r>
        <w:t>отбора</w:t>
      </w:r>
      <w:r w:rsidRPr="000E3E09">
        <w:t xml:space="preserve"> </w:t>
      </w:r>
      <w:r>
        <w:t>заявке</w:t>
      </w:r>
      <w:r w:rsidRPr="000E3E09">
        <w:t xml:space="preserve">, иной информации об участнике </w:t>
      </w:r>
      <w:r>
        <w:t>отбора</w:t>
      </w:r>
      <w:r w:rsidRPr="000E3E09">
        <w:t xml:space="preserve">, связанной с соответствующим </w:t>
      </w:r>
      <w:r>
        <w:t>отбором</w:t>
      </w:r>
      <w:r w:rsidR="00B13567">
        <w:t>.</w:t>
      </w:r>
    </w:p>
    <w:p w:rsidR="00965F7A" w:rsidRPr="00893753" w:rsidRDefault="00965F7A" w:rsidP="00965F7A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</w:p>
    <w:p w:rsidR="00965F7A" w:rsidRDefault="00965F7A" w:rsidP="008172B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Уведомления, связанные с отбором, подписанием соглашения о предоставлении субсидии направлять ___________________________________________________________________</w:t>
      </w:r>
    </w:p>
    <w:p w:rsidR="00965F7A" w:rsidRPr="00893753" w:rsidRDefault="00965F7A" w:rsidP="008172B0">
      <w:pPr>
        <w:jc w:val="center"/>
        <w:rPr>
          <w:sz w:val="20"/>
          <w:szCs w:val="20"/>
        </w:rPr>
      </w:pPr>
      <w:r w:rsidRPr="00893753">
        <w:rPr>
          <w:sz w:val="20"/>
          <w:szCs w:val="20"/>
        </w:rPr>
        <w:t>(указать способ направления уведомлений)</w:t>
      </w:r>
    </w:p>
    <w:p w:rsidR="00965F7A" w:rsidRPr="00893753" w:rsidRDefault="00965F7A" w:rsidP="008172B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 </w:t>
      </w:r>
    </w:p>
    <w:p w:rsidR="00965F7A" w:rsidRPr="00893753" w:rsidRDefault="00965F7A" w:rsidP="00965F7A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</w:p>
    <w:p w:rsidR="00965F7A" w:rsidRPr="000E3E09" w:rsidRDefault="00965F7A" w:rsidP="00965F7A">
      <w:pPr>
        <w:jc w:val="both"/>
      </w:pPr>
      <w:r w:rsidRPr="000E3E09">
        <w:t>____________________</w:t>
      </w:r>
      <w:r>
        <w:tab/>
        <w:t xml:space="preserve">           </w:t>
      </w:r>
      <w:r w:rsidRPr="000E3E09">
        <w:t>_________________</w:t>
      </w:r>
      <w:r>
        <w:t xml:space="preserve">                      </w:t>
      </w:r>
      <w:r w:rsidRPr="000E3E09">
        <w:t>____________________</w:t>
      </w:r>
    </w:p>
    <w:tbl>
      <w:tblPr>
        <w:tblW w:w="972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95"/>
        <w:gridCol w:w="2893"/>
        <w:gridCol w:w="3732"/>
      </w:tblGrid>
      <w:tr w:rsidR="00965F7A" w:rsidRPr="000E3E09" w:rsidTr="00965F7A">
        <w:trPr>
          <w:trHeight w:val="1"/>
        </w:trPr>
        <w:tc>
          <w:tcPr>
            <w:tcW w:w="309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F7A" w:rsidRDefault="00965F7A" w:rsidP="00965F7A">
            <w:pPr>
              <w:widowControl w:val="0"/>
              <w:suppressAutoHyphens/>
              <w:autoSpaceDN w:val="0"/>
              <w:spacing w:line="256" w:lineRule="auto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gramStart"/>
            <w:r w:rsidRPr="000E3E09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(наименование должности</w:t>
            </w:r>
            <w:r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  </w:t>
            </w:r>
            <w:proofErr w:type="gramEnd"/>
          </w:p>
          <w:p w:rsidR="00965F7A" w:rsidRPr="000E3E09" w:rsidRDefault="00965F7A" w:rsidP="00965F7A">
            <w:pPr>
              <w:widowControl w:val="0"/>
              <w:suppressAutoHyphens/>
              <w:autoSpaceDN w:val="0"/>
              <w:spacing w:line="256" w:lineRule="auto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  </w:t>
            </w:r>
            <w:r w:rsidRPr="000E3E09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руководителя </w:t>
            </w:r>
            <w:r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ТОС</w:t>
            </w:r>
            <w:r w:rsidRPr="000E3E09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289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F7A" w:rsidRPr="000E3E09" w:rsidRDefault="00965F7A" w:rsidP="00965F7A">
            <w:pPr>
              <w:widowControl w:val="0"/>
              <w:suppressAutoHyphens/>
              <w:autoSpaceDN w:val="0"/>
              <w:spacing w:line="256" w:lineRule="auto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                       </w:t>
            </w:r>
            <w:r w:rsidRPr="000E3E09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(подпись)</w:t>
            </w:r>
          </w:p>
        </w:tc>
        <w:tc>
          <w:tcPr>
            <w:tcW w:w="3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F7A" w:rsidRPr="000E3E09" w:rsidRDefault="00965F7A" w:rsidP="00965F7A">
            <w:pPr>
              <w:widowControl w:val="0"/>
              <w:suppressAutoHyphens/>
              <w:autoSpaceDN w:val="0"/>
              <w:spacing w:line="256" w:lineRule="auto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                         </w:t>
            </w:r>
            <w:r w:rsidRPr="000E3E09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(расшифровка подписи)</w:t>
            </w:r>
          </w:p>
        </w:tc>
      </w:tr>
      <w:tr w:rsidR="00965F7A" w:rsidRPr="000E3E09" w:rsidTr="00965F7A">
        <w:trPr>
          <w:trHeight w:val="1"/>
        </w:trPr>
        <w:tc>
          <w:tcPr>
            <w:tcW w:w="3093" w:type="dxa"/>
            <w:vMerge/>
            <w:vAlign w:val="center"/>
            <w:hideMark/>
          </w:tcPr>
          <w:p w:rsidR="00965F7A" w:rsidRPr="000E3E09" w:rsidRDefault="00965F7A" w:rsidP="00965F7A">
            <w:pPr>
              <w:jc w:val="both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2891" w:type="dxa"/>
            <w:vMerge/>
            <w:vAlign w:val="center"/>
            <w:hideMark/>
          </w:tcPr>
          <w:p w:rsidR="00965F7A" w:rsidRPr="000E3E09" w:rsidRDefault="00965F7A" w:rsidP="00965F7A">
            <w:pPr>
              <w:jc w:val="both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3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F7A" w:rsidRPr="000E3E09" w:rsidRDefault="00965F7A" w:rsidP="00965F7A">
            <w:pPr>
              <w:widowControl w:val="0"/>
              <w:suppressAutoHyphens/>
              <w:autoSpaceDN w:val="0"/>
              <w:spacing w:line="256" w:lineRule="auto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65F7A" w:rsidRPr="000E3E09" w:rsidTr="00965F7A">
        <w:trPr>
          <w:trHeight w:val="1"/>
        </w:trPr>
        <w:tc>
          <w:tcPr>
            <w:tcW w:w="3093" w:type="dxa"/>
            <w:vMerge/>
            <w:vAlign w:val="center"/>
            <w:hideMark/>
          </w:tcPr>
          <w:p w:rsidR="00965F7A" w:rsidRPr="000E3E09" w:rsidRDefault="00965F7A" w:rsidP="00965F7A">
            <w:pPr>
              <w:jc w:val="both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2891" w:type="dxa"/>
            <w:vMerge/>
            <w:vAlign w:val="center"/>
            <w:hideMark/>
          </w:tcPr>
          <w:p w:rsidR="00965F7A" w:rsidRPr="000E3E09" w:rsidRDefault="00965F7A" w:rsidP="00965F7A">
            <w:pPr>
              <w:jc w:val="both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3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F7A" w:rsidRPr="000E3E09" w:rsidRDefault="00965F7A" w:rsidP="00965F7A">
            <w:pPr>
              <w:widowControl w:val="0"/>
              <w:suppressAutoHyphens/>
              <w:autoSpaceDN w:val="0"/>
              <w:spacing w:after="160" w:line="256" w:lineRule="auto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 xml:space="preserve">            </w:t>
            </w:r>
            <w:r w:rsidRPr="000E3E09">
              <w:rPr>
                <w:rFonts w:eastAsia="SimSun"/>
                <w:kern w:val="3"/>
                <w:lang w:eastAsia="zh-CN" w:bidi="hi-IN"/>
              </w:rPr>
              <w:t>М.П.</w:t>
            </w:r>
            <w:r w:rsidRPr="000E3E09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 (при наличии)</w:t>
            </w:r>
          </w:p>
        </w:tc>
      </w:tr>
    </w:tbl>
    <w:p w:rsidR="00965F7A" w:rsidRDefault="00965F7A" w:rsidP="00965F7A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принятия заявки___________                 регистрационный номер_______________</w:t>
      </w:r>
    </w:p>
    <w:p w:rsidR="00965F7A" w:rsidRDefault="00965F7A" w:rsidP="00965F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                   ________________________</w:t>
      </w:r>
    </w:p>
    <w:p w:rsidR="00965F7A" w:rsidRDefault="00965F7A" w:rsidP="00965F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93753">
        <w:rPr>
          <w:rFonts w:ascii="Times New Roman" w:hAnsi="Times New Roman" w:cs="Times New Roman"/>
          <w:sz w:val="20"/>
        </w:rPr>
        <w:t>(должность специалиста</w:t>
      </w:r>
      <w:r>
        <w:rPr>
          <w:rFonts w:ascii="Times New Roman" w:hAnsi="Times New Roman" w:cs="Times New Roman"/>
          <w:sz w:val="20"/>
        </w:rPr>
        <w:t xml:space="preserve"> уполномоченного органа</w:t>
      </w:r>
      <w:r w:rsidRPr="00893753">
        <w:rPr>
          <w:rFonts w:ascii="Times New Roman" w:hAnsi="Times New Roman" w:cs="Times New Roman"/>
          <w:sz w:val="20"/>
        </w:rPr>
        <w:t>, ФИО)</w:t>
      </w:r>
      <w:r>
        <w:rPr>
          <w:rFonts w:ascii="Times New Roman" w:hAnsi="Times New Roman" w:cs="Times New Roman"/>
          <w:sz w:val="20"/>
        </w:rPr>
        <w:t xml:space="preserve">                                         </w:t>
      </w:r>
      <w:r w:rsidRPr="00893753">
        <w:rPr>
          <w:rFonts w:ascii="Times New Roman" w:hAnsi="Times New Roman" w:cs="Times New Roman"/>
          <w:sz w:val="20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 xml:space="preserve">)      </w:t>
      </w:r>
    </w:p>
    <w:p w:rsidR="00965F7A" w:rsidRDefault="00965F7A" w:rsidP="00965F7A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</w:p>
    <w:p w:rsidR="00965F7A" w:rsidRDefault="00965F7A" w:rsidP="00965F7A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</w:p>
    <w:p w:rsidR="00965F7A" w:rsidRDefault="00636890" w:rsidP="00965F7A">
      <w:pPr>
        <w:spacing w:after="200" w:line="276" w:lineRule="auto"/>
        <w:rPr>
          <w:b/>
          <w:bCs/>
        </w:rPr>
      </w:pPr>
      <w:r>
        <w:rPr>
          <w:b/>
          <w:bCs/>
        </w:rPr>
        <w:t xml:space="preserve"> </w:t>
      </w:r>
    </w:p>
    <w:p w:rsidR="00636890" w:rsidRDefault="00636890" w:rsidP="00965F7A">
      <w:pPr>
        <w:spacing w:after="200" w:line="276" w:lineRule="auto"/>
        <w:rPr>
          <w:b/>
          <w:bCs/>
        </w:rPr>
      </w:pPr>
    </w:p>
    <w:p w:rsidR="00636890" w:rsidRDefault="00636890" w:rsidP="00965F7A">
      <w:pPr>
        <w:spacing w:after="200" w:line="276" w:lineRule="auto"/>
        <w:rPr>
          <w:b/>
          <w:bCs/>
        </w:rPr>
      </w:pPr>
    </w:p>
    <w:p w:rsidR="00636890" w:rsidRDefault="00636890" w:rsidP="00965F7A">
      <w:pPr>
        <w:spacing w:after="200" w:line="276" w:lineRule="auto"/>
        <w:rPr>
          <w:b/>
          <w:bCs/>
        </w:rPr>
      </w:pPr>
    </w:p>
    <w:p w:rsidR="00636890" w:rsidRDefault="00636890" w:rsidP="00965F7A">
      <w:pPr>
        <w:spacing w:after="200" w:line="276" w:lineRule="auto"/>
        <w:rPr>
          <w:b/>
          <w:bCs/>
        </w:rPr>
      </w:pPr>
    </w:p>
    <w:p w:rsidR="00636890" w:rsidRDefault="00636890" w:rsidP="00965F7A">
      <w:pPr>
        <w:spacing w:after="200" w:line="276" w:lineRule="auto"/>
        <w:rPr>
          <w:b/>
          <w:bCs/>
        </w:rPr>
      </w:pPr>
    </w:p>
    <w:p w:rsidR="00636890" w:rsidRDefault="00636890" w:rsidP="00965F7A">
      <w:pPr>
        <w:spacing w:after="200" w:line="276" w:lineRule="auto"/>
        <w:rPr>
          <w:b/>
          <w:bCs/>
        </w:rPr>
      </w:pPr>
    </w:p>
    <w:p w:rsidR="00636890" w:rsidRDefault="00636890" w:rsidP="00965F7A">
      <w:pPr>
        <w:spacing w:after="200" w:line="276" w:lineRule="auto"/>
        <w:rPr>
          <w:b/>
          <w:bCs/>
        </w:rPr>
      </w:pPr>
    </w:p>
    <w:p w:rsidR="00636890" w:rsidRDefault="00636890" w:rsidP="00965F7A">
      <w:pPr>
        <w:spacing w:after="200" w:line="276" w:lineRule="auto"/>
        <w:rPr>
          <w:b/>
          <w:bCs/>
        </w:rPr>
      </w:pPr>
    </w:p>
    <w:p w:rsidR="00636890" w:rsidRDefault="00636890" w:rsidP="00965F7A">
      <w:pPr>
        <w:spacing w:after="200" w:line="276" w:lineRule="auto"/>
        <w:rPr>
          <w:b/>
          <w:bCs/>
        </w:rPr>
      </w:pPr>
    </w:p>
    <w:p w:rsidR="00636890" w:rsidRPr="00893753" w:rsidRDefault="00636890" w:rsidP="00965F7A">
      <w:pPr>
        <w:spacing w:after="200" w:line="276" w:lineRule="auto"/>
        <w:rPr>
          <w:b/>
          <w:bCs/>
        </w:rPr>
      </w:pPr>
    </w:p>
    <w:p w:rsidR="008172B0" w:rsidRDefault="00636890">
      <w:pPr>
        <w:spacing w:after="200" w:line="276" w:lineRule="auto"/>
      </w:pPr>
      <w:r>
        <w:t xml:space="preserve"> </w:t>
      </w:r>
    </w:p>
    <w:p w:rsidR="008172B0" w:rsidRDefault="008172B0" w:rsidP="008172B0">
      <w:pPr>
        <w:jc w:val="right"/>
      </w:pPr>
      <w:r w:rsidRPr="008172B0">
        <w:lastRenderedPageBreak/>
        <w:t>Приложение 2</w:t>
      </w:r>
      <w:r>
        <w:t xml:space="preserve"> к Порядку</w:t>
      </w:r>
    </w:p>
    <w:p w:rsidR="008172B0" w:rsidRDefault="008172B0" w:rsidP="008172B0">
      <w:pPr>
        <w:jc w:val="right"/>
      </w:pPr>
    </w:p>
    <w:p w:rsidR="00636890" w:rsidRDefault="00636890" w:rsidP="008172B0">
      <w:pPr>
        <w:pStyle w:val="af0"/>
        <w:shd w:val="clear" w:color="auto" w:fill="FFFFFF"/>
        <w:spacing w:before="0" w:beforeAutospacing="0" w:after="0" w:afterAutospacing="0"/>
        <w:jc w:val="center"/>
      </w:pPr>
    </w:p>
    <w:p w:rsidR="008172B0" w:rsidRDefault="008172B0" w:rsidP="008172B0">
      <w:pPr>
        <w:pStyle w:val="af0"/>
        <w:shd w:val="clear" w:color="auto" w:fill="FFFFFF"/>
        <w:spacing w:before="0" w:beforeAutospacing="0" w:after="0" w:afterAutospacing="0"/>
        <w:jc w:val="center"/>
      </w:pPr>
      <w:r w:rsidRPr="0000675F">
        <w:t>К</w:t>
      </w:r>
      <w:r>
        <w:t>алендарный план мероприятий,</w:t>
      </w:r>
    </w:p>
    <w:p w:rsidR="008172B0" w:rsidRDefault="008172B0" w:rsidP="008172B0">
      <w:pPr>
        <w:pStyle w:val="af0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>
        <w:rPr>
          <w:color w:val="000000" w:themeColor="text1"/>
        </w:rPr>
        <w:t>планируемых к</w:t>
      </w:r>
      <w:r w:rsidRPr="00491B99">
        <w:rPr>
          <w:color w:val="000000" w:themeColor="text1"/>
        </w:rPr>
        <w:t xml:space="preserve"> </w:t>
      </w:r>
      <w:r>
        <w:rPr>
          <w:color w:val="000000" w:themeColor="text1"/>
        </w:rPr>
        <w:t>проведению</w:t>
      </w:r>
      <w:r w:rsidRPr="00491B99">
        <w:rPr>
          <w:color w:val="000000" w:themeColor="text1"/>
        </w:rPr>
        <w:t xml:space="preserve"> в целях реализации инициатив </w:t>
      </w:r>
      <w:r>
        <w:rPr>
          <w:color w:val="000000" w:themeColor="text1"/>
        </w:rPr>
        <w:t>территориального общес</w:t>
      </w:r>
      <w:r w:rsidR="00636890">
        <w:rPr>
          <w:color w:val="000000" w:themeColor="text1"/>
        </w:rPr>
        <w:t>твенного самоуправления (далее -</w:t>
      </w:r>
      <w:r>
        <w:rPr>
          <w:color w:val="000000" w:themeColor="text1"/>
        </w:rPr>
        <w:t xml:space="preserve"> ТОС) </w:t>
      </w:r>
      <w:r w:rsidRPr="00491B99">
        <w:rPr>
          <w:color w:val="000000" w:themeColor="text1"/>
        </w:rPr>
        <w:t>по вопрос</w:t>
      </w:r>
      <w:r>
        <w:rPr>
          <w:color w:val="000000" w:themeColor="text1"/>
        </w:rPr>
        <w:t xml:space="preserve">у (части вопроса) местного значения </w:t>
      </w:r>
    </w:p>
    <w:p w:rsidR="008172B0" w:rsidRPr="0000675F" w:rsidRDefault="008172B0" w:rsidP="008172B0">
      <w:pPr>
        <w:pStyle w:val="af0"/>
        <w:shd w:val="clear" w:color="auto" w:fill="FFFFFF"/>
        <w:spacing w:before="0" w:beforeAutospacing="0" w:after="0" w:afterAutospacing="0"/>
        <w:jc w:val="center"/>
      </w:pPr>
    </w:p>
    <w:p w:rsidR="008172B0" w:rsidRPr="0000675F" w:rsidRDefault="008172B0" w:rsidP="008172B0">
      <w:pPr>
        <w:pStyle w:val="af0"/>
        <w:shd w:val="clear" w:color="auto" w:fill="FFFFFF"/>
        <w:spacing w:before="0" w:beforeAutospacing="0" w:after="0" w:afterAutospacing="0"/>
        <w:jc w:val="center"/>
      </w:pPr>
      <w:r w:rsidRPr="0000675F">
        <w:t>______________________________________________</w:t>
      </w:r>
      <w:r>
        <w:t>___</w:t>
      </w:r>
      <w:r w:rsidRPr="0000675F">
        <w:t>__________________</w:t>
      </w:r>
    </w:p>
    <w:p w:rsidR="008172B0" w:rsidRPr="00636890" w:rsidRDefault="008172B0" w:rsidP="008172B0">
      <w:pPr>
        <w:pStyle w:val="af0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636890">
        <w:rPr>
          <w:sz w:val="20"/>
          <w:szCs w:val="20"/>
        </w:rPr>
        <w:t>(название проекта)</w:t>
      </w:r>
    </w:p>
    <w:p w:rsidR="008172B0" w:rsidRDefault="008172B0" w:rsidP="008172B0">
      <w:pPr>
        <w:pStyle w:val="af0"/>
        <w:shd w:val="clear" w:color="auto" w:fill="FFFFFF"/>
        <w:spacing w:before="0" w:beforeAutospacing="0" w:after="0" w:afterAutospacing="0"/>
        <w:jc w:val="center"/>
      </w:pPr>
    </w:p>
    <w:p w:rsidR="008172B0" w:rsidRPr="0000675F" w:rsidRDefault="008172B0" w:rsidP="008172B0">
      <w:pPr>
        <w:pStyle w:val="af0"/>
        <w:shd w:val="clear" w:color="auto" w:fill="FFFFFF"/>
        <w:spacing w:before="0" w:beforeAutospacing="0" w:after="0" w:afterAutospacing="0"/>
        <w:jc w:val="center"/>
      </w:pPr>
      <w:r>
        <w:t>___________________________________________________________</w:t>
      </w:r>
      <w:r w:rsidRPr="0000675F">
        <w:t>________</w:t>
      </w:r>
    </w:p>
    <w:p w:rsidR="008172B0" w:rsidRPr="00636890" w:rsidRDefault="008172B0" w:rsidP="008172B0">
      <w:pPr>
        <w:pStyle w:val="af0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00675F">
        <w:t>(</w:t>
      </w:r>
      <w:r w:rsidRPr="00636890">
        <w:rPr>
          <w:sz w:val="20"/>
          <w:szCs w:val="20"/>
        </w:rPr>
        <w:t>полное наименование ТОС)</w:t>
      </w:r>
    </w:p>
    <w:p w:rsidR="008172B0" w:rsidRPr="0000675F" w:rsidRDefault="008172B0" w:rsidP="008172B0">
      <w:pPr>
        <w:pStyle w:val="af0"/>
        <w:shd w:val="clear" w:color="auto" w:fill="FFFFFF"/>
        <w:spacing w:before="0" w:beforeAutospacing="0" w:after="0" w:afterAutospacing="0"/>
        <w:jc w:val="center"/>
      </w:pPr>
    </w:p>
    <w:tbl>
      <w:tblPr>
        <w:tblStyle w:val="a6"/>
        <w:tblW w:w="0" w:type="auto"/>
        <w:tblLook w:val="04A0"/>
      </w:tblPr>
      <w:tblGrid>
        <w:gridCol w:w="1607"/>
        <w:gridCol w:w="1623"/>
        <w:gridCol w:w="4392"/>
        <w:gridCol w:w="1949"/>
      </w:tblGrid>
      <w:tr w:rsidR="008172B0" w:rsidRPr="0000675F" w:rsidTr="008172B0">
        <w:trPr>
          <w:trHeight w:val="937"/>
        </w:trPr>
        <w:tc>
          <w:tcPr>
            <w:tcW w:w="1604" w:type="dxa"/>
            <w:hideMark/>
          </w:tcPr>
          <w:p w:rsidR="008172B0" w:rsidRPr="00D87852" w:rsidRDefault="008172B0" w:rsidP="008172B0">
            <w:pPr>
              <w:pStyle w:val="af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  <w:p w:rsidR="008172B0" w:rsidRPr="00D87852" w:rsidRDefault="008172B0" w:rsidP="008172B0">
            <w:pPr>
              <w:pStyle w:val="af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8172B0" w:rsidRPr="00D87852" w:rsidRDefault="008172B0" w:rsidP="008172B0">
            <w:pPr>
              <w:pStyle w:val="af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87852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4394" w:type="dxa"/>
            <w:hideMark/>
          </w:tcPr>
          <w:p w:rsidR="008172B0" w:rsidRPr="00D87852" w:rsidRDefault="008172B0" w:rsidP="008172B0">
            <w:pPr>
              <w:pStyle w:val="af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87852">
              <w:rPr>
                <w:sz w:val="24"/>
                <w:szCs w:val="24"/>
              </w:rPr>
              <w:t>Объем финансовых средств, используемых на мероприятие за счет субсидии (руб.) в текущем финансовом году</w:t>
            </w:r>
          </w:p>
        </w:tc>
        <w:tc>
          <w:tcPr>
            <w:tcW w:w="1949" w:type="dxa"/>
          </w:tcPr>
          <w:p w:rsidR="008172B0" w:rsidRPr="00D87852" w:rsidRDefault="008172B0" w:rsidP="008172B0">
            <w:pPr>
              <w:pStyle w:val="af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87852">
              <w:rPr>
                <w:sz w:val="24"/>
                <w:szCs w:val="24"/>
              </w:rPr>
              <w:t>Ожидаемые результаты</w:t>
            </w:r>
          </w:p>
        </w:tc>
      </w:tr>
      <w:tr w:rsidR="008172B0" w:rsidRPr="0000675F" w:rsidTr="008172B0">
        <w:trPr>
          <w:trHeight w:val="243"/>
        </w:trPr>
        <w:tc>
          <w:tcPr>
            <w:tcW w:w="1604" w:type="dxa"/>
            <w:hideMark/>
          </w:tcPr>
          <w:p w:rsidR="008172B0" w:rsidRPr="00D87852" w:rsidRDefault="008172B0" w:rsidP="008172B0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8172B0" w:rsidRPr="00D87852" w:rsidRDefault="008172B0" w:rsidP="008172B0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8172B0" w:rsidRPr="00D87852" w:rsidRDefault="008172B0" w:rsidP="008172B0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8172B0" w:rsidRPr="00D87852" w:rsidRDefault="008172B0" w:rsidP="008172B0">
            <w:pPr>
              <w:rPr>
                <w:sz w:val="24"/>
                <w:szCs w:val="24"/>
              </w:rPr>
            </w:pPr>
          </w:p>
        </w:tc>
      </w:tr>
      <w:tr w:rsidR="008172B0" w:rsidRPr="0000675F" w:rsidTr="008172B0">
        <w:trPr>
          <w:trHeight w:val="248"/>
        </w:trPr>
        <w:tc>
          <w:tcPr>
            <w:tcW w:w="1604" w:type="dxa"/>
            <w:hideMark/>
          </w:tcPr>
          <w:p w:rsidR="008172B0" w:rsidRPr="00D87852" w:rsidRDefault="008172B0" w:rsidP="008172B0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8172B0" w:rsidRPr="00D87852" w:rsidRDefault="008172B0" w:rsidP="008172B0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8172B0" w:rsidRPr="00D87852" w:rsidRDefault="008172B0" w:rsidP="008172B0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8172B0" w:rsidRPr="00D87852" w:rsidRDefault="008172B0" w:rsidP="008172B0">
            <w:pPr>
              <w:rPr>
                <w:sz w:val="24"/>
                <w:szCs w:val="24"/>
              </w:rPr>
            </w:pPr>
          </w:p>
        </w:tc>
      </w:tr>
      <w:tr w:rsidR="008172B0" w:rsidRPr="0000675F" w:rsidTr="008172B0">
        <w:trPr>
          <w:trHeight w:val="256"/>
        </w:trPr>
        <w:tc>
          <w:tcPr>
            <w:tcW w:w="1604" w:type="dxa"/>
            <w:hideMark/>
          </w:tcPr>
          <w:p w:rsidR="008172B0" w:rsidRPr="00D87852" w:rsidRDefault="008172B0" w:rsidP="008172B0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8172B0" w:rsidRPr="00D87852" w:rsidRDefault="008172B0" w:rsidP="008172B0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8172B0" w:rsidRPr="00D87852" w:rsidRDefault="008172B0" w:rsidP="008172B0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8172B0" w:rsidRPr="00D87852" w:rsidRDefault="008172B0" w:rsidP="008172B0">
            <w:pPr>
              <w:rPr>
                <w:sz w:val="24"/>
                <w:szCs w:val="24"/>
              </w:rPr>
            </w:pPr>
          </w:p>
        </w:tc>
      </w:tr>
      <w:tr w:rsidR="008172B0" w:rsidRPr="0000675F" w:rsidTr="008172B0">
        <w:trPr>
          <w:trHeight w:val="258"/>
        </w:trPr>
        <w:tc>
          <w:tcPr>
            <w:tcW w:w="1604" w:type="dxa"/>
            <w:hideMark/>
          </w:tcPr>
          <w:p w:rsidR="008172B0" w:rsidRPr="00D87852" w:rsidRDefault="008172B0" w:rsidP="008172B0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8172B0" w:rsidRPr="00D87852" w:rsidRDefault="008172B0" w:rsidP="008172B0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8172B0" w:rsidRPr="00D87852" w:rsidRDefault="008172B0" w:rsidP="008172B0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8172B0" w:rsidRPr="00D87852" w:rsidRDefault="008172B0" w:rsidP="008172B0">
            <w:pPr>
              <w:rPr>
                <w:sz w:val="24"/>
                <w:szCs w:val="24"/>
              </w:rPr>
            </w:pPr>
          </w:p>
        </w:tc>
      </w:tr>
      <w:tr w:rsidR="008172B0" w:rsidRPr="0000675F" w:rsidTr="008172B0">
        <w:tc>
          <w:tcPr>
            <w:tcW w:w="3227" w:type="dxa"/>
            <w:gridSpan w:val="2"/>
            <w:hideMark/>
          </w:tcPr>
          <w:p w:rsidR="008172B0" w:rsidRPr="00D87852" w:rsidRDefault="008172B0" w:rsidP="008172B0">
            <w:pPr>
              <w:pStyle w:val="af0"/>
              <w:spacing w:before="0" w:beforeAutospacing="0" w:after="0" w:afterAutospacing="0"/>
              <w:rPr>
                <w:sz w:val="24"/>
                <w:szCs w:val="24"/>
              </w:rPr>
            </w:pPr>
            <w:r w:rsidRPr="00D87852">
              <w:rPr>
                <w:sz w:val="24"/>
                <w:szCs w:val="24"/>
              </w:rPr>
              <w:t>Итого:</w:t>
            </w:r>
          </w:p>
        </w:tc>
        <w:tc>
          <w:tcPr>
            <w:tcW w:w="4394" w:type="dxa"/>
            <w:hideMark/>
          </w:tcPr>
          <w:p w:rsidR="008172B0" w:rsidRPr="00D87852" w:rsidRDefault="008172B0" w:rsidP="008172B0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8172B0" w:rsidRPr="00D87852" w:rsidRDefault="008172B0" w:rsidP="008172B0">
            <w:pPr>
              <w:rPr>
                <w:sz w:val="24"/>
                <w:szCs w:val="24"/>
              </w:rPr>
            </w:pPr>
          </w:p>
        </w:tc>
      </w:tr>
    </w:tbl>
    <w:p w:rsidR="008172B0" w:rsidRDefault="008172B0" w:rsidP="008172B0">
      <w:pPr>
        <w:pStyle w:val="af0"/>
        <w:shd w:val="clear" w:color="auto" w:fill="FFFFFF"/>
        <w:spacing w:before="0" w:beforeAutospacing="0" w:after="0" w:afterAutospacing="0"/>
        <w:jc w:val="both"/>
      </w:pPr>
    </w:p>
    <w:p w:rsidR="008172B0" w:rsidRDefault="008172B0" w:rsidP="008172B0">
      <w:pPr>
        <w:pStyle w:val="af0"/>
        <w:shd w:val="clear" w:color="auto" w:fill="FFFFFF"/>
        <w:spacing w:before="0" w:beforeAutospacing="0" w:after="0" w:afterAutospacing="0"/>
        <w:jc w:val="both"/>
      </w:pPr>
    </w:p>
    <w:p w:rsidR="008172B0" w:rsidRPr="000E3E09" w:rsidRDefault="008172B0" w:rsidP="008172B0">
      <w:pPr>
        <w:jc w:val="both"/>
      </w:pPr>
      <w:r w:rsidRPr="000E3E09">
        <w:t>_________________</w:t>
      </w:r>
      <w:r>
        <w:t xml:space="preserve">                      </w:t>
      </w:r>
      <w:r w:rsidRPr="000E3E09">
        <w:t>____________________</w:t>
      </w:r>
      <w:r>
        <w:t xml:space="preserve">                  _________________   </w:t>
      </w:r>
    </w:p>
    <w:tbl>
      <w:tblPr>
        <w:tblW w:w="972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95"/>
        <w:gridCol w:w="2893"/>
        <w:gridCol w:w="3732"/>
      </w:tblGrid>
      <w:tr w:rsidR="008172B0" w:rsidRPr="000E3E09" w:rsidTr="008172B0">
        <w:trPr>
          <w:trHeight w:val="1"/>
        </w:trPr>
        <w:tc>
          <w:tcPr>
            <w:tcW w:w="309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B0" w:rsidRDefault="008172B0" w:rsidP="008172B0">
            <w:pPr>
              <w:widowControl w:val="0"/>
              <w:suppressAutoHyphens/>
              <w:autoSpaceDN w:val="0"/>
              <w:spacing w:line="256" w:lineRule="auto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gramStart"/>
            <w:r w:rsidRPr="000E3E09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(наименование должности</w:t>
            </w:r>
            <w:r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  </w:t>
            </w:r>
            <w:proofErr w:type="gramEnd"/>
          </w:p>
          <w:p w:rsidR="008172B0" w:rsidRPr="000E3E09" w:rsidRDefault="008172B0" w:rsidP="008172B0">
            <w:pPr>
              <w:widowControl w:val="0"/>
              <w:suppressAutoHyphens/>
              <w:autoSpaceDN w:val="0"/>
              <w:spacing w:line="256" w:lineRule="auto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  </w:t>
            </w:r>
            <w:r w:rsidRPr="000E3E09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руководителя </w:t>
            </w:r>
            <w:r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ТОС</w:t>
            </w:r>
            <w:r w:rsidRPr="000E3E09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289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B0" w:rsidRPr="000E3E09" w:rsidRDefault="008172B0" w:rsidP="008172B0">
            <w:pPr>
              <w:widowControl w:val="0"/>
              <w:suppressAutoHyphens/>
              <w:autoSpaceDN w:val="0"/>
              <w:spacing w:line="256" w:lineRule="auto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                       </w:t>
            </w:r>
            <w:r w:rsidRPr="000E3E09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(подпись)</w:t>
            </w:r>
          </w:p>
        </w:tc>
        <w:tc>
          <w:tcPr>
            <w:tcW w:w="3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B0" w:rsidRPr="000E3E09" w:rsidRDefault="008172B0" w:rsidP="008172B0">
            <w:pPr>
              <w:widowControl w:val="0"/>
              <w:suppressAutoHyphens/>
              <w:autoSpaceDN w:val="0"/>
              <w:spacing w:line="256" w:lineRule="auto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                         </w:t>
            </w:r>
            <w:r w:rsidRPr="000E3E09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(расшифровка подписи)</w:t>
            </w:r>
          </w:p>
        </w:tc>
      </w:tr>
      <w:tr w:rsidR="008172B0" w:rsidRPr="000E3E09" w:rsidTr="008172B0">
        <w:trPr>
          <w:trHeight w:val="1"/>
        </w:trPr>
        <w:tc>
          <w:tcPr>
            <w:tcW w:w="3093" w:type="dxa"/>
            <w:vMerge/>
            <w:vAlign w:val="center"/>
            <w:hideMark/>
          </w:tcPr>
          <w:p w:rsidR="008172B0" w:rsidRPr="000E3E09" w:rsidRDefault="008172B0" w:rsidP="008172B0">
            <w:pPr>
              <w:jc w:val="both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2891" w:type="dxa"/>
            <w:vMerge/>
            <w:vAlign w:val="center"/>
            <w:hideMark/>
          </w:tcPr>
          <w:p w:rsidR="008172B0" w:rsidRPr="000E3E09" w:rsidRDefault="008172B0" w:rsidP="008172B0">
            <w:pPr>
              <w:jc w:val="both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3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2B0" w:rsidRPr="000E3E09" w:rsidRDefault="008172B0" w:rsidP="008172B0">
            <w:pPr>
              <w:widowControl w:val="0"/>
              <w:suppressAutoHyphens/>
              <w:autoSpaceDN w:val="0"/>
              <w:spacing w:line="256" w:lineRule="auto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8172B0" w:rsidRPr="000E3E09" w:rsidTr="008172B0">
        <w:trPr>
          <w:trHeight w:val="1"/>
        </w:trPr>
        <w:tc>
          <w:tcPr>
            <w:tcW w:w="3093" w:type="dxa"/>
            <w:vMerge/>
            <w:vAlign w:val="center"/>
            <w:hideMark/>
          </w:tcPr>
          <w:p w:rsidR="008172B0" w:rsidRPr="000E3E09" w:rsidRDefault="008172B0" w:rsidP="008172B0">
            <w:pPr>
              <w:jc w:val="both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2891" w:type="dxa"/>
            <w:vMerge/>
            <w:vAlign w:val="center"/>
            <w:hideMark/>
          </w:tcPr>
          <w:p w:rsidR="008172B0" w:rsidRPr="000E3E09" w:rsidRDefault="008172B0" w:rsidP="008172B0">
            <w:pPr>
              <w:jc w:val="both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3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B0" w:rsidRPr="000E3E09" w:rsidRDefault="008172B0" w:rsidP="008172B0">
            <w:pPr>
              <w:widowControl w:val="0"/>
              <w:suppressAutoHyphens/>
              <w:autoSpaceDN w:val="0"/>
              <w:spacing w:after="160" w:line="256" w:lineRule="auto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 xml:space="preserve">                     </w:t>
            </w:r>
            <w:r w:rsidRPr="000E3E09">
              <w:rPr>
                <w:rFonts w:eastAsia="SimSun"/>
                <w:kern w:val="3"/>
                <w:lang w:eastAsia="zh-CN" w:bidi="hi-IN"/>
              </w:rPr>
              <w:t>М.П.</w:t>
            </w:r>
            <w:r w:rsidRPr="000E3E09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 (при наличии)</w:t>
            </w:r>
          </w:p>
        </w:tc>
      </w:tr>
    </w:tbl>
    <w:p w:rsidR="008172B0" w:rsidRDefault="008172B0" w:rsidP="008172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172B0" w:rsidRDefault="008172B0" w:rsidP="008172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172B0" w:rsidRDefault="008172B0" w:rsidP="008172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описании мероприятий, реализуемых в рамках проекта, должны быть отражены следующие сведения:</w:t>
      </w:r>
    </w:p>
    <w:p w:rsidR="008172B0" w:rsidRDefault="008172B0" w:rsidP="008172B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6A0DB5">
        <w:rPr>
          <w:rFonts w:eastAsiaTheme="minorHAnsi"/>
          <w:lang w:eastAsia="en-US"/>
        </w:rPr>
        <w:t>- наименование и нумерация мероприятий должны соответствовать смете расходов ТОС на реализацию</w:t>
      </w:r>
      <w:r>
        <w:rPr>
          <w:rFonts w:eastAsiaTheme="minorHAnsi"/>
          <w:lang w:eastAsia="en-US"/>
        </w:rPr>
        <w:t xml:space="preserve"> проекта;</w:t>
      </w:r>
    </w:p>
    <w:p w:rsidR="008172B0" w:rsidRDefault="008172B0" w:rsidP="008172B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в графе «Срок исполнения» указывается месяц, в котором планируется проведение мероприятия;</w:t>
      </w:r>
    </w:p>
    <w:p w:rsidR="008172B0" w:rsidRDefault="008172B0" w:rsidP="008172B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в графе «Ожидаемые результаты» указываются содержание мероприятия и планируемые результаты.</w:t>
      </w:r>
    </w:p>
    <w:p w:rsidR="008172B0" w:rsidRDefault="008172B0" w:rsidP="008172B0">
      <w:pPr>
        <w:ind w:firstLine="708"/>
      </w:pPr>
    </w:p>
    <w:p w:rsidR="00495A4D" w:rsidRDefault="00495A4D">
      <w:pPr>
        <w:spacing w:after="200" w:line="276" w:lineRule="auto"/>
      </w:pPr>
      <w:r>
        <w:br w:type="page"/>
      </w:r>
    </w:p>
    <w:p w:rsidR="00495A4D" w:rsidRDefault="00495A4D" w:rsidP="00495A4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Приложение 3 к Порядку</w:t>
      </w:r>
    </w:p>
    <w:p w:rsidR="00495A4D" w:rsidRDefault="00495A4D" w:rsidP="00495A4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495A4D" w:rsidRDefault="00495A4D" w:rsidP="00495A4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Смета расходов  </w:t>
      </w:r>
    </w:p>
    <w:p w:rsidR="00495A4D" w:rsidRDefault="00495A4D" w:rsidP="00495A4D">
      <w:pPr>
        <w:autoSpaceDE w:val="0"/>
        <w:autoSpaceDN w:val="0"/>
        <w:adjustRightInd w:val="0"/>
        <w:jc w:val="center"/>
      </w:pPr>
      <w:r>
        <w:t xml:space="preserve">территориального общественного самоуправления (далее </w:t>
      </w:r>
      <w:r w:rsidR="00636890">
        <w:t>-</w:t>
      </w:r>
      <w:r>
        <w:t xml:space="preserve"> ТОС) </w:t>
      </w:r>
    </w:p>
    <w:p w:rsidR="00495A4D" w:rsidRDefault="00495A4D" w:rsidP="00495A4D">
      <w:pPr>
        <w:autoSpaceDE w:val="0"/>
        <w:autoSpaceDN w:val="0"/>
        <w:adjustRightInd w:val="0"/>
        <w:jc w:val="center"/>
      </w:pPr>
    </w:p>
    <w:p w:rsidR="00495A4D" w:rsidRDefault="00495A4D" w:rsidP="00495A4D">
      <w:pPr>
        <w:autoSpaceDE w:val="0"/>
        <w:autoSpaceDN w:val="0"/>
        <w:adjustRightInd w:val="0"/>
        <w:jc w:val="center"/>
      </w:pPr>
      <w:r>
        <w:t>_______________________________________________________________________</w:t>
      </w:r>
    </w:p>
    <w:p w:rsidR="00495A4D" w:rsidRPr="00636890" w:rsidRDefault="00495A4D" w:rsidP="00495A4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36890">
        <w:rPr>
          <w:sz w:val="20"/>
          <w:szCs w:val="20"/>
        </w:rPr>
        <w:t>(наименование ТОС)</w:t>
      </w:r>
    </w:p>
    <w:p w:rsidR="00495A4D" w:rsidRDefault="00495A4D" w:rsidP="00495A4D">
      <w:pPr>
        <w:autoSpaceDE w:val="0"/>
        <w:autoSpaceDN w:val="0"/>
        <w:adjustRightInd w:val="0"/>
        <w:jc w:val="center"/>
      </w:pPr>
    </w:p>
    <w:p w:rsidR="00495A4D" w:rsidRDefault="00495A4D" w:rsidP="00495A4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 реализацию мероприятий проекта</w:t>
      </w:r>
    </w:p>
    <w:p w:rsidR="00495A4D" w:rsidRDefault="00495A4D" w:rsidP="00495A4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95A4D" w:rsidRPr="006A0DB5" w:rsidRDefault="00495A4D" w:rsidP="00495A4D">
      <w:pPr>
        <w:autoSpaceDE w:val="0"/>
        <w:autoSpaceDN w:val="0"/>
        <w:adjustRightInd w:val="0"/>
        <w:jc w:val="center"/>
        <w:outlineLvl w:val="2"/>
      </w:pPr>
      <w:r w:rsidRPr="006A0DB5">
        <w:t>________________________________________________________________</w:t>
      </w:r>
    </w:p>
    <w:p w:rsidR="00495A4D" w:rsidRPr="00636890" w:rsidRDefault="00495A4D" w:rsidP="00495A4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36890">
        <w:rPr>
          <w:sz w:val="20"/>
          <w:szCs w:val="20"/>
        </w:rPr>
        <w:t>(название проекта)</w:t>
      </w:r>
    </w:p>
    <w:p w:rsidR="00495A4D" w:rsidRPr="006A0DB5" w:rsidRDefault="00495A4D" w:rsidP="00495A4D">
      <w:pPr>
        <w:suppressAutoHyphens/>
        <w:rPr>
          <w:b/>
        </w:rPr>
      </w:pPr>
    </w:p>
    <w:p w:rsidR="00495A4D" w:rsidRPr="009F4C30" w:rsidRDefault="00495A4D" w:rsidP="00495A4D"/>
    <w:tbl>
      <w:tblPr>
        <w:tblStyle w:val="a6"/>
        <w:tblW w:w="9039" w:type="dxa"/>
        <w:tblLayout w:type="fixed"/>
        <w:tblLook w:val="04A0"/>
      </w:tblPr>
      <w:tblGrid>
        <w:gridCol w:w="817"/>
        <w:gridCol w:w="2173"/>
        <w:gridCol w:w="1938"/>
        <w:gridCol w:w="1417"/>
        <w:gridCol w:w="1560"/>
        <w:gridCol w:w="1134"/>
      </w:tblGrid>
      <w:tr w:rsidR="00495A4D" w:rsidRPr="006A0DB5" w:rsidTr="00495A4D">
        <w:tc>
          <w:tcPr>
            <w:tcW w:w="817" w:type="dxa"/>
          </w:tcPr>
          <w:p w:rsidR="00495A4D" w:rsidRPr="006A0DB5" w:rsidRDefault="00495A4D" w:rsidP="00495A4D">
            <w:pPr>
              <w:jc w:val="center"/>
              <w:rPr>
                <w:sz w:val="24"/>
                <w:szCs w:val="24"/>
              </w:rPr>
            </w:pPr>
            <w:r w:rsidRPr="006A0DB5">
              <w:rPr>
                <w:sz w:val="24"/>
                <w:szCs w:val="24"/>
              </w:rPr>
              <w:t>№</w:t>
            </w:r>
          </w:p>
          <w:p w:rsidR="00495A4D" w:rsidRPr="006A0DB5" w:rsidRDefault="00495A4D" w:rsidP="00495A4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0DB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A0DB5">
              <w:rPr>
                <w:sz w:val="24"/>
                <w:szCs w:val="24"/>
              </w:rPr>
              <w:t>/</w:t>
            </w:r>
            <w:proofErr w:type="spellStart"/>
            <w:r w:rsidRPr="006A0DB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73" w:type="dxa"/>
          </w:tcPr>
          <w:p w:rsidR="00495A4D" w:rsidRPr="006A0DB5" w:rsidRDefault="00495A4D" w:rsidP="00495A4D">
            <w:pPr>
              <w:jc w:val="center"/>
              <w:rPr>
                <w:sz w:val="24"/>
                <w:szCs w:val="24"/>
              </w:rPr>
            </w:pPr>
            <w:r w:rsidRPr="006A0DB5">
              <w:rPr>
                <w:sz w:val="24"/>
                <w:szCs w:val="24"/>
              </w:rPr>
              <w:t>Наименование  расходов</w:t>
            </w:r>
          </w:p>
        </w:tc>
        <w:tc>
          <w:tcPr>
            <w:tcW w:w="1938" w:type="dxa"/>
          </w:tcPr>
          <w:p w:rsidR="00495A4D" w:rsidRPr="006A0DB5" w:rsidRDefault="00495A4D" w:rsidP="00495A4D">
            <w:pPr>
              <w:jc w:val="center"/>
              <w:rPr>
                <w:sz w:val="24"/>
                <w:szCs w:val="24"/>
              </w:rPr>
            </w:pPr>
            <w:r w:rsidRPr="006A0DB5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417" w:type="dxa"/>
          </w:tcPr>
          <w:p w:rsidR="00495A4D" w:rsidRPr="006A0DB5" w:rsidRDefault="00495A4D" w:rsidP="00495A4D">
            <w:pPr>
              <w:jc w:val="center"/>
              <w:rPr>
                <w:sz w:val="24"/>
                <w:szCs w:val="24"/>
              </w:rPr>
            </w:pPr>
            <w:r w:rsidRPr="006A0DB5">
              <w:rPr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495A4D" w:rsidRPr="006A0DB5" w:rsidRDefault="00495A4D" w:rsidP="00495A4D">
            <w:pPr>
              <w:jc w:val="center"/>
              <w:rPr>
                <w:sz w:val="24"/>
                <w:szCs w:val="24"/>
              </w:rPr>
            </w:pPr>
            <w:r w:rsidRPr="006A0DB5">
              <w:rPr>
                <w:sz w:val="24"/>
                <w:szCs w:val="24"/>
              </w:rPr>
              <w:t xml:space="preserve">Стоимость за ед., </w:t>
            </w:r>
          </w:p>
          <w:p w:rsidR="00495A4D" w:rsidRPr="006A0DB5" w:rsidRDefault="00495A4D" w:rsidP="00495A4D">
            <w:pPr>
              <w:jc w:val="center"/>
              <w:rPr>
                <w:sz w:val="24"/>
                <w:szCs w:val="24"/>
              </w:rPr>
            </w:pPr>
            <w:r w:rsidRPr="006A0DB5">
              <w:rPr>
                <w:sz w:val="24"/>
                <w:szCs w:val="24"/>
              </w:rPr>
              <w:t>рублей</w:t>
            </w:r>
          </w:p>
        </w:tc>
        <w:tc>
          <w:tcPr>
            <w:tcW w:w="1134" w:type="dxa"/>
          </w:tcPr>
          <w:p w:rsidR="00495A4D" w:rsidRPr="006A0DB5" w:rsidRDefault="00495A4D" w:rsidP="00495A4D">
            <w:pPr>
              <w:jc w:val="center"/>
              <w:rPr>
                <w:sz w:val="24"/>
                <w:szCs w:val="24"/>
              </w:rPr>
            </w:pPr>
            <w:r w:rsidRPr="006A0DB5">
              <w:rPr>
                <w:sz w:val="24"/>
                <w:szCs w:val="24"/>
              </w:rPr>
              <w:t>Сумма, рублей</w:t>
            </w:r>
          </w:p>
        </w:tc>
      </w:tr>
      <w:tr w:rsidR="00495A4D" w:rsidRPr="006A0DB5" w:rsidTr="00495A4D">
        <w:tc>
          <w:tcPr>
            <w:tcW w:w="9039" w:type="dxa"/>
            <w:gridSpan w:val="6"/>
          </w:tcPr>
          <w:p w:rsidR="00495A4D" w:rsidRPr="006A0DB5" w:rsidRDefault="00495A4D" w:rsidP="00495A4D">
            <w:pPr>
              <w:jc w:val="center"/>
              <w:rPr>
                <w:sz w:val="24"/>
                <w:szCs w:val="24"/>
              </w:rPr>
            </w:pPr>
            <w:r w:rsidRPr="006A0DB5">
              <w:rPr>
                <w:sz w:val="24"/>
                <w:szCs w:val="24"/>
              </w:rPr>
              <w:t>Мероприятие</w:t>
            </w:r>
          </w:p>
        </w:tc>
      </w:tr>
      <w:tr w:rsidR="00495A4D" w:rsidRPr="006A0DB5" w:rsidTr="00495A4D">
        <w:tc>
          <w:tcPr>
            <w:tcW w:w="817" w:type="dxa"/>
          </w:tcPr>
          <w:p w:rsidR="00495A4D" w:rsidRPr="006A0DB5" w:rsidRDefault="00495A4D" w:rsidP="00495A4D">
            <w:pPr>
              <w:jc w:val="center"/>
              <w:rPr>
                <w:sz w:val="24"/>
                <w:szCs w:val="24"/>
              </w:rPr>
            </w:pPr>
            <w:r w:rsidRPr="006A0DB5">
              <w:rPr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:rsidR="00495A4D" w:rsidRPr="006A0DB5" w:rsidRDefault="00495A4D" w:rsidP="00495A4D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495A4D" w:rsidRPr="006A0DB5" w:rsidRDefault="00495A4D" w:rsidP="00495A4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5A4D" w:rsidRPr="006A0DB5" w:rsidRDefault="00495A4D" w:rsidP="00495A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95A4D" w:rsidRPr="006A0DB5" w:rsidRDefault="00495A4D" w:rsidP="00495A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5A4D" w:rsidRPr="006A0DB5" w:rsidRDefault="00495A4D" w:rsidP="00495A4D">
            <w:pPr>
              <w:jc w:val="center"/>
              <w:rPr>
                <w:sz w:val="24"/>
                <w:szCs w:val="24"/>
              </w:rPr>
            </w:pPr>
          </w:p>
        </w:tc>
      </w:tr>
      <w:tr w:rsidR="00495A4D" w:rsidRPr="006A0DB5" w:rsidTr="00495A4D">
        <w:tc>
          <w:tcPr>
            <w:tcW w:w="817" w:type="dxa"/>
          </w:tcPr>
          <w:p w:rsidR="00495A4D" w:rsidRPr="006A0DB5" w:rsidRDefault="00495A4D" w:rsidP="00495A4D">
            <w:pPr>
              <w:jc w:val="center"/>
              <w:rPr>
                <w:sz w:val="24"/>
                <w:szCs w:val="24"/>
              </w:rPr>
            </w:pPr>
            <w:r w:rsidRPr="006A0DB5">
              <w:rPr>
                <w:sz w:val="24"/>
                <w:szCs w:val="24"/>
              </w:rPr>
              <w:t>1.1.</w:t>
            </w:r>
          </w:p>
        </w:tc>
        <w:tc>
          <w:tcPr>
            <w:tcW w:w="2173" w:type="dxa"/>
          </w:tcPr>
          <w:p w:rsidR="00495A4D" w:rsidRPr="006A0DB5" w:rsidRDefault="00495A4D" w:rsidP="00495A4D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495A4D" w:rsidRPr="006A0DB5" w:rsidRDefault="00495A4D" w:rsidP="00495A4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5A4D" w:rsidRPr="006A0DB5" w:rsidRDefault="00495A4D" w:rsidP="00495A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95A4D" w:rsidRPr="006A0DB5" w:rsidRDefault="00495A4D" w:rsidP="00495A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5A4D" w:rsidRPr="006A0DB5" w:rsidRDefault="00495A4D" w:rsidP="00495A4D">
            <w:pPr>
              <w:jc w:val="center"/>
              <w:rPr>
                <w:sz w:val="24"/>
                <w:szCs w:val="24"/>
              </w:rPr>
            </w:pPr>
          </w:p>
        </w:tc>
      </w:tr>
      <w:tr w:rsidR="00495A4D" w:rsidRPr="006A0DB5" w:rsidTr="00495A4D">
        <w:tc>
          <w:tcPr>
            <w:tcW w:w="817" w:type="dxa"/>
          </w:tcPr>
          <w:p w:rsidR="00495A4D" w:rsidRPr="006A0DB5" w:rsidRDefault="00495A4D" w:rsidP="00495A4D">
            <w:pPr>
              <w:jc w:val="center"/>
              <w:rPr>
                <w:sz w:val="24"/>
                <w:szCs w:val="24"/>
              </w:rPr>
            </w:pPr>
            <w:r w:rsidRPr="006A0DB5">
              <w:rPr>
                <w:sz w:val="24"/>
                <w:szCs w:val="24"/>
              </w:rPr>
              <w:t>1.2.</w:t>
            </w:r>
          </w:p>
        </w:tc>
        <w:tc>
          <w:tcPr>
            <w:tcW w:w="2173" w:type="dxa"/>
          </w:tcPr>
          <w:p w:rsidR="00495A4D" w:rsidRPr="006A0DB5" w:rsidRDefault="00495A4D" w:rsidP="00495A4D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495A4D" w:rsidRPr="006A0DB5" w:rsidRDefault="00495A4D" w:rsidP="00495A4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5A4D" w:rsidRPr="006A0DB5" w:rsidRDefault="00495A4D" w:rsidP="00495A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95A4D" w:rsidRPr="006A0DB5" w:rsidRDefault="00495A4D" w:rsidP="00495A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5A4D" w:rsidRPr="006A0DB5" w:rsidRDefault="00495A4D" w:rsidP="00495A4D">
            <w:pPr>
              <w:jc w:val="center"/>
              <w:rPr>
                <w:sz w:val="24"/>
                <w:szCs w:val="24"/>
              </w:rPr>
            </w:pPr>
          </w:p>
        </w:tc>
      </w:tr>
      <w:tr w:rsidR="00495A4D" w:rsidRPr="006A0DB5" w:rsidTr="00495A4D">
        <w:tc>
          <w:tcPr>
            <w:tcW w:w="817" w:type="dxa"/>
          </w:tcPr>
          <w:p w:rsidR="00495A4D" w:rsidRPr="006A0DB5" w:rsidRDefault="00495A4D" w:rsidP="00495A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495A4D" w:rsidRPr="006A0DB5" w:rsidRDefault="00495A4D" w:rsidP="00495A4D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495A4D" w:rsidRPr="006A0DB5" w:rsidRDefault="00495A4D" w:rsidP="00495A4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5A4D" w:rsidRPr="006A0DB5" w:rsidRDefault="00495A4D" w:rsidP="00495A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95A4D" w:rsidRPr="006A0DB5" w:rsidRDefault="00495A4D" w:rsidP="00495A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5A4D" w:rsidRPr="006A0DB5" w:rsidRDefault="00495A4D" w:rsidP="00495A4D">
            <w:pPr>
              <w:jc w:val="center"/>
              <w:rPr>
                <w:sz w:val="24"/>
                <w:szCs w:val="24"/>
              </w:rPr>
            </w:pPr>
          </w:p>
        </w:tc>
      </w:tr>
      <w:tr w:rsidR="00495A4D" w:rsidRPr="006A0DB5" w:rsidTr="00495A4D">
        <w:tc>
          <w:tcPr>
            <w:tcW w:w="4928" w:type="dxa"/>
            <w:gridSpan w:val="3"/>
          </w:tcPr>
          <w:p w:rsidR="00495A4D" w:rsidRPr="006A0DB5" w:rsidRDefault="00495A4D" w:rsidP="00495A4D">
            <w:pPr>
              <w:rPr>
                <w:sz w:val="24"/>
                <w:szCs w:val="24"/>
              </w:rPr>
            </w:pPr>
            <w:r w:rsidRPr="006A0DB5">
              <w:rPr>
                <w:sz w:val="24"/>
                <w:szCs w:val="24"/>
              </w:rPr>
              <w:t xml:space="preserve">                                                        ИТОГО</w:t>
            </w:r>
          </w:p>
        </w:tc>
        <w:tc>
          <w:tcPr>
            <w:tcW w:w="1417" w:type="dxa"/>
          </w:tcPr>
          <w:p w:rsidR="00495A4D" w:rsidRPr="006A0DB5" w:rsidRDefault="00495A4D" w:rsidP="00495A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95A4D" w:rsidRPr="006A0DB5" w:rsidRDefault="00495A4D" w:rsidP="00495A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5A4D" w:rsidRPr="006A0DB5" w:rsidRDefault="00495A4D" w:rsidP="00495A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95A4D" w:rsidRPr="006A0DB5" w:rsidRDefault="00495A4D" w:rsidP="00495A4D"/>
    <w:p w:rsidR="00495A4D" w:rsidRPr="006A0DB5" w:rsidRDefault="00495A4D" w:rsidP="00495A4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95A4D" w:rsidRPr="006A0DB5" w:rsidRDefault="00495A4D" w:rsidP="00495A4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95A4D" w:rsidRPr="000E3E09" w:rsidRDefault="00495A4D" w:rsidP="00495A4D">
      <w:pPr>
        <w:jc w:val="both"/>
      </w:pPr>
      <w:r w:rsidRPr="000E3E09">
        <w:t>_________________</w:t>
      </w:r>
      <w:r>
        <w:t xml:space="preserve">                      </w:t>
      </w:r>
      <w:r w:rsidRPr="000E3E09">
        <w:t>____________________</w:t>
      </w:r>
      <w:r>
        <w:t xml:space="preserve">                  _________________   </w:t>
      </w:r>
    </w:p>
    <w:tbl>
      <w:tblPr>
        <w:tblW w:w="972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95"/>
        <w:gridCol w:w="2893"/>
        <w:gridCol w:w="3732"/>
      </w:tblGrid>
      <w:tr w:rsidR="00495A4D" w:rsidRPr="000E3E09" w:rsidTr="00495A4D">
        <w:trPr>
          <w:trHeight w:val="1"/>
        </w:trPr>
        <w:tc>
          <w:tcPr>
            <w:tcW w:w="309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4D" w:rsidRDefault="00495A4D" w:rsidP="00495A4D">
            <w:pPr>
              <w:widowControl w:val="0"/>
              <w:suppressAutoHyphens/>
              <w:autoSpaceDN w:val="0"/>
              <w:spacing w:line="256" w:lineRule="auto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gramStart"/>
            <w:r w:rsidRPr="000E3E09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(наименование должности</w:t>
            </w:r>
            <w:r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  </w:t>
            </w:r>
            <w:proofErr w:type="gramEnd"/>
          </w:p>
          <w:p w:rsidR="00495A4D" w:rsidRPr="000E3E09" w:rsidRDefault="00495A4D" w:rsidP="00495A4D">
            <w:pPr>
              <w:widowControl w:val="0"/>
              <w:suppressAutoHyphens/>
              <w:autoSpaceDN w:val="0"/>
              <w:spacing w:line="256" w:lineRule="auto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  </w:t>
            </w:r>
            <w:r w:rsidRPr="000E3E09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руководителя </w:t>
            </w:r>
            <w:r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ТОС</w:t>
            </w:r>
            <w:r w:rsidRPr="000E3E09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289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4D" w:rsidRPr="000E3E09" w:rsidRDefault="00495A4D" w:rsidP="00495A4D">
            <w:pPr>
              <w:widowControl w:val="0"/>
              <w:suppressAutoHyphens/>
              <w:autoSpaceDN w:val="0"/>
              <w:spacing w:line="256" w:lineRule="auto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                       </w:t>
            </w:r>
            <w:r w:rsidRPr="000E3E09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(подпись)</w:t>
            </w:r>
          </w:p>
        </w:tc>
        <w:tc>
          <w:tcPr>
            <w:tcW w:w="3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4D" w:rsidRPr="000E3E09" w:rsidRDefault="00495A4D" w:rsidP="00495A4D">
            <w:pPr>
              <w:widowControl w:val="0"/>
              <w:suppressAutoHyphens/>
              <w:autoSpaceDN w:val="0"/>
              <w:spacing w:line="256" w:lineRule="auto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                         </w:t>
            </w:r>
            <w:r w:rsidRPr="000E3E09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(расшифровка подписи)</w:t>
            </w:r>
          </w:p>
        </w:tc>
      </w:tr>
      <w:tr w:rsidR="00495A4D" w:rsidRPr="000E3E09" w:rsidTr="00495A4D">
        <w:trPr>
          <w:trHeight w:val="1"/>
        </w:trPr>
        <w:tc>
          <w:tcPr>
            <w:tcW w:w="3093" w:type="dxa"/>
            <w:vMerge/>
            <w:vAlign w:val="center"/>
            <w:hideMark/>
          </w:tcPr>
          <w:p w:rsidR="00495A4D" w:rsidRPr="000E3E09" w:rsidRDefault="00495A4D" w:rsidP="00495A4D">
            <w:pPr>
              <w:jc w:val="both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2891" w:type="dxa"/>
            <w:vMerge/>
            <w:vAlign w:val="center"/>
            <w:hideMark/>
          </w:tcPr>
          <w:p w:rsidR="00495A4D" w:rsidRPr="000E3E09" w:rsidRDefault="00495A4D" w:rsidP="00495A4D">
            <w:pPr>
              <w:jc w:val="both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3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A4D" w:rsidRPr="000E3E09" w:rsidRDefault="00495A4D" w:rsidP="00495A4D">
            <w:pPr>
              <w:widowControl w:val="0"/>
              <w:suppressAutoHyphens/>
              <w:autoSpaceDN w:val="0"/>
              <w:spacing w:line="256" w:lineRule="auto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95A4D" w:rsidRPr="000E3E09" w:rsidTr="00495A4D">
        <w:trPr>
          <w:trHeight w:val="1"/>
        </w:trPr>
        <w:tc>
          <w:tcPr>
            <w:tcW w:w="3093" w:type="dxa"/>
            <w:vMerge/>
            <w:vAlign w:val="center"/>
            <w:hideMark/>
          </w:tcPr>
          <w:p w:rsidR="00495A4D" w:rsidRPr="000E3E09" w:rsidRDefault="00495A4D" w:rsidP="00495A4D">
            <w:pPr>
              <w:jc w:val="both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2891" w:type="dxa"/>
            <w:vMerge/>
            <w:vAlign w:val="center"/>
            <w:hideMark/>
          </w:tcPr>
          <w:p w:rsidR="00495A4D" w:rsidRPr="000E3E09" w:rsidRDefault="00495A4D" w:rsidP="00495A4D">
            <w:pPr>
              <w:jc w:val="both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3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4D" w:rsidRPr="000E3E09" w:rsidRDefault="00495A4D" w:rsidP="00495A4D">
            <w:pPr>
              <w:widowControl w:val="0"/>
              <w:suppressAutoHyphens/>
              <w:autoSpaceDN w:val="0"/>
              <w:spacing w:after="160" w:line="256" w:lineRule="auto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 xml:space="preserve">                     </w:t>
            </w:r>
            <w:r w:rsidRPr="000E3E09">
              <w:rPr>
                <w:rFonts w:eastAsia="SimSun"/>
                <w:kern w:val="3"/>
                <w:lang w:eastAsia="zh-CN" w:bidi="hi-IN"/>
              </w:rPr>
              <w:t>М.П.</w:t>
            </w:r>
            <w:r w:rsidRPr="000E3E09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 (при наличии)</w:t>
            </w:r>
          </w:p>
        </w:tc>
      </w:tr>
    </w:tbl>
    <w:p w:rsidR="00495A4D" w:rsidRDefault="00495A4D" w:rsidP="00495A4D">
      <w:pPr>
        <w:ind w:firstLine="708"/>
      </w:pPr>
    </w:p>
    <w:p w:rsidR="007B0038" w:rsidRDefault="007B0038">
      <w:pPr>
        <w:spacing w:after="200" w:line="276" w:lineRule="auto"/>
        <w:rPr>
          <w:rFonts w:eastAsia="Calibri"/>
        </w:rPr>
      </w:pPr>
      <w:r>
        <w:rPr>
          <w:rFonts w:eastAsia="Calibri"/>
        </w:rPr>
        <w:br w:type="page"/>
      </w:r>
    </w:p>
    <w:p w:rsidR="007B0038" w:rsidRDefault="007B0038" w:rsidP="007B0038">
      <w:pPr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lastRenderedPageBreak/>
        <w:t>Приложение 4 к Порядку</w:t>
      </w:r>
    </w:p>
    <w:p w:rsidR="007B0038" w:rsidRDefault="007B0038" w:rsidP="007B0038">
      <w:pPr>
        <w:autoSpaceDE w:val="0"/>
        <w:autoSpaceDN w:val="0"/>
        <w:adjustRightInd w:val="0"/>
        <w:jc w:val="right"/>
        <w:rPr>
          <w:rFonts w:eastAsia="Calibri"/>
        </w:rPr>
      </w:pPr>
    </w:p>
    <w:p w:rsidR="007B0038" w:rsidRPr="008F7FE7" w:rsidRDefault="007B0038" w:rsidP="007B0038">
      <w:pPr>
        <w:autoSpaceDE w:val="0"/>
        <w:autoSpaceDN w:val="0"/>
        <w:adjustRightInd w:val="0"/>
        <w:jc w:val="right"/>
        <w:rPr>
          <w:rFonts w:eastAsia="Calibri"/>
          <w:bCs/>
        </w:rPr>
      </w:pPr>
      <w:r w:rsidRPr="008F7FE7">
        <w:rPr>
          <w:rFonts w:eastAsia="Calibri"/>
        </w:rPr>
        <w:t>Главе города Урай</w:t>
      </w:r>
    </w:p>
    <w:p w:rsidR="007B0038" w:rsidRPr="008F7FE7" w:rsidRDefault="007B0038" w:rsidP="007B0038">
      <w:pPr>
        <w:jc w:val="right"/>
        <w:rPr>
          <w:bCs/>
        </w:rPr>
      </w:pPr>
      <w:r w:rsidRPr="008F7FE7">
        <w:t>________________</w:t>
      </w:r>
    </w:p>
    <w:p w:rsidR="007B0038" w:rsidRPr="008F7FE7" w:rsidRDefault="007B0038" w:rsidP="007B0038">
      <w:pPr>
        <w:jc w:val="right"/>
        <w:rPr>
          <w:bCs/>
        </w:rPr>
      </w:pPr>
    </w:p>
    <w:p w:rsidR="007B0038" w:rsidRDefault="007B0038" w:rsidP="007B0038">
      <w:pPr>
        <w:jc w:val="center"/>
        <w:rPr>
          <w:color w:val="000000" w:themeColor="text1"/>
        </w:rPr>
      </w:pPr>
      <w:r>
        <w:t xml:space="preserve">         </w:t>
      </w:r>
      <w:r w:rsidRPr="008F7FE7">
        <w:t>Заявление о предоставлении субсидии</w:t>
      </w:r>
      <w:r>
        <w:t xml:space="preserve"> </w:t>
      </w:r>
      <w:r w:rsidRPr="00635E26">
        <w:rPr>
          <w:color w:val="000000" w:themeColor="text1"/>
        </w:rPr>
        <w:t xml:space="preserve">из бюджета городского округа Урай </w:t>
      </w:r>
    </w:p>
    <w:p w:rsidR="007B0038" w:rsidRPr="00635E26" w:rsidRDefault="007B0038" w:rsidP="007B0038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Ханты-Мансийского автономного </w:t>
      </w:r>
      <w:proofErr w:type="spellStart"/>
      <w:r>
        <w:rPr>
          <w:color w:val="000000" w:themeColor="text1"/>
        </w:rPr>
        <w:t>округа-Югры</w:t>
      </w:r>
      <w:proofErr w:type="spellEnd"/>
    </w:p>
    <w:p w:rsidR="007B0038" w:rsidRPr="00635E26" w:rsidRDefault="007B0038" w:rsidP="007B0038">
      <w:pPr>
        <w:jc w:val="center"/>
        <w:rPr>
          <w:color w:val="000000" w:themeColor="text1"/>
        </w:rPr>
      </w:pPr>
      <w:r w:rsidRPr="00635E26">
        <w:rPr>
          <w:color w:val="000000" w:themeColor="text1"/>
        </w:rPr>
        <w:t>территориальн</w:t>
      </w:r>
      <w:r>
        <w:rPr>
          <w:color w:val="000000" w:themeColor="text1"/>
        </w:rPr>
        <w:t>ому общественному</w:t>
      </w:r>
      <w:r w:rsidRPr="00635E26">
        <w:rPr>
          <w:color w:val="000000" w:themeColor="text1"/>
        </w:rPr>
        <w:t xml:space="preserve"> самоуправлени</w:t>
      </w:r>
      <w:r>
        <w:rPr>
          <w:color w:val="000000" w:themeColor="text1"/>
        </w:rPr>
        <w:t xml:space="preserve">ю города Урай (далее - ТОС) </w:t>
      </w:r>
    </w:p>
    <w:p w:rsidR="007B0038" w:rsidRPr="008F7FE7" w:rsidRDefault="007B0038" w:rsidP="007B0038">
      <w:pPr>
        <w:autoSpaceDE w:val="0"/>
        <w:autoSpaceDN w:val="0"/>
        <w:adjustRightInd w:val="0"/>
        <w:ind w:left="-540"/>
        <w:rPr>
          <w:bCs/>
        </w:rPr>
      </w:pPr>
    </w:p>
    <w:p w:rsidR="007B0038" w:rsidRPr="008F7FE7" w:rsidRDefault="007B0038" w:rsidP="007B0038">
      <w:pPr>
        <w:autoSpaceDE w:val="0"/>
        <w:autoSpaceDN w:val="0"/>
        <w:adjustRightInd w:val="0"/>
        <w:ind w:right="-2"/>
        <w:jc w:val="both"/>
        <w:rPr>
          <w:bCs/>
        </w:rPr>
      </w:pPr>
      <w:r w:rsidRPr="008F7FE7">
        <w:t>Я, ________________________________________________________________________,</w:t>
      </w:r>
    </w:p>
    <w:p w:rsidR="007B0038" w:rsidRPr="00636890" w:rsidRDefault="007B0038" w:rsidP="007B0038">
      <w:pPr>
        <w:autoSpaceDE w:val="0"/>
        <w:autoSpaceDN w:val="0"/>
        <w:adjustRightInd w:val="0"/>
        <w:ind w:right="-2"/>
        <w:jc w:val="center"/>
        <w:rPr>
          <w:bCs/>
          <w:sz w:val="20"/>
          <w:szCs w:val="20"/>
        </w:rPr>
      </w:pPr>
      <w:r w:rsidRPr="00636890">
        <w:rPr>
          <w:sz w:val="20"/>
          <w:szCs w:val="20"/>
        </w:rPr>
        <w:t>(фамилия, имя, отчество руководителя ТОС)</w:t>
      </w:r>
    </w:p>
    <w:p w:rsidR="007B0038" w:rsidRPr="008F7FE7" w:rsidRDefault="007B0038" w:rsidP="007B0038">
      <w:pPr>
        <w:autoSpaceDE w:val="0"/>
        <w:autoSpaceDN w:val="0"/>
        <w:adjustRightInd w:val="0"/>
        <w:ind w:right="-2"/>
        <w:jc w:val="both"/>
        <w:rPr>
          <w:bCs/>
          <w:sz w:val="18"/>
          <w:szCs w:val="18"/>
        </w:rPr>
      </w:pPr>
    </w:p>
    <w:p w:rsidR="007B0038" w:rsidRPr="00AF0501" w:rsidRDefault="007B0038" w:rsidP="007B0038">
      <w:pPr>
        <w:autoSpaceDE w:val="0"/>
        <w:autoSpaceDN w:val="0"/>
        <w:adjustRightInd w:val="0"/>
        <w:ind w:left="-540" w:firstLine="540"/>
        <w:jc w:val="both"/>
        <w:rPr>
          <w:bCs/>
          <w:sz w:val="16"/>
          <w:szCs w:val="16"/>
        </w:rPr>
      </w:pPr>
      <w:r w:rsidRPr="00AF0501">
        <w:t xml:space="preserve">являясь руководителем юридического лица _________________________________, прошу </w:t>
      </w:r>
    </w:p>
    <w:p w:rsidR="007B0038" w:rsidRPr="00636890" w:rsidRDefault="007B0038" w:rsidP="007B0038">
      <w:pPr>
        <w:autoSpaceDE w:val="0"/>
        <w:autoSpaceDN w:val="0"/>
        <w:adjustRightInd w:val="0"/>
        <w:ind w:left="-540" w:firstLine="540"/>
        <w:jc w:val="both"/>
        <w:rPr>
          <w:bCs/>
          <w:sz w:val="20"/>
          <w:szCs w:val="20"/>
        </w:rPr>
      </w:pPr>
      <w:r w:rsidRPr="00636890">
        <w:rPr>
          <w:sz w:val="20"/>
          <w:szCs w:val="20"/>
        </w:rPr>
        <w:t xml:space="preserve">                                                                                     </w:t>
      </w:r>
      <w:r w:rsidR="00636890">
        <w:rPr>
          <w:sz w:val="20"/>
          <w:szCs w:val="20"/>
        </w:rPr>
        <w:t xml:space="preserve">                             </w:t>
      </w:r>
      <w:r w:rsidRPr="00636890">
        <w:rPr>
          <w:sz w:val="20"/>
          <w:szCs w:val="20"/>
        </w:rPr>
        <w:t>(наименование ТОС)</w:t>
      </w:r>
    </w:p>
    <w:p w:rsidR="007B0038" w:rsidRDefault="007B0038" w:rsidP="007B0038">
      <w:pPr>
        <w:rPr>
          <w:bCs/>
        </w:rPr>
      </w:pPr>
      <w:r w:rsidRPr="00AF0501">
        <w:t xml:space="preserve">предоставить субсидию  из бюджета городского округа Урай </w:t>
      </w:r>
      <w:r>
        <w:rPr>
          <w:color w:val="000000" w:themeColor="text1"/>
        </w:rPr>
        <w:t xml:space="preserve">Ханты-Мансийского автономного </w:t>
      </w:r>
      <w:proofErr w:type="spellStart"/>
      <w:r>
        <w:rPr>
          <w:color w:val="000000" w:themeColor="text1"/>
        </w:rPr>
        <w:t>округа-Югры</w:t>
      </w:r>
      <w:proofErr w:type="spellEnd"/>
      <w:r>
        <w:rPr>
          <w:color w:val="000000" w:themeColor="text1"/>
        </w:rPr>
        <w:t xml:space="preserve"> в</w:t>
      </w:r>
      <w:r>
        <w:t xml:space="preserve"> размере  </w:t>
      </w:r>
      <w:proofErr w:type="spellStart"/>
      <w:r>
        <w:t>_____________________________________рублей</w:t>
      </w:r>
      <w:proofErr w:type="spellEnd"/>
      <w:r>
        <w:t>.</w:t>
      </w:r>
    </w:p>
    <w:p w:rsidR="007B0038" w:rsidRPr="008F7FE7" w:rsidRDefault="007B0038" w:rsidP="007B0038">
      <w:pPr>
        <w:autoSpaceDE w:val="0"/>
        <w:autoSpaceDN w:val="0"/>
        <w:adjustRightInd w:val="0"/>
        <w:jc w:val="both"/>
        <w:rPr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0"/>
        <w:gridCol w:w="4112"/>
      </w:tblGrid>
      <w:tr w:rsidR="007B0038" w:rsidRPr="008F7FE7" w:rsidTr="00493A72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38" w:rsidRPr="008F7FE7" w:rsidRDefault="007B0038" w:rsidP="00493A72">
            <w:pPr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bCs/>
              </w:rPr>
            </w:pPr>
            <w:r w:rsidRPr="008F7FE7">
              <w:rPr>
                <w:rFonts w:eastAsia="Calibri"/>
              </w:rPr>
              <w:t xml:space="preserve">1. Сведения о Получателе субсидии: </w:t>
            </w:r>
          </w:p>
        </w:tc>
      </w:tr>
      <w:tr w:rsidR="007B0038" w:rsidRPr="008F7FE7" w:rsidTr="00493A72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38" w:rsidRPr="008F7FE7" w:rsidRDefault="007B0038" w:rsidP="00493A72">
            <w:pPr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bCs/>
              </w:rPr>
            </w:pPr>
            <w:r w:rsidRPr="008F7FE7">
              <w:rPr>
                <w:rFonts w:eastAsia="Calibri"/>
              </w:rPr>
              <w:t>1.1.Полное наименование юридического лица в соответствии с учредительными документами</w:t>
            </w:r>
          </w:p>
        </w:tc>
      </w:tr>
      <w:tr w:rsidR="007B0038" w:rsidRPr="008F7FE7" w:rsidTr="00493A72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38" w:rsidRPr="008F7FE7" w:rsidRDefault="007B0038" w:rsidP="00493A72">
            <w:pPr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bCs/>
              </w:rPr>
            </w:pPr>
            <w:r w:rsidRPr="008F7FE7">
              <w:rPr>
                <w:rFonts w:eastAsia="Calibri"/>
              </w:rPr>
              <w:t>1.2. Идентификационный номер налогоплательщика (ИНН):</w:t>
            </w:r>
          </w:p>
        </w:tc>
      </w:tr>
      <w:tr w:rsidR="007B0038" w:rsidRPr="008F7FE7" w:rsidTr="00493A72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38" w:rsidRPr="008F7FE7" w:rsidRDefault="007B0038" w:rsidP="00493A72">
            <w:pPr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bCs/>
              </w:rPr>
            </w:pPr>
            <w:r w:rsidRPr="008F7FE7">
              <w:rPr>
                <w:rFonts w:eastAsia="Calibri"/>
              </w:rPr>
              <w:t>2. Адрес Получателя субсидии:</w:t>
            </w:r>
          </w:p>
          <w:p w:rsidR="007B0038" w:rsidRPr="008F7FE7" w:rsidRDefault="007B0038" w:rsidP="00493A72">
            <w:pPr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bCs/>
              </w:rPr>
            </w:pPr>
          </w:p>
        </w:tc>
      </w:tr>
      <w:tr w:rsidR="007B0038" w:rsidRPr="008F7FE7" w:rsidTr="00493A7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38" w:rsidRPr="008F7FE7" w:rsidRDefault="007B0038" w:rsidP="00493A72">
            <w:pPr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bCs/>
              </w:rPr>
            </w:pPr>
            <w:r w:rsidRPr="008F7FE7">
              <w:rPr>
                <w:rFonts w:eastAsia="Calibri"/>
              </w:rPr>
              <w:t>2.1. Юридический и почтовый: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38" w:rsidRPr="008F7FE7" w:rsidRDefault="007B0038" w:rsidP="007B0038">
            <w:pPr>
              <w:autoSpaceDE w:val="0"/>
              <w:autoSpaceDN w:val="0"/>
              <w:adjustRightInd w:val="0"/>
              <w:ind w:right="-2"/>
              <w:rPr>
                <w:rFonts w:eastAsia="Calibri"/>
                <w:bCs/>
              </w:rPr>
            </w:pPr>
            <w:r w:rsidRPr="008F7FE7">
              <w:rPr>
                <w:rFonts w:eastAsia="Calibri"/>
              </w:rPr>
              <w:t xml:space="preserve">2.2. Адрес осуществления деятельности: </w:t>
            </w:r>
          </w:p>
        </w:tc>
      </w:tr>
      <w:tr w:rsidR="007B0038" w:rsidRPr="008F7FE7" w:rsidTr="00493A7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38" w:rsidRPr="008F7FE7" w:rsidRDefault="007B0038" w:rsidP="00493A72">
            <w:pPr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bCs/>
              </w:rPr>
            </w:pPr>
            <w:r w:rsidRPr="008F7FE7">
              <w:rPr>
                <w:rFonts w:eastAsia="Calibri"/>
              </w:rPr>
              <w:t xml:space="preserve">Населенный пункт __________________ </w:t>
            </w:r>
          </w:p>
          <w:p w:rsidR="007B0038" w:rsidRPr="008F7FE7" w:rsidRDefault="007B0038" w:rsidP="00493A72">
            <w:pPr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bCs/>
              </w:rPr>
            </w:pPr>
            <w:r w:rsidRPr="008F7FE7">
              <w:rPr>
                <w:rFonts w:eastAsia="Calibri"/>
              </w:rPr>
              <w:t xml:space="preserve">улица ______________________________ </w:t>
            </w:r>
          </w:p>
          <w:p w:rsidR="007B0038" w:rsidRPr="008F7FE7" w:rsidRDefault="007B0038" w:rsidP="00493A72">
            <w:pPr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bCs/>
              </w:rPr>
            </w:pPr>
            <w:r w:rsidRPr="008F7FE7">
              <w:rPr>
                <w:rFonts w:eastAsia="Calibri"/>
              </w:rPr>
              <w:t xml:space="preserve">№ дома ____________, № </w:t>
            </w:r>
            <w:proofErr w:type="gramStart"/>
            <w:r w:rsidRPr="008F7FE7">
              <w:rPr>
                <w:rFonts w:eastAsia="Calibri"/>
              </w:rPr>
              <w:t>к</w:t>
            </w:r>
            <w:proofErr w:type="gramEnd"/>
            <w:r w:rsidRPr="008F7FE7">
              <w:rPr>
                <w:rFonts w:eastAsia="Calibri"/>
              </w:rPr>
              <w:t>. _________</w:t>
            </w:r>
          </w:p>
          <w:p w:rsidR="007B0038" w:rsidRPr="008F7FE7" w:rsidRDefault="007B0038" w:rsidP="00493A72">
            <w:pPr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bCs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38" w:rsidRPr="008F7FE7" w:rsidRDefault="007B0038" w:rsidP="00493A72">
            <w:pPr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bCs/>
              </w:rPr>
            </w:pPr>
            <w:r w:rsidRPr="008F7FE7">
              <w:rPr>
                <w:rFonts w:eastAsia="Calibri"/>
              </w:rPr>
              <w:t>Населенный пункт ___________</w:t>
            </w:r>
          </w:p>
          <w:p w:rsidR="007B0038" w:rsidRPr="008F7FE7" w:rsidRDefault="007B0038" w:rsidP="00493A72">
            <w:pPr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bCs/>
              </w:rPr>
            </w:pPr>
            <w:r w:rsidRPr="008F7FE7">
              <w:rPr>
                <w:rFonts w:eastAsia="Calibri"/>
              </w:rPr>
              <w:t xml:space="preserve">улица ______________________ </w:t>
            </w:r>
          </w:p>
          <w:p w:rsidR="007B0038" w:rsidRPr="008F7FE7" w:rsidRDefault="007B0038" w:rsidP="00493A72">
            <w:pPr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bCs/>
              </w:rPr>
            </w:pPr>
            <w:r w:rsidRPr="008F7FE7">
              <w:rPr>
                <w:rFonts w:eastAsia="Calibri"/>
              </w:rPr>
              <w:t xml:space="preserve">№ дома ___________, № </w:t>
            </w:r>
            <w:proofErr w:type="gramStart"/>
            <w:r w:rsidRPr="008F7FE7">
              <w:rPr>
                <w:rFonts w:eastAsia="Calibri"/>
              </w:rPr>
              <w:t>к</w:t>
            </w:r>
            <w:proofErr w:type="gramEnd"/>
            <w:r w:rsidRPr="008F7FE7">
              <w:rPr>
                <w:rFonts w:eastAsia="Calibri"/>
              </w:rPr>
              <w:t>. _____</w:t>
            </w:r>
          </w:p>
        </w:tc>
      </w:tr>
      <w:tr w:rsidR="007B0038" w:rsidRPr="008F7FE7" w:rsidTr="00493A72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38" w:rsidRPr="008F7FE7" w:rsidRDefault="007B0038" w:rsidP="00493A72">
            <w:pPr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bCs/>
              </w:rPr>
            </w:pPr>
            <w:r w:rsidRPr="008F7FE7">
              <w:rPr>
                <w:rFonts w:eastAsia="Calibri"/>
              </w:rPr>
              <w:t xml:space="preserve">3. Банковские реквизиты: </w:t>
            </w:r>
          </w:p>
        </w:tc>
      </w:tr>
      <w:tr w:rsidR="007B0038" w:rsidRPr="008F7FE7" w:rsidTr="00493A72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38" w:rsidRPr="008F7FE7" w:rsidRDefault="007B0038" w:rsidP="00493A72">
            <w:pPr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bCs/>
              </w:rPr>
            </w:pPr>
            <w:proofErr w:type="spellStart"/>
            <w:proofErr w:type="gramStart"/>
            <w:r w:rsidRPr="008F7FE7">
              <w:rPr>
                <w:rFonts w:eastAsia="Calibri"/>
              </w:rPr>
              <w:t>р</w:t>
            </w:r>
            <w:proofErr w:type="spellEnd"/>
            <w:proofErr w:type="gramEnd"/>
            <w:r w:rsidRPr="008F7FE7">
              <w:rPr>
                <w:rFonts w:eastAsia="Calibri"/>
              </w:rPr>
              <w:t xml:space="preserve">/с (л/с) ______________________________ в банке _______________________________ </w:t>
            </w:r>
          </w:p>
          <w:p w:rsidR="007B0038" w:rsidRPr="008F7FE7" w:rsidRDefault="007B0038" w:rsidP="00493A72">
            <w:pPr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bCs/>
              </w:rPr>
            </w:pPr>
            <w:r w:rsidRPr="008F7FE7">
              <w:rPr>
                <w:rFonts w:eastAsia="Calibri"/>
              </w:rPr>
              <w:t>к/с ______________________________ БИК ______________________________________</w:t>
            </w:r>
          </w:p>
          <w:p w:rsidR="007B0038" w:rsidRPr="008F7FE7" w:rsidRDefault="007B0038" w:rsidP="00493A72">
            <w:pPr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bCs/>
              </w:rPr>
            </w:pPr>
          </w:p>
        </w:tc>
      </w:tr>
      <w:tr w:rsidR="007B0038" w:rsidRPr="008F7FE7" w:rsidTr="00493A72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38" w:rsidRPr="008F7FE7" w:rsidRDefault="007B0038" w:rsidP="00493A72">
            <w:pPr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bCs/>
              </w:rPr>
            </w:pPr>
            <w:r w:rsidRPr="008F7FE7">
              <w:rPr>
                <w:rFonts w:eastAsia="Calibri"/>
              </w:rPr>
              <w:t>4. Основной вид экономической деятельности</w:t>
            </w:r>
          </w:p>
          <w:p w:rsidR="007B0038" w:rsidRPr="008F7FE7" w:rsidRDefault="007B0038" w:rsidP="00493A72">
            <w:pPr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bCs/>
              </w:rPr>
            </w:pPr>
            <w:r w:rsidRPr="008F7FE7">
              <w:rPr>
                <w:rFonts w:eastAsia="Calibri"/>
              </w:rPr>
              <w:t>(в  соответствии  с кодами ОКВЭД):</w:t>
            </w:r>
          </w:p>
        </w:tc>
      </w:tr>
      <w:tr w:rsidR="007B0038" w:rsidRPr="008F7FE7" w:rsidTr="00493A72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38" w:rsidRPr="008F7FE7" w:rsidRDefault="007B0038" w:rsidP="00493A72">
            <w:pPr>
              <w:autoSpaceDE w:val="0"/>
              <w:autoSpaceDN w:val="0"/>
              <w:adjustRightInd w:val="0"/>
              <w:ind w:right="-2"/>
              <w:rPr>
                <w:rFonts w:eastAsia="Calibri"/>
                <w:bCs/>
              </w:rPr>
            </w:pPr>
            <w:r>
              <w:rPr>
                <w:rFonts w:eastAsia="Calibri"/>
              </w:rPr>
              <w:t>5</w:t>
            </w:r>
            <w:r w:rsidRPr="008F7FE7">
              <w:rPr>
                <w:rFonts w:eastAsia="Calibri"/>
              </w:rPr>
              <w:t xml:space="preserve">. Номер контактного телефона, факс, адрес электронной почты: </w:t>
            </w:r>
          </w:p>
          <w:p w:rsidR="007B0038" w:rsidRPr="008F7FE7" w:rsidRDefault="007B0038" w:rsidP="00493A72">
            <w:pPr>
              <w:autoSpaceDE w:val="0"/>
              <w:autoSpaceDN w:val="0"/>
              <w:adjustRightInd w:val="0"/>
              <w:ind w:right="-2"/>
              <w:rPr>
                <w:rFonts w:eastAsia="Calibri"/>
                <w:bCs/>
              </w:rPr>
            </w:pPr>
          </w:p>
        </w:tc>
      </w:tr>
    </w:tbl>
    <w:p w:rsidR="007B0038" w:rsidRPr="008F7FE7" w:rsidRDefault="007B0038" w:rsidP="007B0038">
      <w:pPr>
        <w:autoSpaceDE w:val="0"/>
        <w:autoSpaceDN w:val="0"/>
        <w:adjustRightInd w:val="0"/>
        <w:ind w:right="-2"/>
        <w:jc w:val="both"/>
        <w:rPr>
          <w:bCs/>
        </w:rPr>
      </w:pPr>
    </w:p>
    <w:p w:rsidR="007B0038" w:rsidRPr="008F7FE7" w:rsidRDefault="007B0038" w:rsidP="007B0038">
      <w:pPr>
        <w:autoSpaceDE w:val="0"/>
        <w:autoSpaceDN w:val="0"/>
        <w:adjustRightInd w:val="0"/>
        <w:ind w:right="-2"/>
        <w:jc w:val="both"/>
        <w:rPr>
          <w:bCs/>
        </w:rPr>
      </w:pPr>
      <w:r w:rsidRPr="008F7FE7">
        <w:t xml:space="preserve"> К заявлению прилагаю документы в соответствии с описью.</w:t>
      </w:r>
    </w:p>
    <w:p w:rsidR="007B0038" w:rsidRPr="008F7FE7" w:rsidRDefault="00F93EFE" w:rsidP="007B0038">
      <w:pPr>
        <w:autoSpaceDE w:val="0"/>
        <w:autoSpaceDN w:val="0"/>
        <w:adjustRightInd w:val="0"/>
        <w:ind w:right="-2" w:firstLine="708"/>
        <w:jc w:val="both"/>
        <w:rPr>
          <w:bCs/>
        </w:rPr>
      </w:pPr>
      <w:r w:rsidRPr="00F93EFE">
        <w:rPr>
          <w:rFonts w:ascii="Arial" w:hAnsi="Arial" w:cs="Arial"/>
          <w:bCs/>
          <w:sz w:val="20"/>
          <w:szCs w:val="20"/>
        </w:rPr>
        <w:pict>
          <v:rect id="_x0000_s1026" style="position:absolute;left:0;text-align:left;margin-left:22.2pt;margin-top:1.35pt;width:9.75pt;height:10.5pt;z-index:251654656"/>
        </w:pict>
      </w:r>
      <w:r w:rsidR="007B0038" w:rsidRPr="008F7FE7">
        <w:t xml:space="preserve">с условиями и порядком предоставления субсидии </w:t>
      </w:r>
      <w:proofErr w:type="gramStart"/>
      <w:r w:rsidR="007B0038" w:rsidRPr="008F7FE7">
        <w:t>ознакомлен</w:t>
      </w:r>
      <w:proofErr w:type="gramEnd"/>
      <w:r w:rsidR="007B0038" w:rsidRPr="008F7FE7">
        <w:t xml:space="preserve"> и согласен. </w:t>
      </w:r>
    </w:p>
    <w:p w:rsidR="007B0038" w:rsidRPr="008F7FE7" w:rsidRDefault="007B0038" w:rsidP="007B0038">
      <w:pPr>
        <w:autoSpaceDE w:val="0"/>
        <w:autoSpaceDN w:val="0"/>
        <w:adjustRightInd w:val="0"/>
        <w:ind w:right="-2"/>
        <w:jc w:val="both"/>
        <w:rPr>
          <w:bCs/>
        </w:rPr>
      </w:pPr>
    </w:p>
    <w:p w:rsidR="007B0038" w:rsidRPr="008F7FE7" w:rsidRDefault="007B0038" w:rsidP="007B0038">
      <w:pPr>
        <w:autoSpaceDE w:val="0"/>
        <w:autoSpaceDN w:val="0"/>
        <w:adjustRightInd w:val="0"/>
        <w:ind w:right="-2"/>
        <w:jc w:val="both"/>
        <w:rPr>
          <w:bCs/>
        </w:rPr>
      </w:pPr>
      <w:r w:rsidRPr="008F7FE7">
        <w:t>Я подтверждаю:</w:t>
      </w:r>
    </w:p>
    <w:p w:rsidR="007B0038" w:rsidRPr="008F7FE7" w:rsidRDefault="00F93EFE" w:rsidP="007B0038">
      <w:pPr>
        <w:autoSpaceDE w:val="0"/>
        <w:autoSpaceDN w:val="0"/>
        <w:adjustRightInd w:val="0"/>
        <w:ind w:right="-2" w:firstLine="708"/>
        <w:jc w:val="both"/>
        <w:rPr>
          <w:bCs/>
        </w:rPr>
      </w:pPr>
      <w:r w:rsidRPr="00F93EFE">
        <w:rPr>
          <w:rFonts w:ascii="Arial" w:hAnsi="Arial" w:cs="Arial"/>
          <w:bCs/>
          <w:sz w:val="20"/>
          <w:szCs w:val="20"/>
        </w:rPr>
        <w:pict>
          <v:rect id="_x0000_s1027" style="position:absolute;left:0;text-align:left;margin-left:22.2pt;margin-top:1.2pt;width:9.75pt;height:10.5pt;z-index:251655680"/>
        </w:pict>
      </w:r>
      <w:r w:rsidR="007B0038" w:rsidRPr="008F7FE7">
        <w:t>достоверность сведений, содержащихся в представленных мной документах;</w:t>
      </w:r>
    </w:p>
    <w:p w:rsidR="007B0038" w:rsidRPr="008F7FE7" w:rsidRDefault="00F93EFE" w:rsidP="007B0038">
      <w:pPr>
        <w:autoSpaceDE w:val="0"/>
        <w:autoSpaceDN w:val="0"/>
        <w:adjustRightInd w:val="0"/>
        <w:ind w:right="-2" w:firstLine="708"/>
        <w:jc w:val="both"/>
        <w:rPr>
          <w:bCs/>
        </w:rPr>
      </w:pPr>
      <w:r w:rsidRPr="00F93EFE">
        <w:rPr>
          <w:rFonts w:ascii="Arial" w:hAnsi="Arial" w:cs="Arial"/>
          <w:bCs/>
          <w:sz w:val="20"/>
          <w:szCs w:val="20"/>
        </w:rPr>
        <w:pict>
          <v:rect id="_x0000_s1028" style="position:absolute;left:0;text-align:left;margin-left:22.2pt;margin-top:.9pt;width:9.75pt;height:10.5pt;z-index:251656704"/>
        </w:pict>
      </w:r>
      <w:r w:rsidR="007B0038" w:rsidRPr="008F7FE7">
        <w:t>отсутствие факта принятия решения об оказании мне аналогичной поддержки (поддержки, условия оказания которой совпадают, включая форму, вид поддержки и цели ее оказания) или истечение сроков ее оказания, на основании нормативных правовых актов и муниципальных правовых актов города Урай.</w:t>
      </w:r>
    </w:p>
    <w:p w:rsidR="007B0038" w:rsidRPr="008F7FE7" w:rsidRDefault="007B0038" w:rsidP="007B0038">
      <w:pPr>
        <w:autoSpaceDE w:val="0"/>
        <w:autoSpaceDN w:val="0"/>
        <w:adjustRightInd w:val="0"/>
        <w:ind w:right="-2" w:firstLine="708"/>
        <w:jc w:val="both"/>
        <w:rPr>
          <w:bCs/>
        </w:rPr>
      </w:pPr>
    </w:p>
    <w:p w:rsidR="007B0038" w:rsidRPr="008F7FE7" w:rsidRDefault="007B0038" w:rsidP="007B0038">
      <w:pPr>
        <w:autoSpaceDE w:val="0"/>
        <w:autoSpaceDN w:val="0"/>
        <w:adjustRightInd w:val="0"/>
        <w:ind w:right="-2"/>
        <w:jc w:val="both"/>
        <w:rPr>
          <w:rFonts w:eastAsia="Calibri"/>
          <w:bCs/>
        </w:rPr>
      </w:pPr>
      <w:r w:rsidRPr="008F7FE7">
        <w:rPr>
          <w:rFonts w:eastAsia="Calibri"/>
        </w:rPr>
        <w:t xml:space="preserve">Выражаю согласие </w:t>
      </w:r>
      <w:proofErr w:type="gramStart"/>
      <w:r w:rsidRPr="008F7FE7">
        <w:rPr>
          <w:rFonts w:eastAsia="Calibri"/>
        </w:rPr>
        <w:t>на</w:t>
      </w:r>
      <w:proofErr w:type="gramEnd"/>
      <w:r w:rsidRPr="008F7FE7">
        <w:rPr>
          <w:rFonts w:eastAsia="Calibri"/>
        </w:rPr>
        <w:t>:</w:t>
      </w:r>
    </w:p>
    <w:p w:rsidR="007B0038" w:rsidRPr="008F7FE7" w:rsidRDefault="00F93EFE" w:rsidP="007B0038">
      <w:pPr>
        <w:autoSpaceDE w:val="0"/>
        <w:autoSpaceDN w:val="0"/>
        <w:adjustRightInd w:val="0"/>
        <w:ind w:right="-2" w:firstLine="708"/>
        <w:jc w:val="both"/>
        <w:rPr>
          <w:rFonts w:eastAsia="Calibri"/>
          <w:kern w:val="36"/>
        </w:rPr>
      </w:pPr>
      <w:r w:rsidRPr="00F93EFE">
        <w:rPr>
          <w:rFonts w:ascii="Courier New" w:eastAsia="Calibri" w:hAnsi="Courier New" w:cs="Courier New"/>
          <w:sz w:val="20"/>
          <w:szCs w:val="20"/>
        </w:rPr>
        <w:pict>
          <v:rect id="_x0000_s1029" style="position:absolute;left:0;text-align:left;margin-left:22.2pt;margin-top:1.95pt;width:9.75pt;height:10.5pt;z-index:251657728"/>
        </w:pict>
      </w:r>
      <w:r w:rsidR="007B0038" w:rsidRPr="008F7FE7">
        <w:rPr>
          <w:rFonts w:eastAsia="Calibri"/>
          <w:kern w:val="36"/>
        </w:rPr>
        <w:t>обработку персональных данных, в соответствии со ст.9 Федерального закона от 27.07.2006 №152-ФЗ «О персональных данных»;</w:t>
      </w:r>
    </w:p>
    <w:p w:rsidR="007B0038" w:rsidRPr="008F7FE7" w:rsidRDefault="00F93EFE" w:rsidP="007B0038">
      <w:pPr>
        <w:autoSpaceDE w:val="0"/>
        <w:autoSpaceDN w:val="0"/>
        <w:adjustRightInd w:val="0"/>
        <w:ind w:right="-2" w:firstLine="708"/>
        <w:jc w:val="both"/>
        <w:rPr>
          <w:rFonts w:eastAsia="Calibri"/>
          <w:bCs/>
        </w:rPr>
      </w:pPr>
      <w:r w:rsidRPr="00F93EFE">
        <w:rPr>
          <w:rFonts w:ascii="Courier New" w:eastAsia="Calibri" w:hAnsi="Courier New" w:cs="Courier New"/>
          <w:bCs/>
          <w:sz w:val="20"/>
          <w:szCs w:val="20"/>
        </w:rPr>
        <w:pict>
          <v:rect id="_x0000_s1030" style="position:absolute;left:0;text-align:left;margin-left:22.2pt;margin-top:.9pt;width:9.75pt;height:10.5pt;z-index:251658752"/>
        </w:pict>
      </w:r>
      <w:r w:rsidR="007B0038" w:rsidRPr="008F7FE7">
        <w:rPr>
          <w:rFonts w:eastAsia="Calibri"/>
        </w:rPr>
        <w:t>запрос информации, необходимой для принятия решения о предоставлении субсидии.</w:t>
      </w:r>
    </w:p>
    <w:p w:rsidR="007B0038" w:rsidRPr="008F7FE7" w:rsidRDefault="007B0038" w:rsidP="007B0038">
      <w:pPr>
        <w:autoSpaceDE w:val="0"/>
        <w:autoSpaceDN w:val="0"/>
        <w:adjustRightInd w:val="0"/>
        <w:ind w:right="-2"/>
        <w:jc w:val="both"/>
        <w:rPr>
          <w:rFonts w:eastAsia="Calibri"/>
          <w:bCs/>
        </w:rPr>
      </w:pPr>
    </w:p>
    <w:p w:rsidR="007B0038" w:rsidRPr="008F7FE7" w:rsidRDefault="007B0038" w:rsidP="007B0038">
      <w:pPr>
        <w:ind w:firstLine="709"/>
        <w:jc w:val="both"/>
        <w:rPr>
          <w:bCs/>
        </w:rPr>
      </w:pPr>
      <w:r w:rsidRPr="008F7FE7">
        <w:lastRenderedPageBreak/>
        <w:t>О принятом решении прошу меня уведомить (</w:t>
      </w:r>
      <w:proofErr w:type="gramStart"/>
      <w:r w:rsidRPr="008F7FE7">
        <w:t>нужное</w:t>
      </w:r>
      <w:proofErr w:type="gramEnd"/>
      <w:r w:rsidRPr="008F7FE7">
        <w:t xml:space="preserve"> отметить):</w:t>
      </w:r>
      <w:r w:rsidRPr="008F7FE7">
        <w:rPr>
          <w:rFonts w:eastAsia="Calibri"/>
          <w:i/>
          <w:sz w:val="20"/>
          <w:szCs w:val="20"/>
        </w:rPr>
        <w:t xml:space="preserve"> </w:t>
      </w:r>
    </w:p>
    <w:p w:rsidR="007B0038" w:rsidRPr="008F7FE7" w:rsidRDefault="00F93EFE" w:rsidP="007B0038">
      <w:pPr>
        <w:autoSpaceDE w:val="0"/>
        <w:autoSpaceDN w:val="0"/>
        <w:adjustRightInd w:val="0"/>
        <w:jc w:val="both"/>
        <w:rPr>
          <w:rFonts w:eastAsia="Calibri"/>
          <w:bCs/>
          <w:i/>
          <w:sz w:val="20"/>
          <w:szCs w:val="20"/>
        </w:rPr>
      </w:pPr>
      <w:r w:rsidRPr="00F93EFE">
        <w:rPr>
          <w:bCs/>
          <w:sz w:val="20"/>
          <w:szCs w:val="20"/>
        </w:rPr>
        <w:pict>
          <v:rect id="_x0000_s1032" style="position:absolute;left:0;text-align:left;margin-left:22.2pt;margin-top:2.1pt;width:9.75pt;height:10.5pt;z-index:251660800"/>
        </w:pict>
      </w:r>
      <w:r w:rsidR="007B0038" w:rsidRPr="008F7FE7">
        <w:rPr>
          <w:kern w:val="36"/>
        </w:rPr>
        <w:t xml:space="preserve">             при личном приёме в отделе </w:t>
      </w:r>
      <w:r w:rsidR="007B0038">
        <w:rPr>
          <w:kern w:val="36"/>
        </w:rPr>
        <w:t>по развитию местного самоуправления управления</w:t>
      </w:r>
      <w:r w:rsidR="007B0038" w:rsidRPr="008F7FE7">
        <w:rPr>
          <w:kern w:val="36"/>
        </w:rPr>
        <w:t xml:space="preserve"> </w:t>
      </w:r>
      <w:r w:rsidR="007B0038">
        <w:rPr>
          <w:kern w:val="36"/>
        </w:rPr>
        <w:t>по развитию местного самоуправления</w:t>
      </w:r>
      <w:r w:rsidR="007B0038" w:rsidRPr="008F7FE7">
        <w:rPr>
          <w:kern w:val="36"/>
        </w:rPr>
        <w:t xml:space="preserve"> администрации города Урай;</w:t>
      </w:r>
    </w:p>
    <w:p w:rsidR="007B0038" w:rsidRPr="008F7FE7" w:rsidRDefault="00F93EFE" w:rsidP="007B0038">
      <w:pPr>
        <w:autoSpaceDE w:val="0"/>
        <w:autoSpaceDN w:val="0"/>
        <w:adjustRightInd w:val="0"/>
        <w:ind w:firstLine="709"/>
        <w:jc w:val="both"/>
        <w:rPr>
          <w:rFonts w:eastAsia="Calibri"/>
          <w:kern w:val="36"/>
        </w:rPr>
      </w:pPr>
      <w:r w:rsidRPr="00F93EFE">
        <w:rPr>
          <w:rFonts w:eastAsia="Calibri"/>
          <w:sz w:val="20"/>
          <w:szCs w:val="20"/>
        </w:rPr>
        <w:pict>
          <v:rect id="_x0000_s1031" style="position:absolute;left:0;text-align:left;margin-left:22.2pt;margin-top:.75pt;width:9.75pt;height:10.5pt;z-index:251659776"/>
        </w:pict>
      </w:r>
      <w:r w:rsidR="007B0038" w:rsidRPr="008F7FE7">
        <w:rPr>
          <w:rFonts w:eastAsia="Calibri"/>
          <w:kern w:val="36"/>
        </w:rPr>
        <w:t xml:space="preserve">по почте ______________________________________________________________ </w:t>
      </w:r>
    </w:p>
    <w:p w:rsidR="007B0038" w:rsidRPr="00636890" w:rsidRDefault="007B0038" w:rsidP="007B0038">
      <w:pPr>
        <w:autoSpaceDE w:val="0"/>
        <w:autoSpaceDN w:val="0"/>
        <w:adjustRightInd w:val="0"/>
        <w:jc w:val="both"/>
        <w:rPr>
          <w:rFonts w:eastAsia="Calibri"/>
          <w:bCs/>
          <w:sz w:val="20"/>
          <w:szCs w:val="20"/>
        </w:rPr>
      </w:pPr>
      <w:r w:rsidRPr="00636890">
        <w:rPr>
          <w:rFonts w:eastAsia="Calibri"/>
          <w:sz w:val="20"/>
          <w:szCs w:val="20"/>
        </w:rPr>
        <w:t xml:space="preserve">                                              (указать почтовый адрес, по которому должен быть направлен ответ)</w:t>
      </w:r>
    </w:p>
    <w:p w:rsidR="007B0038" w:rsidRPr="006A0DB5" w:rsidRDefault="007B0038" w:rsidP="007B003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B0038" w:rsidRPr="000E3E09" w:rsidRDefault="007B0038" w:rsidP="007B0038">
      <w:pPr>
        <w:jc w:val="both"/>
      </w:pPr>
      <w:r w:rsidRPr="000E3E09">
        <w:t>_________________</w:t>
      </w:r>
      <w:r>
        <w:t xml:space="preserve">                      </w:t>
      </w:r>
      <w:r w:rsidRPr="000E3E09">
        <w:t>____________________</w:t>
      </w:r>
      <w:r>
        <w:t xml:space="preserve">                  _________________   </w:t>
      </w:r>
    </w:p>
    <w:tbl>
      <w:tblPr>
        <w:tblW w:w="972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95"/>
        <w:gridCol w:w="2893"/>
        <w:gridCol w:w="3732"/>
      </w:tblGrid>
      <w:tr w:rsidR="007B0038" w:rsidRPr="000E3E09" w:rsidTr="00493A72">
        <w:trPr>
          <w:trHeight w:val="1"/>
        </w:trPr>
        <w:tc>
          <w:tcPr>
            <w:tcW w:w="309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038" w:rsidRDefault="007B0038" w:rsidP="00493A72">
            <w:pPr>
              <w:widowControl w:val="0"/>
              <w:suppressAutoHyphens/>
              <w:autoSpaceDN w:val="0"/>
              <w:spacing w:line="256" w:lineRule="auto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gramStart"/>
            <w:r w:rsidRPr="000E3E09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(наименование должности</w:t>
            </w:r>
            <w:r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  </w:t>
            </w:r>
            <w:proofErr w:type="gramEnd"/>
          </w:p>
          <w:p w:rsidR="007B0038" w:rsidRPr="000E3E09" w:rsidRDefault="007B0038" w:rsidP="00493A72">
            <w:pPr>
              <w:widowControl w:val="0"/>
              <w:suppressAutoHyphens/>
              <w:autoSpaceDN w:val="0"/>
              <w:spacing w:line="256" w:lineRule="auto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  </w:t>
            </w:r>
            <w:r w:rsidRPr="000E3E09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руководителя </w:t>
            </w:r>
            <w:r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ТОС</w:t>
            </w:r>
            <w:r w:rsidRPr="000E3E09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289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038" w:rsidRPr="000E3E09" w:rsidRDefault="007B0038" w:rsidP="00493A72">
            <w:pPr>
              <w:widowControl w:val="0"/>
              <w:suppressAutoHyphens/>
              <w:autoSpaceDN w:val="0"/>
              <w:spacing w:line="256" w:lineRule="auto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                       </w:t>
            </w:r>
            <w:r w:rsidRPr="000E3E09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(подпись)</w:t>
            </w:r>
          </w:p>
        </w:tc>
        <w:tc>
          <w:tcPr>
            <w:tcW w:w="3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038" w:rsidRPr="000E3E09" w:rsidRDefault="007B0038" w:rsidP="00493A72">
            <w:pPr>
              <w:widowControl w:val="0"/>
              <w:suppressAutoHyphens/>
              <w:autoSpaceDN w:val="0"/>
              <w:spacing w:line="256" w:lineRule="auto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                         </w:t>
            </w:r>
            <w:r w:rsidRPr="000E3E09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(расшифровка подписи)</w:t>
            </w:r>
          </w:p>
        </w:tc>
      </w:tr>
      <w:tr w:rsidR="007B0038" w:rsidRPr="000E3E09" w:rsidTr="00493A72">
        <w:trPr>
          <w:trHeight w:val="1"/>
        </w:trPr>
        <w:tc>
          <w:tcPr>
            <w:tcW w:w="3093" w:type="dxa"/>
            <w:vMerge/>
            <w:vAlign w:val="center"/>
            <w:hideMark/>
          </w:tcPr>
          <w:p w:rsidR="007B0038" w:rsidRPr="000E3E09" w:rsidRDefault="007B0038" w:rsidP="00493A72">
            <w:pPr>
              <w:jc w:val="both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2891" w:type="dxa"/>
            <w:vMerge/>
            <w:vAlign w:val="center"/>
            <w:hideMark/>
          </w:tcPr>
          <w:p w:rsidR="007B0038" w:rsidRPr="000E3E09" w:rsidRDefault="007B0038" w:rsidP="00493A72">
            <w:pPr>
              <w:jc w:val="both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3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038" w:rsidRPr="000E3E09" w:rsidRDefault="007B0038" w:rsidP="00493A72">
            <w:pPr>
              <w:widowControl w:val="0"/>
              <w:suppressAutoHyphens/>
              <w:autoSpaceDN w:val="0"/>
              <w:spacing w:line="256" w:lineRule="auto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B0038" w:rsidRPr="000E3E09" w:rsidTr="00493A72">
        <w:trPr>
          <w:trHeight w:val="1"/>
        </w:trPr>
        <w:tc>
          <w:tcPr>
            <w:tcW w:w="3093" w:type="dxa"/>
            <w:vMerge/>
            <w:vAlign w:val="center"/>
            <w:hideMark/>
          </w:tcPr>
          <w:p w:rsidR="007B0038" w:rsidRPr="000E3E09" w:rsidRDefault="007B0038" w:rsidP="00493A72">
            <w:pPr>
              <w:jc w:val="both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2891" w:type="dxa"/>
            <w:vMerge/>
            <w:vAlign w:val="center"/>
            <w:hideMark/>
          </w:tcPr>
          <w:p w:rsidR="007B0038" w:rsidRPr="000E3E09" w:rsidRDefault="007B0038" w:rsidP="00493A72">
            <w:pPr>
              <w:jc w:val="both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3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038" w:rsidRPr="000E3E09" w:rsidRDefault="007B0038" w:rsidP="00493A72">
            <w:pPr>
              <w:widowControl w:val="0"/>
              <w:suppressAutoHyphens/>
              <w:autoSpaceDN w:val="0"/>
              <w:spacing w:after="160" w:line="256" w:lineRule="auto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 xml:space="preserve">                     </w:t>
            </w:r>
            <w:r w:rsidRPr="000E3E09">
              <w:rPr>
                <w:rFonts w:eastAsia="SimSun"/>
                <w:kern w:val="3"/>
                <w:lang w:eastAsia="zh-CN" w:bidi="hi-IN"/>
              </w:rPr>
              <w:t>М.П.</w:t>
            </w:r>
            <w:r w:rsidRPr="000E3E09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 (при наличии)</w:t>
            </w:r>
          </w:p>
        </w:tc>
      </w:tr>
    </w:tbl>
    <w:p w:rsidR="007B0038" w:rsidRDefault="007B0038" w:rsidP="007B0038">
      <w:pPr>
        <w:ind w:firstLine="708"/>
      </w:pPr>
    </w:p>
    <w:p w:rsidR="007B0038" w:rsidRPr="008F7FE7" w:rsidRDefault="007B0038" w:rsidP="007B0038">
      <w:pPr>
        <w:autoSpaceDE w:val="0"/>
        <w:autoSpaceDN w:val="0"/>
        <w:adjustRightInd w:val="0"/>
        <w:jc w:val="both"/>
        <w:rPr>
          <w:rFonts w:eastAsia="Calibri"/>
          <w:bCs/>
          <w:i/>
          <w:sz w:val="16"/>
          <w:szCs w:val="16"/>
        </w:rPr>
      </w:pPr>
    </w:p>
    <w:sectPr w:rsidR="007B0038" w:rsidRPr="008F7FE7" w:rsidSect="005C70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797F"/>
    <w:multiLevelType w:val="multilevel"/>
    <w:tmpl w:val="4F002038"/>
    <w:lvl w:ilvl="0">
      <w:start w:val="1"/>
      <w:numFmt w:val="none"/>
      <w:pStyle w:val="1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1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1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1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1A8F04ED"/>
    <w:multiLevelType w:val="hybridMultilevel"/>
    <w:tmpl w:val="46268896"/>
    <w:lvl w:ilvl="0" w:tplc="01C2C0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1D56892"/>
    <w:multiLevelType w:val="hybridMultilevel"/>
    <w:tmpl w:val="B9E63C66"/>
    <w:lvl w:ilvl="0" w:tplc="0868FBE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A0F12DF"/>
    <w:multiLevelType w:val="hybridMultilevel"/>
    <w:tmpl w:val="BABA2796"/>
    <w:lvl w:ilvl="0" w:tplc="32880CDC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5CBC50F2"/>
    <w:multiLevelType w:val="hybridMultilevel"/>
    <w:tmpl w:val="5364743A"/>
    <w:lvl w:ilvl="0" w:tplc="F0E055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06D5741"/>
    <w:multiLevelType w:val="hybridMultilevel"/>
    <w:tmpl w:val="C332E2F0"/>
    <w:lvl w:ilvl="0" w:tplc="811C6F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2045"/>
    <w:rsid w:val="000054A0"/>
    <w:rsid w:val="000069AB"/>
    <w:rsid w:val="00022E9D"/>
    <w:rsid w:val="00041946"/>
    <w:rsid w:val="000552C0"/>
    <w:rsid w:val="00064BCC"/>
    <w:rsid w:val="000B745A"/>
    <w:rsid w:val="00102FB0"/>
    <w:rsid w:val="001034BA"/>
    <w:rsid w:val="00114853"/>
    <w:rsid w:val="00134149"/>
    <w:rsid w:val="001377CF"/>
    <w:rsid w:val="00157BA5"/>
    <w:rsid w:val="0016738F"/>
    <w:rsid w:val="0017013D"/>
    <w:rsid w:val="00181853"/>
    <w:rsid w:val="001A25A6"/>
    <w:rsid w:val="001D1933"/>
    <w:rsid w:val="001F0CEE"/>
    <w:rsid w:val="00221FC2"/>
    <w:rsid w:val="002531F7"/>
    <w:rsid w:val="0026424C"/>
    <w:rsid w:val="00277706"/>
    <w:rsid w:val="00286A4D"/>
    <w:rsid w:val="002975F0"/>
    <w:rsid w:val="002B6350"/>
    <w:rsid w:val="002C457E"/>
    <w:rsid w:val="002E199B"/>
    <w:rsid w:val="002F6B0B"/>
    <w:rsid w:val="00323C61"/>
    <w:rsid w:val="00366989"/>
    <w:rsid w:val="003753C1"/>
    <w:rsid w:val="00385AFD"/>
    <w:rsid w:val="00393F08"/>
    <w:rsid w:val="0039741C"/>
    <w:rsid w:val="003B250E"/>
    <w:rsid w:val="003B5028"/>
    <w:rsid w:val="003E1880"/>
    <w:rsid w:val="003F03D5"/>
    <w:rsid w:val="003F1CE5"/>
    <w:rsid w:val="004009EF"/>
    <w:rsid w:val="004110F2"/>
    <w:rsid w:val="00416CCF"/>
    <w:rsid w:val="00427931"/>
    <w:rsid w:val="00427CF0"/>
    <w:rsid w:val="00432EE4"/>
    <w:rsid w:val="004358E5"/>
    <w:rsid w:val="00457919"/>
    <w:rsid w:val="00481FD9"/>
    <w:rsid w:val="00485424"/>
    <w:rsid w:val="00491B99"/>
    <w:rsid w:val="00495A4D"/>
    <w:rsid w:val="004A6D63"/>
    <w:rsid w:val="004C2F71"/>
    <w:rsid w:val="004F6C95"/>
    <w:rsid w:val="00501CF5"/>
    <w:rsid w:val="00537F6B"/>
    <w:rsid w:val="00541516"/>
    <w:rsid w:val="005601DC"/>
    <w:rsid w:val="00582E60"/>
    <w:rsid w:val="005B2B29"/>
    <w:rsid w:val="005C70AF"/>
    <w:rsid w:val="005E4454"/>
    <w:rsid w:val="005F1609"/>
    <w:rsid w:val="00616BE9"/>
    <w:rsid w:val="00621B9D"/>
    <w:rsid w:val="006268B7"/>
    <w:rsid w:val="00636890"/>
    <w:rsid w:val="00641290"/>
    <w:rsid w:val="006439B0"/>
    <w:rsid w:val="00650513"/>
    <w:rsid w:val="00672784"/>
    <w:rsid w:val="00673BEC"/>
    <w:rsid w:val="00694BC3"/>
    <w:rsid w:val="006B6465"/>
    <w:rsid w:val="00700062"/>
    <w:rsid w:val="00722B7E"/>
    <w:rsid w:val="00723445"/>
    <w:rsid w:val="007429C7"/>
    <w:rsid w:val="00754716"/>
    <w:rsid w:val="00757FCD"/>
    <w:rsid w:val="00782977"/>
    <w:rsid w:val="007856B2"/>
    <w:rsid w:val="0079104F"/>
    <w:rsid w:val="007A661A"/>
    <w:rsid w:val="007A6708"/>
    <w:rsid w:val="007B0038"/>
    <w:rsid w:val="007F300A"/>
    <w:rsid w:val="0080294C"/>
    <w:rsid w:val="008172B0"/>
    <w:rsid w:val="00831CB2"/>
    <w:rsid w:val="00833140"/>
    <w:rsid w:val="00834EE9"/>
    <w:rsid w:val="00836799"/>
    <w:rsid w:val="00836BFD"/>
    <w:rsid w:val="008623AB"/>
    <w:rsid w:val="00863528"/>
    <w:rsid w:val="0087338E"/>
    <w:rsid w:val="00873F8D"/>
    <w:rsid w:val="0088502E"/>
    <w:rsid w:val="008B240B"/>
    <w:rsid w:val="008B48A6"/>
    <w:rsid w:val="008D6F57"/>
    <w:rsid w:val="008E3FC9"/>
    <w:rsid w:val="008E722E"/>
    <w:rsid w:val="0090593D"/>
    <w:rsid w:val="00911AAF"/>
    <w:rsid w:val="0093730F"/>
    <w:rsid w:val="00951425"/>
    <w:rsid w:val="00964119"/>
    <w:rsid w:val="00965F7A"/>
    <w:rsid w:val="00971F5F"/>
    <w:rsid w:val="00981BFD"/>
    <w:rsid w:val="00984B04"/>
    <w:rsid w:val="00991F88"/>
    <w:rsid w:val="00992276"/>
    <w:rsid w:val="00997F38"/>
    <w:rsid w:val="009C2EAA"/>
    <w:rsid w:val="009C7778"/>
    <w:rsid w:val="009D1800"/>
    <w:rsid w:val="00A0492B"/>
    <w:rsid w:val="00A074C4"/>
    <w:rsid w:val="00A2335E"/>
    <w:rsid w:val="00A258F4"/>
    <w:rsid w:val="00A45D49"/>
    <w:rsid w:val="00A84BCE"/>
    <w:rsid w:val="00AB7DF9"/>
    <w:rsid w:val="00AC5649"/>
    <w:rsid w:val="00AD0136"/>
    <w:rsid w:val="00AE1196"/>
    <w:rsid w:val="00AE385B"/>
    <w:rsid w:val="00B00442"/>
    <w:rsid w:val="00B038E8"/>
    <w:rsid w:val="00B13567"/>
    <w:rsid w:val="00B17EE7"/>
    <w:rsid w:val="00B741BA"/>
    <w:rsid w:val="00B873BC"/>
    <w:rsid w:val="00BA5BC4"/>
    <w:rsid w:val="00BC3F5F"/>
    <w:rsid w:val="00BE6FFB"/>
    <w:rsid w:val="00BF084B"/>
    <w:rsid w:val="00BF0F96"/>
    <w:rsid w:val="00C13E4A"/>
    <w:rsid w:val="00C72EDB"/>
    <w:rsid w:val="00C851A0"/>
    <w:rsid w:val="00C863A0"/>
    <w:rsid w:val="00C95492"/>
    <w:rsid w:val="00CA2361"/>
    <w:rsid w:val="00CA6D94"/>
    <w:rsid w:val="00CB28EB"/>
    <w:rsid w:val="00CF477C"/>
    <w:rsid w:val="00D0518F"/>
    <w:rsid w:val="00D13A41"/>
    <w:rsid w:val="00D25DDE"/>
    <w:rsid w:val="00D27A19"/>
    <w:rsid w:val="00D57ACF"/>
    <w:rsid w:val="00DA48CA"/>
    <w:rsid w:val="00DB3142"/>
    <w:rsid w:val="00DC6640"/>
    <w:rsid w:val="00DE1BB7"/>
    <w:rsid w:val="00E07674"/>
    <w:rsid w:val="00E50D89"/>
    <w:rsid w:val="00E552D7"/>
    <w:rsid w:val="00E571F3"/>
    <w:rsid w:val="00E7744A"/>
    <w:rsid w:val="00E9467E"/>
    <w:rsid w:val="00E95788"/>
    <w:rsid w:val="00EA38CC"/>
    <w:rsid w:val="00EB5B77"/>
    <w:rsid w:val="00ED2C41"/>
    <w:rsid w:val="00ED5C7E"/>
    <w:rsid w:val="00ED6B7C"/>
    <w:rsid w:val="00F07F44"/>
    <w:rsid w:val="00F12045"/>
    <w:rsid w:val="00F21216"/>
    <w:rsid w:val="00F2190C"/>
    <w:rsid w:val="00F24896"/>
    <w:rsid w:val="00F32A6D"/>
    <w:rsid w:val="00F3472F"/>
    <w:rsid w:val="00F630AA"/>
    <w:rsid w:val="00F63C57"/>
    <w:rsid w:val="00F93EFE"/>
    <w:rsid w:val="00FD3F15"/>
    <w:rsid w:val="00FD4A95"/>
    <w:rsid w:val="00FD733E"/>
    <w:rsid w:val="00FE0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5F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0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20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12045"/>
    <w:pPr>
      <w:ind w:left="720"/>
      <w:contextualSpacing/>
    </w:pPr>
  </w:style>
  <w:style w:type="character" w:styleId="a4">
    <w:name w:val="Hyperlink"/>
    <w:basedOn w:val="a0"/>
    <w:rsid w:val="00E7744A"/>
    <w:rPr>
      <w:color w:val="0000FF"/>
      <w:u w:val="single"/>
    </w:rPr>
  </w:style>
  <w:style w:type="paragraph" w:styleId="a5">
    <w:name w:val="No Spacing"/>
    <w:uiPriority w:val="1"/>
    <w:qFormat/>
    <w:rsid w:val="00E77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65F7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6">
    <w:name w:val="Table Grid"/>
    <w:basedOn w:val="a1"/>
    <w:uiPriority w:val="59"/>
    <w:rsid w:val="00965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uiPriority w:val="99"/>
    <w:rsid w:val="004110F2"/>
    <w:pPr>
      <w:numPr>
        <w:numId w:val="6"/>
      </w:numPr>
      <w:ind w:firstLine="567"/>
      <w:jc w:val="center"/>
      <w:outlineLvl w:val="0"/>
    </w:pPr>
    <w:rPr>
      <w:rFonts w:ascii="Arial" w:hAnsi="Arial" w:cs="Arial"/>
      <w:b/>
      <w:bCs/>
      <w:kern w:val="2"/>
      <w:sz w:val="32"/>
      <w:szCs w:val="32"/>
      <w:lang w:eastAsia="zh-CN"/>
    </w:rPr>
  </w:style>
  <w:style w:type="paragraph" w:customStyle="1" w:styleId="21">
    <w:name w:val="Заголовок 21"/>
    <w:basedOn w:val="a"/>
    <w:next w:val="a7"/>
    <w:uiPriority w:val="99"/>
    <w:rsid w:val="004110F2"/>
    <w:pPr>
      <w:numPr>
        <w:ilvl w:val="1"/>
        <w:numId w:val="6"/>
      </w:num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  <w:lang w:eastAsia="zh-CN"/>
    </w:rPr>
  </w:style>
  <w:style w:type="paragraph" w:customStyle="1" w:styleId="31">
    <w:name w:val="Заголовок 31"/>
    <w:basedOn w:val="a"/>
    <w:next w:val="a7"/>
    <w:uiPriority w:val="99"/>
    <w:rsid w:val="004110F2"/>
    <w:pPr>
      <w:numPr>
        <w:ilvl w:val="2"/>
        <w:numId w:val="6"/>
      </w:numPr>
      <w:ind w:firstLine="567"/>
      <w:jc w:val="both"/>
      <w:outlineLvl w:val="2"/>
    </w:pPr>
    <w:rPr>
      <w:rFonts w:ascii="Arial" w:hAnsi="Arial" w:cs="Arial"/>
      <w:b/>
      <w:bCs/>
      <w:sz w:val="28"/>
      <w:szCs w:val="26"/>
      <w:lang w:eastAsia="zh-CN"/>
    </w:rPr>
  </w:style>
  <w:style w:type="paragraph" w:customStyle="1" w:styleId="41">
    <w:name w:val="Заголовок 41"/>
    <w:basedOn w:val="a"/>
    <w:next w:val="a7"/>
    <w:uiPriority w:val="99"/>
    <w:rsid w:val="004110F2"/>
    <w:pPr>
      <w:numPr>
        <w:ilvl w:val="3"/>
        <w:numId w:val="6"/>
      </w:numPr>
      <w:ind w:firstLine="567"/>
      <w:jc w:val="both"/>
      <w:outlineLvl w:val="3"/>
    </w:pPr>
    <w:rPr>
      <w:rFonts w:ascii="Arial" w:hAnsi="Arial" w:cs="Arial"/>
      <w:b/>
      <w:bCs/>
      <w:sz w:val="26"/>
      <w:szCs w:val="28"/>
      <w:lang w:eastAsia="zh-CN"/>
    </w:rPr>
  </w:style>
  <w:style w:type="paragraph" w:styleId="a8">
    <w:name w:val="Body Text Indent"/>
    <w:basedOn w:val="a"/>
    <w:link w:val="a9"/>
    <w:uiPriority w:val="99"/>
    <w:semiHidden/>
    <w:unhideWhenUsed/>
    <w:rsid w:val="004110F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11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next w:val="a"/>
    <w:link w:val="ab"/>
    <w:qFormat/>
    <w:rsid w:val="004110F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4110F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c">
    <w:name w:val="Основной текст_"/>
    <w:link w:val="2"/>
    <w:locked/>
    <w:rsid w:val="004110F2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4110F2"/>
    <w:pPr>
      <w:shd w:val="clear" w:color="auto" w:fill="FFFFFF"/>
      <w:spacing w:after="300" w:line="322" w:lineRule="exact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a7">
    <w:name w:val="Body Text"/>
    <w:basedOn w:val="a"/>
    <w:link w:val="ad"/>
    <w:uiPriority w:val="99"/>
    <w:semiHidden/>
    <w:unhideWhenUsed/>
    <w:rsid w:val="004110F2"/>
    <w:pPr>
      <w:spacing w:after="120"/>
    </w:pPr>
  </w:style>
  <w:style w:type="character" w:customStyle="1" w:styleId="ad">
    <w:name w:val="Основной текст Знак"/>
    <w:basedOn w:val="a0"/>
    <w:link w:val="a7"/>
    <w:uiPriority w:val="99"/>
    <w:semiHidden/>
    <w:rsid w:val="00411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110F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110F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uiPriority w:val="99"/>
    <w:unhideWhenUsed/>
    <w:rsid w:val="008172B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F2CCF7E8339DC0C83C6AEBF4DE864F440D05CF56F0D5759ADFBE8AA0CA1DC4DAC139A7277296A6F14537CD4BBBC7F4D04B9DCCCD0BN0u4K" TargetMode="External"/><Relationship Id="rId13" Type="http://schemas.openxmlformats.org/officeDocument/2006/relationships/hyperlink" Target="http://www.uray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94F70D774E841E754E431D1D76A4BA994677DD7DC10AC7C6AFF46FF7B765C04A199FD3AA654139F231425FCE2779303449370C3040846599D5034D8B3h2F" TargetMode="External"/><Relationship Id="rId12" Type="http://schemas.openxmlformats.org/officeDocument/2006/relationships/hyperlink" Target="consultantplus://offline/ref=0B568FD0AA7B1FABC8C4BCD21DDC1B63891BC883F3587B629F3274295B4EA6FF8A1AD6422B0069F8A5DDEDD6D6FA82E9A9E77746169D881FB2L4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ray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7F2CCF7E8339DC0C83C74E6E2B2D840410E58C657F0DA26CE8DB8DDFF9A1B919A813FF7623793ACA514729D4FB290BB94188ECCCE17059144AB5978NDu0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y.ru" TargetMode="External"/><Relationship Id="rId10" Type="http://schemas.openxmlformats.org/officeDocument/2006/relationships/hyperlink" Target="consultantplus://offline/ref=97F2CCF7E8339DC0C83C6AEBF4DE864F440204CC51F7D5759ADFBE8AA0CA1DC4DAC139A221739EACAD1F27C902ECC9E8D35383C8D30B0595N5u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F2CCF7E8339DC0C83C6AEBF4DE864F440206C856F7D5759ADFBE8AA0CA1DC4C8C161AE237080ADA30A719844NBu8K" TargetMode="External"/><Relationship Id="rId14" Type="http://schemas.openxmlformats.org/officeDocument/2006/relationships/hyperlink" Target="http://www.u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F4C13-96D4-4DF5-AC45-059AAF47C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6362</Words>
  <Characters>36266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</dc:creator>
  <cp:lastModifiedBy>Хамматова</cp:lastModifiedBy>
  <cp:revision>2</cp:revision>
  <cp:lastPrinted>2021-11-16T03:28:00Z</cp:lastPrinted>
  <dcterms:created xsi:type="dcterms:W3CDTF">2021-11-17T03:52:00Z</dcterms:created>
  <dcterms:modified xsi:type="dcterms:W3CDTF">2021-11-17T03:52:00Z</dcterms:modified>
</cp:coreProperties>
</file>