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2E" w:rsidRDefault="003F0AA3" w:rsidP="003F0AA3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AA3">
        <w:rPr>
          <w:rFonts w:ascii="Times New Roman" w:hAnsi="Times New Roman" w:cs="Times New Roman"/>
          <w:sz w:val="28"/>
          <w:szCs w:val="28"/>
        </w:rPr>
        <w:t>ВНИМАНИЕ КАНДИДАТОВ В ДЕПУТАТЫ ДУМЫ ХАНТЫ-МАНСИЙСКОГО АВТОНОМНОГНО ОКРУГА-ЮГРЫ И ДУМЫ ГОРОДА УРАЙ СЕДЬМОГО СОЗЫВА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F0AA3" w:rsidRDefault="003F0AA3" w:rsidP="003F0AA3">
      <w:pPr>
        <w:rPr>
          <w:rFonts w:ascii="Times New Roman" w:hAnsi="Times New Roman" w:cs="Times New Roman"/>
          <w:sz w:val="28"/>
          <w:szCs w:val="28"/>
        </w:rPr>
      </w:pPr>
    </w:p>
    <w:p w:rsidR="003F0AA3" w:rsidRDefault="003F0AA3" w:rsidP="003F0AA3">
      <w:pPr>
        <w:rPr>
          <w:rFonts w:ascii="Times New Roman" w:hAnsi="Times New Roman" w:cs="Times New Roman"/>
          <w:sz w:val="28"/>
          <w:szCs w:val="28"/>
        </w:rPr>
      </w:pPr>
    </w:p>
    <w:p w:rsidR="003F0AA3" w:rsidRPr="00F13CF8" w:rsidRDefault="003F0AA3" w:rsidP="003F0AA3">
      <w:pPr>
        <w:jc w:val="both"/>
        <w:rPr>
          <w:rFonts w:ascii="Times New Roman" w:hAnsi="Times New Roman" w:cs="Times New Roman"/>
          <w:sz w:val="28"/>
          <w:szCs w:val="28"/>
        </w:rPr>
      </w:pPr>
      <w:r w:rsidRPr="00F13CF8">
        <w:rPr>
          <w:rFonts w:ascii="Times New Roman" w:hAnsi="Times New Roman" w:cs="Times New Roman"/>
          <w:sz w:val="28"/>
          <w:szCs w:val="28"/>
        </w:rPr>
        <w:t xml:space="preserve">13 сентября 2021 года в 11-00 в помещении актового зала </w:t>
      </w:r>
      <w:r w:rsidR="00F13CF8" w:rsidRPr="00F13CF8">
        <w:rPr>
          <w:rFonts w:ascii="Times New Roman" w:hAnsi="Times New Roman" w:cs="Times New Roman"/>
          <w:sz w:val="28"/>
          <w:szCs w:val="28"/>
          <w:lang w:bidi="ug-CN"/>
        </w:rPr>
        <w:t>город Урай, улица Ленина, дом 97 (здание Центра молодежи и дополнительного образования)</w:t>
      </w:r>
      <w:r w:rsidR="00F13CF8">
        <w:rPr>
          <w:rFonts w:ascii="Times New Roman" w:hAnsi="Times New Roman" w:cs="Times New Roman"/>
          <w:sz w:val="28"/>
          <w:szCs w:val="28"/>
          <w:lang w:bidi="ug-CN"/>
        </w:rPr>
        <w:t xml:space="preserve"> </w:t>
      </w:r>
      <w:bookmarkStart w:id="0" w:name="_GoBack"/>
      <w:bookmarkEnd w:id="0"/>
      <w:r w:rsidRPr="00F13CF8">
        <w:rPr>
          <w:rFonts w:ascii="Times New Roman" w:hAnsi="Times New Roman" w:cs="Times New Roman"/>
          <w:sz w:val="28"/>
          <w:szCs w:val="28"/>
        </w:rPr>
        <w:t xml:space="preserve">состоится ознакомление участников избирательного процесса с работой технических средств подсчета голосов – комплексы обработки избирательных бюллетеней (КОИБ-2010), которые будут применяться при проведении голосования 17-19 сентября 2021 года. Приглашаются зарегистрированные кандидаты в депутаты, а также все желающие участники избирательного процесса. </w:t>
      </w:r>
    </w:p>
    <w:sectPr w:rsidR="003F0AA3" w:rsidRPr="00F1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A3"/>
    <w:rsid w:val="003F0AA3"/>
    <w:rsid w:val="00563E2E"/>
    <w:rsid w:val="00F1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A364E-DB43-4BF1-9C28-F64F7139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ТИК</dc:creator>
  <cp:keywords/>
  <dc:description/>
  <cp:lastModifiedBy>Председатель ТИК</cp:lastModifiedBy>
  <cp:revision>2</cp:revision>
  <dcterms:created xsi:type="dcterms:W3CDTF">2021-09-12T04:24:00Z</dcterms:created>
  <dcterms:modified xsi:type="dcterms:W3CDTF">2021-09-13T05:23:00Z</dcterms:modified>
</cp:coreProperties>
</file>