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89" w:rsidRDefault="005C556F">
      <w:r>
        <w:t>Жеребьёвка бесплатной печатной площади МБУ Газета «</w:t>
      </w:r>
      <w:proofErr w:type="gramStart"/>
      <w:r>
        <w:t>ЗНАМЯ</w:t>
      </w:r>
      <w:bookmarkStart w:id="0" w:name="_GoBack"/>
      <w:bookmarkEnd w:id="0"/>
      <w:r>
        <w:t>»для</w:t>
      </w:r>
      <w:proofErr w:type="gramEnd"/>
      <w:r>
        <w:t xml:space="preserve"> кандидатов в депутаты Думы города Урай седьмого созыва состоится в КДЦ «Нефтяник» 17 августа 2021 года в 15-00</w:t>
      </w:r>
    </w:p>
    <w:sectPr w:rsidR="001D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6F"/>
    <w:rsid w:val="001D7989"/>
    <w:rsid w:val="005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6D9D-5716-4B0E-9A3E-5659E4BD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Председатель ТИК</cp:lastModifiedBy>
  <cp:revision>1</cp:revision>
  <dcterms:created xsi:type="dcterms:W3CDTF">2021-08-17T11:05:00Z</dcterms:created>
  <dcterms:modified xsi:type="dcterms:W3CDTF">2021-08-17T11:08:00Z</dcterms:modified>
</cp:coreProperties>
</file>