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EB" w:rsidRDefault="007840EB" w:rsidP="007840EB">
      <w:pPr>
        <w:pStyle w:val="ae"/>
      </w:pPr>
      <w:r>
        <w:rPr>
          <w:noProof/>
        </w:rPr>
        <w:drawing>
          <wp:inline distT="0" distB="0" distL="0" distR="0" wp14:anchorId="570B2FDF" wp14:editId="63386F9A">
            <wp:extent cx="600075" cy="7810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0EB" w:rsidRDefault="007840EB" w:rsidP="007840EB">
      <w:pPr>
        <w:pStyle w:val="1"/>
        <w:jc w:val="center"/>
      </w:pPr>
    </w:p>
    <w:p w:rsidR="00DB4306" w:rsidRPr="00CF3DC9" w:rsidRDefault="00DB4306" w:rsidP="007840EB">
      <w:pPr>
        <w:pStyle w:val="1"/>
        <w:jc w:val="center"/>
      </w:pPr>
      <w:r w:rsidRPr="00DB4306">
        <w:t>ГОРОДСКОЙ ОКРУГ УРАЙ</w:t>
      </w:r>
    </w:p>
    <w:p w:rsidR="007840EB" w:rsidRPr="00586E08" w:rsidRDefault="007840EB" w:rsidP="00DB4306">
      <w:pPr>
        <w:jc w:val="center"/>
        <w:rPr>
          <w:rFonts w:ascii="Times New Roman" w:hAnsi="Times New Roman"/>
          <w:b/>
        </w:rPr>
      </w:pPr>
      <w:r w:rsidRPr="00586E08">
        <w:rPr>
          <w:rFonts w:ascii="Times New Roman" w:hAnsi="Times New Roman"/>
          <w:b/>
        </w:rPr>
        <w:t>Ханты-Мансийск</w:t>
      </w:r>
      <w:r w:rsidR="00CF3DC9">
        <w:rPr>
          <w:rFonts w:ascii="Times New Roman" w:hAnsi="Times New Roman"/>
          <w:b/>
        </w:rPr>
        <w:t>ого</w:t>
      </w:r>
      <w:r w:rsidRPr="00586E08">
        <w:rPr>
          <w:rFonts w:ascii="Times New Roman" w:hAnsi="Times New Roman"/>
          <w:b/>
        </w:rPr>
        <w:t xml:space="preserve"> автономн</w:t>
      </w:r>
      <w:r w:rsidR="00CF3DC9">
        <w:rPr>
          <w:rFonts w:ascii="Times New Roman" w:hAnsi="Times New Roman"/>
          <w:b/>
        </w:rPr>
        <w:t>ого</w:t>
      </w:r>
      <w:r w:rsidRPr="00586E08">
        <w:rPr>
          <w:rFonts w:ascii="Times New Roman" w:hAnsi="Times New Roman"/>
          <w:b/>
        </w:rPr>
        <w:t xml:space="preserve"> округ</w:t>
      </w:r>
      <w:r w:rsidR="00CF3DC9">
        <w:rPr>
          <w:rFonts w:ascii="Times New Roman" w:hAnsi="Times New Roman"/>
          <w:b/>
        </w:rPr>
        <w:t xml:space="preserve">а </w:t>
      </w:r>
      <w:r w:rsidRPr="00586E08">
        <w:rPr>
          <w:rFonts w:ascii="Times New Roman" w:hAnsi="Times New Roman"/>
          <w:b/>
        </w:rPr>
        <w:t>-</w:t>
      </w:r>
      <w:r w:rsidR="00CF3DC9">
        <w:rPr>
          <w:rFonts w:ascii="Times New Roman" w:hAnsi="Times New Roman"/>
          <w:b/>
        </w:rPr>
        <w:t xml:space="preserve"> </w:t>
      </w:r>
      <w:r w:rsidRPr="00586E08">
        <w:rPr>
          <w:rFonts w:ascii="Times New Roman" w:hAnsi="Times New Roman"/>
          <w:b/>
        </w:rPr>
        <w:t>Югр</w:t>
      </w:r>
      <w:r w:rsidR="00CF3DC9">
        <w:rPr>
          <w:rFonts w:ascii="Times New Roman" w:hAnsi="Times New Roman"/>
          <w:b/>
        </w:rPr>
        <w:t>ы</w:t>
      </w:r>
    </w:p>
    <w:p w:rsidR="007840EB" w:rsidRPr="00586E08" w:rsidRDefault="007840EB" w:rsidP="007840EB">
      <w:pPr>
        <w:pStyle w:val="1"/>
        <w:jc w:val="center"/>
        <w:rPr>
          <w:caps/>
          <w:sz w:val="40"/>
        </w:rPr>
      </w:pPr>
      <w:r w:rsidRPr="00586E08">
        <w:rPr>
          <w:caps/>
          <w:sz w:val="40"/>
        </w:rPr>
        <w:t>Администрация ГОРОДА УРАЙ</w:t>
      </w:r>
    </w:p>
    <w:p w:rsidR="007840EB" w:rsidRPr="00586E08" w:rsidRDefault="007840EB" w:rsidP="007840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7840EB" w:rsidRPr="0041340C" w:rsidTr="007840EB">
        <w:trPr>
          <w:trHeight w:val="802"/>
        </w:trPr>
        <w:tc>
          <w:tcPr>
            <w:tcW w:w="4928" w:type="dxa"/>
          </w:tcPr>
          <w:p w:rsidR="007840EB" w:rsidRPr="0041340C" w:rsidRDefault="007840EB" w:rsidP="00397F8F">
            <w:pPr>
              <w:spacing w:after="0"/>
              <w:rPr>
                <w:rFonts w:ascii="Times New Roman" w:hAnsi="Times New Roman"/>
                <w:i/>
              </w:rPr>
            </w:pPr>
            <w:r w:rsidRPr="00586E08">
              <w:rPr>
                <w:rFonts w:ascii="Times New Roman" w:hAnsi="Times New Roman"/>
              </w:rPr>
              <w:t xml:space="preserve">    </w:t>
            </w:r>
            <w:r w:rsidRPr="0041340C">
              <w:rPr>
                <w:rFonts w:ascii="Times New Roman" w:hAnsi="Times New Roman"/>
                <w:i/>
              </w:rPr>
              <w:t>628285, микрорайон 2, дом 60,  г.Урай,</w:t>
            </w:r>
          </w:p>
          <w:p w:rsidR="007840EB" w:rsidRPr="0041340C" w:rsidRDefault="007840EB" w:rsidP="00397F8F">
            <w:pPr>
              <w:spacing w:after="0"/>
              <w:rPr>
                <w:rFonts w:ascii="Times New Roman" w:hAnsi="Times New Roman"/>
                <w:i/>
              </w:rPr>
            </w:pPr>
            <w:r w:rsidRPr="0041340C">
              <w:rPr>
                <w:rFonts w:ascii="Times New Roman" w:hAnsi="Times New Roman"/>
                <w:i/>
              </w:rPr>
              <w:t xml:space="preserve">Ханты-Мансийский автономный округ-Югра, </w:t>
            </w:r>
          </w:p>
          <w:p w:rsidR="007840EB" w:rsidRPr="0041340C" w:rsidRDefault="007840EB" w:rsidP="00397F8F">
            <w:pPr>
              <w:spacing w:after="0"/>
              <w:rPr>
                <w:rFonts w:ascii="Times New Roman" w:hAnsi="Times New Roman"/>
              </w:rPr>
            </w:pPr>
            <w:r w:rsidRPr="0041340C">
              <w:rPr>
                <w:rFonts w:ascii="Times New Roman" w:hAnsi="Times New Roman"/>
                <w:i/>
              </w:rPr>
              <w:t xml:space="preserve">Тюменская область        </w:t>
            </w:r>
          </w:p>
        </w:tc>
        <w:tc>
          <w:tcPr>
            <w:tcW w:w="5386" w:type="dxa"/>
          </w:tcPr>
          <w:p w:rsidR="007840EB" w:rsidRPr="0041340C" w:rsidRDefault="007840EB" w:rsidP="00397F8F">
            <w:pPr>
              <w:spacing w:after="0"/>
              <w:jc w:val="right"/>
              <w:rPr>
                <w:rFonts w:ascii="Times New Roman" w:hAnsi="Times New Roman"/>
                <w:i/>
              </w:rPr>
            </w:pPr>
            <w:r w:rsidRPr="0041340C">
              <w:rPr>
                <w:rFonts w:ascii="Times New Roman" w:hAnsi="Times New Roman"/>
                <w:i/>
              </w:rPr>
              <w:t>тел. 2-23-28,2-06-97</w:t>
            </w:r>
          </w:p>
          <w:p w:rsidR="007840EB" w:rsidRPr="0041340C" w:rsidRDefault="007840EB" w:rsidP="00397F8F">
            <w:pPr>
              <w:spacing w:after="0"/>
              <w:jc w:val="right"/>
              <w:rPr>
                <w:rFonts w:ascii="Times New Roman" w:hAnsi="Times New Roman"/>
                <w:i/>
              </w:rPr>
            </w:pPr>
            <w:r w:rsidRPr="0041340C">
              <w:rPr>
                <w:rFonts w:ascii="Times New Roman" w:hAnsi="Times New Roman"/>
                <w:i/>
              </w:rPr>
              <w:t xml:space="preserve">факс(34676) 2-23-44     </w:t>
            </w:r>
          </w:p>
          <w:p w:rsidR="007840EB" w:rsidRPr="0041340C" w:rsidRDefault="007840EB" w:rsidP="00397F8F">
            <w:pPr>
              <w:pStyle w:val="3"/>
              <w:jc w:val="right"/>
            </w:pPr>
            <w:r w:rsidRPr="0041340C">
              <w:rPr>
                <w:b w:val="0"/>
                <w:i/>
                <w:sz w:val="22"/>
                <w:lang w:val="en-US"/>
              </w:rPr>
              <w:t>E</w:t>
            </w:r>
            <w:r w:rsidRPr="0041340C">
              <w:rPr>
                <w:b w:val="0"/>
                <w:i/>
                <w:sz w:val="22"/>
              </w:rPr>
              <w:t>-</w:t>
            </w:r>
            <w:r w:rsidRPr="0041340C">
              <w:rPr>
                <w:b w:val="0"/>
                <w:i/>
                <w:sz w:val="22"/>
                <w:lang w:val="en-US"/>
              </w:rPr>
              <w:t>mail</w:t>
            </w:r>
            <w:r w:rsidRPr="0041340C">
              <w:rPr>
                <w:b w:val="0"/>
                <w:i/>
                <w:sz w:val="22"/>
              </w:rPr>
              <w:t>:</w:t>
            </w:r>
            <w:proofErr w:type="spellStart"/>
            <w:r w:rsidRPr="0041340C">
              <w:rPr>
                <w:b w:val="0"/>
                <w:i/>
                <w:sz w:val="22"/>
                <w:lang w:val="en-US"/>
              </w:rPr>
              <w:t>adm</w:t>
            </w:r>
            <w:proofErr w:type="spellEnd"/>
            <w:r w:rsidRPr="0041340C">
              <w:rPr>
                <w:b w:val="0"/>
                <w:i/>
                <w:sz w:val="22"/>
              </w:rPr>
              <w:t>@</w:t>
            </w:r>
            <w:proofErr w:type="spellStart"/>
            <w:r w:rsidRPr="0041340C">
              <w:rPr>
                <w:b w:val="0"/>
                <w:i/>
                <w:sz w:val="22"/>
                <w:lang w:val="en-US"/>
              </w:rPr>
              <w:t>uray</w:t>
            </w:r>
            <w:proofErr w:type="spellEnd"/>
            <w:r w:rsidRPr="0041340C">
              <w:rPr>
                <w:b w:val="0"/>
                <w:i/>
                <w:sz w:val="22"/>
              </w:rPr>
              <w:t>.</w:t>
            </w:r>
            <w:proofErr w:type="spellStart"/>
            <w:r w:rsidRPr="0041340C">
              <w:rPr>
                <w:b w:val="0"/>
                <w:i/>
                <w:sz w:val="22"/>
                <w:lang w:val="en-US"/>
              </w:rPr>
              <w:t>ru</w:t>
            </w:r>
            <w:proofErr w:type="spellEnd"/>
            <w:r w:rsidRPr="0041340C">
              <w:rPr>
                <w:b w:val="0"/>
                <w:i/>
                <w:sz w:val="22"/>
              </w:rPr>
              <w:t xml:space="preserve">                                </w:t>
            </w:r>
          </w:p>
        </w:tc>
      </w:tr>
    </w:tbl>
    <w:p w:rsidR="007840EB" w:rsidRDefault="007840EB" w:rsidP="00A657D5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E62A2" w:rsidRDefault="00DE62A2" w:rsidP="00A657D5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840EB" w:rsidRDefault="00A657D5" w:rsidP="00A657D5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57D5">
        <w:rPr>
          <w:rFonts w:ascii="Times New Roman" w:hAnsi="Times New Roman"/>
          <w:b/>
          <w:sz w:val="24"/>
          <w:szCs w:val="24"/>
        </w:rPr>
        <w:t xml:space="preserve">Пояснительная записка к проекту постановления </w:t>
      </w:r>
    </w:p>
    <w:p w:rsidR="00A657D5" w:rsidRPr="00CB2BBB" w:rsidRDefault="00A657D5" w:rsidP="00A657D5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57D5">
        <w:rPr>
          <w:rFonts w:ascii="Times New Roman" w:hAnsi="Times New Roman"/>
          <w:b/>
          <w:sz w:val="24"/>
          <w:szCs w:val="24"/>
        </w:rPr>
        <w:t>администрации города Урай</w:t>
      </w:r>
      <w:r w:rsidR="007840EB">
        <w:rPr>
          <w:rFonts w:ascii="Times New Roman" w:hAnsi="Times New Roman"/>
          <w:b/>
          <w:sz w:val="24"/>
          <w:szCs w:val="24"/>
        </w:rPr>
        <w:t xml:space="preserve"> </w:t>
      </w:r>
      <w:r w:rsidRPr="00A657D5">
        <w:rPr>
          <w:rFonts w:ascii="Times New Roman" w:hAnsi="Times New Roman"/>
          <w:b/>
          <w:sz w:val="24"/>
          <w:szCs w:val="24"/>
        </w:rPr>
        <w:t xml:space="preserve">«О внесении изменений в муниципальную </w:t>
      </w:r>
      <w:r w:rsidR="007840EB">
        <w:rPr>
          <w:rFonts w:ascii="Times New Roman" w:hAnsi="Times New Roman"/>
          <w:b/>
          <w:sz w:val="24"/>
          <w:szCs w:val="24"/>
        </w:rPr>
        <w:t>п</w:t>
      </w:r>
      <w:r w:rsidRPr="00A657D5">
        <w:rPr>
          <w:rFonts w:ascii="Times New Roman" w:hAnsi="Times New Roman"/>
          <w:b/>
          <w:sz w:val="24"/>
          <w:szCs w:val="24"/>
        </w:rPr>
        <w:t xml:space="preserve">рограмму «Информационное общество - Урай» </w:t>
      </w:r>
      <w:r w:rsidRPr="00CB2BBB">
        <w:rPr>
          <w:rFonts w:ascii="Times New Roman" w:hAnsi="Times New Roman"/>
          <w:b/>
          <w:sz w:val="24"/>
          <w:szCs w:val="24"/>
        </w:rPr>
        <w:t>на 2019-2030 годы»</w:t>
      </w:r>
    </w:p>
    <w:p w:rsidR="00A657D5" w:rsidRPr="00CB2BBB" w:rsidRDefault="00A657D5" w:rsidP="00A657D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399D" w:rsidRPr="00D8397A" w:rsidRDefault="00C4399D" w:rsidP="00C439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397A">
        <w:rPr>
          <w:rFonts w:ascii="Times New Roman" w:hAnsi="Times New Roman"/>
          <w:sz w:val="24"/>
          <w:szCs w:val="24"/>
        </w:rPr>
        <w:t>Проект постановления администрации города Урай «О внесении изменений в муниципальную программу «Информационное общество - Урай» на 2019-2030 годы»  разработан в соответствии со статьей 179 Бюджетного кодекса Российской Федерации,</w:t>
      </w:r>
      <w:r w:rsidRPr="00D839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397A">
        <w:rPr>
          <w:rFonts w:ascii="Times New Roman" w:hAnsi="Times New Roman"/>
          <w:sz w:val="24"/>
          <w:szCs w:val="24"/>
        </w:rPr>
        <w:t xml:space="preserve">постановлением администрации города Урай от 25.06.2019 №1524  «О муниципальных программах муниципального образования городской округ город Урай», постановление </w:t>
      </w:r>
      <w:r w:rsidRPr="00D8397A">
        <w:rPr>
          <w:rFonts w:ascii="Times New Roman" w:eastAsia="Times New Roman" w:hAnsi="Times New Roman"/>
          <w:sz w:val="24"/>
          <w:szCs w:val="24"/>
          <w:lang w:eastAsia="ru-RU"/>
        </w:rPr>
        <w:t>Правительства Ханты-Мансийского автономного округа – Югры от 05.10.2018 №353-п «О государственной программе Ханты-Мансийского автономного округа – Югры «Цифровое</w:t>
      </w:r>
      <w:proofErr w:type="gramEnd"/>
      <w:r w:rsidRPr="00D8397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Ханты-Мансийского автономного ок</w:t>
      </w:r>
      <w:r w:rsidRPr="00D8397A">
        <w:rPr>
          <w:rFonts w:ascii="Times New Roman" w:hAnsi="Times New Roman"/>
          <w:sz w:val="24"/>
          <w:szCs w:val="24"/>
        </w:rPr>
        <w:t>руга – Югры</w:t>
      </w:r>
      <w:r w:rsidRPr="00D8397A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D8397A">
        <w:rPr>
          <w:rFonts w:ascii="Times New Roman" w:hAnsi="Times New Roman"/>
          <w:sz w:val="24"/>
          <w:szCs w:val="24"/>
        </w:rPr>
        <w:t>(далее – Государственная программа).</w:t>
      </w:r>
    </w:p>
    <w:p w:rsidR="00C4399D" w:rsidRPr="00D8397A" w:rsidRDefault="00C4399D" w:rsidP="00C439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97A">
        <w:rPr>
          <w:rFonts w:ascii="Times New Roman" w:hAnsi="Times New Roman" w:cs="Times New Roman"/>
          <w:sz w:val="24"/>
          <w:szCs w:val="24"/>
        </w:rPr>
        <w:t>Принимая во внимание рекомендации, данные по итогам проведенной оценки эффективности реализации муниципальной программы «Информационное общество – Урай» на 2019-2030 годы за 2020 год, в целях недопущения превышения фактических значений показателей над плановыми более чем на 110%  и с учетом мероприятий запланированных на 2021 год предлагается внести изменения в целевые показатели 2, 5 таблицы 1 «Целевые показатели муниципальной программы».</w:t>
      </w:r>
      <w:proofErr w:type="gramEnd"/>
    </w:p>
    <w:p w:rsidR="00C4399D" w:rsidRPr="00D8397A" w:rsidRDefault="00C4399D" w:rsidP="00C4399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97A">
        <w:rPr>
          <w:rFonts w:ascii="Times New Roman" w:hAnsi="Times New Roman" w:cs="Times New Roman"/>
          <w:sz w:val="24"/>
          <w:szCs w:val="24"/>
        </w:rPr>
        <w:t>Также, н</w:t>
      </w:r>
      <w:r w:rsidRPr="00D8397A">
        <w:rPr>
          <w:rFonts w:ascii="Times New Roman" w:hAnsi="Times New Roman"/>
          <w:sz w:val="24"/>
          <w:szCs w:val="24"/>
        </w:rPr>
        <w:t xml:space="preserve">аименование показателя 2 </w:t>
      </w:r>
      <w:r w:rsidRPr="00D8397A">
        <w:rPr>
          <w:rStyle w:val="FontStyle56"/>
          <w:b w:val="0"/>
          <w:sz w:val="24"/>
          <w:szCs w:val="24"/>
        </w:rPr>
        <w:t>приводится в соответствие</w:t>
      </w:r>
      <w:r w:rsidRPr="00D8397A">
        <w:rPr>
          <w:rStyle w:val="FontStyle56"/>
          <w:sz w:val="24"/>
          <w:szCs w:val="24"/>
        </w:rPr>
        <w:t xml:space="preserve"> </w:t>
      </w:r>
      <w:r w:rsidRPr="00D8397A">
        <w:rPr>
          <w:rStyle w:val="FontStyle56"/>
          <w:b w:val="0"/>
          <w:sz w:val="24"/>
          <w:szCs w:val="24"/>
        </w:rPr>
        <w:t>с</w:t>
      </w:r>
      <w:r w:rsidRPr="00D8397A">
        <w:rPr>
          <w:rStyle w:val="FontStyle56"/>
          <w:sz w:val="24"/>
          <w:szCs w:val="24"/>
        </w:rPr>
        <w:t xml:space="preserve"> </w:t>
      </w:r>
      <w:r w:rsidRPr="00D8397A">
        <w:rPr>
          <w:rFonts w:ascii="Times New Roman" w:hAnsi="Times New Roman"/>
          <w:sz w:val="24"/>
          <w:szCs w:val="24"/>
        </w:rPr>
        <w:t>постановлением Правительства Ханты-Мансийского автономного округа – Югры от 05.10.2018 №353-п «О государственной программе Ханты-Мансийского автономного округа – Югры «Цифровое развитие Ханты-Мансийского автономного округа – Югры».</w:t>
      </w:r>
    </w:p>
    <w:p w:rsidR="00C4399D" w:rsidRPr="00D8397A" w:rsidRDefault="00C4399D" w:rsidP="00C439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397A">
        <w:rPr>
          <w:rFonts w:ascii="Times New Roman" w:hAnsi="Times New Roman"/>
          <w:sz w:val="24"/>
          <w:szCs w:val="24"/>
        </w:rPr>
        <w:t>Оценка значения показателя на 2021 год - 90%. Расчет показателя определяется по формуле:</w:t>
      </w:r>
    </w:p>
    <w:p w:rsidR="00C4399D" w:rsidRPr="00D8397A" w:rsidRDefault="00C4399D" w:rsidP="00C439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397A">
        <w:rPr>
          <w:rFonts w:ascii="Times New Roman" w:hAnsi="Times New Roman"/>
          <w:sz w:val="24"/>
          <w:szCs w:val="24"/>
        </w:rPr>
        <w:t>Д =  (</w:t>
      </w:r>
      <w:proofErr w:type="spellStart"/>
      <w:r w:rsidRPr="00D8397A">
        <w:rPr>
          <w:rFonts w:ascii="Times New Roman" w:hAnsi="Times New Roman"/>
          <w:sz w:val="24"/>
          <w:szCs w:val="24"/>
        </w:rPr>
        <w:t>Ро</w:t>
      </w:r>
      <w:proofErr w:type="spellEnd"/>
      <w:r w:rsidRPr="00D8397A">
        <w:rPr>
          <w:rFonts w:ascii="Times New Roman" w:hAnsi="Times New Roman"/>
          <w:sz w:val="24"/>
          <w:szCs w:val="24"/>
        </w:rPr>
        <w:t xml:space="preserve"> / Роб)*100, т.е.  (1129713,37/1260288,9)*100 = 90% </w:t>
      </w:r>
    </w:p>
    <w:p w:rsidR="00C4399D" w:rsidRPr="00D8397A" w:rsidRDefault="00C4399D" w:rsidP="00C4399D">
      <w:pPr>
        <w:spacing w:after="0"/>
        <w:ind w:firstLine="709"/>
        <w:jc w:val="both"/>
        <w:rPr>
          <w:bCs/>
        </w:rPr>
      </w:pPr>
      <w:r w:rsidRPr="00D8397A">
        <w:rPr>
          <w:rFonts w:ascii="Times New Roman" w:hAnsi="Times New Roman"/>
          <w:sz w:val="24"/>
          <w:szCs w:val="24"/>
        </w:rPr>
        <w:t>Д - Доля расходов на закупки и/или аренду отечественного программного обеспечения и платформ от общих расходов на закупку или аренду программного обеспечения</w:t>
      </w:r>
    </w:p>
    <w:p w:rsidR="00C4399D" w:rsidRPr="00D8397A" w:rsidRDefault="00C4399D" w:rsidP="00C439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397A">
        <w:rPr>
          <w:rFonts w:ascii="Times New Roman" w:hAnsi="Times New Roman"/>
          <w:sz w:val="24"/>
          <w:szCs w:val="24"/>
        </w:rPr>
        <w:t>Ро</w:t>
      </w:r>
      <w:proofErr w:type="spellEnd"/>
      <w:r w:rsidRPr="00D8397A">
        <w:rPr>
          <w:rFonts w:ascii="Times New Roman" w:hAnsi="Times New Roman"/>
          <w:sz w:val="24"/>
          <w:szCs w:val="24"/>
        </w:rPr>
        <w:t xml:space="preserve"> - расходы на закупки и/или аренду отечественного программного обеспечения и платформ ОМСУ;</w:t>
      </w:r>
    </w:p>
    <w:p w:rsidR="00C4399D" w:rsidRPr="00D8397A" w:rsidRDefault="00C4399D" w:rsidP="00C439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397A">
        <w:rPr>
          <w:rFonts w:ascii="Times New Roman" w:hAnsi="Times New Roman"/>
          <w:sz w:val="24"/>
          <w:szCs w:val="24"/>
        </w:rPr>
        <w:t>Роб - общие расходы на закупку или аренду программного обеспечения ОМСУ.</w:t>
      </w:r>
    </w:p>
    <w:p w:rsidR="00C4399D" w:rsidRPr="00D8397A" w:rsidRDefault="00C4399D" w:rsidP="00C439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397A">
        <w:rPr>
          <w:rFonts w:ascii="Times New Roman" w:hAnsi="Times New Roman"/>
          <w:sz w:val="24"/>
          <w:szCs w:val="24"/>
        </w:rPr>
        <w:t xml:space="preserve">Расчет произведен в соответствии с Методикой расчета показателя "Доля расходов на закупки и/или аренду отечественного программного обеспечения и платформ от общих расходов на закупку или аренду программного обеспечения, утвержденной приказом </w:t>
      </w:r>
      <w:proofErr w:type="spellStart"/>
      <w:r w:rsidRPr="00D8397A">
        <w:rPr>
          <w:rFonts w:ascii="Times New Roman" w:hAnsi="Times New Roman"/>
          <w:sz w:val="24"/>
          <w:szCs w:val="24"/>
        </w:rPr>
        <w:t>Минцифры</w:t>
      </w:r>
      <w:proofErr w:type="spellEnd"/>
      <w:r w:rsidRPr="00D8397A">
        <w:rPr>
          <w:rFonts w:ascii="Times New Roman" w:hAnsi="Times New Roman"/>
          <w:sz w:val="24"/>
          <w:szCs w:val="24"/>
        </w:rPr>
        <w:t xml:space="preserve"> России от 21 декабря 2020 года N 732 "Об утверждении методик расчета показателей федерального проекта "Цифровое государственное управление" национальной программы "Цифровая</w:t>
      </w:r>
      <w:r w:rsidR="00D27B1D" w:rsidRPr="00D8397A">
        <w:rPr>
          <w:rFonts w:ascii="Times New Roman" w:hAnsi="Times New Roman"/>
          <w:sz w:val="24"/>
          <w:szCs w:val="24"/>
        </w:rPr>
        <w:t xml:space="preserve"> экономика </w:t>
      </w:r>
      <w:r w:rsidR="00D27B1D" w:rsidRPr="00D8397A">
        <w:rPr>
          <w:rFonts w:ascii="Times New Roman" w:hAnsi="Times New Roman"/>
          <w:sz w:val="24"/>
          <w:szCs w:val="24"/>
        </w:rPr>
        <w:lastRenderedPageBreak/>
        <w:t>Российской Федерации.</w:t>
      </w:r>
      <w:proofErr w:type="gramEnd"/>
      <w:r w:rsidR="00D27B1D" w:rsidRPr="00D8397A">
        <w:rPr>
          <w:rFonts w:ascii="Times New Roman" w:hAnsi="Times New Roman"/>
          <w:sz w:val="24"/>
          <w:szCs w:val="24"/>
        </w:rPr>
        <w:t xml:space="preserve"> Информация по методике расчета данного целевого показателя предоставлена Департаментом информационных</w:t>
      </w:r>
      <w:bookmarkStart w:id="0" w:name="_GoBack"/>
      <w:bookmarkEnd w:id="0"/>
      <w:r w:rsidR="00D27B1D" w:rsidRPr="00D8397A">
        <w:rPr>
          <w:rFonts w:ascii="Times New Roman" w:hAnsi="Times New Roman"/>
          <w:sz w:val="24"/>
          <w:szCs w:val="24"/>
        </w:rPr>
        <w:t xml:space="preserve"> технологий и цифрового развития ХМАО - Югры.</w:t>
      </w:r>
    </w:p>
    <w:p w:rsidR="00C4399D" w:rsidRPr="00D8397A" w:rsidRDefault="00C4399D" w:rsidP="00C439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97A">
        <w:rPr>
          <w:rFonts w:ascii="Times New Roman" w:hAnsi="Times New Roman" w:cs="Times New Roman"/>
          <w:sz w:val="24"/>
          <w:szCs w:val="24"/>
        </w:rPr>
        <w:t xml:space="preserve">Внести изменения в плановые значения показателя 5 «Уменьшение среднего срока простоя государственных и муниципальных систем в результате компьютерных атак» и установить значение показателя на 2021-2030 годы – 1 час в соответствии с проведенной оценкой эффективности муниципальной программы за 2020 год и учитывая проведенную оценку эффективности муниципальной программы за 2019 год (значение показателя 0 часов за 2 предшествующих года). </w:t>
      </w:r>
      <w:proofErr w:type="gramEnd"/>
    </w:p>
    <w:p w:rsidR="00C4399D" w:rsidRPr="00D8397A" w:rsidRDefault="00C4399D" w:rsidP="00C439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97A">
        <w:rPr>
          <w:rFonts w:ascii="Times New Roman" w:hAnsi="Times New Roman" w:cs="Times New Roman"/>
          <w:sz w:val="24"/>
          <w:szCs w:val="24"/>
        </w:rPr>
        <w:t>Не требуется внесение изменений в показатель 3 «Доля муниципальных информационных систем обработки персональных данных, защищенных в соответствии с требованиями действующего законодательства» в связи с тем, что в 2020 году фактическое значение показателя составило 83% (плановое-60%, перевыполнение – 138,3%), а на 2021-2030 годы значение показателя установлено 100%, перевыполнение показателя в последующие годы реализации муниципальной программы  невозможно.</w:t>
      </w:r>
      <w:proofErr w:type="gramEnd"/>
    </w:p>
    <w:p w:rsidR="00C4399D" w:rsidRPr="00D8397A" w:rsidRDefault="00C4399D" w:rsidP="00C439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97A">
        <w:rPr>
          <w:rFonts w:ascii="Times New Roman" w:hAnsi="Times New Roman" w:cs="Times New Roman"/>
          <w:sz w:val="24"/>
          <w:szCs w:val="24"/>
        </w:rPr>
        <w:t xml:space="preserve">Так же не требуется внесение изменений в показатель 8 «Количество просмотров официального сайта ОМСУ города Урай в информационно-телекоммуникационной сети «Интернет»  в связи с тем, что из-за пандемии </w:t>
      </w:r>
      <w:r w:rsidRPr="00D8397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8397A">
        <w:rPr>
          <w:rFonts w:ascii="Times New Roman" w:hAnsi="Times New Roman" w:cs="Times New Roman"/>
          <w:sz w:val="24"/>
          <w:szCs w:val="24"/>
        </w:rPr>
        <w:t xml:space="preserve"> 19</w:t>
      </w:r>
      <w:r w:rsidR="00FB033C" w:rsidRPr="00D8397A">
        <w:rPr>
          <w:rFonts w:ascii="Times New Roman" w:hAnsi="Times New Roman" w:cs="Times New Roman"/>
          <w:sz w:val="24"/>
          <w:szCs w:val="24"/>
        </w:rPr>
        <w:t>,</w:t>
      </w:r>
      <w:r w:rsidRPr="00D8397A">
        <w:rPr>
          <w:rFonts w:ascii="Times New Roman" w:hAnsi="Times New Roman" w:cs="Times New Roman"/>
          <w:sz w:val="24"/>
          <w:szCs w:val="24"/>
        </w:rPr>
        <w:t xml:space="preserve"> </w:t>
      </w:r>
      <w:r w:rsidR="00FB033C" w:rsidRPr="00D8397A">
        <w:rPr>
          <w:rFonts w:ascii="Times New Roman" w:hAnsi="Times New Roman" w:cs="Times New Roman"/>
          <w:sz w:val="24"/>
          <w:szCs w:val="24"/>
        </w:rPr>
        <w:t>в результате добавления новых разделов произошел скачек и увеличение просмотров официального сайта администрации города Урай</w:t>
      </w:r>
      <w:r w:rsidRPr="00D8397A">
        <w:rPr>
          <w:rFonts w:ascii="Times New Roman" w:hAnsi="Times New Roman" w:cs="Times New Roman"/>
          <w:sz w:val="24"/>
          <w:szCs w:val="24"/>
        </w:rPr>
        <w:t xml:space="preserve">. В данный момент количество просмотров уменьшилось и его значение останется на </w:t>
      </w:r>
      <w:proofErr w:type="gramStart"/>
      <w:r w:rsidRPr="00D8397A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D8397A">
        <w:rPr>
          <w:rFonts w:ascii="Times New Roman" w:hAnsi="Times New Roman" w:cs="Times New Roman"/>
          <w:sz w:val="24"/>
          <w:szCs w:val="24"/>
        </w:rPr>
        <w:t>, запланированном на 2021-2030 годы.</w:t>
      </w:r>
    </w:p>
    <w:p w:rsidR="00C4399D" w:rsidRPr="00D8397A" w:rsidRDefault="00C4399D" w:rsidP="00C439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97A">
        <w:rPr>
          <w:rFonts w:ascii="Times New Roman" w:hAnsi="Times New Roman" w:cs="Times New Roman"/>
          <w:sz w:val="24"/>
          <w:szCs w:val="24"/>
        </w:rPr>
        <w:t>На основании внесенных изменений корректируется Паспорт, приложения 1 и 3 муниципальной программы.</w:t>
      </w:r>
    </w:p>
    <w:p w:rsidR="00C4399D" w:rsidRPr="00D8397A" w:rsidRDefault="00C4399D" w:rsidP="00C4399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97A">
        <w:rPr>
          <w:rFonts w:ascii="Times New Roman" w:hAnsi="Times New Roman" w:cs="Times New Roman"/>
          <w:sz w:val="24"/>
          <w:szCs w:val="24"/>
        </w:rPr>
        <w:t xml:space="preserve"> Изменение целевых показателей</w:t>
      </w:r>
      <w:r w:rsidRPr="00D8397A">
        <w:rPr>
          <w:rFonts w:ascii="Times New Roman" w:hAnsi="Times New Roman"/>
          <w:sz w:val="24"/>
          <w:szCs w:val="24"/>
        </w:rPr>
        <w:t xml:space="preserve"> муниципальной программы не повлияет на эффективность реализации муниципальной программы.</w:t>
      </w:r>
    </w:p>
    <w:p w:rsidR="00A657D5" w:rsidRPr="00D8397A" w:rsidRDefault="00A657D5" w:rsidP="00AC5FF0">
      <w:pPr>
        <w:spacing w:after="0"/>
        <w:ind w:firstLine="685"/>
        <w:jc w:val="both"/>
        <w:rPr>
          <w:rFonts w:ascii="Times New Roman" w:hAnsi="Times New Roman"/>
          <w:sz w:val="24"/>
          <w:szCs w:val="24"/>
        </w:rPr>
      </w:pPr>
    </w:p>
    <w:p w:rsidR="007840EB" w:rsidRPr="00D8397A" w:rsidRDefault="007840EB" w:rsidP="00C02E73">
      <w:pPr>
        <w:spacing w:after="0"/>
        <w:ind w:firstLine="685"/>
        <w:jc w:val="both"/>
        <w:rPr>
          <w:rFonts w:ascii="Times New Roman" w:hAnsi="Times New Roman"/>
          <w:sz w:val="24"/>
          <w:szCs w:val="24"/>
        </w:rPr>
      </w:pPr>
    </w:p>
    <w:p w:rsidR="003A46EC" w:rsidRDefault="003A46EC" w:rsidP="00A843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26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10"/>
        <w:gridCol w:w="3260"/>
        <w:gridCol w:w="2693"/>
      </w:tblGrid>
      <w:tr w:rsidR="00A843EA" w:rsidRPr="00D9481D" w:rsidTr="007840EB">
        <w:trPr>
          <w:trHeight w:val="1443"/>
        </w:trPr>
        <w:tc>
          <w:tcPr>
            <w:tcW w:w="4310" w:type="dxa"/>
            <w:shd w:val="clear" w:color="auto" w:fill="auto"/>
          </w:tcPr>
          <w:bookmarkStart w:id="1" w:name="EdsBorder"/>
          <w:p w:rsidR="00A843EA" w:rsidRPr="003A46EC" w:rsidRDefault="00BA25F7" w:rsidP="00CB2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6E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579FD74" wp14:editId="13FD2D00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1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5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87.05pt;margin-top:2.35pt;width:200pt;height:70.5pt;z-index:251660288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    <v:imagedata r:id="rId13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1"/>
            <w:r w:rsidR="00CB2BBB">
              <w:rPr>
                <w:rFonts w:ascii="Times New Roman" w:hAnsi="Times New Roman"/>
                <w:sz w:val="24"/>
                <w:szCs w:val="24"/>
              </w:rPr>
              <w:t>З</w:t>
            </w:r>
            <w:r w:rsidR="00A657D5">
              <w:rPr>
                <w:rFonts w:ascii="Times New Roman" w:hAnsi="Times New Roman"/>
                <w:sz w:val="24"/>
                <w:szCs w:val="24"/>
              </w:rPr>
              <w:t>аместитель</w:t>
            </w:r>
            <w:r w:rsidR="00CB2BB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A657D5">
              <w:rPr>
                <w:rFonts w:ascii="Times New Roman" w:hAnsi="Times New Roman"/>
                <w:sz w:val="24"/>
                <w:szCs w:val="24"/>
              </w:rPr>
              <w:t xml:space="preserve">лавы города Урай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43EA" w:rsidRPr="00A116B1" w:rsidRDefault="00A843EA" w:rsidP="00255EA6"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bookmarkStart w:id="2" w:name="EdsText"/>
            <w:r w:rsidRPr="00A116B1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A843EA" w:rsidRPr="00A116B1" w:rsidRDefault="00A843EA" w:rsidP="00255EA6"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A843EA" w:rsidRPr="00A116B1" w:rsidRDefault="00A843EA" w:rsidP="00255EA6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8"/>
                <w:szCs w:val="8"/>
              </w:rPr>
            </w:pPr>
          </w:p>
          <w:p w:rsidR="00A843EA" w:rsidRPr="00A116B1" w:rsidRDefault="00A843EA" w:rsidP="00255EA6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A843EA" w:rsidRPr="00A116B1" w:rsidRDefault="00A843EA" w:rsidP="00255EA6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A843EA" w:rsidRPr="00A116B1" w:rsidRDefault="00A843EA" w:rsidP="00255EA6">
            <w:pPr>
              <w:pStyle w:val="ad"/>
              <w:rPr>
                <w:rFonts w:ascii="Times New Roman" w:hAnsi="Times New Roman"/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>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</w:t>
            </w:r>
            <w:r w:rsidRPr="00A116B1">
              <w:rPr>
                <w:color w:val="D9D9D9"/>
                <w:sz w:val="18"/>
                <w:szCs w:val="18"/>
              </w:rPr>
              <w:t>по [</w:t>
            </w:r>
            <w:proofErr w:type="spellStart"/>
            <w:r w:rsidRPr="00A116B1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A116B1">
              <w:rPr>
                <w:color w:val="D9D9D9"/>
                <w:sz w:val="18"/>
                <w:szCs w:val="18"/>
              </w:rPr>
              <w:t xml:space="preserve"> 1]</w:t>
            </w:r>
            <w:bookmarkEnd w:id="2"/>
          </w:p>
        </w:tc>
        <w:tc>
          <w:tcPr>
            <w:tcW w:w="2693" w:type="dxa"/>
            <w:shd w:val="clear" w:color="auto" w:fill="auto"/>
          </w:tcPr>
          <w:p w:rsidR="00A843EA" w:rsidRPr="003A46EC" w:rsidRDefault="007840EB" w:rsidP="00784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А.Ю.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Ашихмин</w:t>
            </w:r>
            <w:proofErr w:type="spellEnd"/>
          </w:p>
        </w:tc>
      </w:tr>
    </w:tbl>
    <w:p w:rsidR="003A46EC" w:rsidRDefault="003A46EC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3A46EC" w:rsidRDefault="003A46EC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sectPr w:rsidR="003A46EC" w:rsidSect="007840EB">
      <w:headerReference w:type="default" r:id="rId14"/>
      <w:pgSz w:w="11906" w:h="16838"/>
      <w:pgMar w:top="567" w:right="567" w:bottom="567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97A" w:rsidRDefault="00D8397A" w:rsidP="00EA4892">
      <w:pPr>
        <w:spacing w:after="0" w:line="240" w:lineRule="auto"/>
      </w:pPr>
      <w:r>
        <w:separator/>
      </w:r>
    </w:p>
  </w:endnote>
  <w:endnote w:type="continuationSeparator" w:id="0">
    <w:p w:rsidR="00D8397A" w:rsidRDefault="00D8397A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97A" w:rsidRDefault="00D8397A" w:rsidP="00EA4892">
      <w:pPr>
        <w:spacing w:after="0" w:line="240" w:lineRule="auto"/>
      </w:pPr>
      <w:r>
        <w:separator/>
      </w:r>
    </w:p>
  </w:footnote>
  <w:footnote w:type="continuationSeparator" w:id="0">
    <w:p w:rsidR="00D8397A" w:rsidRDefault="00D8397A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97A" w:rsidRDefault="00D8397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B1A06">
      <w:rPr>
        <w:noProof/>
      </w:rPr>
      <w:t>2</w:t>
    </w:r>
    <w:r>
      <w:fldChar w:fldCharType="end"/>
    </w:r>
  </w:p>
  <w:p w:rsidR="00D8397A" w:rsidRDefault="00D8397A" w:rsidP="00B9356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95"/>
    <w:rsid w:val="000040BC"/>
    <w:rsid w:val="00007DC3"/>
    <w:rsid w:val="000159F3"/>
    <w:rsid w:val="00015A88"/>
    <w:rsid w:val="00023FB9"/>
    <w:rsid w:val="00024861"/>
    <w:rsid w:val="00033CFE"/>
    <w:rsid w:val="00037383"/>
    <w:rsid w:val="00037E0F"/>
    <w:rsid w:val="00060898"/>
    <w:rsid w:val="000822B4"/>
    <w:rsid w:val="000907C4"/>
    <w:rsid w:val="00091D0F"/>
    <w:rsid w:val="000935A1"/>
    <w:rsid w:val="000A2921"/>
    <w:rsid w:val="000A6E35"/>
    <w:rsid w:val="000A754A"/>
    <w:rsid w:val="000B3AFF"/>
    <w:rsid w:val="000C1C17"/>
    <w:rsid w:val="000C7AE1"/>
    <w:rsid w:val="000E3625"/>
    <w:rsid w:val="00103857"/>
    <w:rsid w:val="0010617C"/>
    <w:rsid w:val="001115D8"/>
    <w:rsid w:val="00113104"/>
    <w:rsid w:val="001175A8"/>
    <w:rsid w:val="001217A8"/>
    <w:rsid w:val="001267E8"/>
    <w:rsid w:val="00127AA3"/>
    <w:rsid w:val="001303BC"/>
    <w:rsid w:val="0013197D"/>
    <w:rsid w:val="00151EE2"/>
    <w:rsid w:val="001544C1"/>
    <w:rsid w:val="001603D8"/>
    <w:rsid w:val="00161294"/>
    <w:rsid w:val="00161CD3"/>
    <w:rsid w:val="0017160C"/>
    <w:rsid w:val="0017326E"/>
    <w:rsid w:val="00177C59"/>
    <w:rsid w:val="001804C9"/>
    <w:rsid w:val="00191132"/>
    <w:rsid w:val="00194784"/>
    <w:rsid w:val="001A4326"/>
    <w:rsid w:val="001B45DE"/>
    <w:rsid w:val="001B5772"/>
    <w:rsid w:val="001B57D6"/>
    <w:rsid w:val="001C0A83"/>
    <w:rsid w:val="001C2CBC"/>
    <w:rsid w:val="001C61AF"/>
    <w:rsid w:val="001C7CD1"/>
    <w:rsid w:val="001D32B4"/>
    <w:rsid w:val="001D3B73"/>
    <w:rsid w:val="001D3E67"/>
    <w:rsid w:val="00200C91"/>
    <w:rsid w:val="00206D4F"/>
    <w:rsid w:val="002105AA"/>
    <w:rsid w:val="0021747D"/>
    <w:rsid w:val="00225403"/>
    <w:rsid w:val="00241379"/>
    <w:rsid w:val="002421B5"/>
    <w:rsid w:val="00255EA6"/>
    <w:rsid w:val="002629D0"/>
    <w:rsid w:val="002742D8"/>
    <w:rsid w:val="002929C4"/>
    <w:rsid w:val="00294F83"/>
    <w:rsid w:val="002A050E"/>
    <w:rsid w:val="002A5F5B"/>
    <w:rsid w:val="002C50A5"/>
    <w:rsid w:val="002F027E"/>
    <w:rsid w:val="002F5971"/>
    <w:rsid w:val="002F5BFC"/>
    <w:rsid w:val="00325BC0"/>
    <w:rsid w:val="00326584"/>
    <w:rsid w:val="00330B5F"/>
    <w:rsid w:val="0034416D"/>
    <w:rsid w:val="00344B1C"/>
    <w:rsid w:val="00361582"/>
    <w:rsid w:val="0036470A"/>
    <w:rsid w:val="00367604"/>
    <w:rsid w:val="0037621C"/>
    <w:rsid w:val="00381D33"/>
    <w:rsid w:val="00381FE8"/>
    <w:rsid w:val="003861DC"/>
    <w:rsid w:val="0039021B"/>
    <w:rsid w:val="00397A37"/>
    <w:rsid w:val="00397F8F"/>
    <w:rsid w:val="003A46EC"/>
    <w:rsid w:val="003C1C57"/>
    <w:rsid w:val="003D741C"/>
    <w:rsid w:val="003E3B09"/>
    <w:rsid w:val="003F3F07"/>
    <w:rsid w:val="00400B6A"/>
    <w:rsid w:val="00400D76"/>
    <w:rsid w:val="00403191"/>
    <w:rsid w:val="0041570B"/>
    <w:rsid w:val="0041652D"/>
    <w:rsid w:val="00421F4A"/>
    <w:rsid w:val="00427D33"/>
    <w:rsid w:val="00453038"/>
    <w:rsid w:val="004561A1"/>
    <w:rsid w:val="00463A7A"/>
    <w:rsid w:val="00467D95"/>
    <w:rsid w:val="0047232B"/>
    <w:rsid w:val="00482DC5"/>
    <w:rsid w:val="00487E62"/>
    <w:rsid w:val="004B5BE8"/>
    <w:rsid w:val="004C026C"/>
    <w:rsid w:val="004D11A3"/>
    <w:rsid w:val="004D1DE5"/>
    <w:rsid w:val="004D7068"/>
    <w:rsid w:val="004F1F93"/>
    <w:rsid w:val="004F6237"/>
    <w:rsid w:val="004F795B"/>
    <w:rsid w:val="005124C7"/>
    <w:rsid w:val="005242A9"/>
    <w:rsid w:val="005305A6"/>
    <w:rsid w:val="0053454A"/>
    <w:rsid w:val="00547DB8"/>
    <w:rsid w:val="005564E2"/>
    <w:rsid w:val="005679C7"/>
    <w:rsid w:val="005772DD"/>
    <w:rsid w:val="00586E08"/>
    <w:rsid w:val="00593222"/>
    <w:rsid w:val="005939A6"/>
    <w:rsid w:val="005A3C1D"/>
    <w:rsid w:val="005B5241"/>
    <w:rsid w:val="005C5392"/>
    <w:rsid w:val="005C6DA8"/>
    <w:rsid w:val="005D32EF"/>
    <w:rsid w:val="005E153F"/>
    <w:rsid w:val="005E53C2"/>
    <w:rsid w:val="0061206B"/>
    <w:rsid w:val="00613542"/>
    <w:rsid w:val="00632287"/>
    <w:rsid w:val="0063267A"/>
    <w:rsid w:val="00644F4C"/>
    <w:rsid w:val="0064795D"/>
    <w:rsid w:val="0065063D"/>
    <w:rsid w:val="00662DCE"/>
    <w:rsid w:val="00671C88"/>
    <w:rsid w:val="0068693E"/>
    <w:rsid w:val="006971BA"/>
    <w:rsid w:val="006A4CD0"/>
    <w:rsid w:val="006D3541"/>
    <w:rsid w:val="006D7305"/>
    <w:rsid w:val="006E193C"/>
    <w:rsid w:val="006E660F"/>
    <w:rsid w:val="006F060A"/>
    <w:rsid w:val="006F4104"/>
    <w:rsid w:val="006F63BA"/>
    <w:rsid w:val="006F7927"/>
    <w:rsid w:val="007128D5"/>
    <w:rsid w:val="00717A08"/>
    <w:rsid w:val="007236BD"/>
    <w:rsid w:val="00727C28"/>
    <w:rsid w:val="00731E8D"/>
    <w:rsid w:val="00732A71"/>
    <w:rsid w:val="00741A7F"/>
    <w:rsid w:val="00780827"/>
    <w:rsid w:val="007840EB"/>
    <w:rsid w:val="00790846"/>
    <w:rsid w:val="007945B1"/>
    <w:rsid w:val="007B4393"/>
    <w:rsid w:val="007B63F9"/>
    <w:rsid w:val="007C702C"/>
    <w:rsid w:val="007E02FE"/>
    <w:rsid w:val="007E13BD"/>
    <w:rsid w:val="007F0638"/>
    <w:rsid w:val="008018FE"/>
    <w:rsid w:val="00803187"/>
    <w:rsid w:val="00811DB8"/>
    <w:rsid w:val="00812F89"/>
    <w:rsid w:val="00814DB5"/>
    <w:rsid w:val="0081657A"/>
    <w:rsid w:val="0081720E"/>
    <w:rsid w:val="0081771E"/>
    <w:rsid w:val="00826D5D"/>
    <w:rsid w:val="008276AE"/>
    <w:rsid w:val="00827820"/>
    <w:rsid w:val="0086688C"/>
    <w:rsid w:val="008834A6"/>
    <w:rsid w:val="00884458"/>
    <w:rsid w:val="008900DE"/>
    <w:rsid w:val="008B0659"/>
    <w:rsid w:val="008B11BA"/>
    <w:rsid w:val="008B1A06"/>
    <w:rsid w:val="008C3E05"/>
    <w:rsid w:val="008C588C"/>
    <w:rsid w:val="008D1362"/>
    <w:rsid w:val="008D43F1"/>
    <w:rsid w:val="008D4D22"/>
    <w:rsid w:val="008D7025"/>
    <w:rsid w:val="008E3DD8"/>
    <w:rsid w:val="008F7B0F"/>
    <w:rsid w:val="0090171A"/>
    <w:rsid w:val="0091757F"/>
    <w:rsid w:val="00924311"/>
    <w:rsid w:val="009256B7"/>
    <w:rsid w:val="0093744E"/>
    <w:rsid w:val="00947A6E"/>
    <w:rsid w:val="00957632"/>
    <w:rsid w:val="0097249F"/>
    <w:rsid w:val="00974C01"/>
    <w:rsid w:val="009776CF"/>
    <w:rsid w:val="00990374"/>
    <w:rsid w:val="009A2CCE"/>
    <w:rsid w:val="009B7B3B"/>
    <w:rsid w:val="009D3D1A"/>
    <w:rsid w:val="009D49C6"/>
    <w:rsid w:val="009D687B"/>
    <w:rsid w:val="009D6C1D"/>
    <w:rsid w:val="009E1AC7"/>
    <w:rsid w:val="009F0C7A"/>
    <w:rsid w:val="009F4B52"/>
    <w:rsid w:val="00A03A19"/>
    <w:rsid w:val="00A24954"/>
    <w:rsid w:val="00A33B8E"/>
    <w:rsid w:val="00A4088B"/>
    <w:rsid w:val="00A43B2B"/>
    <w:rsid w:val="00A53ED7"/>
    <w:rsid w:val="00A657D5"/>
    <w:rsid w:val="00A65D25"/>
    <w:rsid w:val="00A700CA"/>
    <w:rsid w:val="00A80561"/>
    <w:rsid w:val="00A8422A"/>
    <w:rsid w:val="00A843EA"/>
    <w:rsid w:val="00A92684"/>
    <w:rsid w:val="00A928B9"/>
    <w:rsid w:val="00A962AA"/>
    <w:rsid w:val="00A96451"/>
    <w:rsid w:val="00AA1B96"/>
    <w:rsid w:val="00AA4BFC"/>
    <w:rsid w:val="00AA786D"/>
    <w:rsid w:val="00AA790B"/>
    <w:rsid w:val="00AB695C"/>
    <w:rsid w:val="00AB6EF6"/>
    <w:rsid w:val="00AC04FD"/>
    <w:rsid w:val="00AC5FF0"/>
    <w:rsid w:val="00AD0B1F"/>
    <w:rsid w:val="00AD574A"/>
    <w:rsid w:val="00AE534A"/>
    <w:rsid w:val="00AE76F3"/>
    <w:rsid w:val="00AF25ED"/>
    <w:rsid w:val="00AF2CEF"/>
    <w:rsid w:val="00B17027"/>
    <w:rsid w:val="00B219C5"/>
    <w:rsid w:val="00B21F8F"/>
    <w:rsid w:val="00B24B3B"/>
    <w:rsid w:val="00B25D78"/>
    <w:rsid w:val="00B34A8C"/>
    <w:rsid w:val="00B3603B"/>
    <w:rsid w:val="00B41B0A"/>
    <w:rsid w:val="00B51431"/>
    <w:rsid w:val="00B63B76"/>
    <w:rsid w:val="00B77619"/>
    <w:rsid w:val="00B84627"/>
    <w:rsid w:val="00B927A0"/>
    <w:rsid w:val="00B9356E"/>
    <w:rsid w:val="00B937D7"/>
    <w:rsid w:val="00BA25F7"/>
    <w:rsid w:val="00BA39C1"/>
    <w:rsid w:val="00BB50AC"/>
    <w:rsid w:val="00BC24BF"/>
    <w:rsid w:val="00BC6A3E"/>
    <w:rsid w:val="00BE62B8"/>
    <w:rsid w:val="00BF14D0"/>
    <w:rsid w:val="00BF1F88"/>
    <w:rsid w:val="00BF36E8"/>
    <w:rsid w:val="00C0209A"/>
    <w:rsid w:val="00C02E73"/>
    <w:rsid w:val="00C2004A"/>
    <w:rsid w:val="00C33549"/>
    <w:rsid w:val="00C3589B"/>
    <w:rsid w:val="00C37508"/>
    <w:rsid w:val="00C4399D"/>
    <w:rsid w:val="00C43BF5"/>
    <w:rsid w:val="00C57FAF"/>
    <w:rsid w:val="00C61095"/>
    <w:rsid w:val="00C62C17"/>
    <w:rsid w:val="00C642DD"/>
    <w:rsid w:val="00C67B0D"/>
    <w:rsid w:val="00C80FB9"/>
    <w:rsid w:val="00C85A60"/>
    <w:rsid w:val="00C863E4"/>
    <w:rsid w:val="00CA0346"/>
    <w:rsid w:val="00CA36D4"/>
    <w:rsid w:val="00CA4AFC"/>
    <w:rsid w:val="00CA70D9"/>
    <w:rsid w:val="00CA7DAD"/>
    <w:rsid w:val="00CB0025"/>
    <w:rsid w:val="00CB2BBB"/>
    <w:rsid w:val="00CB4D0B"/>
    <w:rsid w:val="00CB705D"/>
    <w:rsid w:val="00CC55A0"/>
    <w:rsid w:val="00CC5E67"/>
    <w:rsid w:val="00CE6567"/>
    <w:rsid w:val="00CE7ED0"/>
    <w:rsid w:val="00CF2B48"/>
    <w:rsid w:val="00CF3DC9"/>
    <w:rsid w:val="00CF4571"/>
    <w:rsid w:val="00D00E09"/>
    <w:rsid w:val="00D1251F"/>
    <w:rsid w:val="00D1280D"/>
    <w:rsid w:val="00D27B1D"/>
    <w:rsid w:val="00D31FF0"/>
    <w:rsid w:val="00D32D0C"/>
    <w:rsid w:val="00D33187"/>
    <w:rsid w:val="00D434D8"/>
    <w:rsid w:val="00D46E90"/>
    <w:rsid w:val="00D51FBC"/>
    <w:rsid w:val="00D526F3"/>
    <w:rsid w:val="00D6220F"/>
    <w:rsid w:val="00D77534"/>
    <w:rsid w:val="00D81CAA"/>
    <w:rsid w:val="00D8397A"/>
    <w:rsid w:val="00DA467D"/>
    <w:rsid w:val="00DA7DEF"/>
    <w:rsid w:val="00DB4306"/>
    <w:rsid w:val="00DC0346"/>
    <w:rsid w:val="00DC04B3"/>
    <w:rsid w:val="00DC1702"/>
    <w:rsid w:val="00DC1849"/>
    <w:rsid w:val="00DC57D8"/>
    <w:rsid w:val="00DD4285"/>
    <w:rsid w:val="00DD77C3"/>
    <w:rsid w:val="00DE529D"/>
    <w:rsid w:val="00DE54CA"/>
    <w:rsid w:val="00DE62A2"/>
    <w:rsid w:val="00DF27D7"/>
    <w:rsid w:val="00E054B0"/>
    <w:rsid w:val="00E073FB"/>
    <w:rsid w:val="00E1286D"/>
    <w:rsid w:val="00E17F9A"/>
    <w:rsid w:val="00E25CBE"/>
    <w:rsid w:val="00E3279C"/>
    <w:rsid w:val="00E35291"/>
    <w:rsid w:val="00E46C31"/>
    <w:rsid w:val="00E51FD0"/>
    <w:rsid w:val="00E60EF8"/>
    <w:rsid w:val="00E70A19"/>
    <w:rsid w:val="00E74C8B"/>
    <w:rsid w:val="00E80A54"/>
    <w:rsid w:val="00E848B0"/>
    <w:rsid w:val="00E85706"/>
    <w:rsid w:val="00EA426E"/>
    <w:rsid w:val="00EA4892"/>
    <w:rsid w:val="00EB5848"/>
    <w:rsid w:val="00EB74EA"/>
    <w:rsid w:val="00EB76ED"/>
    <w:rsid w:val="00EC7A9A"/>
    <w:rsid w:val="00EF1D12"/>
    <w:rsid w:val="00EF32AD"/>
    <w:rsid w:val="00F0217D"/>
    <w:rsid w:val="00F16B2C"/>
    <w:rsid w:val="00F255E4"/>
    <w:rsid w:val="00F41163"/>
    <w:rsid w:val="00F46E0E"/>
    <w:rsid w:val="00F530B5"/>
    <w:rsid w:val="00F65811"/>
    <w:rsid w:val="00F72070"/>
    <w:rsid w:val="00F774A6"/>
    <w:rsid w:val="00F904C3"/>
    <w:rsid w:val="00F941FF"/>
    <w:rsid w:val="00FA257E"/>
    <w:rsid w:val="00FB033C"/>
    <w:rsid w:val="00FB5F48"/>
    <w:rsid w:val="00FE5BBB"/>
    <w:rsid w:val="00FE700E"/>
    <w:rsid w:val="00FE76D1"/>
    <w:rsid w:val="00FF6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  <w:style w:type="paragraph" w:customStyle="1" w:styleId="ConsCell">
    <w:name w:val="ConsCell"/>
    <w:rsid w:val="00F7207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397F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56">
    <w:name w:val="Font Style56"/>
    <w:basedOn w:val="a0"/>
    <w:uiPriority w:val="99"/>
    <w:rsid w:val="00EC7A9A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  <w:style w:type="paragraph" w:customStyle="1" w:styleId="ConsCell">
    <w:name w:val="ConsCell"/>
    <w:rsid w:val="00F7207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397F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56">
    <w:name w:val="Font Style56"/>
    <w:basedOn w:val="a0"/>
    <w:uiPriority w:val="99"/>
    <w:rsid w:val="00EC7A9A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3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620E8-D403-4E00-820C-D1736F54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Лобова</cp:lastModifiedBy>
  <cp:revision>10</cp:revision>
  <cp:lastPrinted>2021-05-25T03:33:00Z</cp:lastPrinted>
  <dcterms:created xsi:type="dcterms:W3CDTF">2021-05-26T11:00:00Z</dcterms:created>
  <dcterms:modified xsi:type="dcterms:W3CDTF">2021-05-27T06:15:00Z</dcterms:modified>
</cp:coreProperties>
</file>