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F" w:rsidRPr="00732EB3" w:rsidRDefault="001A325F" w:rsidP="00732EB3">
      <w:pPr>
        <w:jc w:val="right"/>
        <w:rPr>
          <w:sz w:val="24"/>
          <w:szCs w:val="24"/>
        </w:rPr>
      </w:pPr>
      <w:r w:rsidRPr="00732EB3">
        <w:rPr>
          <w:sz w:val="24"/>
          <w:szCs w:val="24"/>
        </w:rPr>
        <w:t>ПРОЕКТ</w:t>
      </w:r>
    </w:p>
    <w:p w:rsidR="001A325F" w:rsidRPr="00732EB3" w:rsidRDefault="001A325F" w:rsidP="00732EB3">
      <w:pPr>
        <w:jc w:val="both"/>
        <w:rPr>
          <w:sz w:val="24"/>
          <w:szCs w:val="24"/>
        </w:rPr>
      </w:pPr>
    </w:p>
    <w:p w:rsidR="001A325F" w:rsidRPr="00732EB3" w:rsidRDefault="001A325F" w:rsidP="00732EB3">
      <w:pPr>
        <w:jc w:val="center"/>
        <w:rPr>
          <w:sz w:val="24"/>
          <w:szCs w:val="24"/>
        </w:rPr>
      </w:pPr>
      <w:r w:rsidRPr="00732EB3">
        <w:rPr>
          <w:sz w:val="24"/>
          <w:szCs w:val="24"/>
        </w:rPr>
        <w:t>Изменения в административный регламент предоставления муниципальной</w:t>
      </w:r>
      <w:r w:rsidR="00732EB3">
        <w:rPr>
          <w:sz w:val="24"/>
          <w:szCs w:val="24"/>
        </w:rPr>
        <w:t xml:space="preserve"> </w:t>
      </w:r>
      <w:r w:rsidRPr="00732EB3">
        <w:rPr>
          <w:sz w:val="24"/>
          <w:szCs w:val="24"/>
        </w:rPr>
        <w:t>услуги «Пр</w:t>
      </w:r>
      <w:r w:rsidR="007B72F5" w:rsidRPr="00732EB3">
        <w:rPr>
          <w:sz w:val="24"/>
          <w:szCs w:val="24"/>
        </w:rPr>
        <w:t xml:space="preserve">едоставление </w:t>
      </w:r>
      <w:r w:rsidRPr="00732EB3">
        <w:rPr>
          <w:sz w:val="24"/>
          <w:szCs w:val="24"/>
        </w:rPr>
        <w:t>и</w:t>
      </w:r>
      <w:r w:rsidR="007B72F5" w:rsidRPr="00732EB3">
        <w:rPr>
          <w:sz w:val="24"/>
          <w:szCs w:val="24"/>
        </w:rPr>
        <w:t>нформации об очередности предоставления жилых помещений на условиях социального найма»</w:t>
      </w:r>
    </w:p>
    <w:p w:rsidR="00552CC3" w:rsidRPr="00732EB3" w:rsidRDefault="00552CC3" w:rsidP="00732EB3">
      <w:pPr>
        <w:jc w:val="both"/>
        <w:rPr>
          <w:sz w:val="24"/>
          <w:szCs w:val="24"/>
        </w:rPr>
      </w:pPr>
    </w:p>
    <w:p w:rsidR="00732EB3" w:rsidRDefault="00552CC3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1. </w:t>
      </w:r>
      <w:r w:rsidR="00D32AD8" w:rsidRPr="00732EB3">
        <w:rPr>
          <w:sz w:val="24"/>
          <w:szCs w:val="24"/>
        </w:rPr>
        <w:t>Пункт 1.1 изложить в новой редакции: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«1.1. </w:t>
      </w:r>
      <w:proofErr w:type="gramStart"/>
      <w:r w:rsidRPr="00732EB3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7B72F5" w:rsidRPr="00732EB3">
        <w:rPr>
          <w:sz w:val="24"/>
          <w:szCs w:val="24"/>
        </w:rPr>
        <w:t xml:space="preserve">предоставлением информации об очередности предоставления жилых помещений на условиях социального найма, </w:t>
      </w:r>
      <w:r w:rsidRPr="00732EB3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 w:rsidRPr="00732EB3">
        <w:rPr>
          <w:sz w:val="24"/>
          <w:szCs w:val="24"/>
        </w:rPr>
        <w:t xml:space="preserve">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732EB3">
        <w:rPr>
          <w:rFonts w:eastAsia="Calibri"/>
          <w:sz w:val="24"/>
          <w:szCs w:val="24"/>
        </w:rPr>
        <w:t xml:space="preserve">особенности выполнения административных процедур в многофункциональном центре </w:t>
      </w:r>
      <w:r w:rsidRPr="00732EB3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732EB3">
        <w:rPr>
          <w:sz w:val="24"/>
          <w:szCs w:val="24"/>
        </w:rPr>
        <w:t>.».</w:t>
      </w:r>
      <w:proofErr w:type="gramEnd"/>
    </w:p>
    <w:p w:rsidR="00732EB3" w:rsidRDefault="00D32AD8" w:rsidP="00732EB3">
      <w:pPr>
        <w:ind w:firstLine="709"/>
        <w:jc w:val="both"/>
        <w:rPr>
          <w:rFonts w:eastAsia="Calibri"/>
          <w:sz w:val="24"/>
          <w:szCs w:val="24"/>
        </w:rPr>
      </w:pPr>
      <w:r w:rsidRPr="00732EB3">
        <w:rPr>
          <w:rFonts w:eastAsia="Calibri"/>
          <w:sz w:val="24"/>
          <w:szCs w:val="24"/>
        </w:rPr>
        <w:t>2. Подпункт 4 пункта 1.2 изложить в новой редакции: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«4)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732EB3">
        <w:rPr>
          <w:sz w:val="24"/>
          <w:szCs w:val="24"/>
        </w:rPr>
        <w:t>услуг</w:t>
      </w:r>
      <w:proofErr w:type="gramEnd"/>
      <w:r w:rsidRPr="00732EB3">
        <w:rPr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732EB3">
        <w:rPr>
          <w:sz w:val="24"/>
          <w:szCs w:val="24"/>
        </w:rPr>
        <w:t>Югры</w:t>
      </w:r>
      <w:proofErr w:type="spellEnd"/>
      <w:r w:rsidRPr="00732EB3">
        <w:rPr>
          <w:sz w:val="24"/>
          <w:szCs w:val="24"/>
        </w:rPr>
        <w:t xml:space="preserve">» в городе </w:t>
      </w:r>
      <w:proofErr w:type="spellStart"/>
      <w:r w:rsidRPr="00732EB3">
        <w:rPr>
          <w:sz w:val="24"/>
          <w:szCs w:val="24"/>
        </w:rPr>
        <w:t>Урае</w:t>
      </w:r>
      <w:proofErr w:type="spellEnd"/>
      <w:r w:rsidRPr="00732EB3">
        <w:rPr>
          <w:sz w:val="24"/>
          <w:szCs w:val="24"/>
        </w:rPr>
        <w:t>;».</w:t>
      </w:r>
    </w:p>
    <w:p w:rsidR="00732EB3" w:rsidRDefault="00242607" w:rsidP="00732EB3">
      <w:pPr>
        <w:ind w:firstLine="709"/>
        <w:jc w:val="both"/>
        <w:rPr>
          <w:rFonts w:eastAsia="Calibri"/>
          <w:sz w:val="24"/>
          <w:szCs w:val="24"/>
        </w:rPr>
      </w:pPr>
      <w:r w:rsidRPr="00732EB3">
        <w:rPr>
          <w:rFonts w:eastAsia="Calibri"/>
          <w:sz w:val="24"/>
          <w:szCs w:val="24"/>
        </w:rPr>
        <w:t>3. Подпункт 8 пункта 1.2 признать утратившим силу.</w:t>
      </w:r>
    </w:p>
    <w:p w:rsidR="005E1EBC" w:rsidRDefault="00242607" w:rsidP="005E1EBC">
      <w:pPr>
        <w:ind w:firstLine="709"/>
        <w:jc w:val="both"/>
        <w:rPr>
          <w:rFonts w:eastAsia="Calibri"/>
          <w:sz w:val="24"/>
          <w:szCs w:val="24"/>
        </w:rPr>
      </w:pPr>
      <w:r w:rsidRPr="00732EB3">
        <w:rPr>
          <w:rFonts w:eastAsia="Calibri"/>
          <w:sz w:val="24"/>
          <w:szCs w:val="24"/>
        </w:rPr>
        <w:t>4. Подпункт 9 пункта 1.2 изложить в новой редакции:</w:t>
      </w:r>
    </w:p>
    <w:p w:rsidR="005E1EBC" w:rsidRDefault="005E1EBC" w:rsidP="005E1E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«9) </w:t>
      </w:r>
      <w:r w:rsidRPr="0080039D">
        <w:rPr>
          <w:rFonts w:eastAsia="Calibri"/>
          <w:sz w:val="24"/>
          <w:szCs w:val="24"/>
          <w:lang w:eastAsia="en-US"/>
        </w:rPr>
        <w:t xml:space="preserve">специалист МФЦ - специалист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  <w:r w:rsidRPr="0080039D">
        <w:rPr>
          <w:rFonts w:eastAsia="Calibri"/>
          <w:sz w:val="24"/>
          <w:szCs w:val="24"/>
          <w:lang w:eastAsia="en-US"/>
        </w:rPr>
        <w:t>, ответственный за предоставление муниципальной услуги</w:t>
      </w:r>
      <w:proofErr w:type="gramStart"/>
      <w:r w:rsidRPr="0080039D"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5E1EBC" w:rsidRDefault="005E1EBC" w:rsidP="005E1E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Подпункт 10 пункта 1.2 изложить в новой редакции:</w:t>
      </w:r>
    </w:p>
    <w:p w:rsidR="005E1EBC" w:rsidRDefault="005E1EBC" w:rsidP="005E1E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80039D">
        <w:rPr>
          <w:rFonts w:eastAsia="Calibri"/>
          <w:sz w:val="24"/>
          <w:szCs w:val="24"/>
          <w:lang w:eastAsia="en-US"/>
        </w:rPr>
        <w:t xml:space="preserve">10) </w:t>
      </w:r>
      <w:r>
        <w:rPr>
          <w:rFonts w:eastAsia="Calibri"/>
          <w:sz w:val="24"/>
          <w:szCs w:val="24"/>
          <w:lang w:eastAsia="en-US"/>
        </w:rPr>
        <w:t xml:space="preserve">сайт </w:t>
      </w:r>
      <w:r w:rsidRPr="0080039D">
        <w:rPr>
          <w:rFonts w:eastAsia="Calibri"/>
          <w:sz w:val="24"/>
          <w:szCs w:val="24"/>
          <w:lang w:eastAsia="en-US"/>
        </w:rPr>
        <w:t>МФЦ –</w:t>
      </w:r>
      <w:r>
        <w:rPr>
          <w:rFonts w:eastAsia="Calibri"/>
          <w:sz w:val="24"/>
          <w:szCs w:val="24"/>
          <w:lang w:eastAsia="en-US"/>
        </w:rPr>
        <w:t xml:space="preserve"> официальный сайт многофункционального центра (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mfc.admhmao.ru</w:t>
      </w:r>
      <w:proofErr w:type="spellEnd"/>
      <w:r w:rsidRPr="0080039D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;».</w:t>
      </w:r>
    </w:p>
    <w:p w:rsidR="005E1EBC" w:rsidRDefault="005E1EBC" w:rsidP="005E1EB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Подпункт 17 пункта 1.2 изложить в новой редакции:</w:t>
      </w:r>
    </w:p>
    <w:p w:rsidR="005E1EBC" w:rsidRDefault="005E1EBC" w:rsidP="00732E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578D">
        <w:rPr>
          <w:rFonts w:eastAsia="Calibri"/>
          <w:sz w:val="24"/>
          <w:szCs w:val="24"/>
          <w:lang w:eastAsia="en-US"/>
        </w:rPr>
        <w:t xml:space="preserve">«17) АИС МФЦ – </w:t>
      </w:r>
      <w:r w:rsidRPr="0050578D">
        <w:rPr>
          <w:sz w:val="24"/>
          <w:szCs w:val="24"/>
        </w:rPr>
        <w:t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- Югры</w:t>
      </w:r>
      <w:r w:rsidRPr="0050578D">
        <w:rPr>
          <w:rFonts w:eastAsia="Calibri"/>
          <w:sz w:val="24"/>
          <w:szCs w:val="24"/>
          <w:lang w:eastAsia="en-US"/>
        </w:rPr>
        <w:t>.».</w:t>
      </w:r>
    </w:p>
    <w:p w:rsidR="00732EB3" w:rsidRDefault="005E1EBC" w:rsidP="0073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2AD8" w:rsidRPr="00732EB3">
        <w:rPr>
          <w:sz w:val="24"/>
          <w:szCs w:val="24"/>
        </w:rPr>
        <w:t>. Подпункт «а» подпункта 1 подпункта 1.4.5 пункта 1.4 изложить в новой редакции:</w:t>
      </w:r>
    </w:p>
    <w:p w:rsidR="00732EB3" w:rsidRDefault="009D4F69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«</w:t>
      </w:r>
      <w:r w:rsidR="00D32AD8" w:rsidRPr="00732EB3">
        <w:rPr>
          <w:sz w:val="24"/>
          <w:szCs w:val="24"/>
        </w:rPr>
        <w:t xml:space="preserve">а) на официальном сайте («Муниципальные и </w:t>
      </w:r>
      <w:proofErr w:type="spellStart"/>
      <w:r w:rsidR="00D32AD8" w:rsidRPr="00732EB3">
        <w:rPr>
          <w:sz w:val="24"/>
          <w:szCs w:val="24"/>
        </w:rPr>
        <w:t>гос</w:t>
      </w:r>
      <w:proofErr w:type="gramStart"/>
      <w:r w:rsidR="001719C0" w:rsidRPr="00732EB3">
        <w:rPr>
          <w:sz w:val="24"/>
          <w:szCs w:val="24"/>
        </w:rPr>
        <w:t>.</w:t>
      </w:r>
      <w:r w:rsidR="00D32AD8" w:rsidRPr="00732EB3">
        <w:rPr>
          <w:sz w:val="24"/>
          <w:szCs w:val="24"/>
        </w:rPr>
        <w:t>у</w:t>
      </w:r>
      <w:proofErr w:type="gramEnd"/>
      <w:r w:rsidR="00D32AD8" w:rsidRPr="00732EB3">
        <w:rPr>
          <w:sz w:val="24"/>
          <w:szCs w:val="24"/>
        </w:rPr>
        <w:t>слуги</w:t>
      </w:r>
      <w:proofErr w:type="spellEnd"/>
      <w:r w:rsidR="00D32AD8" w:rsidRPr="00732EB3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5E1EBC" w:rsidRDefault="005E1EBC" w:rsidP="0073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Абзац четвертый пункта 2.2 признать утратившим силу.</w:t>
      </w:r>
    </w:p>
    <w:p w:rsidR="00732EB3" w:rsidRDefault="005E1EBC" w:rsidP="0073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32AD8" w:rsidRPr="00732EB3">
        <w:rPr>
          <w:sz w:val="24"/>
          <w:szCs w:val="24"/>
        </w:rPr>
        <w:t>. Подпункт 1 пункта 2.6 изложить в новой редакции: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732EB3">
        <w:rPr>
          <w:sz w:val="24"/>
          <w:szCs w:val="24"/>
        </w:rPr>
        <w:t>гос</w:t>
      </w:r>
      <w:proofErr w:type="gramStart"/>
      <w:r w:rsidR="001719C0" w:rsidRPr="00732EB3">
        <w:rPr>
          <w:sz w:val="24"/>
          <w:szCs w:val="24"/>
        </w:rPr>
        <w:t>.</w:t>
      </w:r>
      <w:r w:rsidRPr="00732EB3">
        <w:rPr>
          <w:sz w:val="24"/>
          <w:szCs w:val="24"/>
        </w:rPr>
        <w:t>у</w:t>
      </w:r>
      <w:proofErr w:type="gramEnd"/>
      <w:r w:rsidRPr="00732EB3">
        <w:rPr>
          <w:sz w:val="24"/>
          <w:szCs w:val="24"/>
        </w:rPr>
        <w:t>слуги</w:t>
      </w:r>
      <w:proofErr w:type="spellEnd"/>
      <w:r w:rsidRPr="00732EB3">
        <w:rPr>
          <w:sz w:val="24"/>
          <w:szCs w:val="24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732EB3" w:rsidRDefault="005E1EBC" w:rsidP="00732EB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</w:t>
      </w:r>
      <w:r w:rsidR="00B2269D" w:rsidRPr="00732EB3">
        <w:rPr>
          <w:rFonts w:eastAsia="Calibri"/>
          <w:sz w:val="24"/>
          <w:szCs w:val="24"/>
        </w:rPr>
        <w:t>Подпункт 2.7.7 пункта 2.7 изложить в новой редакции:</w:t>
      </w:r>
    </w:p>
    <w:p w:rsidR="00732EB3" w:rsidRDefault="00B2269D" w:rsidP="00732EB3">
      <w:pPr>
        <w:ind w:firstLine="709"/>
        <w:jc w:val="both"/>
        <w:rPr>
          <w:rFonts w:eastAsia="Calibri"/>
          <w:sz w:val="24"/>
          <w:szCs w:val="24"/>
        </w:rPr>
      </w:pPr>
      <w:r w:rsidRPr="00732EB3">
        <w:rPr>
          <w:rFonts w:eastAsia="Calibri"/>
          <w:sz w:val="24"/>
          <w:szCs w:val="24"/>
        </w:rPr>
        <w:lastRenderedPageBreak/>
        <w:t>«2.7.6. Способы получения документов заявителями: в письменной или электронной форме, если иное не предусмотрено действующими нормативными правовыми актами</w:t>
      </w:r>
      <w:proofErr w:type="gramStart"/>
      <w:r w:rsidRPr="00732EB3">
        <w:rPr>
          <w:rFonts w:eastAsia="Calibri"/>
          <w:sz w:val="24"/>
          <w:szCs w:val="24"/>
        </w:rPr>
        <w:t>.».</w:t>
      </w:r>
      <w:proofErr w:type="gramEnd"/>
    </w:p>
    <w:p w:rsidR="00732EB3" w:rsidRDefault="00A35E01" w:rsidP="0073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Пункт 2.12 изложить в новой редакции:</w:t>
      </w:r>
    </w:p>
    <w:p w:rsidR="00A35E01" w:rsidRPr="00967CB2" w:rsidRDefault="00A35E01" w:rsidP="00A35E01">
      <w:pPr>
        <w:pStyle w:val="ConsPlusNormal0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7CB2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E01" w:rsidRPr="00967CB2" w:rsidRDefault="00A35E01" w:rsidP="00A35E01">
      <w:pPr>
        <w:pStyle w:val="ConsPlusNormal0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32EB3" w:rsidRDefault="00A35E01" w:rsidP="00732E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32AD8" w:rsidRPr="00732EB3">
        <w:rPr>
          <w:sz w:val="24"/>
          <w:szCs w:val="24"/>
        </w:rPr>
        <w:t>. Пункт 4.</w:t>
      </w:r>
      <w:r w:rsidR="002648C4" w:rsidRPr="00732EB3">
        <w:rPr>
          <w:sz w:val="24"/>
          <w:szCs w:val="24"/>
        </w:rPr>
        <w:t>5</w:t>
      </w:r>
      <w:r w:rsidR="00D32AD8" w:rsidRPr="00732EB3">
        <w:rPr>
          <w:sz w:val="24"/>
          <w:szCs w:val="24"/>
        </w:rPr>
        <w:t xml:space="preserve"> изложить в новой редакции: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«4.</w:t>
      </w:r>
      <w:r w:rsidR="002648C4" w:rsidRPr="00732EB3">
        <w:rPr>
          <w:sz w:val="24"/>
          <w:szCs w:val="24"/>
        </w:rPr>
        <w:t>5</w:t>
      </w:r>
      <w:r w:rsidRPr="00732EB3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732EB3">
        <w:rPr>
          <w:sz w:val="24"/>
          <w:szCs w:val="24"/>
        </w:rPr>
        <w:t>.»</w:t>
      </w:r>
      <w:proofErr w:type="gramEnd"/>
      <w:r w:rsidRPr="00732EB3">
        <w:rPr>
          <w:sz w:val="24"/>
          <w:szCs w:val="24"/>
        </w:rPr>
        <w:t>.</w:t>
      </w:r>
    </w:p>
    <w:p w:rsidR="00A35E01" w:rsidRDefault="00A35E01" w:rsidP="00A3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Абзац первый пункта 5.1 изложить в новой редакции:</w:t>
      </w:r>
    </w:p>
    <w:p w:rsidR="00A35E01" w:rsidRDefault="00A35E01" w:rsidP="00A3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C01F7">
        <w:rPr>
          <w:sz w:val="24"/>
          <w:szCs w:val="24"/>
        </w:rPr>
        <w:t xml:space="preserve">5.1. Текущий </w:t>
      </w:r>
      <w:proofErr w:type="gramStart"/>
      <w:r w:rsidRPr="002C01F7">
        <w:rPr>
          <w:sz w:val="24"/>
          <w:szCs w:val="24"/>
        </w:rPr>
        <w:t>контроль за</w:t>
      </w:r>
      <w:proofErr w:type="gramEnd"/>
      <w:r w:rsidRPr="002C01F7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МФЦ при предоставлении муниципальной услуги осуществляется </w:t>
      </w:r>
      <w:r w:rsidRPr="002C01F7">
        <w:rPr>
          <w:rStyle w:val="FontStyle16"/>
          <w:sz w:val="24"/>
          <w:szCs w:val="24"/>
        </w:rPr>
        <w:t xml:space="preserve">директором </w:t>
      </w:r>
      <w:r w:rsidRPr="0080039D">
        <w:rPr>
          <w:rFonts w:eastAsia="Calibri"/>
          <w:sz w:val="24"/>
          <w:szCs w:val="24"/>
          <w:lang w:eastAsia="en-US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  <w:r>
        <w:rPr>
          <w:rFonts w:eastAsia="Calibri"/>
          <w:sz w:val="24"/>
          <w:szCs w:val="24"/>
          <w:lang w:eastAsia="en-US"/>
        </w:rPr>
        <w:t>.»</w:t>
      </w:r>
      <w:r w:rsidRPr="002C01F7">
        <w:rPr>
          <w:sz w:val="24"/>
          <w:szCs w:val="24"/>
        </w:rPr>
        <w:t>.</w:t>
      </w:r>
    </w:p>
    <w:p w:rsidR="00A35E01" w:rsidRDefault="00A35E01" w:rsidP="00A3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Пункт 5.3 дополнить абзацем пятым следующего содержания:</w:t>
      </w:r>
    </w:p>
    <w:p w:rsidR="00A35E01" w:rsidRDefault="00A35E01" w:rsidP="00A3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«Контроль порядка и условий организации предоставления муниципальной услуги осуществляется в соответствии </w:t>
      </w:r>
      <w:r w:rsidRPr="00B67343">
        <w:rPr>
          <w:sz w:val="24"/>
          <w:szCs w:val="24"/>
        </w:rPr>
        <w:t>с  соглашением сторон о взаимодействии, заключенным между администрацией города Урай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 w:rsidRPr="00B67343">
        <w:rPr>
          <w:sz w:val="24"/>
          <w:szCs w:val="24"/>
        </w:rPr>
        <w:t>.»</w:t>
      </w:r>
      <w:proofErr w:type="gramEnd"/>
      <w:r w:rsidRPr="00B67343">
        <w:rPr>
          <w:sz w:val="24"/>
          <w:szCs w:val="24"/>
        </w:rPr>
        <w:t>.</w:t>
      </w:r>
    </w:p>
    <w:p w:rsidR="00A35E01" w:rsidRDefault="00A35E01" w:rsidP="00A3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Пункт 5.5 изложить в новой редакции:</w:t>
      </w:r>
    </w:p>
    <w:p w:rsidR="00A35E01" w:rsidRDefault="00A35E01" w:rsidP="00732EB3">
      <w:pPr>
        <w:ind w:firstLine="709"/>
        <w:jc w:val="both"/>
        <w:rPr>
          <w:sz w:val="24"/>
          <w:szCs w:val="24"/>
        </w:rPr>
      </w:pPr>
      <w:r w:rsidRPr="00B67343">
        <w:rPr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 w:rsidRPr="00B67343">
        <w:rPr>
          <w:sz w:val="24"/>
          <w:szCs w:val="24"/>
        </w:rPr>
        <w:t>.».</w:t>
      </w:r>
      <w:proofErr w:type="gramEnd"/>
    </w:p>
    <w:p w:rsidR="00732EB3" w:rsidRDefault="00A35E01" w:rsidP="00732EB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</w:t>
      </w:r>
      <w:r w:rsidR="00D32AD8" w:rsidRPr="00732EB3">
        <w:rPr>
          <w:rFonts w:eastAsia="Calibri"/>
          <w:sz w:val="24"/>
          <w:szCs w:val="24"/>
        </w:rPr>
        <w:t>. Пункт 6.2 изложить в новой редакции: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rFonts w:eastAsia="Calibri"/>
          <w:sz w:val="24"/>
          <w:szCs w:val="24"/>
        </w:rPr>
        <w:t>«6.2</w:t>
      </w:r>
      <w:r w:rsidRPr="00732EB3">
        <w:rPr>
          <w:sz w:val="24"/>
          <w:szCs w:val="24"/>
        </w:rPr>
        <w:t>. Жалоба подается в письменной форме или электронной форме: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732EB3">
        <w:rPr>
          <w:sz w:val="24"/>
          <w:szCs w:val="24"/>
        </w:rPr>
        <w:t>Югра</w:t>
      </w:r>
      <w:proofErr w:type="spellEnd"/>
      <w:r w:rsidRPr="00732EB3">
        <w:rPr>
          <w:sz w:val="24"/>
          <w:szCs w:val="24"/>
        </w:rPr>
        <w:t>, город Урай, микрорайон 2, дом 60;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в) через многофункциональный центр;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r w:rsidR="00932DFD">
        <w:fldChar w:fldCharType="begin"/>
      </w:r>
      <w:r w:rsidR="00932DFD">
        <w:instrText>HYPERLINK "mailto:adm@uray.ru"</w:instrText>
      </w:r>
      <w:r w:rsidR="00932DFD">
        <w:fldChar w:fldCharType="separate"/>
      </w:r>
      <w:r w:rsidR="00732EB3" w:rsidRPr="00A95800">
        <w:rPr>
          <w:rStyle w:val="a4"/>
          <w:sz w:val="24"/>
          <w:szCs w:val="24"/>
        </w:rPr>
        <w:t>adm@uray.ru</w:t>
      </w:r>
      <w:r w:rsidR="00932DFD">
        <w:fldChar w:fldCharType="end"/>
      </w:r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spellStart"/>
      <w:r w:rsidRPr="00732EB3">
        <w:rPr>
          <w:sz w:val="24"/>
          <w:szCs w:val="24"/>
        </w:rPr>
        <w:t>д</w:t>
      </w:r>
      <w:proofErr w:type="spellEnd"/>
      <w:r w:rsidRPr="00732EB3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732EB3">
        <w:rPr>
          <w:sz w:val="24"/>
          <w:szCs w:val="24"/>
        </w:rPr>
        <w:t>гос</w:t>
      </w:r>
      <w:proofErr w:type="gramStart"/>
      <w:r w:rsidR="00185DDF" w:rsidRPr="00732EB3">
        <w:rPr>
          <w:sz w:val="24"/>
          <w:szCs w:val="24"/>
        </w:rPr>
        <w:t>.</w:t>
      </w:r>
      <w:r w:rsidRPr="00732EB3">
        <w:rPr>
          <w:sz w:val="24"/>
          <w:szCs w:val="24"/>
        </w:rPr>
        <w:t>у</w:t>
      </w:r>
      <w:proofErr w:type="gramEnd"/>
      <w:r w:rsidRPr="00732EB3">
        <w:rPr>
          <w:sz w:val="24"/>
          <w:szCs w:val="24"/>
        </w:rPr>
        <w:t>слуги</w:t>
      </w:r>
      <w:proofErr w:type="spellEnd"/>
      <w:r w:rsidRPr="00732EB3">
        <w:rPr>
          <w:sz w:val="24"/>
          <w:szCs w:val="24"/>
        </w:rPr>
        <w:t>» - «Жалобы граждан»);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gramStart"/>
      <w:r w:rsidRPr="00732EB3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5" w:history="1">
        <w:r w:rsidRPr="00732EB3">
          <w:rPr>
            <w:rStyle w:val="a4"/>
            <w:sz w:val="24"/>
            <w:szCs w:val="24"/>
          </w:rPr>
          <w:t>https://do.gosuslugi.ru/</w:t>
        </w:r>
      </w:hyperlink>
      <w:r w:rsidRPr="00732EB3">
        <w:rPr>
          <w:sz w:val="24"/>
          <w:szCs w:val="24"/>
        </w:rPr>
        <w:t>) (далее - система досудебного обжалования);</w:t>
      </w:r>
      <w:proofErr w:type="gramEnd"/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</w:t>
      </w:r>
      <w:r w:rsidRPr="00732EB3">
        <w:rPr>
          <w:sz w:val="24"/>
          <w:szCs w:val="24"/>
        </w:rPr>
        <w:lastRenderedPageBreak/>
        <w:t xml:space="preserve">«Многофункциональный центр предоставления государственных и муниципальных услуг </w:t>
      </w:r>
      <w:proofErr w:type="spellStart"/>
      <w:r w:rsidRPr="00732EB3">
        <w:rPr>
          <w:sz w:val="24"/>
          <w:szCs w:val="24"/>
        </w:rPr>
        <w:t>Югры</w:t>
      </w:r>
      <w:proofErr w:type="spellEnd"/>
      <w:r w:rsidRPr="00732EB3">
        <w:rPr>
          <w:sz w:val="24"/>
          <w:szCs w:val="24"/>
        </w:rPr>
        <w:t xml:space="preserve">» в городе </w:t>
      </w:r>
      <w:proofErr w:type="spellStart"/>
      <w:r w:rsidRPr="00732EB3">
        <w:rPr>
          <w:sz w:val="24"/>
          <w:szCs w:val="24"/>
        </w:rPr>
        <w:t>Урае</w:t>
      </w:r>
      <w:proofErr w:type="spellEnd"/>
      <w:r w:rsidRPr="00732EB3">
        <w:rPr>
          <w:sz w:val="24"/>
          <w:szCs w:val="24"/>
        </w:rPr>
        <w:t>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732EB3">
        <w:rPr>
          <w:sz w:val="24"/>
          <w:szCs w:val="24"/>
        </w:rPr>
        <w:t>Югра</w:t>
      </w:r>
      <w:proofErr w:type="spellEnd"/>
      <w:r w:rsidRPr="00732EB3">
        <w:rPr>
          <w:sz w:val="24"/>
          <w:szCs w:val="24"/>
        </w:rPr>
        <w:t>, город Урай, микрорайон 3, дом 47;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732EB3">
          <w:rPr>
            <w:rStyle w:val="a4"/>
            <w:sz w:val="24"/>
            <w:szCs w:val="24"/>
          </w:rPr>
          <w:t>priem@mfcuray.ru</w:t>
        </w:r>
      </w:hyperlink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7" w:history="1">
        <w:r w:rsidRPr="00732EB3">
          <w:rPr>
            <w:rStyle w:val="a4"/>
            <w:sz w:val="24"/>
            <w:szCs w:val="24"/>
          </w:rPr>
          <w:t>http://www.mfcuray.ru</w:t>
        </w:r>
      </w:hyperlink>
      <w:r w:rsidRPr="00732EB3">
        <w:rPr>
          <w:sz w:val="24"/>
          <w:szCs w:val="24"/>
        </w:rPr>
        <w:t>);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spellStart"/>
      <w:r w:rsidRPr="00732EB3">
        <w:rPr>
          <w:sz w:val="24"/>
          <w:szCs w:val="24"/>
        </w:rPr>
        <w:t>д</w:t>
      </w:r>
      <w:proofErr w:type="spellEnd"/>
      <w:r w:rsidRPr="00732EB3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3) на решения и действия (бездействие) </w:t>
      </w:r>
      <w:r w:rsidRPr="00732EB3">
        <w:rPr>
          <w:rFonts w:eastAsiaTheme="minorHAnsi"/>
          <w:sz w:val="24"/>
          <w:szCs w:val="24"/>
        </w:rPr>
        <w:t xml:space="preserve">директора </w:t>
      </w:r>
      <w:r w:rsidRPr="00732EB3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732EB3">
        <w:rPr>
          <w:sz w:val="24"/>
          <w:szCs w:val="24"/>
        </w:rPr>
        <w:t>Югры</w:t>
      </w:r>
      <w:proofErr w:type="spellEnd"/>
      <w:r w:rsidRPr="00732EB3">
        <w:rPr>
          <w:sz w:val="24"/>
          <w:szCs w:val="24"/>
        </w:rPr>
        <w:t xml:space="preserve">» в городе </w:t>
      </w:r>
      <w:proofErr w:type="spellStart"/>
      <w:r w:rsidRPr="00732EB3">
        <w:rPr>
          <w:sz w:val="24"/>
          <w:szCs w:val="24"/>
        </w:rPr>
        <w:t>Урае</w:t>
      </w:r>
      <w:proofErr w:type="spellEnd"/>
      <w:r w:rsidRPr="00732EB3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732EB3">
        <w:rPr>
          <w:sz w:val="24"/>
          <w:szCs w:val="24"/>
        </w:rPr>
        <w:t>Югра</w:t>
      </w:r>
      <w:proofErr w:type="spellEnd"/>
      <w:r w:rsidRPr="00732EB3">
        <w:rPr>
          <w:sz w:val="24"/>
          <w:szCs w:val="24"/>
        </w:rPr>
        <w:t>, город Ханты-Мансийск, ул. Энгельса, д.45;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732EB3">
          <w:rPr>
            <w:rStyle w:val="a4"/>
            <w:sz w:val="24"/>
            <w:szCs w:val="24"/>
          </w:rPr>
          <w:t>office@mfchmao.ru</w:t>
        </w:r>
      </w:hyperlink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732EB3">
          <w:rPr>
            <w:rStyle w:val="a4"/>
            <w:sz w:val="24"/>
            <w:szCs w:val="24"/>
          </w:rPr>
          <w:t>http://www.mfc.admhmao.ru</w:t>
        </w:r>
      </w:hyperlink>
      <w:r w:rsidRPr="00732EB3">
        <w:rPr>
          <w:sz w:val="24"/>
          <w:szCs w:val="24"/>
        </w:rPr>
        <w:t>);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spellStart"/>
      <w:r w:rsidRPr="00732EB3">
        <w:rPr>
          <w:sz w:val="24"/>
          <w:szCs w:val="24"/>
        </w:rPr>
        <w:t>д</w:t>
      </w:r>
      <w:proofErr w:type="spellEnd"/>
      <w:r w:rsidRPr="00732EB3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732EB3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732EB3">
        <w:rPr>
          <w:rFonts w:eastAsiaTheme="minorHAnsi"/>
          <w:sz w:val="24"/>
          <w:szCs w:val="24"/>
        </w:rPr>
        <w:t>Югры</w:t>
      </w:r>
      <w:proofErr w:type="spellEnd"/>
      <w:r w:rsidRPr="00732EB3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732EB3">
        <w:rPr>
          <w:rFonts w:eastAsiaTheme="minorHAnsi"/>
          <w:sz w:val="24"/>
          <w:szCs w:val="24"/>
        </w:rPr>
        <w:t>Депэкономики</w:t>
      </w:r>
      <w:proofErr w:type="spellEnd"/>
      <w:r w:rsidRPr="00732EB3">
        <w:rPr>
          <w:rFonts w:eastAsiaTheme="minorHAnsi"/>
          <w:sz w:val="24"/>
          <w:szCs w:val="24"/>
        </w:rPr>
        <w:t xml:space="preserve"> </w:t>
      </w:r>
      <w:proofErr w:type="spellStart"/>
      <w:r w:rsidRPr="00732EB3">
        <w:rPr>
          <w:rFonts w:eastAsiaTheme="minorHAnsi"/>
          <w:sz w:val="24"/>
          <w:szCs w:val="24"/>
        </w:rPr>
        <w:t>Югры</w:t>
      </w:r>
      <w:proofErr w:type="spellEnd"/>
      <w:r w:rsidRPr="00732EB3">
        <w:rPr>
          <w:rFonts w:eastAsiaTheme="minorHAnsi"/>
          <w:sz w:val="24"/>
          <w:szCs w:val="24"/>
        </w:rPr>
        <w:t>)</w:t>
      </w:r>
      <w:r w:rsidRPr="00732EB3">
        <w:rPr>
          <w:sz w:val="24"/>
          <w:szCs w:val="24"/>
        </w:rPr>
        <w:t>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732EB3">
        <w:rPr>
          <w:sz w:val="24"/>
          <w:szCs w:val="24"/>
        </w:rPr>
        <w:t>Югра</w:t>
      </w:r>
      <w:proofErr w:type="spellEnd"/>
      <w:r w:rsidRPr="00732EB3">
        <w:rPr>
          <w:sz w:val="24"/>
          <w:szCs w:val="24"/>
        </w:rPr>
        <w:t>, город Ханты-Мансийск, улица Мира, д.5;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732EB3">
        <w:rPr>
          <w:sz w:val="24"/>
          <w:szCs w:val="24"/>
        </w:rPr>
        <w:t>Депэкономики</w:t>
      </w:r>
      <w:proofErr w:type="spellEnd"/>
      <w:r w:rsidRPr="00732EB3">
        <w:rPr>
          <w:sz w:val="24"/>
          <w:szCs w:val="24"/>
        </w:rPr>
        <w:t xml:space="preserve"> </w:t>
      </w:r>
      <w:proofErr w:type="spellStart"/>
      <w:r w:rsidRPr="00732EB3">
        <w:rPr>
          <w:sz w:val="24"/>
          <w:szCs w:val="24"/>
        </w:rPr>
        <w:t>Югры</w:t>
      </w:r>
      <w:proofErr w:type="spellEnd"/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 w:rsidRPr="00732EB3">
          <w:rPr>
            <w:rStyle w:val="a4"/>
            <w:sz w:val="24"/>
            <w:szCs w:val="24"/>
          </w:rPr>
          <w:t>Econ@admhmao.ru</w:t>
        </w:r>
      </w:hyperlink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tooltip="Департамент экономического развития Ханты-Мансийского автономного округа - Югры" w:history="1">
        <w:r w:rsidRPr="00732EB3">
          <w:rPr>
            <w:rStyle w:val="a4"/>
            <w:sz w:val="24"/>
            <w:szCs w:val="24"/>
          </w:rPr>
          <w:t>http://www.depeconom.admhmao.ru</w:t>
        </w:r>
      </w:hyperlink>
      <w:proofErr w:type="gramStart"/>
      <w:r w:rsidRPr="00732EB3">
        <w:rPr>
          <w:sz w:val="24"/>
          <w:szCs w:val="24"/>
        </w:rPr>
        <w:t xml:space="preserve"> )</w:t>
      </w:r>
      <w:proofErr w:type="gramEnd"/>
      <w:r w:rsidRPr="00732EB3">
        <w:rPr>
          <w:sz w:val="24"/>
          <w:szCs w:val="24"/>
        </w:rPr>
        <w:t>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spellStart"/>
      <w:r w:rsidRPr="00732EB3">
        <w:rPr>
          <w:sz w:val="24"/>
          <w:szCs w:val="24"/>
        </w:rPr>
        <w:t>д</w:t>
      </w:r>
      <w:proofErr w:type="spellEnd"/>
      <w:r w:rsidRPr="00732EB3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а) по почте;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б) при личном приеме заявителя должностным лицом организации;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732EB3" w:rsidRDefault="00D32AD8" w:rsidP="00732EB3">
      <w:pPr>
        <w:ind w:firstLine="709"/>
        <w:jc w:val="both"/>
        <w:rPr>
          <w:sz w:val="24"/>
          <w:szCs w:val="24"/>
        </w:rPr>
      </w:pPr>
      <w:proofErr w:type="spellStart"/>
      <w:r w:rsidRPr="00732EB3">
        <w:rPr>
          <w:sz w:val="24"/>
          <w:szCs w:val="24"/>
        </w:rPr>
        <w:t>д</w:t>
      </w:r>
      <w:proofErr w:type="spellEnd"/>
      <w:r w:rsidRPr="00732EB3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732EB3">
        <w:rPr>
          <w:sz w:val="24"/>
          <w:szCs w:val="24"/>
        </w:rPr>
        <w:t>.».</w:t>
      </w:r>
      <w:proofErr w:type="gramEnd"/>
    </w:p>
    <w:p w:rsidR="00732EB3" w:rsidRDefault="00A35E01" w:rsidP="00732EB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F13403" w:rsidRPr="00732EB3">
        <w:rPr>
          <w:rFonts w:eastAsia="Calibri"/>
          <w:sz w:val="24"/>
          <w:szCs w:val="24"/>
        </w:rPr>
        <w:t>7</w:t>
      </w:r>
      <w:r w:rsidR="00D32AD8" w:rsidRPr="00732EB3">
        <w:rPr>
          <w:rFonts w:eastAsia="Calibri"/>
          <w:sz w:val="24"/>
          <w:szCs w:val="24"/>
        </w:rPr>
        <w:t>.</w:t>
      </w:r>
      <w:r w:rsidR="00C57CCA">
        <w:rPr>
          <w:rFonts w:eastAsia="Calibri"/>
          <w:sz w:val="24"/>
          <w:szCs w:val="24"/>
        </w:rPr>
        <w:t xml:space="preserve"> </w:t>
      </w:r>
      <w:r w:rsidR="00D32AD8" w:rsidRPr="00732EB3">
        <w:rPr>
          <w:rFonts w:eastAsia="Calibri"/>
          <w:sz w:val="24"/>
          <w:szCs w:val="24"/>
        </w:rPr>
        <w:t>Подпункт 3 пункта 6.3 изложить в новой редакции:</w:t>
      </w:r>
    </w:p>
    <w:p w:rsidR="00A35E01" w:rsidRDefault="00D32AD8" w:rsidP="00732EB3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732EB3">
        <w:rPr>
          <w:sz w:val="24"/>
          <w:szCs w:val="24"/>
        </w:rPr>
        <w:t>гос</w:t>
      </w:r>
      <w:proofErr w:type="gramStart"/>
      <w:r w:rsidR="00185DDF" w:rsidRPr="00732EB3">
        <w:rPr>
          <w:sz w:val="24"/>
          <w:szCs w:val="24"/>
        </w:rPr>
        <w:t>.</w:t>
      </w:r>
      <w:r w:rsidRPr="00732EB3">
        <w:rPr>
          <w:sz w:val="24"/>
          <w:szCs w:val="24"/>
        </w:rPr>
        <w:t>у</w:t>
      </w:r>
      <w:proofErr w:type="gramEnd"/>
      <w:r w:rsidRPr="00732EB3">
        <w:rPr>
          <w:sz w:val="24"/>
          <w:szCs w:val="24"/>
        </w:rPr>
        <w:t>слуги</w:t>
      </w:r>
      <w:proofErr w:type="spellEnd"/>
      <w:r w:rsidRPr="00732EB3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</w:t>
      </w:r>
      <w:r w:rsidRPr="00732EB3">
        <w:rPr>
          <w:sz w:val="24"/>
          <w:szCs w:val="24"/>
        </w:rPr>
        <w:lastRenderedPageBreak/>
        <w:t xml:space="preserve">«Документы, регулирующие работу с обращениями граждан, объединений граждан, в том числе юридических лиц»);». </w:t>
      </w:r>
    </w:p>
    <w:p w:rsidR="00732EB3" w:rsidRDefault="00A35E01" w:rsidP="00732EB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F13403" w:rsidRPr="00732EB3">
        <w:rPr>
          <w:rFonts w:eastAsia="Calibri"/>
          <w:sz w:val="24"/>
          <w:szCs w:val="24"/>
        </w:rPr>
        <w:t>8</w:t>
      </w:r>
      <w:r w:rsidR="00D32AD8" w:rsidRPr="00732EB3">
        <w:rPr>
          <w:rFonts w:eastAsia="Calibri"/>
          <w:sz w:val="24"/>
          <w:szCs w:val="24"/>
        </w:rPr>
        <w:t>. Подпункт 2 пункта 6.4 изложить в новой редакции:</w:t>
      </w:r>
    </w:p>
    <w:p w:rsidR="00A35E01" w:rsidRDefault="00D32AD8" w:rsidP="008447FC">
      <w:pPr>
        <w:ind w:firstLine="709"/>
        <w:jc w:val="both"/>
        <w:rPr>
          <w:sz w:val="24"/>
          <w:szCs w:val="24"/>
        </w:rPr>
      </w:pPr>
      <w:proofErr w:type="gramStart"/>
      <w:r w:rsidRPr="00732EB3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8447FC" w:rsidRDefault="00A35E01" w:rsidP="008447F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F13403" w:rsidRPr="00732EB3">
        <w:rPr>
          <w:rFonts w:eastAsia="Calibri"/>
          <w:sz w:val="24"/>
          <w:szCs w:val="24"/>
        </w:rPr>
        <w:t>9</w:t>
      </w:r>
      <w:r w:rsidR="00D32AD8" w:rsidRPr="00732EB3">
        <w:rPr>
          <w:rFonts w:eastAsia="Calibri"/>
          <w:sz w:val="24"/>
          <w:szCs w:val="24"/>
        </w:rPr>
        <w:t>. Подпункт 1 пункта 6.5 изложить в новой редакции:</w:t>
      </w:r>
    </w:p>
    <w:p w:rsidR="00A35E01" w:rsidRDefault="00D32AD8" w:rsidP="008447FC">
      <w:pPr>
        <w:ind w:firstLine="709"/>
        <w:jc w:val="both"/>
        <w:rPr>
          <w:sz w:val="24"/>
          <w:szCs w:val="24"/>
        </w:rPr>
      </w:pPr>
      <w:r w:rsidRPr="00732EB3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732EB3">
        <w:rPr>
          <w:sz w:val="24"/>
          <w:szCs w:val="24"/>
        </w:rPr>
        <w:t>гос</w:t>
      </w:r>
      <w:proofErr w:type="gramStart"/>
      <w:r w:rsidR="00185DDF" w:rsidRPr="00732EB3">
        <w:rPr>
          <w:sz w:val="24"/>
          <w:szCs w:val="24"/>
        </w:rPr>
        <w:t>.</w:t>
      </w:r>
      <w:r w:rsidRPr="00732EB3">
        <w:rPr>
          <w:sz w:val="24"/>
          <w:szCs w:val="24"/>
        </w:rPr>
        <w:t>у</w:t>
      </w:r>
      <w:proofErr w:type="gramEnd"/>
      <w:r w:rsidRPr="00732EB3">
        <w:rPr>
          <w:sz w:val="24"/>
          <w:szCs w:val="24"/>
        </w:rPr>
        <w:t>слуги</w:t>
      </w:r>
      <w:proofErr w:type="spellEnd"/>
      <w:r w:rsidRPr="00732EB3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8447FC" w:rsidRDefault="00A35E01" w:rsidP="008447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447FC">
        <w:rPr>
          <w:sz w:val="24"/>
          <w:szCs w:val="24"/>
        </w:rPr>
        <w:t>Приложение 1 изложить в новой редакции:</w:t>
      </w:r>
    </w:p>
    <w:p w:rsidR="008447FC" w:rsidRDefault="008447FC" w:rsidP="008447FC">
      <w:pPr>
        <w:ind w:firstLine="709"/>
        <w:jc w:val="both"/>
        <w:rPr>
          <w:sz w:val="24"/>
          <w:szCs w:val="24"/>
        </w:rPr>
      </w:pPr>
    </w:p>
    <w:p w:rsidR="008447FC" w:rsidRPr="00967CB2" w:rsidRDefault="008447FC" w:rsidP="008447FC">
      <w:pPr>
        <w:pStyle w:val="ConsPlusNormal0"/>
        <w:spacing w:line="0" w:lineRule="atLeast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7CB2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</w:t>
      </w:r>
      <w:r w:rsidR="00E139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967CB2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</w:p>
    <w:p w:rsidR="008447FC" w:rsidRPr="00967CB2" w:rsidRDefault="008447FC" w:rsidP="008447FC">
      <w:pPr>
        <w:pStyle w:val="ConsPlusNormal0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7FC" w:rsidRPr="00967CB2" w:rsidRDefault="008447FC" w:rsidP="008447FC">
      <w:pPr>
        <w:ind w:left="4962"/>
        <w:jc w:val="both"/>
        <w:rPr>
          <w:sz w:val="24"/>
          <w:szCs w:val="24"/>
        </w:rPr>
      </w:pPr>
      <w:r w:rsidRPr="00967CB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>
        <w:rPr>
          <w:sz w:val="24"/>
          <w:szCs w:val="24"/>
        </w:rPr>
        <w:t>Югры</w:t>
      </w:r>
      <w:proofErr w:type="spellEnd"/>
      <w:r w:rsidR="00E13969">
        <w:rPr>
          <w:sz w:val="24"/>
          <w:szCs w:val="24"/>
        </w:rPr>
        <w:t>»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Урае</w:t>
      </w:r>
      <w:proofErr w:type="spellEnd"/>
    </w:p>
    <w:p w:rsidR="008447FC" w:rsidRPr="00967CB2" w:rsidRDefault="008447FC" w:rsidP="008447FC">
      <w:pPr>
        <w:pBdr>
          <w:bottom w:val="single" w:sz="12" w:space="0" w:color="auto"/>
        </w:pBdr>
        <w:tabs>
          <w:tab w:val="left" w:pos="4820"/>
        </w:tabs>
        <w:spacing w:line="0" w:lineRule="atLeast"/>
        <w:ind w:left="4962"/>
        <w:rPr>
          <w:sz w:val="24"/>
          <w:szCs w:val="24"/>
        </w:rPr>
      </w:pPr>
      <w:r w:rsidRPr="00967CB2">
        <w:rPr>
          <w:sz w:val="24"/>
          <w:szCs w:val="24"/>
        </w:rPr>
        <w:t>от __________________________________</w:t>
      </w:r>
    </w:p>
    <w:p w:rsidR="008447FC" w:rsidRPr="00967CB2" w:rsidRDefault="008447FC" w:rsidP="008447FC">
      <w:pPr>
        <w:pBdr>
          <w:bottom w:val="single" w:sz="12" w:space="0" w:color="auto"/>
        </w:pBdr>
        <w:tabs>
          <w:tab w:val="left" w:pos="4820"/>
        </w:tabs>
        <w:spacing w:line="0" w:lineRule="atLeast"/>
        <w:ind w:left="4962"/>
        <w:rPr>
          <w:sz w:val="24"/>
          <w:szCs w:val="24"/>
        </w:rPr>
      </w:pPr>
    </w:p>
    <w:p w:rsidR="008447FC" w:rsidRPr="00967CB2" w:rsidRDefault="008447FC" w:rsidP="008447FC">
      <w:pPr>
        <w:tabs>
          <w:tab w:val="left" w:pos="4820"/>
        </w:tabs>
        <w:spacing w:line="0" w:lineRule="atLeast"/>
        <w:ind w:left="4962"/>
        <w:jc w:val="center"/>
        <w:rPr>
          <w:sz w:val="24"/>
          <w:szCs w:val="24"/>
          <w:vertAlign w:val="superscript"/>
        </w:rPr>
      </w:pPr>
      <w:r w:rsidRPr="00967CB2">
        <w:rPr>
          <w:sz w:val="24"/>
          <w:szCs w:val="24"/>
          <w:vertAlign w:val="superscript"/>
        </w:rPr>
        <w:t>(Ф.И.О заявителя)</w:t>
      </w:r>
    </w:p>
    <w:p w:rsidR="008447FC" w:rsidRPr="00967CB2" w:rsidRDefault="008447FC" w:rsidP="008447FC">
      <w:pPr>
        <w:pBdr>
          <w:bottom w:val="single" w:sz="12" w:space="1" w:color="auto"/>
        </w:pBdr>
        <w:tabs>
          <w:tab w:val="left" w:pos="4820"/>
        </w:tabs>
        <w:spacing w:line="0" w:lineRule="atLeast"/>
        <w:ind w:left="4962"/>
        <w:rPr>
          <w:sz w:val="24"/>
          <w:szCs w:val="24"/>
        </w:rPr>
      </w:pPr>
      <w:proofErr w:type="gramStart"/>
      <w:r w:rsidRPr="00967CB2">
        <w:rPr>
          <w:sz w:val="24"/>
          <w:szCs w:val="24"/>
        </w:rPr>
        <w:t>проживающего</w:t>
      </w:r>
      <w:proofErr w:type="gramEnd"/>
      <w:r w:rsidRPr="00967CB2">
        <w:rPr>
          <w:sz w:val="24"/>
          <w:szCs w:val="24"/>
        </w:rPr>
        <w:t xml:space="preserve"> (ей) по адресу: ___________________________________</w:t>
      </w:r>
    </w:p>
    <w:p w:rsidR="008447FC" w:rsidRPr="00967CB2" w:rsidRDefault="008447FC" w:rsidP="008447FC">
      <w:pPr>
        <w:pBdr>
          <w:bottom w:val="single" w:sz="12" w:space="1" w:color="auto"/>
        </w:pBdr>
        <w:tabs>
          <w:tab w:val="left" w:pos="4820"/>
        </w:tabs>
        <w:spacing w:line="0" w:lineRule="atLeast"/>
        <w:ind w:left="4962"/>
        <w:rPr>
          <w:sz w:val="24"/>
          <w:szCs w:val="24"/>
        </w:rPr>
      </w:pPr>
    </w:p>
    <w:p w:rsidR="00E13969" w:rsidRDefault="008447FC" w:rsidP="00E13969">
      <w:pPr>
        <w:tabs>
          <w:tab w:val="left" w:pos="4820"/>
        </w:tabs>
        <w:spacing w:line="0" w:lineRule="atLeast"/>
        <w:ind w:left="4962"/>
        <w:jc w:val="center"/>
        <w:rPr>
          <w:sz w:val="24"/>
          <w:szCs w:val="24"/>
        </w:rPr>
      </w:pPr>
      <w:r w:rsidRPr="00967CB2">
        <w:rPr>
          <w:sz w:val="24"/>
          <w:szCs w:val="24"/>
          <w:vertAlign w:val="superscript"/>
        </w:rPr>
        <w:t>(тел.)</w:t>
      </w:r>
      <w:r w:rsidRPr="00967CB2">
        <w:rPr>
          <w:sz w:val="24"/>
          <w:szCs w:val="24"/>
        </w:rPr>
        <w:t xml:space="preserve"> </w:t>
      </w:r>
    </w:p>
    <w:p w:rsidR="00E13969" w:rsidRDefault="008447FC" w:rsidP="00E13969">
      <w:pPr>
        <w:tabs>
          <w:tab w:val="left" w:pos="4820"/>
        </w:tabs>
        <w:spacing w:line="0" w:lineRule="atLeast"/>
        <w:ind w:left="4962"/>
        <w:jc w:val="center"/>
        <w:rPr>
          <w:sz w:val="24"/>
          <w:szCs w:val="24"/>
          <w:vertAlign w:val="superscript"/>
        </w:rPr>
      </w:pPr>
      <w:r w:rsidRPr="00967CB2">
        <w:rPr>
          <w:sz w:val="24"/>
          <w:szCs w:val="24"/>
        </w:rPr>
        <w:t>___________________________________</w:t>
      </w:r>
      <w:r w:rsidRPr="00967CB2">
        <w:rPr>
          <w:sz w:val="24"/>
          <w:szCs w:val="24"/>
          <w:vertAlign w:val="superscript"/>
        </w:rPr>
        <w:t xml:space="preserve"> </w:t>
      </w:r>
    </w:p>
    <w:p w:rsidR="008447FC" w:rsidRPr="00967CB2" w:rsidRDefault="008447FC" w:rsidP="00E13969">
      <w:pPr>
        <w:tabs>
          <w:tab w:val="left" w:pos="4820"/>
        </w:tabs>
        <w:spacing w:line="0" w:lineRule="atLeast"/>
        <w:ind w:left="4962"/>
        <w:jc w:val="center"/>
        <w:rPr>
          <w:sz w:val="24"/>
          <w:szCs w:val="24"/>
          <w:vertAlign w:val="superscript"/>
        </w:rPr>
      </w:pPr>
      <w:r w:rsidRPr="00967CB2">
        <w:rPr>
          <w:sz w:val="24"/>
          <w:szCs w:val="24"/>
          <w:vertAlign w:val="superscript"/>
        </w:rPr>
        <w:t>адрес электронной почты</w:t>
      </w:r>
    </w:p>
    <w:p w:rsidR="008447FC" w:rsidRPr="00967CB2" w:rsidRDefault="008447FC" w:rsidP="008447FC">
      <w:pPr>
        <w:tabs>
          <w:tab w:val="left" w:pos="4962"/>
        </w:tabs>
        <w:spacing w:line="0" w:lineRule="atLeast"/>
        <w:ind w:left="5103" w:hanging="141"/>
        <w:jc w:val="center"/>
        <w:rPr>
          <w:sz w:val="24"/>
          <w:szCs w:val="24"/>
          <w:vertAlign w:val="superscript"/>
        </w:rPr>
      </w:pPr>
    </w:p>
    <w:p w:rsidR="008447FC" w:rsidRPr="00967CB2" w:rsidRDefault="008447FC" w:rsidP="008447FC">
      <w:pPr>
        <w:tabs>
          <w:tab w:val="left" w:pos="4962"/>
        </w:tabs>
        <w:spacing w:line="0" w:lineRule="atLeast"/>
        <w:ind w:left="5103" w:hanging="141"/>
        <w:jc w:val="center"/>
        <w:rPr>
          <w:sz w:val="24"/>
          <w:szCs w:val="24"/>
          <w:vertAlign w:val="superscript"/>
        </w:rPr>
      </w:pPr>
    </w:p>
    <w:p w:rsidR="008447FC" w:rsidRPr="00967CB2" w:rsidRDefault="008447FC" w:rsidP="008447FC">
      <w:pPr>
        <w:spacing w:line="0" w:lineRule="atLeast"/>
        <w:jc w:val="center"/>
        <w:rPr>
          <w:sz w:val="24"/>
          <w:szCs w:val="24"/>
        </w:rPr>
      </w:pPr>
      <w:r w:rsidRPr="00967CB2">
        <w:rPr>
          <w:sz w:val="24"/>
          <w:szCs w:val="24"/>
        </w:rPr>
        <w:t>Запрос о предоставлении муниципальной услуги</w:t>
      </w:r>
    </w:p>
    <w:p w:rsidR="008447FC" w:rsidRPr="00967CB2" w:rsidRDefault="008447FC" w:rsidP="008447FC">
      <w:pPr>
        <w:spacing w:line="0" w:lineRule="atLeast"/>
        <w:ind w:firstLine="851"/>
        <w:rPr>
          <w:sz w:val="24"/>
          <w:szCs w:val="24"/>
        </w:rPr>
      </w:pPr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proofErr w:type="gramStart"/>
      <w:r w:rsidRPr="00967CB2">
        <w:rPr>
          <w:sz w:val="24"/>
          <w:szCs w:val="24"/>
        </w:rPr>
        <w:t>Прошу  предоставить  информацию  об  очередности  в списке нуждающихся в жилых помещениях, предоставляемых по договору социального найма, на 20___ год.</w:t>
      </w:r>
      <w:proofErr w:type="gramEnd"/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Паспорт: серия _____ № _________ выдан ___________________________________</w:t>
      </w:r>
    </w:p>
    <w:p w:rsidR="008447FC" w:rsidRPr="00967CB2" w:rsidRDefault="008447FC" w:rsidP="008447FC">
      <w:pPr>
        <w:spacing w:line="0" w:lineRule="atLeast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_________________________________________________ дата выдачи __________________.</w:t>
      </w:r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лично;</w:t>
      </w:r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r w:rsidRPr="00967CB2">
        <w:rPr>
          <w:sz w:val="24"/>
          <w:szCs w:val="24"/>
        </w:rPr>
        <w:t xml:space="preserve">посредством почтового отправления; </w:t>
      </w:r>
    </w:p>
    <w:p w:rsidR="008447FC" w:rsidRPr="00967CB2" w:rsidRDefault="008447FC" w:rsidP="008447FC">
      <w:pPr>
        <w:spacing w:line="0" w:lineRule="atLeast"/>
        <w:ind w:firstLine="851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по электронной почте.</w:t>
      </w:r>
    </w:p>
    <w:p w:rsidR="008447FC" w:rsidRPr="00967CB2" w:rsidRDefault="008447FC" w:rsidP="008447FC">
      <w:pPr>
        <w:spacing w:line="0" w:lineRule="atLeast"/>
        <w:jc w:val="center"/>
        <w:rPr>
          <w:sz w:val="24"/>
          <w:szCs w:val="24"/>
        </w:rPr>
      </w:pPr>
      <w:r w:rsidRPr="00967CB2">
        <w:rPr>
          <w:sz w:val="24"/>
          <w:szCs w:val="24"/>
        </w:rPr>
        <w:t xml:space="preserve"> (нужное подчеркнуть)</w:t>
      </w:r>
    </w:p>
    <w:p w:rsidR="008447FC" w:rsidRPr="00967CB2" w:rsidRDefault="008447FC" w:rsidP="008447FC">
      <w:pPr>
        <w:spacing w:line="0" w:lineRule="atLeast"/>
        <w:ind w:firstLine="851"/>
        <w:rPr>
          <w:sz w:val="24"/>
          <w:szCs w:val="24"/>
        </w:rPr>
      </w:pPr>
    </w:p>
    <w:p w:rsidR="008447FC" w:rsidRPr="00967CB2" w:rsidRDefault="008447FC" w:rsidP="008447FC">
      <w:pPr>
        <w:spacing w:line="0" w:lineRule="atLeast"/>
        <w:ind w:firstLine="851"/>
        <w:rPr>
          <w:sz w:val="24"/>
          <w:szCs w:val="24"/>
        </w:rPr>
      </w:pPr>
      <w:r w:rsidRPr="00967CB2">
        <w:rPr>
          <w:sz w:val="24"/>
          <w:szCs w:val="24"/>
        </w:rPr>
        <w:lastRenderedPageBreak/>
        <w:t>«___» ________ 20__ г.                        Подпись заявителя    _________________</w:t>
      </w:r>
    </w:p>
    <w:p w:rsidR="008447FC" w:rsidRPr="00967CB2" w:rsidRDefault="008447FC" w:rsidP="00844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447FC" w:rsidRPr="00967CB2" w:rsidRDefault="008447FC" w:rsidP="00844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447FC" w:rsidRPr="00E13969" w:rsidRDefault="008447FC" w:rsidP="008447F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8447FC" w:rsidRPr="00E13969" w:rsidRDefault="008447FC" w:rsidP="008447F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96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13969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8447FC" w:rsidRPr="00E13969" w:rsidRDefault="008447FC" w:rsidP="008447F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69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447FC" w:rsidRPr="00E13969" w:rsidRDefault="008447FC" w:rsidP="008447F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6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447FC" w:rsidRPr="00E13969" w:rsidRDefault="008447FC" w:rsidP="00844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447FC" w:rsidRPr="00E13969" w:rsidRDefault="008447FC" w:rsidP="00844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3969">
        <w:rPr>
          <w:rFonts w:ascii="Times New Roman" w:hAnsi="Times New Roman" w:cs="Times New Roman"/>
          <w:sz w:val="24"/>
          <w:szCs w:val="24"/>
        </w:rPr>
        <w:t>___________________________________________________                            ______________</w:t>
      </w:r>
    </w:p>
    <w:p w:rsidR="008447FC" w:rsidRPr="00E13969" w:rsidRDefault="008447FC" w:rsidP="008447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9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(Ф.И.О.)                                                                                                                                               (подпись)    </w:t>
      </w:r>
    </w:p>
    <w:p w:rsidR="008447FC" w:rsidRPr="00732EB3" w:rsidRDefault="00E13969" w:rsidP="00E139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8447FC" w:rsidRPr="00732EB3" w:rsidSect="00087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EB"/>
    <w:multiLevelType w:val="hybridMultilevel"/>
    <w:tmpl w:val="6254A5F6"/>
    <w:lvl w:ilvl="0" w:tplc="A5C4FE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E71"/>
    <w:rsid w:val="0000157F"/>
    <w:rsid w:val="00060ECA"/>
    <w:rsid w:val="00087E45"/>
    <w:rsid w:val="001719C0"/>
    <w:rsid w:val="00185DDF"/>
    <w:rsid w:val="001A2C5A"/>
    <w:rsid w:val="001A325F"/>
    <w:rsid w:val="001A6CB9"/>
    <w:rsid w:val="001B4F04"/>
    <w:rsid w:val="001C49FB"/>
    <w:rsid w:val="001F4B16"/>
    <w:rsid w:val="00242607"/>
    <w:rsid w:val="0024420B"/>
    <w:rsid w:val="002648C4"/>
    <w:rsid w:val="00284BD7"/>
    <w:rsid w:val="00307667"/>
    <w:rsid w:val="00351287"/>
    <w:rsid w:val="003C127D"/>
    <w:rsid w:val="0042305D"/>
    <w:rsid w:val="0045096F"/>
    <w:rsid w:val="004F7597"/>
    <w:rsid w:val="00552CC3"/>
    <w:rsid w:val="005D7008"/>
    <w:rsid w:val="005E1EBC"/>
    <w:rsid w:val="005F4E71"/>
    <w:rsid w:val="006105FC"/>
    <w:rsid w:val="006249B5"/>
    <w:rsid w:val="006703D9"/>
    <w:rsid w:val="006828A9"/>
    <w:rsid w:val="006F01DA"/>
    <w:rsid w:val="00732EB3"/>
    <w:rsid w:val="00774FD5"/>
    <w:rsid w:val="007B72F5"/>
    <w:rsid w:val="00834E15"/>
    <w:rsid w:val="008447FC"/>
    <w:rsid w:val="00883DE1"/>
    <w:rsid w:val="008B502F"/>
    <w:rsid w:val="008C7384"/>
    <w:rsid w:val="008F54D1"/>
    <w:rsid w:val="00932DFD"/>
    <w:rsid w:val="0097219E"/>
    <w:rsid w:val="00973CB8"/>
    <w:rsid w:val="009D4C4D"/>
    <w:rsid w:val="009D4F69"/>
    <w:rsid w:val="00A35E01"/>
    <w:rsid w:val="00AE1A23"/>
    <w:rsid w:val="00AE5C5B"/>
    <w:rsid w:val="00B00A88"/>
    <w:rsid w:val="00B05433"/>
    <w:rsid w:val="00B2269D"/>
    <w:rsid w:val="00B527E1"/>
    <w:rsid w:val="00BC5036"/>
    <w:rsid w:val="00C02001"/>
    <w:rsid w:val="00C17197"/>
    <w:rsid w:val="00C57CCA"/>
    <w:rsid w:val="00C9675B"/>
    <w:rsid w:val="00CB6B6B"/>
    <w:rsid w:val="00D25FC9"/>
    <w:rsid w:val="00D32AD8"/>
    <w:rsid w:val="00D4318C"/>
    <w:rsid w:val="00D868C3"/>
    <w:rsid w:val="00D95A71"/>
    <w:rsid w:val="00E13969"/>
    <w:rsid w:val="00E70125"/>
    <w:rsid w:val="00EE6732"/>
    <w:rsid w:val="00F13403"/>
    <w:rsid w:val="00F51699"/>
    <w:rsid w:val="00F665FB"/>
    <w:rsid w:val="00FA380E"/>
    <w:rsid w:val="00FD0E15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E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A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249B5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ption-title">
    <w:name w:val="option-title"/>
    <w:basedOn w:val="a0"/>
    <w:rsid w:val="006249B5"/>
  </w:style>
  <w:style w:type="paragraph" w:customStyle="1" w:styleId="ConsPlusTitle">
    <w:name w:val="ConsPlusTitle"/>
    <w:uiPriority w:val="99"/>
    <w:rsid w:val="00D32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32AD8"/>
    <w:rPr>
      <w:color w:val="0000FF"/>
      <w:u w:val="single"/>
    </w:rPr>
  </w:style>
  <w:style w:type="paragraph" w:customStyle="1" w:styleId="ConsNonformat">
    <w:name w:val="ConsNonformat"/>
    <w:rsid w:val="008447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A35E01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2120</Words>
  <Characters>12089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2020-09-14T05:54:00Z</cp:lastPrinted>
  <dcterms:created xsi:type="dcterms:W3CDTF">2021-03-02T11:03:00Z</dcterms:created>
  <dcterms:modified xsi:type="dcterms:W3CDTF">2021-03-02T11:03:00Z</dcterms:modified>
</cp:coreProperties>
</file>