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E63C80" w:rsidRDefault="00494AF6" w:rsidP="00E63C80">
      <w:pPr>
        <w:ind w:firstLine="567"/>
        <w:jc w:val="both"/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E25EE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B00B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63C80" w:rsidRPr="00E63C80">
        <w:rPr>
          <w:rFonts w:ascii="Times New Roman" w:hAnsi="Times New Roman" w:cs="Times New Roman"/>
          <w:i/>
          <w:sz w:val="28"/>
          <w:szCs w:val="28"/>
          <w:u w:val="single"/>
        </w:rPr>
        <w:t>Информирование о снижении налоговой ставки по налогу на имущество физических лиц для индивидуальных предпринимателей - собственников объектов недвижимости</w:t>
      </w:r>
      <w:r w:rsidR="00F91499" w:rsidRPr="00F9149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57344C">
        <w:rPr>
          <w:rFonts w:ascii="Times New Roman" w:hAnsi="Times New Roman" w:cs="Times New Roman"/>
          <w:i/>
          <w:sz w:val="28"/>
          <w:szCs w:val="28"/>
        </w:rPr>
        <w:t>.</w:t>
      </w:r>
    </w:p>
    <w:p w:rsidR="00E63C80" w:rsidRPr="00E63C80" w:rsidRDefault="00E63C80" w:rsidP="00E63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C8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3C8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63C80">
        <w:rPr>
          <w:rFonts w:ascii="Times New Roman" w:hAnsi="Times New Roman" w:cs="Times New Roman"/>
          <w:sz w:val="24"/>
          <w:szCs w:val="24"/>
        </w:rPr>
        <w:t xml:space="preserve"> с Налоговым кодексом Российской Федерации, налог на имущество физических лиц – является местным налогом и поступает в бюджет города Урай в размере 100%.</w:t>
      </w:r>
    </w:p>
    <w:p w:rsidR="00E63C80" w:rsidRPr="00E63C80" w:rsidRDefault="00D67EF1" w:rsidP="00E63C8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3C80" w:rsidRPr="00E63C80">
        <w:rPr>
          <w:rFonts w:ascii="Times New Roman" w:hAnsi="Times New Roman" w:cs="Times New Roman"/>
          <w:color w:val="000000"/>
          <w:sz w:val="24"/>
          <w:szCs w:val="24"/>
        </w:rPr>
        <w:t xml:space="preserve">Начиная с 2017 года собственники - индивидуальные предприниматели объектов коммерческой недвижимости – уплачивают налог физических лиц с объектов недвижимости налоговая база, у которых определяется как кадастровая стоимость, что определено было Федеральными законами РФ. </w:t>
      </w:r>
    </w:p>
    <w:p w:rsidR="00E63C80" w:rsidRPr="00E63C80" w:rsidRDefault="00E63C80" w:rsidP="00E63C8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C80">
        <w:rPr>
          <w:rFonts w:ascii="Times New Roman" w:hAnsi="Times New Roman" w:cs="Times New Roman"/>
          <w:b/>
          <w:sz w:val="24"/>
          <w:szCs w:val="24"/>
        </w:rPr>
        <w:t>Решением Думы города Урай от 20 ноября 2014 года №69,</w:t>
      </w:r>
      <w:r w:rsidRPr="00E63C80">
        <w:rPr>
          <w:rFonts w:ascii="Times New Roman" w:hAnsi="Times New Roman" w:cs="Times New Roman"/>
          <w:sz w:val="24"/>
          <w:szCs w:val="24"/>
        </w:rPr>
        <w:t xml:space="preserve"> ставка по налогу на имущество физических лиц исходя из кадастровой стоимости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была принята в размере 2,0% . </w:t>
      </w:r>
    </w:p>
    <w:p w:rsidR="00E63C80" w:rsidRPr="00E63C80" w:rsidRDefault="00E63C80" w:rsidP="00E63C80">
      <w:pPr>
        <w:pStyle w:val="aa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E63C80">
        <w:rPr>
          <w:sz w:val="24"/>
          <w:szCs w:val="24"/>
        </w:rPr>
        <w:t>В 2019 году</w:t>
      </w:r>
      <w:r w:rsidRPr="00E63C80">
        <w:rPr>
          <w:b w:val="0"/>
          <w:sz w:val="24"/>
          <w:szCs w:val="24"/>
        </w:rPr>
        <w:t xml:space="preserve"> в результате поступивших обращений в адрес муниципального образования города Урай, письменных и устных обращений индивидуальных предпринимателей города Урай о снижении налоговой ставки по налогу на имущество физических лиц,  администрацией города Урай был подготовлен проект решения Думы.</w:t>
      </w:r>
    </w:p>
    <w:p w:rsidR="00E63C80" w:rsidRPr="00E63C80" w:rsidRDefault="00E63C80" w:rsidP="00E63C80">
      <w:pPr>
        <w:pStyle w:val="aa"/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E63C80">
        <w:rPr>
          <w:b w:val="0"/>
          <w:sz w:val="24"/>
          <w:szCs w:val="24"/>
        </w:rPr>
        <w:t>С целью снижения налоговой нагрузки на индивидуальных предпринимателей, р</w:t>
      </w:r>
      <w:r w:rsidRPr="00E63C80">
        <w:rPr>
          <w:b w:val="0"/>
          <w:spacing w:val="4"/>
          <w:sz w:val="24"/>
          <w:szCs w:val="24"/>
        </w:rPr>
        <w:t xml:space="preserve">ешением Думы города Урай </w:t>
      </w:r>
      <w:r w:rsidRPr="00E63C80">
        <w:rPr>
          <w:b w:val="0"/>
          <w:sz w:val="24"/>
          <w:szCs w:val="24"/>
        </w:rPr>
        <w:t xml:space="preserve">от 09.10.2019 года №61 были внесены  изменения в части введения дифференцированного подхода в отношении размера установленной налоговой ставки, </w:t>
      </w:r>
      <w:r w:rsidRPr="00E63C80">
        <w:rPr>
          <w:b w:val="0"/>
          <w:spacing w:val="4"/>
          <w:sz w:val="24"/>
          <w:szCs w:val="24"/>
        </w:rPr>
        <w:t>в результате которого</w:t>
      </w:r>
      <w:r w:rsidRPr="00E63C80">
        <w:rPr>
          <w:b w:val="0"/>
          <w:sz w:val="24"/>
          <w:szCs w:val="24"/>
        </w:rPr>
        <w:t xml:space="preserve">, ставка  снизилась с 2,0% до 1,5%. </w:t>
      </w:r>
    </w:p>
    <w:p w:rsidR="00E63C80" w:rsidRPr="00E63C80" w:rsidRDefault="00E63C80" w:rsidP="00E63C80">
      <w:pPr>
        <w:pStyle w:val="aa"/>
        <w:tabs>
          <w:tab w:val="left" w:pos="567"/>
        </w:tabs>
        <w:jc w:val="both"/>
        <w:rPr>
          <w:b w:val="0"/>
          <w:sz w:val="24"/>
          <w:szCs w:val="24"/>
        </w:rPr>
      </w:pPr>
    </w:p>
    <w:p w:rsidR="00E63C80" w:rsidRPr="00E63C80" w:rsidRDefault="00E63C80" w:rsidP="00E63C8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C80">
        <w:rPr>
          <w:rFonts w:ascii="Times New Roman" w:hAnsi="Times New Roman" w:cs="Times New Roman"/>
          <w:b/>
          <w:bCs/>
          <w:sz w:val="24"/>
          <w:szCs w:val="24"/>
        </w:rPr>
        <w:t>В 2020 году</w:t>
      </w:r>
      <w:r w:rsidRPr="00E63C8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E63C80">
        <w:rPr>
          <w:rFonts w:ascii="Times New Roman" w:hAnsi="Times New Roman" w:cs="Times New Roman"/>
          <w:sz w:val="24"/>
          <w:szCs w:val="24"/>
        </w:rPr>
        <w:t xml:space="preserve"> целью снижения налоговой нагрузки на индивидуальных предпринимателей</w:t>
      </w:r>
      <w:r w:rsidRPr="00E63C80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E63C80">
        <w:rPr>
          <w:rFonts w:ascii="Times New Roman" w:hAnsi="Times New Roman" w:cs="Times New Roman"/>
          <w:sz w:val="24"/>
          <w:szCs w:val="24"/>
        </w:rPr>
        <w:t>оказавшихся под влиянием негативных факторов от последствий распространения коронавирусной инфекции, решением Думы города Урай от 28.05.2020 №36, были внесены изменения, в части установления налоговых льгот в виде пониженных налоговых ставок (</w:t>
      </w:r>
      <w:r w:rsidRPr="00E63C80">
        <w:rPr>
          <w:rFonts w:ascii="Times New Roman" w:hAnsi="Times New Roman" w:cs="Times New Roman"/>
          <w:spacing w:val="4"/>
          <w:sz w:val="24"/>
          <w:szCs w:val="24"/>
        </w:rPr>
        <w:t xml:space="preserve">с 0,7% до 0,1% /0,5%) </w:t>
      </w:r>
      <w:r w:rsidRPr="00E63C80">
        <w:rPr>
          <w:rFonts w:ascii="Times New Roman" w:hAnsi="Times New Roman" w:cs="Times New Roman"/>
          <w:sz w:val="24"/>
          <w:szCs w:val="24"/>
        </w:rPr>
        <w:t>для индивидуальных предпринимателей - собственников объектов недвижимости, при уплате налога на имущество физических лиц за 2019 год в 2020 году.</w:t>
      </w:r>
    </w:p>
    <w:p w:rsidR="00E63C80" w:rsidRPr="00E63C80" w:rsidRDefault="00E63C80" w:rsidP="00E63C80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3C80">
        <w:rPr>
          <w:rFonts w:ascii="Times New Roman" w:hAnsi="Times New Roman"/>
        </w:rPr>
        <w:t xml:space="preserve">Данная мера, позволяет устанавливаемой льготной категории налогоплательщиков - собственникам объектов недвижимости – сфера </w:t>
      </w:r>
      <w:proofErr w:type="gramStart"/>
      <w:r w:rsidRPr="00E63C80">
        <w:rPr>
          <w:rFonts w:ascii="Times New Roman" w:hAnsi="Times New Roman"/>
        </w:rPr>
        <w:t>деятельности</w:t>
      </w:r>
      <w:proofErr w:type="gramEnd"/>
      <w:r w:rsidRPr="00E63C80">
        <w:rPr>
          <w:rFonts w:ascii="Times New Roman" w:hAnsi="Times New Roman"/>
        </w:rPr>
        <w:t xml:space="preserve"> которых включена в перечень </w:t>
      </w:r>
      <w:r w:rsidRPr="00E63C80">
        <w:rPr>
          <w:rFonts w:ascii="Times New Roman" w:hAnsi="Times New Roman"/>
          <w:iCs/>
        </w:rPr>
        <w:t>пострадавших  в условиях ухудшения ситуации, а так же</w:t>
      </w:r>
      <w:r w:rsidRPr="00E63C80">
        <w:rPr>
          <w:rFonts w:ascii="Times New Roman" w:hAnsi="Times New Roman"/>
        </w:rPr>
        <w:t xml:space="preserve"> индивидуальным предпринимателям - арендодателям, предоставляющих собственное имущество в аренду частично разрешить финансовые трудности и тем самым продолжить свою деятельность в будущем. </w:t>
      </w:r>
    </w:p>
    <w:p w:rsidR="00E63C80" w:rsidRPr="00E63C80" w:rsidRDefault="00E63C80" w:rsidP="00E63C80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63C80">
        <w:rPr>
          <w:rFonts w:ascii="Times New Roman" w:hAnsi="Times New Roman"/>
          <w:b/>
        </w:rPr>
        <w:t xml:space="preserve">В </w:t>
      </w:r>
      <w:proofErr w:type="gramStart"/>
      <w:r w:rsidRPr="00E63C80">
        <w:rPr>
          <w:rFonts w:ascii="Times New Roman" w:hAnsi="Times New Roman"/>
          <w:b/>
        </w:rPr>
        <w:t>результате</w:t>
      </w:r>
      <w:proofErr w:type="gramEnd"/>
      <w:r w:rsidRPr="00E63C80">
        <w:rPr>
          <w:rFonts w:ascii="Times New Roman" w:hAnsi="Times New Roman"/>
          <w:b/>
        </w:rPr>
        <w:t xml:space="preserve"> пониженная налоговая ставка устанавливается для льготной категории налогоплательщиков </w:t>
      </w:r>
      <w:r w:rsidRPr="00E63C80">
        <w:rPr>
          <w:rFonts w:ascii="Times New Roman" w:hAnsi="Times New Roman"/>
        </w:rPr>
        <w:t xml:space="preserve">индивидуальных предпринимателей: </w:t>
      </w:r>
    </w:p>
    <w:p w:rsidR="00E63C80" w:rsidRPr="00E63C80" w:rsidRDefault="00E63C80" w:rsidP="00E63C80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63C80">
        <w:rPr>
          <w:rFonts w:ascii="Times New Roman" w:hAnsi="Times New Roman"/>
          <w:b/>
        </w:rPr>
        <w:t xml:space="preserve">  1. В </w:t>
      </w:r>
      <w:proofErr w:type="gramStart"/>
      <w:r w:rsidRPr="00E63C80">
        <w:rPr>
          <w:rFonts w:ascii="Times New Roman" w:hAnsi="Times New Roman"/>
          <w:b/>
        </w:rPr>
        <w:t>размере</w:t>
      </w:r>
      <w:proofErr w:type="gramEnd"/>
      <w:r w:rsidRPr="00E63C80">
        <w:rPr>
          <w:rFonts w:ascii="Times New Roman" w:hAnsi="Times New Roman"/>
          <w:b/>
        </w:rPr>
        <w:t xml:space="preserve"> 0,1%:</w:t>
      </w:r>
    </w:p>
    <w:p w:rsidR="00E63C80" w:rsidRPr="00E63C80" w:rsidRDefault="00E63C80" w:rsidP="00E63C80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63C80">
        <w:rPr>
          <w:rFonts w:ascii="Times New Roman" w:hAnsi="Times New Roman"/>
        </w:rPr>
        <w:t xml:space="preserve">  а) для использующих данные объекты при осуществлении сфер деятельности</w:t>
      </w:r>
      <w:r w:rsidRPr="00E63C80">
        <w:rPr>
          <w:rFonts w:ascii="Times New Roman" w:hAnsi="Times New Roman"/>
          <w:iCs/>
        </w:rPr>
        <w:t>, наиболее пострадавших в условиях ухудшения ситуации по основным кодам ОКВЭД;</w:t>
      </w:r>
    </w:p>
    <w:p w:rsidR="00E63C80" w:rsidRPr="00E63C80" w:rsidRDefault="00E63C80" w:rsidP="00E63C80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80">
        <w:rPr>
          <w:rFonts w:ascii="Times New Roman" w:hAnsi="Times New Roman" w:cs="Times New Roman"/>
          <w:sz w:val="24"/>
          <w:szCs w:val="24"/>
        </w:rPr>
        <w:t xml:space="preserve">           б) для </w:t>
      </w:r>
      <w:proofErr w:type="gramStart"/>
      <w:r w:rsidRPr="00E63C80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E63C80">
        <w:rPr>
          <w:rFonts w:ascii="Times New Roman" w:hAnsi="Times New Roman" w:cs="Times New Roman"/>
          <w:sz w:val="24"/>
          <w:szCs w:val="24"/>
        </w:rPr>
        <w:t xml:space="preserve">  собственный объект в аренду, путем снижения платы по договору аренды  не менее чем на 50% на период с 1 апреля 2020 года по 31 декабря 2020 года.</w:t>
      </w:r>
    </w:p>
    <w:p w:rsidR="00E63C80" w:rsidRPr="00E63C80" w:rsidRDefault="00E63C80" w:rsidP="00E63C80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C80">
        <w:rPr>
          <w:rFonts w:ascii="Times New Roman" w:hAnsi="Times New Roman" w:cs="Times New Roman"/>
          <w:b/>
          <w:sz w:val="24"/>
          <w:szCs w:val="24"/>
        </w:rPr>
        <w:t>2. В размере 0,5%</w:t>
      </w:r>
      <w:r w:rsidRPr="00E63C80">
        <w:rPr>
          <w:rFonts w:ascii="Times New Roman" w:hAnsi="Times New Roman" w:cs="Times New Roman"/>
          <w:sz w:val="24"/>
          <w:szCs w:val="24"/>
        </w:rPr>
        <w:t xml:space="preserve"> - для </w:t>
      </w:r>
      <w:proofErr w:type="gramStart"/>
      <w:r w:rsidRPr="00E63C80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E63C80">
        <w:rPr>
          <w:rFonts w:ascii="Times New Roman" w:hAnsi="Times New Roman" w:cs="Times New Roman"/>
          <w:sz w:val="24"/>
          <w:szCs w:val="24"/>
        </w:rPr>
        <w:t xml:space="preserve"> собственный объект в аренду, путем снижения платы по договору аренды  не менее чем на 30% на период с 1 апреля 2020 года по 31 декабря 2020 года.</w:t>
      </w:r>
    </w:p>
    <w:p w:rsidR="00E63C80" w:rsidRPr="00E63C80" w:rsidRDefault="00E63C80" w:rsidP="00E63C80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63C80">
        <w:rPr>
          <w:rFonts w:ascii="Times New Roman" w:hAnsi="Times New Roman" w:cs="Times New Roman"/>
          <w:sz w:val="24"/>
          <w:szCs w:val="24"/>
        </w:rPr>
        <w:t>- Льгота в виде пониженной налоговой ставки – 0,1%,  устанавливается для льготной категории налогоплательщиков индивидуальных предпринимателей при осуществлении сфер деятельности</w:t>
      </w:r>
      <w:r w:rsidRPr="00E63C80">
        <w:rPr>
          <w:rFonts w:ascii="Times New Roman" w:hAnsi="Times New Roman" w:cs="Times New Roman"/>
          <w:iCs/>
          <w:sz w:val="24"/>
          <w:szCs w:val="24"/>
        </w:rPr>
        <w:t>, наиболее пострадавших в условиях ухудшения ситуации по основным кодам ОКВЭД</w:t>
      </w:r>
      <w:r w:rsidRPr="00E63C80">
        <w:rPr>
          <w:rFonts w:ascii="Times New Roman" w:hAnsi="Times New Roman" w:cs="Times New Roman"/>
          <w:sz w:val="24"/>
          <w:szCs w:val="24"/>
        </w:rPr>
        <w:t xml:space="preserve"> и предоставляется в </w:t>
      </w:r>
      <w:proofErr w:type="spellStart"/>
      <w:r w:rsidRPr="00E63C80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E63C80">
        <w:rPr>
          <w:rFonts w:ascii="Times New Roman" w:hAnsi="Times New Roman" w:cs="Times New Roman"/>
          <w:sz w:val="24"/>
          <w:szCs w:val="24"/>
        </w:rPr>
        <w:t xml:space="preserve"> порядке на основании имеющихся в налоговом органе сведений.</w:t>
      </w:r>
      <w:bookmarkStart w:id="0" w:name="P71"/>
      <w:bookmarkEnd w:id="0"/>
    </w:p>
    <w:p w:rsidR="00E63C80" w:rsidRPr="00E63C80" w:rsidRDefault="00E63C80" w:rsidP="00E63C80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C80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 - собственники объектов недвижимости, в отношении каждого объекта налогообложения, занятым в сферах деятельности по следующим основным кодам </w:t>
      </w:r>
      <w:hyperlink r:id="rId5" w:history="1">
        <w:r w:rsidRPr="00E63C8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E63C80">
        <w:rPr>
          <w:rFonts w:ascii="Times New Roman" w:hAnsi="Times New Roman" w:cs="Times New Roman"/>
          <w:sz w:val="24"/>
          <w:szCs w:val="24"/>
        </w:rPr>
        <w:t>, внесенным в единый государственный реестр индивидуальных предпринимателей по состоянию на 01.04.2020: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6520"/>
        <w:gridCol w:w="1677"/>
      </w:tblGrid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677" w:type="dxa"/>
            <w:vAlign w:val="center"/>
          </w:tcPr>
          <w:p w:rsidR="00E63C80" w:rsidRPr="00E63C80" w:rsidRDefault="00E63C80" w:rsidP="00DF7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6" w:history="1">
              <w:r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ОКВЭД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90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Стирка и химическая чистка текстильных и меховых изделий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96.01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парикмахерскими и салонами красоты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96.02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79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56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45.32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47.19.1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47.5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47.6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47.7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Деятельность прочего сухопутного пассажирского транспорта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49.3</w:t>
              </w:r>
            </w:hyperlink>
          </w:p>
        </w:tc>
      </w:tr>
      <w:tr w:rsidR="00E63C80" w:rsidRPr="00E63C80" w:rsidTr="00DF76C7">
        <w:tc>
          <w:tcPr>
            <w:tcW w:w="817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520" w:type="dxa"/>
            <w:vAlign w:val="center"/>
          </w:tcPr>
          <w:p w:rsidR="00E63C80" w:rsidRPr="00E63C80" w:rsidRDefault="00E63C8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3C80">
              <w:rPr>
                <w:rFonts w:ascii="Times New Roman" w:hAnsi="Times New Roman" w:cs="Times New Roman"/>
                <w:sz w:val="22"/>
                <w:szCs w:val="22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677" w:type="dxa"/>
            <w:vAlign w:val="center"/>
          </w:tcPr>
          <w:p w:rsidR="00E63C80" w:rsidRPr="00E63C80" w:rsidRDefault="00E36EF0" w:rsidP="00DF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E63C80" w:rsidRPr="00E63C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49.4</w:t>
              </w:r>
            </w:hyperlink>
          </w:p>
        </w:tc>
      </w:tr>
    </w:tbl>
    <w:p w:rsidR="00E63C80" w:rsidRDefault="00E63C80" w:rsidP="00E63C80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C80">
        <w:rPr>
          <w:rFonts w:ascii="Times New Roman" w:hAnsi="Times New Roman" w:cs="Times New Roman"/>
          <w:b/>
          <w:sz w:val="24"/>
          <w:szCs w:val="24"/>
        </w:rPr>
        <w:t>Льготы в виде пониженной налоговой ставки для льготных категорий  предоставляющих  собственный объект в аренду, путем снижения платы по договору аренды:</w:t>
      </w:r>
    </w:p>
    <w:p w:rsidR="00E63C80" w:rsidRDefault="00E63C80" w:rsidP="00E63C80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63C80">
        <w:rPr>
          <w:rFonts w:ascii="Times New Roman" w:hAnsi="Times New Roman" w:cs="Times New Roman"/>
          <w:sz w:val="24"/>
          <w:szCs w:val="24"/>
        </w:rPr>
        <w:t>-  не менее чем на 50% (ставка снижена до 0,1%)  и  не менее чем на 30%(ставка снижена до 0,5%)  на период с 1 апреля 2020 года по 31 декабря 2020 года, предоставляются на основании заявления о предоставлении налоговой льготы с приложением копий документов, подтверждающих уменьшение арендной платы за весь период с 1 апреля 2020 года по 31 декабря 2020 года:</w:t>
      </w:r>
      <w:proofErr w:type="gramEnd"/>
    </w:p>
    <w:p w:rsidR="00E63C80" w:rsidRDefault="00E63C80" w:rsidP="00E63C80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C80">
        <w:rPr>
          <w:rFonts w:ascii="Times New Roman" w:hAnsi="Times New Roman" w:cs="Times New Roman"/>
          <w:sz w:val="24"/>
          <w:szCs w:val="24"/>
        </w:rPr>
        <w:t xml:space="preserve">- </w:t>
      </w:r>
      <w:r w:rsidRPr="00E63C80">
        <w:rPr>
          <w:rFonts w:ascii="Times New Roman" w:hAnsi="Times New Roman" w:cs="Times New Roman"/>
          <w:b/>
          <w:sz w:val="24"/>
          <w:szCs w:val="24"/>
        </w:rPr>
        <w:t>договор аренды объекта недвижимости;</w:t>
      </w:r>
    </w:p>
    <w:p w:rsidR="00E63C80" w:rsidRPr="00E63C80" w:rsidRDefault="00E63C80" w:rsidP="00E63C80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63C80">
        <w:rPr>
          <w:rFonts w:ascii="Times New Roman" w:hAnsi="Times New Roman" w:cs="Times New Roman"/>
          <w:b/>
          <w:sz w:val="24"/>
          <w:szCs w:val="24"/>
        </w:rPr>
        <w:t>- дополнительные соглашения об уменьшении размера арендной платы.</w:t>
      </w:r>
    </w:p>
    <w:p w:rsidR="00E63C80" w:rsidRDefault="00E63C80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F6" w:rsidRPr="00F44504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E63C80">
        <w:rPr>
          <w:b/>
          <w:i/>
        </w:rPr>
        <w:t>Казанцева Олеся Михайловна</w:t>
      </w:r>
      <w:r w:rsidRPr="0062393F">
        <w:rPr>
          <w:i/>
        </w:rPr>
        <w:t>,</w:t>
      </w:r>
    </w:p>
    <w:p w:rsidR="0051155F" w:rsidRPr="00E63C80" w:rsidRDefault="00E63C80" w:rsidP="00F91499">
      <w:pPr>
        <w:pStyle w:val="a7"/>
        <w:spacing w:before="0" w:beforeAutospacing="0" w:after="0" w:afterAutospacing="0"/>
        <w:jc w:val="right"/>
        <w:rPr>
          <w:i/>
        </w:rPr>
      </w:pPr>
      <w:r w:rsidRPr="00E63C80">
        <w:rPr>
          <w:bCs/>
          <w:i/>
        </w:rPr>
        <w:t xml:space="preserve">Начальник </w:t>
      </w:r>
      <w:proofErr w:type="gramStart"/>
      <w:r w:rsidRPr="00E63C80">
        <w:rPr>
          <w:bCs/>
          <w:i/>
        </w:rPr>
        <w:t>службы планирования доходов администрации города</w:t>
      </w:r>
      <w:proofErr w:type="gramEnd"/>
      <w:r w:rsidRPr="00E63C80">
        <w:rPr>
          <w:bCs/>
          <w:i/>
        </w:rPr>
        <w:t xml:space="preserve"> Урай</w:t>
      </w:r>
    </w:p>
    <w:p w:rsidR="00E63C80" w:rsidRPr="00E63C80" w:rsidRDefault="00E63C80">
      <w:pPr>
        <w:pStyle w:val="a7"/>
        <w:spacing w:before="0" w:beforeAutospacing="0" w:after="0" w:afterAutospacing="0"/>
        <w:jc w:val="right"/>
        <w:rPr>
          <w:i/>
        </w:rPr>
      </w:pPr>
    </w:p>
    <w:sectPr w:rsidR="00E63C80" w:rsidRPr="00E63C80" w:rsidSect="00F105C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81453"/>
    <w:rsid w:val="000916CE"/>
    <w:rsid w:val="000B00B0"/>
    <w:rsid w:val="000C4FD3"/>
    <w:rsid w:val="000D724F"/>
    <w:rsid w:val="0010671E"/>
    <w:rsid w:val="00137AB7"/>
    <w:rsid w:val="001C4A0C"/>
    <w:rsid w:val="002012D9"/>
    <w:rsid w:val="002332CB"/>
    <w:rsid w:val="002646A7"/>
    <w:rsid w:val="002C05BF"/>
    <w:rsid w:val="00383074"/>
    <w:rsid w:val="003958ED"/>
    <w:rsid w:val="00494AF6"/>
    <w:rsid w:val="004D3B37"/>
    <w:rsid w:val="004F48F2"/>
    <w:rsid w:val="0051155F"/>
    <w:rsid w:val="00552492"/>
    <w:rsid w:val="0055506B"/>
    <w:rsid w:val="0057344C"/>
    <w:rsid w:val="00581AF8"/>
    <w:rsid w:val="005D209D"/>
    <w:rsid w:val="005F728B"/>
    <w:rsid w:val="00600FDE"/>
    <w:rsid w:val="006170EF"/>
    <w:rsid w:val="00632B49"/>
    <w:rsid w:val="00671672"/>
    <w:rsid w:val="0088605B"/>
    <w:rsid w:val="008C01B2"/>
    <w:rsid w:val="008E0484"/>
    <w:rsid w:val="00902CFE"/>
    <w:rsid w:val="009B27C9"/>
    <w:rsid w:val="00A1643C"/>
    <w:rsid w:val="00AA6EB0"/>
    <w:rsid w:val="00B049B6"/>
    <w:rsid w:val="00B344AC"/>
    <w:rsid w:val="00BE2D59"/>
    <w:rsid w:val="00BF30C2"/>
    <w:rsid w:val="00CF4DCA"/>
    <w:rsid w:val="00D1382F"/>
    <w:rsid w:val="00D4531D"/>
    <w:rsid w:val="00D66B92"/>
    <w:rsid w:val="00D67219"/>
    <w:rsid w:val="00D67EF1"/>
    <w:rsid w:val="00D836A7"/>
    <w:rsid w:val="00E232C0"/>
    <w:rsid w:val="00E25EEE"/>
    <w:rsid w:val="00E276ED"/>
    <w:rsid w:val="00E34667"/>
    <w:rsid w:val="00E36EF0"/>
    <w:rsid w:val="00E63C80"/>
    <w:rsid w:val="00E647AA"/>
    <w:rsid w:val="00EF6691"/>
    <w:rsid w:val="00F105CD"/>
    <w:rsid w:val="00F41A15"/>
    <w:rsid w:val="00F91499"/>
    <w:rsid w:val="00FC57FA"/>
    <w:rsid w:val="00FC6FAA"/>
    <w:rsid w:val="00FD6422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63C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qFormat/>
    <w:rsid w:val="00E63C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E63C8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D8AB0E2F3569A486E7B53A3BFECD2C9B699F88BCA681BBA7540619933BA267C82327EEA6E12E491EF556076C9542C6E1E3A74F9721274ZDiFF" TargetMode="External"/><Relationship Id="rId13" Type="http://schemas.openxmlformats.org/officeDocument/2006/relationships/hyperlink" Target="consultantplus://offline/ref=DE5D8AB0E2F3569A486E7B53A3BFECD2C9B699F88BCA681BBA7540619933BA267C82327EEA681FEA92EF556076C9542C6E1E3A74F9721274ZDiFF" TargetMode="External"/><Relationship Id="rId18" Type="http://schemas.openxmlformats.org/officeDocument/2006/relationships/hyperlink" Target="consultantplus://offline/ref=DE5D8AB0E2F3569A486E7B53A3BFECD2C9B699F88BCA681BBA7540619933BA267C82327EEA6813EB92EF556076C9542C6E1E3A74F9721274ZDi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5D8AB0E2F3569A486E7B53A3BFECD2C9B699F88BCA681BBA7540619933BA267C82327EEA6E1EE696EF556076C9542C6E1E3A74F9721274ZDiFF" TargetMode="External"/><Relationship Id="rId12" Type="http://schemas.openxmlformats.org/officeDocument/2006/relationships/hyperlink" Target="consultantplus://offline/ref=DE5D8AB0E2F3569A486E7B53A3BFECD2C9B699F88BCA681BBA7540619933BA267C82327EEA681AE59AEF556076C9542C6E1E3A74F9721274ZDiFF" TargetMode="External"/><Relationship Id="rId17" Type="http://schemas.openxmlformats.org/officeDocument/2006/relationships/hyperlink" Target="consultantplus://offline/ref=DE5D8AB0E2F3569A486E7B53A3BFECD2C9B699F88BCA681BBA7540619933BA267C82327EEA6813E692EF556076C9542C6E1E3A74F9721274ZDi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D8AB0E2F3569A486E7B53A3BFECD2C9B699F88BCA681BBA7540619933BA267C82327EEA681DEA92EF556076C9542C6E1E3A74F9721274ZDiF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5D8AB0E2F3569A486E7B53A3BFECD2C9B699F88BCA681BBA7540619933BA266E826A72EA6204E294FA033130Z9iCF" TargetMode="External"/><Relationship Id="rId11" Type="http://schemas.openxmlformats.org/officeDocument/2006/relationships/hyperlink" Target="consultantplus://offline/ref=DE5D8AB0E2F3569A486E7B53A3BFECD2C9B699F88BCA681BBA7540619933BA267C82327EEA6F19E094EF556076C9542C6E1E3A74F9721274ZDiFF" TargetMode="External"/><Relationship Id="rId5" Type="http://schemas.openxmlformats.org/officeDocument/2006/relationships/hyperlink" Target="consultantplus://offline/ref=DE5D8AB0E2F3569A486E7B53A3BFECD2C9B699F88BCA681BBA7540619933BA266E826A72EA6204E294FA033130Z9iCF" TargetMode="External"/><Relationship Id="rId15" Type="http://schemas.openxmlformats.org/officeDocument/2006/relationships/hyperlink" Target="consultantplus://offline/ref=DE5D8AB0E2F3569A486E7B53A3BFECD2C9B699F88BCA681BBA7540619933BA267C82327EEA681DE792EF556076C9542C6E1E3A74F9721274ZDiFF" TargetMode="External"/><Relationship Id="rId10" Type="http://schemas.openxmlformats.org/officeDocument/2006/relationships/hyperlink" Target="consultantplus://offline/ref=DE5D8AB0E2F3569A486E7B53A3BFECD2C9B699F88BCA681BBA7540619933BA267C82327EEA6E1BE39AEF556076C9542C6E1E3A74F9721274ZDiF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5D8AB0E2F3569A486E7B53A3BFECD2C9B699F88BCA681BBA7540619933BA267C82327EEA6E1FEB9BEF556076C9542C6E1E3A74F9721274ZDiFF" TargetMode="External"/><Relationship Id="rId14" Type="http://schemas.openxmlformats.org/officeDocument/2006/relationships/hyperlink" Target="consultantplus://offline/ref=DE5D8AB0E2F3569A486E7B53A3BFECD2C9B699F88BCA681BBA7540619933BA267C82327EEA681CEA9AEF556076C9542C6E1E3A74F9721274ZD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Куликова</cp:lastModifiedBy>
  <cp:revision>47</cp:revision>
  <cp:lastPrinted>2019-09-02T09:05:00Z</cp:lastPrinted>
  <dcterms:created xsi:type="dcterms:W3CDTF">2017-02-18T15:10:00Z</dcterms:created>
  <dcterms:modified xsi:type="dcterms:W3CDTF">2020-11-20T05:03:00Z</dcterms:modified>
</cp:coreProperties>
</file>