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1C" w:rsidRDefault="00683D1C" w:rsidP="00EB50F2">
      <w:pPr>
        <w:jc w:val="center"/>
        <w:rPr>
          <w:rFonts w:ascii="Times New Roman" w:hAnsi="Times New Roman" w:cs="Times New Roman"/>
          <w:b/>
          <w:color w:val="002060"/>
          <w:sz w:val="28"/>
          <w:szCs w:val="23"/>
          <w:shd w:val="clear" w:color="auto" w:fill="FFFFFF"/>
          <w:lang w:val="en-US"/>
        </w:rPr>
      </w:pPr>
    </w:p>
    <w:p w:rsidR="00125B1B" w:rsidRDefault="00125B1B" w:rsidP="00125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25B1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Перевод на другую работу беременных женщин и женщин, имеющих детей в возрасте до полутора лет</w:t>
      </w:r>
    </w:p>
    <w:p w:rsidR="00125B1B" w:rsidRPr="00125B1B" w:rsidRDefault="00125B1B" w:rsidP="00125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B50F2" w:rsidRDefault="00C649F9" w:rsidP="00EB50F2">
      <w:r w:rsidRPr="00C649F9">
        <w:rPr>
          <w:rFonts w:asciiTheme="majorHAnsi" w:eastAsiaTheme="majorEastAsia" w:hAnsiTheme="majorHAnsi" w:cstheme="majorBidi"/>
          <w:noProof/>
          <w:color w:val="4F81BD" w:themeColor="accent1"/>
          <w:sz w:val="26"/>
          <w:lang w:eastAsia="ru-RU"/>
        </w:rPr>
        <w:pict>
          <v:roundrect id="_x0000_s1173" style="position:absolute;margin-left:83.6pt;margin-top:8.9pt;width:401.3pt;height:88.75pt;z-index:-251543552" arcsize="10923f" strokecolor="#1f497d [3215]" strokeweight="1.5pt">
            <v:textbox style="mso-next-textbox:#_x0000_s1173">
              <w:txbxContent>
                <w:p w:rsidR="00EB50F2" w:rsidRPr="00A42B96" w:rsidRDefault="00EB50F2" w:rsidP="00EB50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Беременным женщинам в </w:t>
                  </w:r>
                  <w:proofErr w:type="gramStart"/>
                  <w:r w:rsidRPr="00A42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42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            </w:r>
                </w:p>
                <w:p w:rsidR="00EB50F2" w:rsidRPr="00EB50F2" w:rsidRDefault="00EB50F2" w:rsidP="00EB50F2">
                  <w:pPr>
                    <w:rPr>
                      <w:szCs w:val="24"/>
                      <w:shd w:val="clear" w:color="auto" w:fill="FFFFFF"/>
                    </w:rPr>
                  </w:pPr>
                </w:p>
              </w:txbxContent>
            </v:textbox>
          </v:roundrect>
        </w:pict>
      </w:r>
      <w:r w:rsidR="00EB50F2">
        <w:rPr>
          <w:noProof/>
          <w:lang w:eastAsia="ru-RU"/>
        </w:rPr>
        <w:drawing>
          <wp:anchor distT="0" distB="0" distL="114300" distR="114300" simplePos="0" relativeHeight="251752447" behindDoc="1" locked="0" layoutInCell="1" allowOverlap="1">
            <wp:simplePos x="0" y="0"/>
            <wp:positionH relativeFrom="column">
              <wp:posOffset>-1449705</wp:posOffset>
            </wp:positionH>
            <wp:positionV relativeFrom="paragraph">
              <wp:posOffset>70485</wp:posOffset>
            </wp:positionV>
            <wp:extent cx="2724150" cy="2870200"/>
            <wp:effectExtent l="19050" t="0" r="0" b="0"/>
            <wp:wrapNone/>
            <wp:docPr id="1" name="Рисунок 1" descr="https://st.depositphotos.com/1783946/1444/v/950/depositphotos_14443729-stock-illustration-beautiful-pregnan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783946/1444/v/950/depositphotos_14443729-stock-illustration-beautiful-pregnant-w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0F2" w:rsidRPr="00EB50F2" w:rsidRDefault="00EB50F2" w:rsidP="00EB50F2"/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C649F9" w:rsidP="00EB50F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C649F9">
        <w:rPr>
          <w:noProof/>
          <w:lang w:eastAsia="ru-RU"/>
        </w:rPr>
        <w:pict>
          <v:roundrect id="_x0000_s1166" style="position:absolute;left:0;text-align:left;margin-left:83.6pt;margin-top:17.25pt;width:401.3pt;height:97.75pt;z-index:-251549696" arcsize="10923f" strokecolor="#1f497d [3215]" strokeweight="1.5pt">
            <v:textbox style="mso-next-textbox:#_x0000_s1166">
              <w:txbxContent>
                <w:p w:rsidR="00A42B96" w:rsidRPr="00A42B96" w:rsidRDefault="00A42B96" w:rsidP="00A42B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            </w:r>
                </w:p>
                <w:p w:rsidR="002A4C28" w:rsidRPr="00A42B96" w:rsidRDefault="00FD7992" w:rsidP="00A42B96">
                  <w:pPr>
                    <w:spacing w:before="24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F1647" w:rsidRPr="00A42B96" w:rsidRDefault="00EF1647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A42B96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B50F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125B1B" w:rsidRPr="00125B1B" w:rsidRDefault="00125B1B" w:rsidP="00125B1B"/>
    <w:p w:rsidR="00EF1647" w:rsidRDefault="00EF1647" w:rsidP="00EF1647"/>
    <w:p w:rsidR="00EF1647" w:rsidRDefault="00EF1647" w:rsidP="00EF1647"/>
    <w:p w:rsidR="00EF1647" w:rsidRDefault="00EF1647" w:rsidP="00EF1647"/>
    <w:p w:rsidR="00EF1647" w:rsidRDefault="00C649F9" w:rsidP="003A677F">
      <w:pPr>
        <w:spacing w:before="240"/>
      </w:pPr>
      <w:r>
        <w:rPr>
          <w:noProof/>
          <w:lang w:eastAsia="ru-RU"/>
        </w:rPr>
        <w:pict>
          <v:roundrect id="_x0000_s1154" style="position:absolute;margin-left:-45.35pt;margin-top:17.1pt;width:530.25pt;height:51.9pt;z-index:-251563008" arcsize="10923f" strokecolor="#1f497d [3215]" strokeweight="1.5pt">
            <v:textbox>
              <w:txbxContent>
                <w:p w:rsidR="00C347E9" w:rsidRPr="00C347E9" w:rsidRDefault="00C347E9" w:rsidP="00C347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            </w:r>
                </w:p>
                <w:p w:rsidR="006C59E1" w:rsidRPr="00C347E9" w:rsidRDefault="006C59E1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837817">
      <w:pPr>
        <w:spacing w:after="0"/>
      </w:pPr>
    </w:p>
    <w:p w:rsidR="00EF1647" w:rsidRDefault="00C649F9" w:rsidP="00EF1647">
      <w:r>
        <w:rPr>
          <w:noProof/>
          <w:lang w:eastAsia="ru-RU"/>
        </w:rPr>
        <w:pict>
          <v:roundrect id="_x0000_s1169" style="position:absolute;margin-left:-45.35pt;margin-top:23.85pt;width:530.25pt;height:1in;z-index:-251545600" arcsize="10923f" strokecolor="#1f497d [3215]" strokeweight="1.5pt">
            <v:textbox>
              <w:txbxContent>
                <w:p w:rsidR="00C347E9" w:rsidRPr="00C347E9" w:rsidRDefault="00C347E9" w:rsidP="00C347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34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            </w:r>
                  <w:proofErr w:type="gramEnd"/>
                </w:p>
                <w:p w:rsidR="00E13F51" w:rsidRPr="00E13F51" w:rsidRDefault="00E13F51" w:rsidP="003A677F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EF1647" w:rsidP="00EF1647"/>
    <w:sectPr w:rsidR="00EF1647" w:rsidSect="00837817">
      <w:pgSz w:w="11906" w:h="16838"/>
      <w:pgMar w:top="851" w:right="99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C1" w:rsidRDefault="00F229C1" w:rsidP="00E40AD8">
      <w:pPr>
        <w:spacing w:after="0" w:line="240" w:lineRule="auto"/>
      </w:pPr>
      <w:r>
        <w:separator/>
      </w:r>
    </w:p>
  </w:endnote>
  <w:endnote w:type="continuationSeparator" w:id="0">
    <w:p w:rsidR="00F229C1" w:rsidRDefault="00F229C1" w:rsidP="00E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C1" w:rsidRDefault="00F229C1" w:rsidP="00E40AD8">
      <w:pPr>
        <w:spacing w:after="0" w:line="240" w:lineRule="auto"/>
      </w:pPr>
      <w:r>
        <w:separator/>
      </w:r>
    </w:p>
  </w:footnote>
  <w:footnote w:type="continuationSeparator" w:id="0">
    <w:p w:rsidR="00F229C1" w:rsidRDefault="00F229C1" w:rsidP="00E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4E"/>
    <w:multiLevelType w:val="hybridMultilevel"/>
    <w:tmpl w:val="4C62BBD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40E72"/>
    <w:multiLevelType w:val="hybridMultilevel"/>
    <w:tmpl w:val="B1DA6962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40AE6"/>
    <w:multiLevelType w:val="multilevel"/>
    <w:tmpl w:val="A0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DD3"/>
    <w:multiLevelType w:val="hybridMultilevel"/>
    <w:tmpl w:val="0BF6504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72535"/>
    <w:multiLevelType w:val="multilevel"/>
    <w:tmpl w:val="493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015EB"/>
    <w:multiLevelType w:val="hybridMultilevel"/>
    <w:tmpl w:val="3604BA30"/>
    <w:lvl w:ilvl="0" w:tplc="3EC44C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2BA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51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2F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3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26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AFC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6B8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A9F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3CBE"/>
    <w:multiLevelType w:val="hybridMultilevel"/>
    <w:tmpl w:val="18E8BE3C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7B4361"/>
    <w:multiLevelType w:val="hybridMultilevel"/>
    <w:tmpl w:val="5A0CCF9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993B74"/>
    <w:multiLevelType w:val="hybridMultilevel"/>
    <w:tmpl w:val="C600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5534"/>
    <w:multiLevelType w:val="hybridMultilevel"/>
    <w:tmpl w:val="3DEE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700D"/>
    <w:multiLevelType w:val="hybridMultilevel"/>
    <w:tmpl w:val="87CE7E96"/>
    <w:lvl w:ilvl="0" w:tplc="0062F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E2ACC"/>
    <w:multiLevelType w:val="hybridMultilevel"/>
    <w:tmpl w:val="6EAC50C2"/>
    <w:lvl w:ilvl="0" w:tplc="209ECEF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B97238"/>
    <w:multiLevelType w:val="hybridMultilevel"/>
    <w:tmpl w:val="3E70D68E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E569D"/>
    <w:multiLevelType w:val="hybridMultilevel"/>
    <w:tmpl w:val="1E62F67A"/>
    <w:lvl w:ilvl="0" w:tplc="FFFFFFFF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B78544D"/>
    <w:multiLevelType w:val="hybridMultilevel"/>
    <w:tmpl w:val="8A7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72D81"/>
    <w:multiLevelType w:val="hybridMultilevel"/>
    <w:tmpl w:val="F3D84976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6A0E68"/>
    <w:multiLevelType w:val="hybridMultilevel"/>
    <w:tmpl w:val="A546DF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11ED4"/>
    <w:multiLevelType w:val="hybridMultilevel"/>
    <w:tmpl w:val="DA3855D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ED6"/>
    <w:multiLevelType w:val="hybridMultilevel"/>
    <w:tmpl w:val="A2B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668C"/>
    <w:multiLevelType w:val="hybridMultilevel"/>
    <w:tmpl w:val="5B727F96"/>
    <w:lvl w:ilvl="0" w:tplc="4F444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240D03"/>
    <w:multiLevelType w:val="hybridMultilevel"/>
    <w:tmpl w:val="CA327B9E"/>
    <w:lvl w:ilvl="0" w:tplc="F634E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DF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68A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8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9B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89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E7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67C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AEB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9325C"/>
    <w:multiLevelType w:val="hybridMultilevel"/>
    <w:tmpl w:val="ED44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40D58"/>
    <w:multiLevelType w:val="hybridMultilevel"/>
    <w:tmpl w:val="A5E01104"/>
    <w:lvl w:ilvl="0" w:tplc="AC246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00FB"/>
    <w:multiLevelType w:val="hybridMultilevel"/>
    <w:tmpl w:val="B21C4F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46AB"/>
    <w:multiLevelType w:val="hybridMultilevel"/>
    <w:tmpl w:val="80AE0B7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1"/>
  </w:num>
  <w:num w:numId="5">
    <w:abstractNumId w:val="16"/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23"/>
  </w:num>
  <w:num w:numId="15">
    <w:abstractNumId w:val="0"/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7"/>
  </w:num>
  <w:num w:numId="21">
    <w:abstractNumId w:val="8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F8"/>
    <w:rsid w:val="00002272"/>
    <w:rsid w:val="00010171"/>
    <w:rsid w:val="00012B31"/>
    <w:rsid w:val="0009461C"/>
    <w:rsid w:val="000D572E"/>
    <w:rsid w:val="000E76D1"/>
    <w:rsid w:val="00101DBA"/>
    <w:rsid w:val="00111D9B"/>
    <w:rsid w:val="00115950"/>
    <w:rsid w:val="00125B1B"/>
    <w:rsid w:val="00150B24"/>
    <w:rsid w:val="001639F6"/>
    <w:rsid w:val="0016755A"/>
    <w:rsid w:val="00171801"/>
    <w:rsid w:val="00172DF9"/>
    <w:rsid w:val="00193930"/>
    <w:rsid w:val="00196D6B"/>
    <w:rsid w:val="001B2CC9"/>
    <w:rsid w:val="001D5DB8"/>
    <w:rsid w:val="00203F20"/>
    <w:rsid w:val="00230DEB"/>
    <w:rsid w:val="00245A8D"/>
    <w:rsid w:val="00245AC4"/>
    <w:rsid w:val="00255EB4"/>
    <w:rsid w:val="00262A2B"/>
    <w:rsid w:val="002733AF"/>
    <w:rsid w:val="002737CB"/>
    <w:rsid w:val="002A4C28"/>
    <w:rsid w:val="002A551F"/>
    <w:rsid w:val="002C484B"/>
    <w:rsid w:val="002E6B9D"/>
    <w:rsid w:val="003044B9"/>
    <w:rsid w:val="003442C9"/>
    <w:rsid w:val="00370903"/>
    <w:rsid w:val="003830D1"/>
    <w:rsid w:val="003842B6"/>
    <w:rsid w:val="003A677F"/>
    <w:rsid w:val="003B3760"/>
    <w:rsid w:val="004129EA"/>
    <w:rsid w:val="00414E6B"/>
    <w:rsid w:val="004203B3"/>
    <w:rsid w:val="00467A45"/>
    <w:rsid w:val="00494F07"/>
    <w:rsid w:val="0049675C"/>
    <w:rsid w:val="004A1ED1"/>
    <w:rsid w:val="004C4D9E"/>
    <w:rsid w:val="004E077D"/>
    <w:rsid w:val="004E0DAE"/>
    <w:rsid w:val="00500A14"/>
    <w:rsid w:val="005506A2"/>
    <w:rsid w:val="00553734"/>
    <w:rsid w:val="00566EB5"/>
    <w:rsid w:val="0057280F"/>
    <w:rsid w:val="00572C7F"/>
    <w:rsid w:val="005A3736"/>
    <w:rsid w:val="005D1AE5"/>
    <w:rsid w:val="005D7B57"/>
    <w:rsid w:val="005E35A1"/>
    <w:rsid w:val="005F3677"/>
    <w:rsid w:val="0060067C"/>
    <w:rsid w:val="0061051F"/>
    <w:rsid w:val="0061374F"/>
    <w:rsid w:val="0065095A"/>
    <w:rsid w:val="00661F9B"/>
    <w:rsid w:val="00683D1C"/>
    <w:rsid w:val="006858A2"/>
    <w:rsid w:val="006B7E7D"/>
    <w:rsid w:val="006C59E1"/>
    <w:rsid w:val="006D5364"/>
    <w:rsid w:val="006F7A2E"/>
    <w:rsid w:val="007075E5"/>
    <w:rsid w:val="00727B13"/>
    <w:rsid w:val="00733974"/>
    <w:rsid w:val="00733C03"/>
    <w:rsid w:val="00745E86"/>
    <w:rsid w:val="00752A22"/>
    <w:rsid w:val="00771511"/>
    <w:rsid w:val="00776FCC"/>
    <w:rsid w:val="00794566"/>
    <w:rsid w:val="00794F71"/>
    <w:rsid w:val="007B51DD"/>
    <w:rsid w:val="007B699E"/>
    <w:rsid w:val="007E4060"/>
    <w:rsid w:val="007F2A6E"/>
    <w:rsid w:val="007F574F"/>
    <w:rsid w:val="007F67D5"/>
    <w:rsid w:val="00803474"/>
    <w:rsid w:val="00834D4D"/>
    <w:rsid w:val="0083518C"/>
    <w:rsid w:val="00837817"/>
    <w:rsid w:val="0088775A"/>
    <w:rsid w:val="008A13F1"/>
    <w:rsid w:val="008C7FBD"/>
    <w:rsid w:val="008F288D"/>
    <w:rsid w:val="008F50B2"/>
    <w:rsid w:val="00907B36"/>
    <w:rsid w:val="009117CC"/>
    <w:rsid w:val="009133EC"/>
    <w:rsid w:val="00950B1A"/>
    <w:rsid w:val="00966F18"/>
    <w:rsid w:val="00982311"/>
    <w:rsid w:val="009E2232"/>
    <w:rsid w:val="009F62FD"/>
    <w:rsid w:val="00A32598"/>
    <w:rsid w:val="00A42B96"/>
    <w:rsid w:val="00A5504B"/>
    <w:rsid w:val="00A80F1C"/>
    <w:rsid w:val="00AB605B"/>
    <w:rsid w:val="00AC55AC"/>
    <w:rsid w:val="00AE7673"/>
    <w:rsid w:val="00B1293D"/>
    <w:rsid w:val="00B21494"/>
    <w:rsid w:val="00B26E55"/>
    <w:rsid w:val="00B27AC5"/>
    <w:rsid w:val="00B3001F"/>
    <w:rsid w:val="00B32988"/>
    <w:rsid w:val="00B511D6"/>
    <w:rsid w:val="00B62C38"/>
    <w:rsid w:val="00B77358"/>
    <w:rsid w:val="00BA182F"/>
    <w:rsid w:val="00BA3B02"/>
    <w:rsid w:val="00BB0B3B"/>
    <w:rsid w:val="00BB5B47"/>
    <w:rsid w:val="00BD443F"/>
    <w:rsid w:val="00BD5E56"/>
    <w:rsid w:val="00C30333"/>
    <w:rsid w:val="00C347E9"/>
    <w:rsid w:val="00C36D18"/>
    <w:rsid w:val="00C649F9"/>
    <w:rsid w:val="00C66D1B"/>
    <w:rsid w:val="00C83D0D"/>
    <w:rsid w:val="00D02B4D"/>
    <w:rsid w:val="00D07DC6"/>
    <w:rsid w:val="00D23C22"/>
    <w:rsid w:val="00D24E32"/>
    <w:rsid w:val="00D2548B"/>
    <w:rsid w:val="00D50D9C"/>
    <w:rsid w:val="00D5609F"/>
    <w:rsid w:val="00D703F0"/>
    <w:rsid w:val="00D72B2E"/>
    <w:rsid w:val="00D85E3D"/>
    <w:rsid w:val="00DA0406"/>
    <w:rsid w:val="00DA308E"/>
    <w:rsid w:val="00DB2EF8"/>
    <w:rsid w:val="00DC1660"/>
    <w:rsid w:val="00DF0B71"/>
    <w:rsid w:val="00E13F51"/>
    <w:rsid w:val="00E20D98"/>
    <w:rsid w:val="00E22338"/>
    <w:rsid w:val="00E346E3"/>
    <w:rsid w:val="00E35F56"/>
    <w:rsid w:val="00E364D2"/>
    <w:rsid w:val="00E40AD8"/>
    <w:rsid w:val="00E61112"/>
    <w:rsid w:val="00E82049"/>
    <w:rsid w:val="00E867F0"/>
    <w:rsid w:val="00EB50F2"/>
    <w:rsid w:val="00EB5993"/>
    <w:rsid w:val="00ED3616"/>
    <w:rsid w:val="00EF1647"/>
    <w:rsid w:val="00EF7315"/>
    <w:rsid w:val="00F108CD"/>
    <w:rsid w:val="00F12F2E"/>
    <w:rsid w:val="00F229C1"/>
    <w:rsid w:val="00F41877"/>
    <w:rsid w:val="00F4188F"/>
    <w:rsid w:val="00F45374"/>
    <w:rsid w:val="00F526B9"/>
    <w:rsid w:val="00F53C82"/>
    <w:rsid w:val="00F57A1B"/>
    <w:rsid w:val="00F9306E"/>
    <w:rsid w:val="00FA22D9"/>
    <w:rsid w:val="00FC30CE"/>
    <w:rsid w:val="00FD3A90"/>
    <w:rsid w:val="00FD7992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5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C"/>
  </w:style>
  <w:style w:type="paragraph" w:styleId="1">
    <w:name w:val="heading 1"/>
    <w:basedOn w:val="a"/>
    <w:link w:val="10"/>
    <w:uiPriority w:val="9"/>
    <w:qFormat/>
    <w:rsid w:val="006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67C"/>
    <w:pPr>
      <w:ind w:left="720"/>
      <w:contextualSpacing/>
    </w:pPr>
  </w:style>
  <w:style w:type="table" w:styleId="a8">
    <w:name w:val="Table Grid"/>
    <w:basedOn w:val="a1"/>
    <w:uiPriority w:val="59"/>
    <w:rsid w:val="00B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5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755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AD8"/>
  </w:style>
  <w:style w:type="paragraph" w:styleId="ac">
    <w:name w:val="footer"/>
    <w:basedOn w:val="a"/>
    <w:link w:val="ad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AD8"/>
  </w:style>
  <w:style w:type="paragraph" w:customStyle="1" w:styleId="ConsPlusNormal">
    <w:name w:val="ConsPlusNormal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redaction-line">
    <w:name w:val="print_redaction-line"/>
    <w:basedOn w:val="a"/>
    <w:rsid w:val="00C36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B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583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872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00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4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232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FEDD-9E2B-4366-822E-464425D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3</cp:revision>
  <cp:lastPrinted>2017-06-30T10:39:00Z</cp:lastPrinted>
  <dcterms:created xsi:type="dcterms:W3CDTF">2020-12-10T09:43:00Z</dcterms:created>
  <dcterms:modified xsi:type="dcterms:W3CDTF">2020-12-10T09:46:00Z</dcterms:modified>
</cp:coreProperties>
</file>