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Default="00D76BCF" w:rsidP="00F758DD">
      <w:pPr>
        <w:jc w:val="right"/>
        <w:rPr>
          <w:noProof/>
        </w:rPr>
      </w:pPr>
    </w:p>
    <w:p w:rsidR="00D76BCF" w:rsidRDefault="00D76BCF" w:rsidP="00E71819">
      <w:pPr>
        <w:jc w:val="both"/>
      </w:pPr>
    </w:p>
    <w:p w:rsidR="00D76BCF" w:rsidRDefault="0011389A" w:rsidP="00B92C6A">
      <w:pPr>
        <w:ind w:firstLine="709"/>
        <w:jc w:val="right"/>
      </w:pPr>
      <w:r>
        <w:t>ПРОЕКТ</w:t>
      </w:r>
    </w:p>
    <w:p w:rsidR="00B92C6A" w:rsidRDefault="00B92C6A" w:rsidP="001001DD">
      <w:pPr>
        <w:tabs>
          <w:tab w:val="left" w:pos="900"/>
        </w:tabs>
        <w:jc w:val="center"/>
        <w:rPr>
          <w:lang w:val="en-US"/>
        </w:rPr>
      </w:pPr>
    </w:p>
    <w:p w:rsidR="008A318F" w:rsidRDefault="001001DD" w:rsidP="001001DD">
      <w:pPr>
        <w:tabs>
          <w:tab w:val="left" w:pos="900"/>
        </w:tabs>
        <w:jc w:val="center"/>
      </w:pPr>
      <w:r>
        <w:t>Изменени</w:t>
      </w:r>
      <w:r w:rsidR="00B92C6A">
        <w:t>я</w:t>
      </w:r>
      <w:r w:rsidR="008A318F">
        <w:t xml:space="preserve"> в административный регламент предоставления муниципальной услуги «</w:t>
      </w:r>
      <w:r w:rsidR="008A318F" w:rsidRPr="006C1145">
        <w:t>Присвоение объекту адресации адреса, аннулирование его адреса»</w:t>
      </w:r>
    </w:p>
    <w:p w:rsidR="008A318F" w:rsidRDefault="008A318F" w:rsidP="008A318F">
      <w:pPr>
        <w:tabs>
          <w:tab w:val="left" w:pos="900"/>
        </w:tabs>
        <w:ind w:firstLine="709"/>
        <w:jc w:val="both"/>
      </w:pPr>
    </w:p>
    <w:p w:rsidR="001001DD" w:rsidRPr="007F6D55" w:rsidRDefault="001001DD" w:rsidP="008A318F">
      <w:pPr>
        <w:tabs>
          <w:tab w:val="left" w:pos="900"/>
        </w:tabs>
        <w:ind w:firstLine="709"/>
        <w:jc w:val="both"/>
      </w:pPr>
    </w:p>
    <w:p w:rsidR="001B0441" w:rsidRPr="007F6D55" w:rsidRDefault="0045102F" w:rsidP="0051099D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F6D55">
        <w:rPr>
          <w:sz w:val="24"/>
          <w:szCs w:val="24"/>
        </w:rPr>
        <w:t>П</w:t>
      </w:r>
      <w:r w:rsidR="00013FB6" w:rsidRPr="007F6D55">
        <w:rPr>
          <w:sz w:val="24"/>
          <w:szCs w:val="24"/>
        </w:rPr>
        <w:t xml:space="preserve">ункт </w:t>
      </w:r>
      <w:r w:rsidRPr="007F6D55">
        <w:rPr>
          <w:sz w:val="24"/>
          <w:szCs w:val="24"/>
        </w:rPr>
        <w:t>1.3 дополнить абзац</w:t>
      </w:r>
      <w:r w:rsidR="00091A75" w:rsidRPr="007F6D55">
        <w:rPr>
          <w:sz w:val="24"/>
          <w:szCs w:val="24"/>
        </w:rPr>
        <w:t>ем</w:t>
      </w:r>
      <w:r w:rsidRPr="007F6D55">
        <w:rPr>
          <w:sz w:val="24"/>
          <w:szCs w:val="24"/>
        </w:rPr>
        <w:t xml:space="preserve"> </w:t>
      </w:r>
      <w:r w:rsidR="00B92C6A">
        <w:rPr>
          <w:sz w:val="24"/>
          <w:szCs w:val="24"/>
        </w:rPr>
        <w:t xml:space="preserve">пятым </w:t>
      </w:r>
      <w:r w:rsidRPr="007F6D55">
        <w:rPr>
          <w:sz w:val="24"/>
          <w:szCs w:val="24"/>
        </w:rPr>
        <w:t>следующего содержания</w:t>
      </w:r>
      <w:r w:rsidR="00013FB6" w:rsidRPr="007F6D55">
        <w:rPr>
          <w:sz w:val="24"/>
          <w:szCs w:val="24"/>
        </w:rPr>
        <w:t>:</w:t>
      </w:r>
    </w:p>
    <w:p w:rsidR="00013FB6" w:rsidRPr="007637DF" w:rsidRDefault="00B92C6A" w:rsidP="003B0737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3FB6" w:rsidRPr="007F6D55">
        <w:rPr>
          <w:sz w:val="24"/>
          <w:szCs w:val="24"/>
        </w:rPr>
        <w:t>«</w:t>
      </w:r>
      <w:r w:rsidR="001B0441" w:rsidRPr="007F6D55">
        <w:rPr>
          <w:sz w:val="24"/>
          <w:szCs w:val="24"/>
        </w:rPr>
        <w:t>От имени лиц,</w:t>
      </w:r>
      <w:r>
        <w:rPr>
          <w:sz w:val="24"/>
          <w:szCs w:val="24"/>
        </w:rPr>
        <w:t xml:space="preserve"> указанных в абзаце первом настоящего пункта,</w:t>
      </w:r>
      <w:r w:rsidR="001B0441" w:rsidRPr="007F6D55">
        <w:rPr>
          <w:sz w:val="24"/>
          <w:szCs w:val="24"/>
        </w:rPr>
        <w:t xml:space="preserve"> вправе обратиться кадастровый инженер, выполняющий на основании документа, предусмотренного </w:t>
      </w:r>
      <w:hyperlink r:id="rId5" w:history="1">
        <w:r w:rsidR="001B0441" w:rsidRPr="007F6D55">
          <w:rPr>
            <w:sz w:val="24"/>
            <w:szCs w:val="24"/>
          </w:rPr>
          <w:t>статьей 35</w:t>
        </w:r>
      </w:hyperlink>
      <w:r w:rsidR="001B0441" w:rsidRPr="007F6D55">
        <w:rPr>
          <w:sz w:val="24"/>
          <w:szCs w:val="24"/>
        </w:rPr>
        <w:t xml:space="preserve"> или </w:t>
      </w:r>
      <w:hyperlink r:id="rId6" w:history="1">
        <w:r w:rsidR="001B0441" w:rsidRPr="007F6D55">
          <w:rPr>
            <w:sz w:val="24"/>
            <w:szCs w:val="24"/>
          </w:rPr>
          <w:t>статьей 42.3</w:t>
        </w:r>
      </w:hyperlink>
      <w:r w:rsidR="001B0441" w:rsidRPr="007F6D55">
        <w:rPr>
          <w:sz w:val="24"/>
          <w:szCs w:val="24"/>
        </w:rPr>
        <w:t xml:space="preserve"> </w:t>
      </w:r>
      <w:r w:rsidR="001B0441" w:rsidRPr="00B92C6A">
        <w:rPr>
          <w:sz w:val="24"/>
          <w:szCs w:val="24"/>
        </w:rPr>
        <w:t xml:space="preserve">Федерального закона </w:t>
      </w:r>
      <w:r w:rsidRPr="00B92C6A">
        <w:rPr>
          <w:sz w:val="24"/>
          <w:szCs w:val="24"/>
        </w:rPr>
        <w:t>«О кадастровой деятельности»</w:t>
      </w:r>
      <w:r w:rsidR="001B0441" w:rsidRPr="00B92C6A">
        <w:rPr>
          <w:sz w:val="24"/>
          <w:szCs w:val="24"/>
        </w:rPr>
        <w:t xml:space="preserve">, кадастровые работы или комплексные </w:t>
      </w:r>
      <w:r w:rsidR="001B0441" w:rsidRPr="007637DF">
        <w:rPr>
          <w:sz w:val="24"/>
          <w:szCs w:val="24"/>
        </w:rPr>
        <w:t>кадастровые работы в отношении соответствующего объекта недвижимости, являющегося объектом адресации</w:t>
      </w:r>
      <w:proofErr w:type="gramStart"/>
      <w:r w:rsidR="001B0441" w:rsidRPr="007637DF">
        <w:rPr>
          <w:sz w:val="24"/>
          <w:szCs w:val="24"/>
        </w:rPr>
        <w:t>.</w:t>
      </w:r>
      <w:r w:rsidR="003B0737" w:rsidRPr="007637DF">
        <w:rPr>
          <w:sz w:val="24"/>
          <w:szCs w:val="24"/>
        </w:rPr>
        <w:t>»;</w:t>
      </w:r>
      <w:proofErr w:type="gramEnd"/>
    </w:p>
    <w:p w:rsidR="00BB0DE2" w:rsidRPr="007637DF" w:rsidRDefault="00BB0DE2" w:rsidP="0051099D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637DF">
        <w:rPr>
          <w:sz w:val="24"/>
          <w:szCs w:val="24"/>
        </w:rPr>
        <w:t>В пункте 2.7:</w:t>
      </w:r>
    </w:p>
    <w:p w:rsidR="00BB0DE2" w:rsidRPr="007637DF" w:rsidRDefault="00BB0DE2" w:rsidP="0051099D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 w:rsidRPr="007637DF">
        <w:rPr>
          <w:sz w:val="24"/>
          <w:szCs w:val="24"/>
        </w:rPr>
        <w:t>Подпункт 2.7.1 изложить в новой редакции:</w:t>
      </w:r>
    </w:p>
    <w:p w:rsidR="00BB0DE2" w:rsidRPr="007637DF" w:rsidRDefault="00BB0DE2" w:rsidP="00BB0DE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637DF">
        <w:t xml:space="preserve"> </w:t>
      </w:r>
      <w:r w:rsidRPr="007637DF">
        <w:rPr>
          <w:rFonts w:eastAsia="Calibri"/>
        </w:rPr>
        <w:t xml:space="preserve">  «2.7.1. </w:t>
      </w:r>
      <w:proofErr w:type="gramStart"/>
      <w:r w:rsidRPr="007637DF">
        <w:rPr>
          <w:rFonts w:eastAsia="Calibri"/>
        </w:rPr>
        <w:t xml:space="preserve">Для получения муниципальной услуги заявители подают в письменной форме или в форме электронного документа запрос по </w:t>
      </w:r>
      <w:hyperlink r:id="rId7" w:history="1">
        <w:r w:rsidRPr="007637DF">
          <w:rPr>
            <w:rFonts w:eastAsia="Calibri"/>
          </w:rPr>
          <w:t>форме</w:t>
        </w:r>
      </w:hyperlink>
      <w:r w:rsidRPr="007637DF">
        <w:rPr>
          <w:rFonts w:eastAsia="Calibri"/>
        </w:rPr>
        <w:t xml:space="preserve">, утвержденной приказом Министерства финансов Российской Федерации от 11.12.2014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  </w:t>
      </w:r>
      <w:proofErr w:type="gramEnd"/>
    </w:p>
    <w:p w:rsidR="00BB0DE2" w:rsidRPr="007637DF" w:rsidRDefault="00BB0DE2" w:rsidP="00BB0D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37DF">
        <w:rPr>
          <w:rFonts w:eastAsia="Calibri"/>
        </w:rPr>
        <w:t>Запрос подается следующими способами:</w:t>
      </w:r>
    </w:p>
    <w:p w:rsidR="00BB0DE2" w:rsidRPr="007637DF" w:rsidRDefault="00BB0DE2" w:rsidP="00BB0D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37DF">
        <w:rPr>
          <w:rFonts w:eastAsia="Calibri"/>
        </w:rPr>
        <w:t>1) доставка заявителем лично;</w:t>
      </w:r>
    </w:p>
    <w:p w:rsidR="00BB0DE2" w:rsidRPr="007637DF" w:rsidRDefault="00BB0DE2" w:rsidP="00BB0D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37DF">
        <w:rPr>
          <w:rFonts w:eastAsia="Calibri"/>
        </w:rPr>
        <w:t>2) направление посредством почтового отправления;</w:t>
      </w:r>
    </w:p>
    <w:p w:rsidR="00BB0DE2" w:rsidRPr="007637DF" w:rsidRDefault="00BB0DE2" w:rsidP="00BB0D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37DF">
        <w:rPr>
          <w:rFonts w:eastAsia="Calibri"/>
        </w:rPr>
        <w:t>3) в электронной форме, в том числе посредством Единого портала;</w:t>
      </w:r>
    </w:p>
    <w:p w:rsidR="00BB0DE2" w:rsidRPr="007637DF" w:rsidRDefault="00BB0DE2" w:rsidP="00BB0D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37DF">
        <w:rPr>
          <w:rFonts w:eastAsia="Calibri"/>
        </w:rPr>
        <w:t>4) через многофункциональный центр.</w:t>
      </w:r>
    </w:p>
    <w:p w:rsidR="00BB0DE2" w:rsidRPr="005E7C30" w:rsidRDefault="00BB0DE2" w:rsidP="00BB0D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7C30">
        <w:rPr>
          <w:rFonts w:eastAsia="Calibri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B0DE2" w:rsidRPr="005E7C30" w:rsidRDefault="005E7C30" w:rsidP="00BB0D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 w:rsidR="00BB0DE2" w:rsidRPr="005E7C30">
        <w:rPr>
          <w:rFonts w:eastAsia="Calibri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B0DE2" w:rsidRPr="005E7C30" w:rsidRDefault="00BB0DE2" w:rsidP="00BB0D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7C30">
        <w:rPr>
          <w:rFonts w:eastAsia="Calibri"/>
        </w:rPr>
        <w:t xml:space="preserve"> Запрос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8" w:history="1">
        <w:r w:rsidRPr="005E7C30">
          <w:rPr>
            <w:rFonts w:eastAsia="Calibri"/>
          </w:rPr>
          <w:t>частью 2 статьи 21.1</w:t>
        </w:r>
      </w:hyperlink>
      <w:r w:rsidRPr="005E7C30">
        <w:rPr>
          <w:rFonts w:eastAsia="Calibri"/>
        </w:rPr>
        <w:t xml:space="preserve"> Федерального закона </w:t>
      </w:r>
      <w:r w:rsidR="007637DF">
        <w:rPr>
          <w:rFonts w:eastAsia="Calibri"/>
        </w:rPr>
        <w:t>№210-ФЗ</w:t>
      </w:r>
      <w:r w:rsidRPr="005E7C30">
        <w:rPr>
          <w:rFonts w:eastAsia="Calibri"/>
        </w:rPr>
        <w:t>.</w:t>
      </w:r>
    </w:p>
    <w:p w:rsidR="00BB0DE2" w:rsidRPr="005E7C30" w:rsidRDefault="00BB0DE2" w:rsidP="00BB0DE2">
      <w:pPr>
        <w:autoSpaceDE w:val="0"/>
        <w:autoSpaceDN w:val="0"/>
        <w:adjustRightInd w:val="0"/>
        <w:jc w:val="both"/>
        <w:rPr>
          <w:rFonts w:eastAsia="Calibri"/>
        </w:rPr>
      </w:pPr>
      <w:r w:rsidRPr="005E7C30">
        <w:rPr>
          <w:rFonts w:eastAsia="Calibri"/>
        </w:rPr>
        <w:t xml:space="preserve">             При предоставлении запроса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</w:t>
      </w:r>
      <w:proofErr w:type="gramStart"/>
      <w:r w:rsidRPr="005E7C30">
        <w:rPr>
          <w:rFonts w:eastAsia="Calibri"/>
        </w:rPr>
        <w:t>.</w:t>
      </w:r>
      <w:r w:rsidR="005E7C30" w:rsidRPr="005E7C30">
        <w:rPr>
          <w:rFonts w:eastAsia="Calibri"/>
        </w:rPr>
        <w:t>»</w:t>
      </w:r>
      <w:proofErr w:type="gramEnd"/>
      <w:r w:rsidR="005E7C30" w:rsidRPr="005E7C30">
        <w:rPr>
          <w:rFonts w:eastAsia="Calibri"/>
        </w:rPr>
        <w:t>.</w:t>
      </w:r>
    </w:p>
    <w:p w:rsidR="00D76BCF" w:rsidRPr="005E7C30" w:rsidRDefault="005E7C30" w:rsidP="0051099D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 w:rsidRPr="005E7C30">
        <w:rPr>
          <w:sz w:val="24"/>
          <w:szCs w:val="24"/>
        </w:rPr>
        <w:t xml:space="preserve"> </w:t>
      </w:r>
      <w:r w:rsidR="003B0737" w:rsidRPr="005E7C30">
        <w:rPr>
          <w:sz w:val="24"/>
          <w:szCs w:val="24"/>
        </w:rPr>
        <w:t xml:space="preserve">Подпункт 2.7.2 </w:t>
      </w:r>
      <w:r w:rsidRPr="005E7C30">
        <w:rPr>
          <w:sz w:val="24"/>
          <w:szCs w:val="24"/>
        </w:rPr>
        <w:t>изложить в новой редакции:</w:t>
      </w:r>
    </w:p>
    <w:p w:rsidR="005E7C30" w:rsidRPr="005E7C30" w:rsidRDefault="005E7C30" w:rsidP="005E7C30">
      <w:pPr>
        <w:autoSpaceDE w:val="0"/>
        <w:autoSpaceDN w:val="0"/>
        <w:adjustRightInd w:val="0"/>
        <w:jc w:val="both"/>
        <w:rPr>
          <w:rFonts w:eastAsia="Calibri"/>
        </w:rPr>
      </w:pPr>
      <w:r w:rsidRPr="005E7C30">
        <w:rPr>
          <w:rFonts w:eastAsia="Calibri"/>
        </w:rPr>
        <w:t xml:space="preserve">           «2.7.2. Перечень документов, которые заявитель должен представить самостоятельно:</w:t>
      </w:r>
    </w:p>
    <w:p w:rsidR="005E7C30" w:rsidRPr="005E7C30" w:rsidRDefault="00BB0DE2" w:rsidP="0051099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</w:rPr>
      </w:pPr>
      <w:r w:rsidRPr="005E7C30">
        <w:rPr>
          <w:rFonts w:eastAsia="Calibri"/>
          <w:sz w:val="24"/>
          <w:szCs w:val="24"/>
        </w:rPr>
        <w:t xml:space="preserve">доверенность, выданная представителю заявителя, оформленная в порядке, предусмотренном </w:t>
      </w:r>
      <w:hyperlink r:id="rId9" w:history="1">
        <w:r w:rsidRPr="005E7C30">
          <w:rPr>
            <w:rFonts w:eastAsia="Calibri"/>
            <w:sz w:val="24"/>
            <w:szCs w:val="24"/>
          </w:rPr>
          <w:t>законодательством</w:t>
        </w:r>
      </w:hyperlink>
      <w:r w:rsidRPr="005E7C30">
        <w:rPr>
          <w:rFonts w:eastAsia="Calibri"/>
          <w:sz w:val="24"/>
          <w:szCs w:val="24"/>
        </w:rPr>
        <w:t xml:space="preserve"> Российской Федерации.</w:t>
      </w:r>
    </w:p>
    <w:p w:rsidR="00BB0DE2" w:rsidRPr="005E7C30" w:rsidRDefault="00BB0DE2" w:rsidP="0051099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</w:rPr>
      </w:pPr>
      <w:r w:rsidRPr="005E7C30">
        <w:rPr>
          <w:rFonts w:eastAsia="Calibri"/>
          <w:sz w:val="24"/>
          <w:szCs w:val="24"/>
        </w:rPr>
        <w:t xml:space="preserve">копия документа, предусмотренного </w:t>
      </w:r>
      <w:hyperlink r:id="rId10" w:history="1">
        <w:r w:rsidRPr="005E7C30">
          <w:rPr>
            <w:rFonts w:eastAsia="Calibri"/>
            <w:sz w:val="24"/>
            <w:szCs w:val="24"/>
          </w:rPr>
          <w:t>статьей 35</w:t>
        </w:r>
      </w:hyperlink>
      <w:r w:rsidRPr="005E7C30">
        <w:rPr>
          <w:rFonts w:eastAsia="Calibri"/>
          <w:sz w:val="24"/>
          <w:szCs w:val="24"/>
        </w:rPr>
        <w:t xml:space="preserve"> или </w:t>
      </w:r>
      <w:hyperlink r:id="rId11" w:history="1">
        <w:r w:rsidRPr="005E7C30">
          <w:rPr>
            <w:rFonts w:eastAsia="Calibri"/>
            <w:sz w:val="24"/>
            <w:szCs w:val="24"/>
          </w:rPr>
          <w:t>статьей 42.3</w:t>
        </w:r>
      </w:hyperlink>
      <w:r w:rsidR="005E7C30">
        <w:rPr>
          <w:rFonts w:eastAsia="Calibri"/>
          <w:sz w:val="24"/>
          <w:szCs w:val="24"/>
        </w:rPr>
        <w:t xml:space="preserve"> Федерального закона «О кадастровой деятельности»</w:t>
      </w:r>
      <w:r w:rsidRPr="005E7C30">
        <w:rPr>
          <w:rFonts w:eastAsia="Calibri"/>
          <w:sz w:val="24"/>
          <w:szCs w:val="24"/>
        </w:rPr>
        <w:t xml:space="preserve">, на основании которого осуществляется выполнение кадастровых работ или комплексных кадастровых работ в </w:t>
      </w:r>
      <w:r w:rsidRPr="005E7C30">
        <w:rPr>
          <w:rFonts w:eastAsia="Calibri"/>
          <w:sz w:val="24"/>
          <w:szCs w:val="24"/>
        </w:rPr>
        <w:lastRenderedPageBreak/>
        <w:t>отношении соответствующего объекта недвижимости, являющегося объектом адресации</w:t>
      </w:r>
      <w:proofErr w:type="gramStart"/>
      <w:r w:rsidRPr="005E7C30">
        <w:rPr>
          <w:rFonts w:eastAsia="Calibri"/>
          <w:sz w:val="24"/>
          <w:szCs w:val="24"/>
        </w:rPr>
        <w:t>.</w:t>
      </w:r>
      <w:r w:rsidR="005E7C30">
        <w:rPr>
          <w:rFonts w:eastAsia="Calibri"/>
          <w:sz w:val="24"/>
          <w:szCs w:val="24"/>
        </w:rPr>
        <w:t>».</w:t>
      </w:r>
      <w:proofErr w:type="gramEnd"/>
    </w:p>
    <w:p w:rsidR="003B0737" w:rsidRPr="00B92C6A" w:rsidRDefault="005E7C30" w:rsidP="0051099D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>
        <w:t xml:space="preserve">  </w:t>
      </w:r>
      <w:r w:rsidRPr="005E7C30">
        <w:rPr>
          <w:sz w:val="24"/>
          <w:szCs w:val="24"/>
        </w:rPr>
        <w:t>П</w:t>
      </w:r>
      <w:r>
        <w:rPr>
          <w:sz w:val="24"/>
          <w:szCs w:val="24"/>
        </w:rPr>
        <w:t xml:space="preserve">одпункт 2.7.3 </w:t>
      </w:r>
      <w:r w:rsidR="003B0737" w:rsidRPr="00B92C6A">
        <w:rPr>
          <w:sz w:val="24"/>
          <w:szCs w:val="24"/>
        </w:rPr>
        <w:t xml:space="preserve"> изложить в новой редакции:</w:t>
      </w:r>
    </w:p>
    <w:p w:rsidR="003B0737" w:rsidRPr="00B92C6A" w:rsidRDefault="003B0737" w:rsidP="005E7C30">
      <w:pPr>
        <w:ind w:firstLine="709"/>
        <w:jc w:val="both"/>
      </w:pPr>
      <w:r w:rsidRPr="00B92C6A">
        <w:t>«2.7.3. Перечень документов,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3B0737" w:rsidRPr="007F6D55" w:rsidRDefault="003705D7" w:rsidP="0051099D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92C6A">
        <w:rPr>
          <w:sz w:val="24"/>
          <w:szCs w:val="24"/>
        </w:rPr>
        <w:t xml:space="preserve">правоустанавливающие и (или) </w:t>
      </w:r>
      <w:proofErr w:type="spellStart"/>
      <w:r w:rsidRPr="00B92C6A">
        <w:rPr>
          <w:sz w:val="24"/>
          <w:szCs w:val="24"/>
        </w:rPr>
        <w:t>правоудостоверяющие</w:t>
      </w:r>
      <w:proofErr w:type="spellEnd"/>
      <w:r w:rsidRPr="00B92C6A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2" w:history="1">
        <w:r w:rsidRPr="00B92C6A">
          <w:rPr>
            <w:sz w:val="24"/>
            <w:szCs w:val="24"/>
          </w:rPr>
          <w:t>кодексом</w:t>
        </w:r>
      </w:hyperlink>
      <w:r w:rsidRPr="00B92C6A">
        <w:rPr>
          <w:sz w:val="24"/>
          <w:szCs w:val="24"/>
        </w:rPr>
        <w:t xml:space="preserve"> Российской Федерации для </w:t>
      </w:r>
      <w:proofErr w:type="gramStart"/>
      <w:r w:rsidRPr="00B92C6A">
        <w:rPr>
          <w:sz w:val="24"/>
          <w:szCs w:val="24"/>
        </w:rPr>
        <w:t>строительства</w:t>
      </w:r>
      <w:proofErr w:type="gramEnd"/>
      <w:r w:rsidRPr="00B92C6A">
        <w:rPr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B92C6A">
        <w:rPr>
          <w:sz w:val="24"/>
          <w:szCs w:val="24"/>
        </w:rPr>
        <w:t>правоудостоверяющие</w:t>
      </w:r>
      <w:proofErr w:type="spellEnd"/>
      <w:r w:rsidRPr="007F6D55">
        <w:rPr>
          <w:sz w:val="24"/>
          <w:szCs w:val="24"/>
        </w:rPr>
        <w:t xml:space="preserve"> документы на земельный участок, на котором расположены указанное</w:t>
      </w:r>
      <w:r w:rsidR="005E7C30">
        <w:rPr>
          <w:sz w:val="24"/>
          <w:szCs w:val="24"/>
        </w:rPr>
        <w:t xml:space="preserve"> здание (строение), сооружение)</w:t>
      </w:r>
      <w:r w:rsidRPr="007F6D55">
        <w:rPr>
          <w:sz w:val="24"/>
          <w:szCs w:val="24"/>
        </w:rPr>
        <w:t>;</w:t>
      </w:r>
    </w:p>
    <w:p w:rsidR="003705D7" w:rsidRPr="007F6D55" w:rsidRDefault="003705D7" w:rsidP="0051099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F6D55">
        <w:rPr>
          <w:sz w:val="24"/>
          <w:szCs w:val="24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адресации с образованием одного и более новых объектов адресации);</w:t>
      </w:r>
    </w:p>
    <w:p w:rsidR="003705D7" w:rsidRPr="007F6D55" w:rsidRDefault="003705D7" w:rsidP="0051099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F6D55">
        <w:rPr>
          <w:sz w:val="24"/>
          <w:szCs w:val="24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3" w:history="1">
        <w:r w:rsidRPr="007F6D55">
          <w:rPr>
            <w:sz w:val="24"/>
            <w:szCs w:val="24"/>
          </w:rPr>
          <w:t>кодексом</w:t>
        </w:r>
      </w:hyperlink>
      <w:r w:rsidRPr="007F6D55">
        <w:rPr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эксплуатацию);</w:t>
      </w:r>
    </w:p>
    <w:p w:rsidR="003705D7" w:rsidRPr="007F6D55" w:rsidRDefault="003705D7" w:rsidP="005E7C30">
      <w:pPr>
        <w:widowControl w:val="0"/>
        <w:autoSpaceDE w:val="0"/>
        <w:autoSpaceDN w:val="0"/>
        <w:adjustRightInd w:val="0"/>
        <w:ind w:firstLine="709"/>
        <w:jc w:val="both"/>
      </w:pPr>
      <w:r w:rsidRPr="007F6D55">
        <w:t xml:space="preserve">4) схема расположения объекта адресации на кадастровом плане или кадастровой карте соответствующей территории (в случае присвоения </w:t>
      </w:r>
      <w:r w:rsidR="005E7C30" w:rsidRPr="007F6D55">
        <w:t xml:space="preserve">адреса </w:t>
      </w:r>
      <w:r w:rsidRPr="007F6D55">
        <w:t>земельному участку);</w:t>
      </w:r>
    </w:p>
    <w:p w:rsidR="003705D7" w:rsidRPr="007F6D55" w:rsidRDefault="003705D7" w:rsidP="005E7C3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F6D55">
        <w:rPr>
          <w:sz w:val="24"/>
          <w:szCs w:val="24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E2A2D" w:rsidRPr="007F6D55" w:rsidRDefault="003705D7" w:rsidP="005E7C30">
      <w:pPr>
        <w:widowControl w:val="0"/>
        <w:autoSpaceDE w:val="0"/>
        <w:autoSpaceDN w:val="0"/>
        <w:adjustRightInd w:val="0"/>
        <w:ind w:firstLine="709"/>
        <w:jc w:val="both"/>
      </w:pPr>
      <w:r w:rsidRPr="007F6D55"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E2A2D" w:rsidRPr="007F6D55" w:rsidRDefault="00CE2A2D" w:rsidP="005E7C30">
      <w:pPr>
        <w:widowControl w:val="0"/>
        <w:autoSpaceDE w:val="0"/>
        <w:autoSpaceDN w:val="0"/>
        <w:adjustRightInd w:val="0"/>
        <w:ind w:firstLine="709"/>
        <w:jc w:val="both"/>
      </w:pPr>
      <w:r w:rsidRPr="007F6D55"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адресации);</w:t>
      </w:r>
    </w:p>
    <w:p w:rsidR="00CE2A2D" w:rsidRPr="007F6D55" w:rsidRDefault="00CE2A2D" w:rsidP="005E7C30">
      <w:pPr>
        <w:widowControl w:val="0"/>
        <w:autoSpaceDE w:val="0"/>
        <w:autoSpaceDN w:val="0"/>
        <w:adjustRightInd w:val="0"/>
        <w:ind w:firstLine="709"/>
        <w:jc w:val="both"/>
      </w:pPr>
      <w:r w:rsidRPr="007F6D55">
        <w:t>8</w:t>
      </w:r>
      <w:r w:rsidR="003705D7" w:rsidRPr="007F6D55"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</w:t>
      </w:r>
      <w:r w:rsidR="007637DF">
        <w:t>«а»</w:t>
      </w:r>
      <w:r w:rsidR="007637DF">
        <w:tab/>
      </w:r>
      <w:r w:rsidR="003705D7" w:rsidRPr="007F6D55">
        <w:t xml:space="preserve"> пункта 14</w:t>
      </w:r>
      <w:r w:rsidR="007637DF">
        <w:t xml:space="preserve"> </w:t>
      </w:r>
      <w:r w:rsidR="007637DF" w:rsidRPr="007F6D55">
        <w:t>Правил присвоения, изменения или аннулирования адресов, утвержденных постановлением Правительства Российской Федерации от 19.11.2014 №1221</w:t>
      </w:r>
      <w:r w:rsidR="003705D7" w:rsidRPr="007F6D55">
        <w:t>);</w:t>
      </w:r>
    </w:p>
    <w:p w:rsidR="003705D7" w:rsidRPr="007637DF" w:rsidRDefault="00CE2A2D" w:rsidP="007637DF">
      <w:pPr>
        <w:widowControl w:val="0"/>
        <w:autoSpaceDE w:val="0"/>
        <w:autoSpaceDN w:val="0"/>
        <w:adjustRightInd w:val="0"/>
        <w:ind w:firstLine="709"/>
        <w:jc w:val="both"/>
      </w:pPr>
      <w:r w:rsidRPr="007F6D55">
        <w:t>9</w:t>
      </w:r>
      <w:r w:rsidR="003705D7" w:rsidRPr="007F6D55">
        <w:t xml:space="preserve"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 w:rsidR="00AF0D78">
        <w:t>«</w:t>
      </w:r>
      <w:r w:rsidRPr="007F6D55">
        <w:t>а</w:t>
      </w:r>
      <w:r w:rsidR="00AF0D78">
        <w:t>»</w:t>
      </w:r>
      <w:r w:rsidRPr="007F6D55">
        <w:t xml:space="preserve"> пункта 14 Правил присвоения, изменения или аннулирования адресов, утвержденных </w:t>
      </w:r>
      <w:r w:rsidRPr="007637DF">
        <w:t>постановлением Правительства Российской Федерации от 19.11.2014 №1221)</w:t>
      </w:r>
      <w:r w:rsidR="00E50DD1" w:rsidRPr="007637DF">
        <w:t>.</w:t>
      </w:r>
      <w:r w:rsidRPr="007637DF">
        <w:t>».</w:t>
      </w:r>
    </w:p>
    <w:p w:rsidR="007637DF" w:rsidRPr="007637DF" w:rsidRDefault="007637DF" w:rsidP="007637DF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637DF">
        <w:rPr>
          <w:rFonts w:eastAsia="Calibri"/>
        </w:rPr>
        <w:t xml:space="preserve">  2.4. Подпункт 2.7.4 изложить в новой редакции:</w:t>
      </w:r>
    </w:p>
    <w:p w:rsidR="007637DF" w:rsidRPr="007637DF" w:rsidRDefault="007637DF" w:rsidP="007637DF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637DF">
        <w:rPr>
          <w:rFonts w:eastAsia="Calibri"/>
        </w:rPr>
        <w:t xml:space="preserve">  «2.7.4. При </w:t>
      </w:r>
      <w:proofErr w:type="spellStart"/>
      <w:r w:rsidRPr="007637DF">
        <w:rPr>
          <w:rFonts w:eastAsia="Calibri"/>
        </w:rPr>
        <w:t>непредоставлении</w:t>
      </w:r>
      <w:proofErr w:type="spellEnd"/>
      <w:r w:rsidRPr="007637DF">
        <w:rPr>
          <w:rFonts w:eastAsia="Calibri"/>
        </w:rPr>
        <w:t xml:space="preserve"> заявителем документов, предусмотренных </w:t>
      </w:r>
      <w:hyperlink r:id="rId14" w:history="1">
        <w:r w:rsidRPr="007637DF">
          <w:rPr>
            <w:rFonts w:eastAsia="Calibri"/>
          </w:rPr>
          <w:t>подпунктом 2.7.3 пункта 2.7</w:t>
        </w:r>
      </w:hyperlink>
      <w:r w:rsidRPr="007637DF">
        <w:rPr>
          <w:rFonts w:eastAsia="Calibri"/>
        </w:rPr>
        <w:t xml:space="preserve">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</w:t>
      </w:r>
    </w:p>
    <w:p w:rsidR="007637DF" w:rsidRPr="007637DF" w:rsidRDefault="007637DF" w:rsidP="007637DF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637DF">
        <w:rPr>
          <w:rFonts w:eastAsia="Calibri"/>
        </w:rPr>
        <w:t xml:space="preserve">  Заявители (представители заявителя) при подаче запроса вправе приложить к нему документы, указанные в </w:t>
      </w:r>
      <w:hyperlink r:id="rId15" w:history="1">
        <w:r w:rsidRPr="007637DF">
          <w:rPr>
            <w:rFonts w:eastAsia="Calibri"/>
          </w:rPr>
          <w:t xml:space="preserve">подпунктах </w:t>
        </w:r>
      </w:hyperlink>
      <w:r w:rsidRPr="007637DF">
        <w:rPr>
          <w:rFonts w:eastAsia="Calibri"/>
        </w:rPr>
        <w:t xml:space="preserve">1, 3, </w:t>
      </w:r>
      <w:hyperlink r:id="rId16" w:history="1">
        <w:r w:rsidRPr="007637DF">
          <w:rPr>
            <w:rFonts w:eastAsia="Calibri"/>
          </w:rPr>
          <w:t>4</w:t>
        </w:r>
      </w:hyperlink>
      <w:r w:rsidRPr="007637DF">
        <w:rPr>
          <w:rFonts w:eastAsia="Calibri"/>
        </w:rPr>
        <w:t xml:space="preserve">, </w:t>
      </w:r>
      <w:hyperlink r:id="rId17" w:history="1">
        <w:r w:rsidR="00AF0D78">
          <w:rPr>
            <w:rFonts w:eastAsia="Calibri"/>
          </w:rPr>
          <w:t>6</w:t>
        </w:r>
      </w:hyperlink>
      <w:r w:rsidRPr="007637DF">
        <w:rPr>
          <w:rFonts w:eastAsia="Calibri"/>
        </w:rPr>
        <w:t xml:space="preserve"> и </w:t>
      </w:r>
      <w:hyperlink r:id="rId18" w:history="1">
        <w:r w:rsidR="00AF0D78">
          <w:rPr>
            <w:rFonts w:eastAsia="Calibri"/>
          </w:rPr>
          <w:t>7</w:t>
        </w:r>
      </w:hyperlink>
      <w:r w:rsidRPr="007637DF">
        <w:rPr>
          <w:rFonts w:eastAsia="Calibri"/>
        </w:rPr>
        <w:t xml:space="preserve"> подпункта 2.7.3 пункта 2.7 </w:t>
      </w:r>
      <w:r>
        <w:rPr>
          <w:rFonts w:eastAsia="Calibri"/>
        </w:rPr>
        <w:t>административного регламента</w:t>
      </w:r>
      <w:r w:rsidRPr="007637DF">
        <w:rPr>
          <w:rFonts w:eastAsia="Calibri"/>
        </w:rPr>
        <w:t xml:space="preserve">, если такие документы не находятся в распоряжении </w:t>
      </w:r>
      <w:r w:rsidRPr="007637DF">
        <w:rPr>
          <w:rFonts w:eastAsia="Calibri"/>
        </w:rPr>
        <w:lastRenderedPageBreak/>
        <w:t>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637DF" w:rsidRPr="007637DF" w:rsidRDefault="007637DF" w:rsidP="007637DF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   Документы, указанные </w:t>
      </w:r>
      <w:r w:rsidRPr="007637DF">
        <w:rPr>
          <w:rFonts w:eastAsia="Calibri"/>
        </w:rPr>
        <w:t xml:space="preserve">в </w:t>
      </w:r>
      <w:hyperlink r:id="rId19" w:history="1">
        <w:r w:rsidRPr="007637DF">
          <w:rPr>
            <w:rFonts w:eastAsia="Calibri"/>
          </w:rPr>
          <w:t xml:space="preserve">подпунктах </w:t>
        </w:r>
      </w:hyperlink>
      <w:r w:rsidRPr="007637DF">
        <w:rPr>
          <w:rFonts w:eastAsia="Calibri"/>
        </w:rPr>
        <w:t xml:space="preserve">1, 3, </w:t>
      </w:r>
      <w:hyperlink r:id="rId20" w:history="1">
        <w:r w:rsidRPr="007637DF">
          <w:rPr>
            <w:rFonts w:eastAsia="Calibri"/>
          </w:rPr>
          <w:t>4</w:t>
        </w:r>
      </w:hyperlink>
      <w:r w:rsidRPr="007637DF">
        <w:rPr>
          <w:rFonts w:eastAsia="Calibri"/>
        </w:rPr>
        <w:t xml:space="preserve">, </w:t>
      </w:r>
      <w:hyperlink r:id="rId21" w:history="1">
        <w:r w:rsidR="00AF0D78">
          <w:rPr>
            <w:rFonts w:eastAsia="Calibri"/>
          </w:rPr>
          <w:t>6</w:t>
        </w:r>
      </w:hyperlink>
      <w:r w:rsidRPr="007637DF">
        <w:rPr>
          <w:rFonts w:eastAsia="Calibri"/>
        </w:rPr>
        <w:t xml:space="preserve"> и </w:t>
      </w:r>
      <w:hyperlink r:id="rId22" w:history="1">
        <w:r w:rsidR="00AF0D78">
          <w:rPr>
            <w:rFonts w:eastAsia="Calibri"/>
          </w:rPr>
          <w:t>7</w:t>
        </w:r>
      </w:hyperlink>
      <w:r w:rsidRPr="007637DF">
        <w:rPr>
          <w:rFonts w:eastAsia="Calibri"/>
        </w:rPr>
        <w:t xml:space="preserve"> подпункта 2.7.3 пункта 2.7 </w:t>
      </w:r>
      <w:r>
        <w:rPr>
          <w:rFonts w:eastAsia="Calibri"/>
        </w:rPr>
        <w:t xml:space="preserve">административного регламента, представляемые в </w:t>
      </w:r>
      <w:r w:rsidRPr="007637DF">
        <w:rPr>
          <w:rFonts w:eastAsia="Calibri"/>
        </w:rPr>
        <w:t xml:space="preserve">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23" w:history="1">
        <w:r w:rsidRPr="007637DF">
          <w:rPr>
            <w:rFonts w:eastAsia="Calibri"/>
          </w:rPr>
          <w:t>частью 2 статьи 21.1</w:t>
        </w:r>
      </w:hyperlink>
      <w:r w:rsidRPr="007637DF">
        <w:rPr>
          <w:rFonts w:eastAsia="Calibri"/>
        </w:rPr>
        <w:t xml:space="preserve"> Федерального закона </w:t>
      </w:r>
      <w:r>
        <w:rPr>
          <w:rFonts w:eastAsia="Calibri"/>
        </w:rPr>
        <w:t>№210-ФЗ</w:t>
      </w:r>
      <w:r w:rsidRPr="007637DF">
        <w:rPr>
          <w:rFonts w:eastAsia="Calibri"/>
        </w:rPr>
        <w:t>.</w:t>
      </w:r>
      <w:r>
        <w:rPr>
          <w:rFonts w:eastAsia="Calibri"/>
        </w:rPr>
        <w:t>».</w:t>
      </w:r>
    </w:p>
    <w:p w:rsidR="003705D7" w:rsidRPr="007637DF" w:rsidRDefault="003705D7" w:rsidP="005E7C30">
      <w:pPr>
        <w:pStyle w:val="a5"/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3705D7" w:rsidRPr="007637DF" w:rsidSect="00B502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205"/>
    <w:multiLevelType w:val="multilevel"/>
    <w:tmpl w:val="ECFC1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4BC6B7C"/>
    <w:multiLevelType w:val="hybridMultilevel"/>
    <w:tmpl w:val="0224832C"/>
    <w:lvl w:ilvl="0" w:tplc="3D820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775D0"/>
    <w:multiLevelType w:val="hybridMultilevel"/>
    <w:tmpl w:val="4692C220"/>
    <w:lvl w:ilvl="0" w:tplc="67C096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13FB6"/>
    <w:rsid w:val="00044801"/>
    <w:rsid w:val="00047BEB"/>
    <w:rsid w:val="00056E14"/>
    <w:rsid w:val="00064D0C"/>
    <w:rsid w:val="000728BC"/>
    <w:rsid w:val="0008487B"/>
    <w:rsid w:val="000918FD"/>
    <w:rsid w:val="00091A75"/>
    <w:rsid w:val="000A198A"/>
    <w:rsid w:val="000A3531"/>
    <w:rsid w:val="000A5765"/>
    <w:rsid w:val="000B371B"/>
    <w:rsid w:val="000D7252"/>
    <w:rsid w:val="001001DD"/>
    <w:rsid w:val="0011389A"/>
    <w:rsid w:val="001206D9"/>
    <w:rsid w:val="0012319A"/>
    <w:rsid w:val="001346E3"/>
    <w:rsid w:val="0014076B"/>
    <w:rsid w:val="00155EE6"/>
    <w:rsid w:val="00167A9A"/>
    <w:rsid w:val="0017034F"/>
    <w:rsid w:val="001738F0"/>
    <w:rsid w:val="001B0441"/>
    <w:rsid w:val="001B1568"/>
    <w:rsid w:val="001E26A9"/>
    <w:rsid w:val="0022043A"/>
    <w:rsid w:val="00256271"/>
    <w:rsid w:val="00273A85"/>
    <w:rsid w:val="0028442C"/>
    <w:rsid w:val="00294B95"/>
    <w:rsid w:val="002C5FB5"/>
    <w:rsid w:val="002F3C7A"/>
    <w:rsid w:val="003273F0"/>
    <w:rsid w:val="00346B7D"/>
    <w:rsid w:val="0035458E"/>
    <w:rsid w:val="003705D7"/>
    <w:rsid w:val="003B0737"/>
    <w:rsid w:val="003B73B0"/>
    <w:rsid w:val="00400DE1"/>
    <w:rsid w:val="00443EAE"/>
    <w:rsid w:val="0045102F"/>
    <w:rsid w:val="004612BC"/>
    <w:rsid w:val="00474F9B"/>
    <w:rsid w:val="00475BA4"/>
    <w:rsid w:val="00491CC1"/>
    <w:rsid w:val="004A1BB2"/>
    <w:rsid w:val="004A2B0E"/>
    <w:rsid w:val="004A7B9D"/>
    <w:rsid w:val="004C5A32"/>
    <w:rsid w:val="004D12C7"/>
    <w:rsid w:val="004D3F45"/>
    <w:rsid w:val="004E5AB0"/>
    <w:rsid w:val="004F05FD"/>
    <w:rsid w:val="004F65FC"/>
    <w:rsid w:val="004F734D"/>
    <w:rsid w:val="0050704E"/>
    <w:rsid w:val="0051099D"/>
    <w:rsid w:val="00527CF9"/>
    <w:rsid w:val="005710E8"/>
    <w:rsid w:val="00585EBB"/>
    <w:rsid w:val="00597F69"/>
    <w:rsid w:val="005A6A70"/>
    <w:rsid w:val="005C7EDE"/>
    <w:rsid w:val="005E4F2C"/>
    <w:rsid w:val="005E7C30"/>
    <w:rsid w:val="005F6AE3"/>
    <w:rsid w:val="00625A4A"/>
    <w:rsid w:val="006411ED"/>
    <w:rsid w:val="006801B7"/>
    <w:rsid w:val="00687ADD"/>
    <w:rsid w:val="00696318"/>
    <w:rsid w:val="006C08B6"/>
    <w:rsid w:val="006C13AF"/>
    <w:rsid w:val="006C2D6B"/>
    <w:rsid w:val="006C3587"/>
    <w:rsid w:val="006D11F3"/>
    <w:rsid w:val="006D48DE"/>
    <w:rsid w:val="00721DDE"/>
    <w:rsid w:val="00723C22"/>
    <w:rsid w:val="007356CB"/>
    <w:rsid w:val="00740854"/>
    <w:rsid w:val="0074799C"/>
    <w:rsid w:val="007576BA"/>
    <w:rsid w:val="007637DF"/>
    <w:rsid w:val="00772D83"/>
    <w:rsid w:val="007777A4"/>
    <w:rsid w:val="00797010"/>
    <w:rsid w:val="007A2019"/>
    <w:rsid w:val="007B11B5"/>
    <w:rsid w:val="007C13A3"/>
    <w:rsid w:val="007C605D"/>
    <w:rsid w:val="007F6D55"/>
    <w:rsid w:val="00822BCF"/>
    <w:rsid w:val="00841256"/>
    <w:rsid w:val="008563E0"/>
    <w:rsid w:val="008622A5"/>
    <w:rsid w:val="0086461E"/>
    <w:rsid w:val="00884665"/>
    <w:rsid w:val="008934CF"/>
    <w:rsid w:val="008A17CE"/>
    <w:rsid w:val="008A318F"/>
    <w:rsid w:val="008A77C0"/>
    <w:rsid w:val="008B10DB"/>
    <w:rsid w:val="008D2554"/>
    <w:rsid w:val="008E2DF0"/>
    <w:rsid w:val="008E38A8"/>
    <w:rsid w:val="008F09F3"/>
    <w:rsid w:val="00933B3C"/>
    <w:rsid w:val="00994FD7"/>
    <w:rsid w:val="00996179"/>
    <w:rsid w:val="009B413C"/>
    <w:rsid w:val="009B4EB4"/>
    <w:rsid w:val="009B5D15"/>
    <w:rsid w:val="009D082F"/>
    <w:rsid w:val="009E6410"/>
    <w:rsid w:val="00A04988"/>
    <w:rsid w:val="00A06CC3"/>
    <w:rsid w:val="00A111E6"/>
    <w:rsid w:val="00A3151E"/>
    <w:rsid w:val="00A74EC6"/>
    <w:rsid w:val="00A74FDE"/>
    <w:rsid w:val="00AA5198"/>
    <w:rsid w:val="00AB6BB0"/>
    <w:rsid w:val="00AD2350"/>
    <w:rsid w:val="00AE21AA"/>
    <w:rsid w:val="00AF0D78"/>
    <w:rsid w:val="00B00A15"/>
    <w:rsid w:val="00B079BC"/>
    <w:rsid w:val="00B23AAF"/>
    <w:rsid w:val="00B269E4"/>
    <w:rsid w:val="00B4390A"/>
    <w:rsid w:val="00B50239"/>
    <w:rsid w:val="00B808E6"/>
    <w:rsid w:val="00B80FC9"/>
    <w:rsid w:val="00B81467"/>
    <w:rsid w:val="00B92C6A"/>
    <w:rsid w:val="00BA4532"/>
    <w:rsid w:val="00BA4E9B"/>
    <w:rsid w:val="00BB0DE2"/>
    <w:rsid w:val="00BC08D2"/>
    <w:rsid w:val="00BE4A91"/>
    <w:rsid w:val="00BF58ED"/>
    <w:rsid w:val="00C127E7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CE2A2D"/>
    <w:rsid w:val="00D43168"/>
    <w:rsid w:val="00D50026"/>
    <w:rsid w:val="00D76BCF"/>
    <w:rsid w:val="00D90313"/>
    <w:rsid w:val="00DA2DFE"/>
    <w:rsid w:val="00DC0BB5"/>
    <w:rsid w:val="00DC37E0"/>
    <w:rsid w:val="00DC46B4"/>
    <w:rsid w:val="00DC7475"/>
    <w:rsid w:val="00DE43A2"/>
    <w:rsid w:val="00E50DD1"/>
    <w:rsid w:val="00E5219F"/>
    <w:rsid w:val="00E5407F"/>
    <w:rsid w:val="00E64E3B"/>
    <w:rsid w:val="00E71819"/>
    <w:rsid w:val="00E8684A"/>
    <w:rsid w:val="00E927FE"/>
    <w:rsid w:val="00EA5D5B"/>
    <w:rsid w:val="00EC5B2D"/>
    <w:rsid w:val="00EC65A6"/>
    <w:rsid w:val="00EC7B20"/>
    <w:rsid w:val="00EE4E9A"/>
    <w:rsid w:val="00F119F4"/>
    <w:rsid w:val="00F236B7"/>
    <w:rsid w:val="00F42941"/>
    <w:rsid w:val="00F73FD5"/>
    <w:rsid w:val="00F758DD"/>
    <w:rsid w:val="00F90771"/>
    <w:rsid w:val="00F94E11"/>
    <w:rsid w:val="00FA0179"/>
    <w:rsid w:val="00FB3780"/>
    <w:rsid w:val="00FC4E16"/>
    <w:rsid w:val="00FE62C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61060D5C776C5AB6095C5AEE2195412E39C21CE72F43A763463B55C31F61B427C5F73917DF8B00B5085E31E3F73B5041707pFbAL" TargetMode="External"/><Relationship Id="rId13" Type="http://schemas.openxmlformats.org/officeDocument/2006/relationships/hyperlink" Target="consultantplus://offline/ref=620DCAC15F1F9632244B76BD1D525FFB96554B570DC98E4991E3B4AC3C4E7465D9AD4CC4CD1B96C90D08500591J7z4F" TargetMode="External"/><Relationship Id="rId18" Type="http://schemas.openxmlformats.org/officeDocument/2006/relationships/hyperlink" Target="consultantplus://offline/ref=F99E5F0CE01363C18187628909276E531FCBF994D61175764F0298D428E35AC31CCDEA50D675A78D8B1AE97BEEC494F82D02D5196FB5987DdFx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9E5F0CE01363C18187628909276E531FCBF994D61175764F0298D428E35AC31CCDEA50D675A78D8A1AE97BEEC494F82D02D5196FB5987DdFx6L" TargetMode="External"/><Relationship Id="rId7" Type="http://schemas.openxmlformats.org/officeDocument/2006/relationships/hyperlink" Target="consultantplus://offline/ref=B6A5CF5A72B5B5F2D0860E6CA086BA9311F2CE6AA76B68ED58A63635770E1A02706532EECA752648FD31CA3A4BF8FCE8927B098F285E20A2REaEL" TargetMode="External"/><Relationship Id="rId12" Type="http://schemas.openxmlformats.org/officeDocument/2006/relationships/hyperlink" Target="consultantplus://offline/ref=620DCAC15F1F9632244B76BD1D525FFB96554B570DC98E4991E3B4AC3C4E7465D9AD4CC4CD1B96C90D08500591J7z4F" TargetMode="External"/><Relationship Id="rId17" Type="http://schemas.openxmlformats.org/officeDocument/2006/relationships/hyperlink" Target="consultantplus://offline/ref=F99E5F0CE01363C18187628909276E531FCBF994D61175764F0298D428E35AC31CCDEA50D675A78D8A1AE97BEEC494F82D02D5196FB5987DdFx6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9E5F0CE01363C18187628909276E531FCBF994D61175764F0298D428E35AC31CCDEA50D675A78D881AE97BEEC494F82D02D5196FB5987DdFx6L" TargetMode="External"/><Relationship Id="rId20" Type="http://schemas.openxmlformats.org/officeDocument/2006/relationships/hyperlink" Target="consultantplus://offline/ref=F99E5F0CE01363C18187628909276E531FCBF994D61175764F0298D428E35AC31CCDEA50D675A78D881AE97BEEC494F82D02D5196FB5987DdFx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0DCAC15F1F9632244B76BD1D525FFB96524A5C0CCC8E4991E3B4AC3C4E7465CBAD14CAC819839D55520708917063405AE322389DJ8z9F" TargetMode="External"/><Relationship Id="rId11" Type="http://schemas.openxmlformats.org/officeDocument/2006/relationships/hyperlink" Target="consultantplus://offline/ref=6A44AA833F09AB059496BEA460F1935E4BC4C0C5BEA9E99159C71BB3BBF9701D0714F6B2D5CEB7D1F00B4E685BC67275687FC52F61ICW0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20DCAC15F1F9632244B76BD1D525FFB96524A5C0CCC8E4991E3B4AC3C4E7465CBAD14C8CF1F8BCA021D0654D721704257E32031818B0C11J0z0F" TargetMode="External"/><Relationship Id="rId15" Type="http://schemas.openxmlformats.org/officeDocument/2006/relationships/hyperlink" Target="consultantplus://offline/ref=F99E5F0CE01363C18187628909276E531FCBF994D61175764F0298D428E35AC31CCDEA55D77EF2DDCC44B02AAF8F98F8361ED41Bd7x1L" TargetMode="External"/><Relationship Id="rId23" Type="http://schemas.openxmlformats.org/officeDocument/2006/relationships/hyperlink" Target="consultantplus://offline/ref=F99E5F0CE01363C18187628909276E531FC8F39CD31175764F0298D428E35AC31CCDEA52DD21F7C8DD1CBD2FB49099E62A1CD6d1x9L" TargetMode="External"/><Relationship Id="rId10" Type="http://schemas.openxmlformats.org/officeDocument/2006/relationships/hyperlink" Target="consultantplus://offline/ref=6A44AA833F09AB059496BEA460F1935E4BC4C0C5BEA9E99159C71BB3BBF9701D0714F6B0D2C8BF86A7444F341F9661746D7FC62F7DC21E1CI2WDL" TargetMode="External"/><Relationship Id="rId19" Type="http://schemas.openxmlformats.org/officeDocument/2006/relationships/hyperlink" Target="consultantplus://offline/ref=F99E5F0CE01363C18187628909276E531FCBF994D61175764F0298D428E35AC31CCDEA55D77EF2DDCC44B02AAF8F98F8361ED41Bd7x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4AA833F09AB059496BEA460F1935E4BC3CEC4B4A8E99159C71BB3BBF9701D0714F6B5D4CDB7D1F00B4E685BC67275687FC52F61ICW0L" TargetMode="External"/><Relationship Id="rId14" Type="http://schemas.openxmlformats.org/officeDocument/2006/relationships/hyperlink" Target="consultantplus://offline/ref=6CB31E722D808E4510AE1294EC04FA8E8BBC1C45F96B4F1084E5E8F55FC803BD57A2980B3E45B46F28F016EA0F13834353FF1B6F72959533B55EABF00EyEL" TargetMode="External"/><Relationship Id="rId22" Type="http://schemas.openxmlformats.org/officeDocument/2006/relationships/hyperlink" Target="consultantplus://offline/ref=F99E5F0CE01363C18187628909276E531FCBF994D61175764F0298D428E35AC31CCDEA50D675A78D8B1AE97BEEC494F82D02D5196FB5987DdF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9410</Characters>
  <Application>Microsoft Office Word</Application>
  <DocSecurity>4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УГА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Куницына</cp:lastModifiedBy>
  <cp:revision>2</cp:revision>
  <cp:lastPrinted>2017-09-26T04:45:00Z</cp:lastPrinted>
  <dcterms:created xsi:type="dcterms:W3CDTF">2020-10-05T12:13:00Z</dcterms:created>
  <dcterms:modified xsi:type="dcterms:W3CDTF">2020-10-05T12:13:00Z</dcterms:modified>
</cp:coreProperties>
</file>