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-243840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D418C1" w:rsidRPr="00F54825" w:rsidRDefault="00D418C1" w:rsidP="00536175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536175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418C1" w:rsidP="00536175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536175">
      <w:pPr>
        <w:jc w:val="center"/>
        <w:rPr>
          <w:b/>
          <w:sz w:val="36"/>
          <w:szCs w:val="36"/>
        </w:rPr>
      </w:pPr>
    </w:p>
    <w:p w:rsidR="00D418C1" w:rsidRDefault="00D418C1" w:rsidP="00536175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 w:rsidR="00536175">
        <w:rPr>
          <w:b/>
          <w:sz w:val="28"/>
          <w:szCs w:val="28"/>
        </w:rPr>
        <w:t xml:space="preserve"> 24 сентября </w:t>
      </w:r>
      <w:r>
        <w:rPr>
          <w:b/>
          <w:sz w:val="28"/>
          <w:szCs w:val="28"/>
        </w:rPr>
        <w:t xml:space="preserve"> </w:t>
      </w:r>
      <w:r w:rsidR="006E63B4" w:rsidRPr="00A509B6">
        <w:rPr>
          <w:b/>
          <w:sz w:val="28"/>
          <w:szCs w:val="28"/>
        </w:rPr>
        <w:t>20</w:t>
      </w:r>
      <w:r w:rsidR="00E81082">
        <w:rPr>
          <w:b/>
          <w:sz w:val="28"/>
          <w:szCs w:val="28"/>
        </w:rPr>
        <w:t>20</w:t>
      </w:r>
      <w:r w:rsidR="006E63B4" w:rsidRPr="00A509B6">
        <w:rPr>
          <w:b/>
          <w:sz w:val="28"/>
          <w:szCs w:val="28"/>
        </w:rPr>
        <w:t xml:space="preserve"> года</w:t>
      </w:r>
      <w:r w:rsidR="006E63B4">
        <w:rPr>
          <w:b/>
          <w:sz w:val="28"/>
          <w:szCs w:val="28"/>
        </w:rPr>
        <w:t xml:space="preserve">  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           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</w:t>
      </w:r>
      <w:r w:rsidR="00536175">
        <w:rPr>
          <w:b/>
          <w:sz w:val="28"/>
          <w:szCs w:val="28"/>
        </w:rPr>
        <w:t xml:space="preserve">                  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№ </w:t>
      </w:r>
      <w:r w:rsidR="00536175">
        <w:rPr>
          <w:b/>
          <w:sz w:val="28"/>
          <w:szCs w:val="28"/>
        </w:rPr>
        <w:t>67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D418C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7512">
        <w:rPr>
          <w:b/>
          <w:sz w:val="28"/>
          <w:szCs w:val="28"/>
        </w:rPr>
        <w:t xml:space="preserve">О </w:t>
      </w:r>
      <w:r w:rsidR="000D4340">
        <w:rPr>
          <w:b/>
          <w:sz w:val="28"/>
          <w:szCs w:val="28"/>
        </w:rPr>
        <w:t>Порядке управления и распоряжения муниципальным жилищным фондом коммерческого использования города Урай</w:t>
      </w:r>
      <w:r w:rsidR="00AA5A05">
        <w:rPr>
          <w:b/>
          <w:sz w:val="28"/>
          <w:szCs w:val="28"/>
        </w:rPr>
        <w:t>»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Default="00FD3DDF" w:rsidP="0077066E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636230">
        <w:rPr>
          <w:sz w:val="28"/>
          <w:szCs w:val="28"/>
        </w:rPr>
        <w:t xml:space="preserve">ассмотрев представленный главой города Урай проект решения Думы города Урай, </w:t>
      </w:r>
      <w:r w:rsidR="00D418C1" w:rsidRPr="00D418C1">
        <w:rPr>
          <w:sz w:val="28"/>
          <w:szCs w:val="28"/>
        </w:rPr>
        <w:t xml:space="preserve">Дума города Урай </w:t>
      </w:r>
      <w:r w:rsidR="00D418C1" w:rsidRPr="00D418C1">
        <w:rPr>
          <w:b/>
          <w:sz w:val="28"/>
          <w:szCs w:val="28"/>
        </w:rPr>
        <w:t>решила:</w:t>
      </w:r>
    </w:p>
    <w:p w:rsidR="0012062B" w:rsidRDefault="0012062B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D418C1" w:rsidRPr="00F247E7" w:rsidRDefault="008A43F7" w:rsidP="00F247E7">
      <w:pPr>
        <w:autoSpaceDE w:val="0"/>
        <w:autoSpaceDN w:val="0"/>
        <w:adjustRightInd w:val="0"/>
        <w:jc w:val="both"/>
        <w:rPr>
          <w:rFonts w:eastAsiaTheme="minorHAnsi"/>
          <w:color w:val="392C69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36230" w:rsidRPr="00636230">
        <w:rPr>
          <w:sz w:val="28"/>
          <w:szCs w:val="28"/>
        </w:rPr>
        <w:t>1.</w:t>
      </w:r>
      <w:r w:rsidR="00636230">
        <w:rPr>
          <w:sz w:val="28"/>
          <w:szCs w:val="28"/>
        </w:rPr>
        <w:t xml:space="preserve"> </w:t>
      </w:r>
      <w:proofErr w:type="gramStart"/>
      <w:r w:rsidR="00AA5A05">
        <w:rPr>
          <w:sz w:val="28"/>
          <w:szCs w:val="28"/>
        </w:rPr>
        <w:t>Внести</w:t>
      </w:r>
      <w:r w:rsidR="00AA5A05" w:rsidRPr="00AA5A05">
        <w:rPr>
          <w:b/>
          <w:sz w:val="28"/>
          <w:szCs w:val="28"/>
        </w:rPr>
        <w:t xml:space="preserve"> </w:t>
      </w:r>
      <w:r w:rsidR="00D72387" w:rsidRPr="00D72387">
        <w:rPr>
          <w:sz w:val="28"/>
          <w:szCs w:val="28"/>
        </w:rPr>
        <w:t>Порядок управления</w:t>
      </w:r>
      <w:r w:rsidR="00D72387">
        <w:rPr>
          <w:sz w:val="28"/>
          <w:szCs w:val="28"/>
        </w:rPr>
        <w:t xml:space="preserve"> и распоряжения муниципальным фондом коммерческого использования города Урай, определенный решением Д</w:t>
      </w:r>
      <w:r w:rsidR="00AA5A05" w:rsidRPr="00AA5A05">
        <w:rPr>
          <w:sz w:val="28"/>
          <w:szCs w:val="28"/>
        </w:rPr>
        <w:t>умы города Урай от 2</w:t>
      </w:r>
      <w:r w:rsidR="000D4340">
        <w:rPr>
          <w:sz w:val="28"/>
          <w:szCs w:val="28"/>
        </w:rPr>
        <w:t>9</w:t>
      </w:r>
      <w:r w:rsidR="00AA5A05" w:rsidRPr="00AA5A05">
        <w:rPr>
          <w:sz w:val="28"/>
          <w:szCs w:val="28"/>
        </w:rPr>
        <w:t>.0</w:t>
      </w:r>
      <w:r w:rsidR="000D4340">
        <w:rPr>
          <w:sz w:val="28"/>
          <w:szCs w:val="28"/>
        </w:rPr>
        <w:t>5</w:t>
      </w:r>
      <w:r w:rsidR="00AA5A05" w:rsidRPr="00AA5A05">
        <w:rPr>
          <w:sz w:val="28"/>
          <w:szCs w:val="28"/>
        </w:rPr>
        <w:t>.200</w:t>
      </w:r>
      <w:r w:rsidR="000D4340">
        <w:rPr>
          <w:sz w:val="28"/>
          <w:szCs w:val="28"/>
        </w:rPr>
        <w:t>8</w:t>
      </w:r>
      <w:r w:rsidR="00AA5A05" w:rsidRPr="00AA5A05">
        <w:rPr>
          <w:sz w:val="28"/>
          <w:szCs w:val="28"/>
        </w:rPr>
        <w:t xml:space="preserve"> №</w:t>
      </w:r>
      <w:r w:rsidR="000D4340">
        <w:rPr>
          <w:sz w:val="28"/>
          <w:szCs w:val="28"/>
        </w:rPr>
        <w:t>54</w:t>
      </w:r>
      <w:r w:rsidR="00AA5A05">
        <w:rPr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 xml:space="preserve">«О </w:t>
      </w:r>
      <w:r w:rsidR="000D4340">
        <w:rPr>
          <w:sz w:val="28"/>
          <w:szCs w:val="28"/>
        </w:rPr>
        <w:t>Порядке управления и распоряжения муниципальным фондом коммерческого использования города Урай»</w:t>
      </w:r>
      <w:r w:rsidR="00AA5A05">
        <w:rPr>
          <w:sz w:val="28"/>
          <w:szCs w:val="28"/>
        </w:rPr>
        <w:t xml:space="preserve"> </w:t>
      </w:r>
      <w:r w:rsidR="000D4340">
        <w:rPr>
          <w:sz w:val="28"/>
          <w:szCs w:val="28"/>
        </w:rPr>
        <w:t>(в редакции решений</w:t>
      </w:r>
      <w:r w:rsidR="002D5433">
        <w:rPr>
          <w:sz w:val="28"/>
          <w:szCs w:val="28"/>
        </w:rPr>
        <w:t xml:space="preserve"> Думы города Урай от </w:t>
      </w:r>
      <w:r w:rsidR="000D4340">
        <w:rPr>
          <w:sz w:val="28"/>
          <w:szCs w:val="28"/>
        </w:rPr>
        <w:t>27.11.2008 №96, от 25.06.2009 №59, от 23.09.2010 №72, от 26.05.2011 №26, от 28.02.2013 №8, от 28.11.2013 №72, от 26.06.2014 №33, от 24.12.2015 №150</w:t>
      </w:r>
      <w:proofErr w:type="gramEnd"/>
      <w:r w:rsidR="00A44629">
        <w:rPr>
          <w:sz w:val="28"/>
          <w:szCs w:val="28"/>
        </w:rPr>
        <w:t>, от 20.09.2018 №51</w:t>
      </w:r>
      <w:r w:rsidR="00F247E7">
        <w:rPr>
          <w:sz w:val="28"/>
          <w:szCs w:val="28"/>
        </w:rPr>
        <w:t xml:space="preserve">, </w:t>
      </w:r>
      <w:r w:rsidR="00F247E7" w:rsidRPr="00F247E7">
        <w:rPr>
          <w:sz w:val="28"/>
          <w:szCs w:val="28"/>
        </w:rPr>
        <w:t xml:space="preserve">от 19.12.2019 </w:t>
      </w:r>
      <w:r w:rsidR="00F247E7">
        <w:rPr>
          <w:sz w:val="28"/>
          <w:szCs w:val="28"/>
        </w:rPr>
        <w:t>№</w:t>
      </w:r>
      <w:hyperlink r:id="rId6" w:history="1">
        <w:r w:rsidR="00F247E7">
          <w:rPr>
            <w:sz w:val="28"/>
            <w:szCs w:val="28"/>
          </w:rPr>
          <w:t>99</w:t>
        </w:r>
      </w:hyperlink>
      <w:r w:rsidR="002D5433">
        <w:rPr>
          <w:sz w:val="28"/>
          <w:szCs w:val="28"/>
        </w:rPr>
        <w:t xml:space="preserve">) </w:t>
      </w:r>
      <w:r w:rsidR="00AA5A05">
        <w:rPr>
          <w:sz w:val="28"/>
          <w:szCs w:val="28"/>
        </w:rPr>
        <w:t>следующие изменения:</w:t>
      </w:r>
    </w:p>
    <w:p w:rsidR="00E94F51" w:rsidRPr="00B11A5B" w:rsidRDefault="00E81082" w:rsidP="00F247E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387">
        <w:rPr>
          <w:sz w:val="28"/>
          <w:szCs w:val="28"/>
        </w:rPr>
        <w:t>)</w:t>
      </w:r>
      <w:r w:rsidR="006C5F0C" w:rsidRPr="00B11A5B">
        <w:rPr>
          <w:sz w:val="28"/>
          <w:szCs w:val="28"/>
        </w:rPr>
        <w:t xml:space="preserve"> </w:t>
      </w:r>
      <w:r w:rsidR="00E94F51" w:rsidRPr="00B11A5B">
        <w:rPr>
          <w:sz w:val="28"/>
          <w:szCs w:val="28"/>
        </w:rPr>
        <w:t xml:space="preserve">пункт 2.1 раздела 2 дополнить абзацем </w:t>
      </w:r>
      <w:r w:rsidR="00F247E7">
        <w:rPr>
          <w:sz w:val="28"/>
          <w:szCs w:val="28"/>
        </w:rPr>
        <w:t>десятым</w:t>
      </w:r>
      <w:r w:rsidR="00E94F51" w:rsidRPr="00B11A5B">
        <w:rPr>
          <w:sz w:val="28"/>
          <w:szCs w:val="28"/>
        </w:rPr>
        <w:t xml:space="preserve"> следующего содержания:</w:t>
      </w:r>
    </w:p>
    <w:p w:rsidR="00E94F51" w:rsidRDefault="00F247E7" w:rsidP="00F247E7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F247E7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не обеспеченных жилыми помещениями по договорам найма специализированн</w:t>
      </w:r>
      <w:r w:rsidR="00E81082">
        <w:rPr>
          <w:sz w:val="28"/>
          <w:szCs w:val="28"/>
        </w:rPr>
        <w:t>ых</w:t>
      </w:r>
      <w:r w:rsidRPr="00F247E7">
        <w:rPr>
          <w:sz w:val="28"/>
          <w:szCs w:val="28"/>
        </w:rPr>
        <w:t xml:space="preserve"> жил</w:t>
      </w:r>
      <w:r w:rsidR="00E81082">
        <w:rPr>
          <w:sz w:val="28"/>
          <w:szCs w:val="28"/>
        </w:rPr>
        <w:t>ых помещений</w:t>
      </w:r>
      <w:r w:rsidRPr="00F247E7">
        <w:rPr>
          <w:sz w:val="28"/>
          <w:szCs w:val="28"/>
        </w:rPr>
        <w:t xml:space="preserve"> в соответствии со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</w:t>
      </w:r>
      <w:r w:rsidR="00D10E1C" w:rsidRPr="00CF4F7C">
        <w:rPr>
          <w:sz w:val="28"/>
          <w:szCs w:val="28"/>
        </w:rPr>
        <w:t>.</w:t>
      </w:r>
      <w:r w:rsidR="00E94F51" w:rsidRPr="00CF4F7C">
        <w:rPr>
          <w:sz w:val="28"/>
          <w:szCs w:val="28"/>
        </w:rPr>
        <w:t>»</w:t>
      </w:r>
      <w:r w:rsidR="00E81082">
        <w:rPr>
          <w:sz w:val="28"/>
          <w:szCs w:val="28"/>
        </w:rPr>
        <w:t>;</w:t>
      </w:r>
      <w:proofErr w:type="gramEnd"/>
    </w:p>
    <w:p w:rsidR="00F808CA" w:rsidRDefault="00D72387" w:rsidP="00F247E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08CA" w:rsidRPr="00F808CA">
        <w:rPr>
          <w:sz w:val="28"/>
          <w:szCs w:val="28"/>
        </w:rPr>
        <w:t xml:space="preserve"> </w:t>
      </w:r>
      <w:r w:rsidR="00F808CA">
        <w:rPr>
          <w:sz w:val="28"/>
          <w:szCs w:val="28"/>
        </w:rPr>
        <w:t>подпункт «</w:t>
      </w:r>
      <w:proofErr w:type="spellStart"/>
      <w:r w:rsidR="00F808CA">
        <w:rPr>
          <w:sz w:val="28"/>
          <w:szCs w:val="28"/>
        </w:rPr>
        <w:t>з</w:t>
      </w:r>
      <w:proofErr w:type="spellEnd"/>
      <w:r w:rsidR="00F808CA">
        <w:rPr>
          <w:sz w:val="28"/>
          <w:szCs w:val="28"/>
        </w:rPr>
        <w:t xml:space="preserve">» </w:t>
      </w:r>
      <w:r w:rsidR="00F808CA" w:rsidRPr="00B11A5B">
        <w:rPr>
          <w:sz w:val="28"/>
          <w:szCs w:val="28"/>
        </w:rPr>
        <w:t>пункт</w:t>
      </w:r>
      <w:r w:rsidR="00F808CA">
        <w:rPr>
          <w:sz w:val="28"/>
          <w:szCs w:val="28"/>
        </w:rPr>
        <w:t>а</w:t>
      </w:r>
      <w:r w:rsidR="00F808CA" w:rsidRPr="00B11A5B">
        <w:rPr>
          <w:sz w:val="28"/>
          <w:szCs w:val="28"/>
        </w:rPr>
        <w:t xml:space="preserve"> 2.</w:t>
      </w:r>
      <w:r w:rsidR="00F808CA">
        <w:rPr>
          <w:sz w:val="28"/>
          <w:szCs w:val="28"/>
        </w:rPr>
        <w:t>3</w:t>
      </w:r>
      <w:r w:rsidR="00F808CA" w:rsidRPr="00B11A5B">
        <w:rPr>
          <w:sz w:val="28"/>
          <w:szCs w:val="28"/>
        </w:rPr>
        <w:t xml:space="preserve"> раздела 2</w:t>
      </w:r>
      <w:r w:rsidR="00E8108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E81082">
        <w:rPr>
          <w:sz w:val="28"/>
          <w:szCs w:val="28"/>
        </w:rPr>
        <w:t>;</w:t>
      </w:r>
    </w:p>
    <w:p w:rsidR="00D138B4" w:rsidRDefault="00D72387" w:rsidP="00D138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808CA" w:rsidRPr="00F808CA">
        <w:rPr>
          <w:sz w:val="28"/>
          <w:szCs w:val="28"/>
        </w:rPr>
        <w:t xml:space="preserve"> </w:t>
      </w:r>
      <w:r w:rsidR="00F808CA">
        <w:rPr>
          <w:sz w:val="28"/>
          <w:szCs w:val="28"/>
        </w:rPr>
        <w:t xml:space="preserve">подпункт «е» </w:t>
      </w:r>
      <w:r w:rsidR="00F808CA" w:rsidRPr="00B11A5B">
        <w:rPr>
          <w:sz w:val="28"/>
          <w:szCs w:val="28"/>
        </w:rPr>
        <w:t>пункт</w:t>
      </w:r>
      <w:r w:rsidR="00F808CA">
        <w:rPr>
          <w:sz w:val="28"/>
          <w:szCs w:val="28"/>
        </w:rPr>
        <w:t>а</w:t>
      </w:r>
      <w:r w:rsidR="00F808CA" w:rsidRPr="00B11A5B">
        <w:rPr>
          <w:sz w:val="28"/>
          <w:szCs w:val="28"/>
        </w:rPr>
        <w:t xml:space="preserve"> </w:t>
      </w:r>
      <w:r w:rsidR="00F808CA">
        <w:rPr>
          <w:sz w:val="28"/>
          <w:szCs w:val="28"/>
        </w:rPr>
        <w:t>3</w:t>
      </w:r>
      <w:r w:rsidR="00F808CA" w:rsidRPr="00B11A5B">
        <w:rPr>
          <w:sz w:val="28"/>
          <w:szCs w:val="28"/>
        </w:rPr>
        <w:t>.</w:t>
      </w:r>
      <w:r w:rsidR="00F808CA">
        <w:rPr>
          <w:sz w:val="28"/>
          <w:szCs w:val="28"/>
        </w:rPr>
        <w:t>3</w:t>
      </w:r>
      <w:r w:rsidR="00F808CA" w:rsidRPr="00B11A5B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признать утратившим силу</w:t>
      </w:r>
      <w:r w:rsidR="00F808CA">
        <w:rPr>
          <w:sz w:val="28"/>
          <w:szCs w:val="28"/>
        </w:rPr>
        <w:t>.</w:t>
      </w:r>
    </w:p>
    <w:p w:rsidR="00D418C1" w:rsidRPr="00070D52" w:rsidRDefault="002D5433" w:rsidP="00D138B4">
      <w:pPr>
        <w:pStyle w:val="a3"/>
        <w:ind w:firstLine="708"/>
        <w:jc w:val="both"/>
        <w:rPr>
          <w:sz w:val="28"/>
          <w:szCs w:val="28"/>
        </w:rPr>
      </w:pPr>
      <w:r w:rsidRPr="00070D52">
        <w:rPr>
          <w:sz w:val="28"/>
          <w:szCs w:val="28"/>
        </w:rPr>
        <w:t>2</w:t>
      </w:r>
      <w:r w:rsidR="00D418C1" w:rsidRPr="00070D52">
        <w:rPr>
          <w:sz w:val="28"/>
          <w:szCs w:val="28"/>
        </w:rPr>
        <w:t xml:space="preserve">. Опубликовать настоящее решение </w:t>
      </w:r>
      <w:r w:rsidR="0077066E" w:rsidRPr="00070D52">
        <w:rPr>
          <w:sz w:val="28"/>
          <w:szCs w:val="28"/>
        </w:rPr>
        <w:t xml:space="preserve">в </w:t>
      </w:r>
      <w:r w:rsidR="00D418C1" w:rsidRPr="00070D52">
        <w:rPr>
          <w:sz w:val="28"/>
          <w:szCs w:val="28"/>
        </w:rPr>
        <w:t>газете «Знамя».</w:t>
      </w:r>
    </w:p>
    <w:p w:rsidR="00D418C1" w:rsidRDefault="00D418C1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175" w:rsidRDefault="0077066E">
      <w:r>
        <w:tab/>
      </w:r>
      <w:r>
        <w:tab/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C0E53" w:rsidRPr="00282C0C" w:rsidTr="00C738CF">
        <w:tc>
          <w:tcPr>
            <w:tcW w:w="4785" w:type="dxa"/>
            <w:gridSpan w:val="2"/>
            <w:hideMark/>
          </w:tcPr>
          <w:p w:rsidR="00DC0E53" w:rsidRPr="00282C0C" w:rsidRDefault="00DC0E53" w:rsidP="00C738CF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</w:t>
            </w:r>
          </w:p>
        </w:tc>
        <w:tc>
          <w:tcPr>
            <w:tcW w:w="495" w:type="dxa"/>
            <w:hideMark/>
          </w:tcPr>
          <w:p w:rsidR="00DC0E53" w:rsidRPr="00282C0C" w:rsidRDefault="00DC0E53" w:rsidP="00C738CF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DC0E53" w:rsidRDefault="00DC0E53" w:rsidP="00C738CF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</w:t>
            </w:r>
            <w:r w:rsidRPr="00282C0C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  <w:p w:rsidR="00DC0E53" w:rsidRPr="00282C0C" w:rsidRDefault="00DC0E53" w:rsidP="00C738C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C0E53" w:rsidRPr="00282C0C" w:rsidTr="00C738CF">
        <w:trPr>
          <w:trHeight w:val="301"/>
        </w:trPr>
        <w:tc>
          <w:tcPr>
            <w:tcW w:w="2235" w:type="dxa"/>
            <w:tcBorders>
              <w:bottom w:val="single" w:sz="4" w:space="0" w:color="auto"/>
            </w:tcBorders>
          </w:tcPr>
          <w:p w:rsidR="00DC0E53" w:rsidRPr="00282C0C" w:rsidRDefault="00DC0E53" w:rsidP="00C7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DC0E53" w:rsidRPr="00282C0C" w:rsidRDefault="00DC0E53" w:rsidP="00C738CF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C0E53" w:rsidRPr="00282C0C" w:rsidRDefault="00DC0E53" w:rsidP="00C7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C0E53" w:rsidRPr="00282C0C" w:rsidRDefault="00DC0E53" w:rsidP="00C7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DC0E53" w:rsidRPr="00282C0C" w:rsidRDefault="00DC0E53" w:rsidP="00C7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</w:rPr>
              <w:t>Гамузов</w:t>
            </w:r>
            <w:proofErr w:type="spellEnd"/>
          </w:p>
        </w:tc>
      </w:tr>
      <w:tr w:rsidR="00DC0E53" w:rsidRPr="0053651B" w:rsidTr="00C738CF">
        <w:tc>
          <w:tcPr>
            <w:tcW w:w="4785" w:type="dxa"/>
            <w:gridSpan w:val="2"/>
          </w:tcPr>
          <w:p w:rsidR="00DC0E53" w:rsidRPr="00282C0C" w:rsidRDefault="00DC0E53" w:rsidP="00C73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DC0E53" w:rsidRPr="00282C0C" w:rsidRDefault="00DC0E53" w:rsidP="00C73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C0E53" w:rsidRPr="0053651B" w:rsidRDefault="00EE6BD6" w:rsidP="00C738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сентября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DE581D" w:rsidRDefault="0077066E">
      <w:r>
        <w:tab/>
      </w:r>
      <w:r>
        <w:tab/>
      </w:r>
      <w:r>
        <w:tab/>
      </w:r>
      <w:r>
        <w:tab/>
      </w:r>
      <w:r>
        <w:tab/>
      </w:r>
    </w:p>
    <w:sectPr w:rsidR="00DE581D" w:rsidSect="00536175">
      <w:pgSz w:w="11906" w:h="16838"/>
      <w:pgMar w:top="1134" w:right="567" w:bottom="113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C1"/>
    <w:rsid w:val="00070D52"/>
    <w:rsid w:val="00077B92"/>
    <w:rsid w:val="000D4340"/>
    <w:rsid w:val="000D4B86"/>
    <w:rsid w:val="0012062B"/>
    <w:rsid w:val="001B5E72"/>
    <w:rsid w:val="001C741E"/>
    <w:rsid w:val="001D375A"/>
    <w:rsid w:val="002004B6"/>
    <w:rsid w:val="00204428"/>
    <w:rsid w:val="002B7B2A"/>
    <w:rsid w:val="002D5433"/>
    <w:rsid w:val="0035284C"/>
    <w:rsid w:val="003577E6"/>
    <w:rsid w:val="00386052"/>
    <w:rsid w:val="003A47C8"/>
    <w:rsid w:val="003A6A6F"/>
    <w:rsid w:val="003F4316"/>
    <w:rsid w:val="00403BB8"/>
    <w:rsid w:val="004541EC"/>
    <w:rsid w:val="004978C3"/>
    <w:rsid w:val="004A124A"/>
    <w:rsid w:val="004B1020"/>
    <w:rsid w:val="004C3C66"/>
    <w:rsid w:val="004D0989"/>
    <w:rsid w:val="00536175"/>
    <w:rsid w:val="005716E4"/>
    <w:rsid w:val="00573E30"/>
    <w:rsid w:val="005A537C"/>
    <w:rsid w:val="005B63B6"/>
    <w:rsid w:val="00604A70"/>
    <w:rsid w:val="00631425"/>
    <w:rsid w:val="00636230"/>
    <w:rsid w:val="0064646E"/>
    <w:rsid w:val="006649AD"/>
    <w:rsid w:val="0067397C"/>
    <w:rsid w:val="00680504"/>
    <w:rsid w:val="00681DF1"/>
    <w:rsid w:val="00695597"/>
    <w:rsid w:val="006C5F0C"/>
    <w:rsid w:val="006C7196"/>
    <w:rsid w:val="006D10F8"/>
    <w:rsid w:val="006E63B4"/>
    <w:rsid w:val="00711F45"/>
    <w:rsid w:val="00740C7E"/>
    <w:rsid w:val="0077066E"/>
    <w:rsid w:val="00790556"/>
    <w:rsid w:val="00793A41"/>
    <w:rsid w:val="007B6367"/>
    <w:rsid w:val="007C2521"/>
    <w:rsid w:val="007C5F7C"/>
    <w:rsid w:val="008109CE"/>
    <w:rsid w:val="00815F56"/>
    <w:rsid w:val="00852685"/>
    <w:rsid w:val="008948D1"/>
    <w:rsid w:val="008A43F7"/>
    <w:rsid w:val="009150FC"/>
    <w:rsid w:val="0092362F"/>
    <w:rsid w:val="0096501D"/>
    <w:rsid w:val="00976391"/>
    <w:rsid w:val="00986091"/>
    <w:rsid w:val="009A23E7"/>
    <w:rsid w:val="009C073F"/>
    <w:rsid w:val="00A42FA5"/>
    <w:rsid w:val="00A4445F"/>
    <w:rsid w:val="00A44629"/>
    <w:rsid w:val="00A60EF8"/>
    <w:rsid w:val="00AA5A05"/>
    <w:rsid w:val="00AB584C"/>
    <w:rsid w:val="00B03426"/>
    <w:rsid w:val="00B11A5B"/>
    <w:rsid w:val="00B542C0"/>
    <w:rsid w:val="00B87FB4"/>
    <w:rsid w:val="00BA1C30"/>
    <w:rsid w:val="00C05A49"/>
    <w:rsid w:val="00C67730"/>
    <w:rsid w:val="00CD7B56"/>
    <w:rsid w:val="00CF4F7C"/>
    <w:rsid w:val="00D10144"/>
    <w:rsid w:val="00D10E1C"/>
    <w:rsid w:val="00D138B4"/>
    <w:rsid w:val="00D418C1"/>
    <w:rsid w:val="00D4285F"/>
    <w:rsid w:val="00D72387"/>
    <w:rsid w:val="00D9262A"/>
    <w:rsid w:val="00DA074B"/>
    <w:rsid w:val="00DC0E53"/>
    <w:rsid w:val="00DD438F"/>
    <w:rsid w:val="00DE581D"/>
    <w:rsid w:val="00E81082"/>
    <w:rsid w:val="00E847DE"/>
    <w:rsid w:val="00E91888"/>
    <w:rsid w:val="00E94F51"/>
    <w:rsid w:val="00EE6BD6"/>
    <w:rsid w:val="00F247E7"/>
    <w:rsid w:val="00F317B5"/>
    <w:rsid w:val="00F4665A"/>
    <w:rsid w:val="00F679B2"/>
    <w:rsid w:val="00F808CA"/>
    <w:rsid w:val="00F96275"/>
    <w:rsid w:val="00FC74A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6FB78900F87A8248C818159F1FF0A38A8462455C1BEDA855C417C3CB4C71E94F5406AC8A1EF6BE64AD4C57CB3DFE0F39001D4B26143AA23A4ADE7s2H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2020-07-20T05:11:00Z</cp:lastPrinted>
  <dcterms:created xsi:type="dcterms:W3CDTF">2020-09-07T05:16:00Z</dcterms:created>
  <dcterms:modified xsi:type="dcterms:W3CDTF">2020-09-29T12:08:00Z</dcterms:modified>
</cp:coreProperties>
</file>