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0256F">
        <w:t>10</w:t>
      </w:r>
      <w:r w:rsidR="00AE6367">
        <w:t>.0</w:t>
      </w:r>
      <w:r w:rsidR="00C90E48">
        <w:t>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0256F">
        <w:t>81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217, пункта 3 статьи 232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бюджета городского округа город Урай (главных администраторов </w:t>
      </w:r>
      <w:proofErr w:type="gramStart"/>
      <w:r w:rsidRPr="00C71311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</w:t>
      </w:r>
      <w:proofErr w:type="gramStart"/>
      <w:r w:rsidR="0050256F">
        <w:t xml:space="preserve">вступает в действие с момента </w:t>
      </w:r>
      <w:r w:rsidR="0050256F" w:rsidRPr="00D66EA3">
        <w:t>его опубликования</w:t>
      </w:r>
      <w:r w:rsidR="0050256F">
        <w:t xml:space="preserve"> и распространяется</w:t>
      </w:r>
      <w:proofErr w:type="gramEnd"/>
      <w:r w:rsidR="0050256F">
        <w:t xml:space="preserve"> на правоотношения, возникшие с 10.09.2020 года.</w:t>
      </w:r>
    </w:p>
    <w:p w:rsidR="00C71311" w:rsidRDefault="00C71311" w:rsidP="0050256F">
      <w:pPr>
        <w:tabs>
          <w:tab w:val="left" w:pos="1134"/>
        </w:tabs>
        <w:ind w:left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5C0C-71A9-4BA7-92E1-1FD5CCB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2020-08-04T09:51:00Z</cp:lastPrinted>
  <dcterms:created xsi:type="dcterms:W3CDTF">2020-08-26T08:22:00Z</dcterms:created>
  <dcterms:modified xsi:type="dcterms:W3CDTF">2020-09-16T09:57:00Z</dcterms:modified>
</cp:coreProperties>
</file>