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E3AB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095" cy="90297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84B08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Постановление Правительства РФ от 21.08.2010 N 645</w:t>
            </w:r>
            <w:r>
              <w:rPr>
                <w:sz w:val="42"/>
                <w:szCs w:val="42"/>
              </w:rPr>
              <w:br/>
              <w:t>(ред. от 18.05.2019)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"Об имущественной поддержке субъектов малого и среднего предпринимательства при предоставлении федерального имущества"</w:t>
            </w:r>
            <w:r>
              <w:rPr>
                <w:sz w:val="42"/>
                <w:szCs w:val="42"/>
              </w:rPr>
              <w:br/>
              <w:t>(вместе с "Правилами формирования, ведения и обязательного опубликования перечня федерального имущества, свободного от прав третьих лиц (</w:t>
            </w:r>
            <w:r>
              <w:rPr>
                <w:sz w:val="42"/>
                <w:szCs w:val="42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</w:t>
            </w:r>
            <w:r>
              <w:rPr>
                <w:sz w:val="42"/>
                <w:szCs w:val="42"/>
              </w:rPr>
              <w:t>ва в Российской Федерации")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84B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84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84B08">
      <w:pPr>
        <w:pStyle w:val="ConsPlusNormal"/>
        <w:jc w:val="both"/>
        <w:outlineLvl w:val="0"/>
      </w:pPr>
    </w:p>
    <w:p w:rsidR="00000000" w:rsidRDefault="00284B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84B08">
      <w:pPr>
        <w:pStyle w:val="ConsPlusTitle"/>
        <w:jc w:val="center"/>
      </w:pPr>
    </w:p>
    <w:p w:rsidR="00000000" w:rsidRDefault="00284B08">
      <w:pPr>
        <w:pStyle w:val="ConsPlusTitle"/>
        <w:jc w:val="center"/>
      </w:pPr>
      <w:r>
        <w:t>ПОСТАНОВЛЕНИЕ</w:t>
      </w:r>
    </w:p>
    <w:p w:rsidR="00000000" w:rsidRDefault="00284B08">
      <w:pPr>
        <w:pStyle w:val="ConsPlusTitle"/>
        <w:jc w:val="center"/>
      </w:pPr>
      <w:r>
        <w:t>от 21 августа 2010 г. N 645</w:t>
      </w:r>
    </w:p>
    <w:p w:rsidR="00000000" w:rsidRDefault="00284B08">
      <w:pPr>
        <w:pStyle w:val="ConsPlusTitle"/>
        <w:jc w:val="center"/>
      </w:pPr>
    </w:p>
    <w:p w:rsidR="00000000" w:rsidRDefault="00284B08">
      <w:pPr>
        <w:pStyle w:val="ConsPlusTitle"/>
        <w:jc w:val="center"/>
      </w:pPr>
      <w:r>
        <w:t>ОБ ИМУЩЕСТВЕННОЙ ПОДДЕРЖКЕ СУБЪЕКТОВ</w:t>
      </w:r>
    </w:p>
    <w:p w:rsidR="00000000" w:rsidRDefault="00284B08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000000" w:rsidRDefault="00284B08">
      <w:pPr>
        <w:pStyle w:val="ConsPlusTitle"/>
        <w:jc w:val="center"/>
      </w:pPr>
      <w:r>
        <w:t>ФЕДЕРАЛЬНОГО ИМУЩЕСТВА</w:t>
      </w:r>
    </w:p>
    <w:p w:rsidR="00000000" w:rsidRDefault="00284B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4B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4B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9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</w:p>
          <w:p w:rsidR="00000000" w:rsidRDefault="00284B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18.05.2019 </w:t>
            </w:r>
            <w:hyperlink r:id="rId10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84B08">
      <w:pPr>
        <w:pStyle w:val="ConsPlusNormal"/>
        <w:jc w:val="center"/>
      </w:pPr>
    </w:p>
    <w:p w:rsidR="00000000" w:rsidRDefault="00284B0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284B08">
      <w:pPr>
        <w:pStyle w:val="ConsPlusNormal"/>
        <w:spacing w:before="200"/>
        <w:ind w:firstLine="540"/>
        <w:jc w:val="both"/>
      </w:pPr>
      <w:bookmarkStart w:id="0" w:name="Par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 xml:space="preserve">формирование, утверждение, ведение (в том числе ежегодное дополнение) и обязательное опубликование </w:t>
      </w:r>
      <w:hyperlink r:id="rId11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</w:t>
      </w:r>
      <w:r>
        <w:t xml:space="preserve">ного </w:t>
      </w:r>
      <w:hyperlink r:id="rId12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</w:t>
      </w:r>
      <w:r>
        <w:t>вления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284B08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4B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84B0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</w:t>
            </w:r>
            <w:r>
              <w:rPr>
                <w:color w:val="392C69"/>
              </w:rPr>
              <w:t xml:space="preserve">возможности отсрочки арендной платы в 2020 году  по договорам, заключенным в соответствии с данным документом, см. </w:t>
            </w:r>
            <w:hyperlink r:id="rId14" w:tooltip="Распоряжение Правительства РФ от 19.03.2020 N 670-р (ред. от 11.07.2020) &lt;О мерах поддержки субъектов малого и среднего предпринимательства&g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19.03.2020 N 670-р.</w:t>
            </w:r>
          </w:p>
        </w:tc>
      </w:tr>
    </w:tbl>
    <w:p w:rsidR="00000000" w:rsidRDefault="00284B08">
      <w:pPr>
        <w:pStyle w:val="ConsPlusNormal"/>
        <w:spacing w:before="260"/>
        <w:ind w:firstLine="540"/>
        <w:jc w:val="both"/>
      </w:pPr>
      <w:r>
        <w:t>предоставление в уст</w:t>
      </w:r>
      <w:r>
        <w:t xml:space="preserve">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r>
        <w:t>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000000" w:rsidRDefault="00284B08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jc w:val="both"/>
      </w:pPr>
      <w:r>
        <w:t xml:space="preserve">(п. 1 в ред. </w:t>
      </w:r>
      <w:hyperlink r:id="rId16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</w:t>
      </w:r>
      <w:r>
        <w:t>6 N 1283)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 xml:space="preserve">2. Утвердить прилагаемые </w:t>
      </w:r>
      <w:hyperlink w:anchor="Par63" w:tooltip="ПРАВИЛА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</w:t>
      </w:r>
      <w:r>
        <w:t xml:space="preserve">о управления, а также имущественных прав субъектов малого и среднего предпринимательства), предусмотренного </w:t>
      </w:r>
      <w:hyperlink r:id="rId1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</w:t>
      </w:r>
      <w:r>
        <w:t>ства в Российской Федерации".</w:t>
      </w:r>
    </w:p>
    <w:p w:rsidR="00000000" w:rsidRDefault="00284B08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8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9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N 623</w:t>
        </w:r>
      </w:hyperlink>
      <w:r>
        <w:t>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3. Федеральное агентство по управлению государственным имуществом при проведении конкурсов и аукционов на право заключения договоров</w:t>
      </w:r>
      <w:r>
        <w:t xml:space="preserve">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20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</w:t>
      </w:r>
      <w:r>
        <w:t xml:space="preserve">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</w:t>
      </w:r>
      <w:r>
        <w:lastRenderedPageBreak/>
        <w:t>малого и среднего предпринимательства в отношении земел</w:t>
      </w:r>
      <w:r>
        <w:t xml:space="preserve">ьного участка, включенного в перечень, размер арендной платы определяется в соответствии с Земельным </w:t>
      </w:r>
      <w:hyperlink r:id="rId21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284B08">
      <w:pPr>
        <w:pStyle w:val="ConsPlusNormal"/>
        <w:jc w:val="both"/>
      </w:pPr>
      <w:r>
        <w:t xml:space="preserve">(п. 3 в ред. </w:t>
      </w:r>
      <w:hyperlink r:id="rId22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3(1). В течение го</w:t>
      </w:r>
      <w:r>
        <w:t xml:space="preserve">да с даты включения федерального имущества в </w:t>
      </w:r>
      <w:hyperlink r:id="rId23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перечень</w:t>
        </w:r>
      </w:hyperlink>
      <w:r>
        <w:t xml:space="preserve"> Федеральное агентс</w:t>
      </w:r>
      <w:r>
        <w:t>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</w:t>
      </w:r>
      <w:r>
        <w:t xml:space="preserve">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</w:t>
      </w:r>
      <w:r>
        <w:t xml:space="preserve">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24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5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284B08">
      <w:pPr>
        <w:pStyle w:val="ConsPlusNormal"/>
        <w:jc w:val="both"/>
      </w:pPr>
      <w:r>
        <w:t xml:space="preserve">(п. 3(1) в ред. </w:t>
      </w:r>
      <w:hyperlink r:id="rId26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</w:t>
      </w:r>
      <w:r>
        <w:t>ного в перечень, предусматривать следующие условия:</w:t>
      </w:r>
    </w:p>
    <w:p w:rsidR="00000000" w:rsidRDefault="00284B08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а) срок договора аренды федерального имущества (за исключение</w:t>
      </w:r>
      <w:r>
        <w:t xml:space="preserve">м земельных участков), включенного в </w:t>
      </w:r>
      <w:hyperlink r:id="rId28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перечень</w:t>
        </w:r>
      </w:hyperlink>
      <w:r>
        <w:t>, составляет не менее 5 лет</w:t>
      </w:r>
      <w:r>
        <w:t>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 Срок договора аренды земельного участка, включенного в перечень, определяется в соо</w:t>
      </w:r>
      <w:r>
        <w:t xml:space="preserve">тветствии с Земельным </w:t>
      </w:r>
      <w:hyperlink r:id="rId29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284B08">
      <w:pPr>
        <w:pStyle w:val="ConsPlusNormal"/>
        <w:jc w:val="both"/>
      </w:pPr>
      <w:r>
        <w:t xml:space="preserve">(пп. "а" в ред. </w:t>
      </w:r>
      <w:hyperlink r:id="rId30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000000" w:rsidRDefault="00284B08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в первый год аренды - 40 процентов размера аренд</w:t>
      </w:r>
      <w:r>
        <w:t>ной платы;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во второй год аренды - 60 процентов размера арендной платы;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в третий год аренды - 80 процентов размера арендной платы;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в) размер арендной платы за земельные участки, определе</w:t>
      </w:r>
      <w:r>
        <w:t xml:space="preserve">нный по результатам аукциона, или в соответствии с </w:t>
      </w:r>
      <w:hyperlink r:id="rId32" w:tooltip="Постановление Правительства РФ от 16.07.2009 N 582 (ред. от 20.02.2020) &quot;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&quot;{КонсультантПлюс}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</w:t>
      </w:r>
      <w:r>
        <w:t>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</w:t>
      </w:r>
      <w:r>
        <w:t>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000000" w:rsidRDefault="00284B08">
      <w:pPr>
        <w:pStyle w:val="ConsPlusNormal"/>
        <w:jc w:val="both"/>
      </w:pPr>
      <w:r>
        <w:t xml:space="preserve">(пп. "в" введен </w:t>
      </w:r>
      <w:hyperlink r:id="rId33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г) возможность возмездного отчуждения арендодателем федерального имущества (за исключением земельных</w:t>
      </w:r>
      <w:r>
        <w:t xml:space="preserve">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4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</w:t>
      </w:r>
      <w:r>
        <w:t xml:space="preserve">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 </w:t>
      </w:r>
      <w:hyperlink r:id="rId35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6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8</w:t>
        </w:r>
      </w:hyperlink>
      <w:r>
        <w:t xml:space="preserve"> и </w:t>
      </w:r>
      <w:hyperlink r:id="rId37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</w:p>
    <w:p w:rsidR="00000000" w:rsidRDefault="00284B08">
      <w:pPr>
        <w:pStyle w:val="ConsPlusNormal"/>
        <w:jc w:val="both"/>
      </w:pPr>
      <w:r>
        <w:t xml:space="preserve">(пп. "г" введен </w:t>
      </w:r>
      <w:hyperlink r:id="rId38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lastRenderedPageBreak/>
        <w:t>д) обязательство арендатора не осуществлять переуступку прав пользования федеральным имуществом, передачу прав пользования и</w:t>
      </w:r>
      <w:r>
        <w:t>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</w:t>
      </w:r>
      <w:r>
        <w:t>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фе</w:t>
      </w:r>
      <w:r>
        <w:t xml:space="preserve">деральное имущество, предусмотренное </w:t>
      </w:r>
      <w:hyperlink r:id="rId39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000000" w:rsidRDefault="00284B08">
      <w:pPr>
        <w:pStyle w:val="ConsPlusNormal"/>
        <w:jc w:val="both"/>
      </w:pPr>
      <w:r>
        <w:t xml:space="preserve">(пп. "д" введен </w:t>
      </w:r>
      <w:hyperlink r:id="rId40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4(1). Рекомендовать органам государственной власти субъектов Российской Федерации и органам ме</w:t>
      </w:r>
      <w:r>
        <w:t xml:space="preserve">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опубликования указанных в </w:t>
      </w:r>
      <w:hyperlink r:id="rId41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ar63" w:tooltip="ПРАВИЛА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000000" w:rsidRDefault="00284B08">
      <w:pPr>
        <w:pStyle w:val="ConsPlusNormal"/>
        <w:jc w:val="both"/>
      </w:pPr>
      <w:r>
        <w:t xml:space="preserve">(п. 4(1) введен </w:t>
      </w:r>
      <w:hyperlink r:id="rId42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4(2). Установить, что срок рассрочки оплаты федерального недвиж</w:t>
      </w:r>
      <w:r>
        <w:t xml:space="preserve">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43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</w:t>
      </w:r>
      <w:r>
        <w:t>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составляет 5 лет.</w:t>
      </w:r>
    </w:p>
    <w:p w:rsidR="00000000" w:rsidRDefault="00284B08">
      <w:pPr>
        <w:pStyle w:val="ConsPlusNormal"/>
        <w:jc w:val="both"/>
      </w:pPr>
      <w:r>
        <w:t>(п. 4(2) введен</w:t>
      </w:r>
      <w:r>
        <w:t xml:space="preserve"> </w:t>
      </w:r>
      <w:hyperlink r:id="rId44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5. Реализация по</w:t>
      </w:r>
      <w:r>
        <w:t xml:space="preserve">лномочий, предусмотренных </w:t>
      </w:r>
      <w:hyperlink w:anchor="Par14" w:tooltip="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</w:t>
      </w:r>
      <w:r>
        <w:t>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</w:t>
      </w:r>
      <w:r>
        <w:t>ом бюджете на руководство и управление в сфере установленных функций.</w:t>
      </w:r>
    </w:p>
    <w:p w:rsidR="00000000" w:rsidRDefault="00284B08">
      <w:pPr>
        <w:pStyle w:val="ConsPlusNormal"/>
        <w:ind w:firstLine="540"/>
        <w:jc w:val="both"/>
      </w:pPr>
    </w:p>
    <w:p w:rsidR="00000000" w:rsidRDefault="00284B08">
      <w:pPr>
        <w:pStyle w:val="ConsPlusNormal"/>
        <w:jc w:val="right"/>
      </w:pPr>
      <w:r>
        <w:t>Председатель Правительства</w:t>
      </w:r>
    </w:p>
    <w:p w:rsidR="00000000" w:rsidRDefault="00284B08">
      <w:pPr>
        <w:pStyle w:val="ConsPlusNormal"/>
        <w:jc w:val="right"/>
      </w:pPr>
      <w:r>
        <w:t>Российской Федерации</w:t>
      </w:r>
    </w:p>
    <w:p w:rsidR="00000000" w:rsidRDefault="00284B08">
      <w:pPr>
        <w:pStyle w:val="ConsPlusNormal"/>
        <w:jc w:val="right"/>
      </w:pPr>
      <w:r>
        <w:t>В.ПУТИН</w:t>
      </w:r>
    </w:p>
    <w:p w:rsidR="00000000" w:rsidRDefault="00284B08">
      <w:pPr>
        <w:pStyle w:val="ConsPlusNormal"/>
        <w:ind w:firstLine="540"/>
        <w:jc w:val="both"/>
      </w:pPr>
    </w:p>
    <w:p w:rsidR="00000000" w:rsidRDefault="00284B08">
      <w:pPr>
        <w:pStyle w:val="ConsPlusNormal"/>
        <w:ind w:firstLine="540"/>
        <w:jc w:val="both"/>
      </w:pPr>
    </w:p>
    <w:p w:rsidR="00000000" w:rsidRDefault="00284B08">
      <w:pPr>
        <w:pStyle w:val="ConsPlusNormal"/>
        <w:ind w:firstLine="540"/>
        <w:jc w:val="both"/>
      </w:pPr>
    </w:p>
    <w:p w:rsidR="00000000" w:rsidRDefault="00284B08">
      <w:pPr>
        <w:pStyle w:val="ConsPlusNormal"/>
        <w:ind w:firstLine="540"/>
        <w:jc w:val="both"/>
      </w:pPr>
    </w:p>
    <w:p w:rsidR="00000000" w:rsidRDefault="00284B08">
      <w:pPr>
        <w:pStyle w:val="ConsPlusNormal"/>
        <w:ind w:firstLine="540"/>
        <w:jc w:val="both"/>
      </w:pPr>
    </w:p>
    <w:p w:rsidR="00000000" w:rsidRDefault="00284B08">
      <w:pPr>
        <w:pStyle w:val="ConsPlusNormal"/>
        <w:jc w:val="right"/>
        <w:outlineLvl w:val="0"/>
      </w:pPr>
      <w:r>
        <w:t>Утверждены</w:t>
      </w:r>
    </w:p>
    <w:p w:rsidR="00000000" w:rsidRDefault="00284B08">
      <w:pPr>
        <w:pStyle w:val="ConsPlusNormal"/>
        <w:jc w:val="right"/>
      </w:pPr>
      <w:r>
        <w:t>постановлением Правительства</w:t>
      </w:r>
    </w:p>
    <w:p w:rsidR="00000000" w:rsidRDefault="00284B08">
      <w:pPr>
        <w:pStyle w:val="ConsPlusNormal"/>
        <w:jc w:val="right"/>
      </w:pPr>
      <w:r>
        <w:t>Российской Федерации</w:t>
      </w:r>
    </w:p>
    <w:p w:rsidR="00000000" w:rsidRDefault="00284B08">
      <w:pPr>
        <w:pStyle w:val="ConsPlusNormal"/>
        <w:jc w:val="right"/>
      </w:pPr>
      <w:r>
        <w:t>от 21 августа 2010 г. N 645</w:t>
      </w:r>
    </w:p>
    <w:p w:rsidR="00000000" w:rsidRDefault="00284B08">
      <w:pPr>
        <w:pStyle w:val="ConsPlusNormal"/>
        <w:jc w:val="both"/>
      </w:pPr>
    </w:p>
    <w:p w:rsidR="00000000" w:rsidRDefault="00284B08">
      <w:pPr>
        <w:pStyle w:val="ConsPlusTitle"/>
        <w:jc w:val="center"/>
      </w:pPr>
      <w:bookmarkStart w:id="1" w:name="Par63"/>
      <w:bookmarkEnd w:id="1"/>
      <w:r>
        <w:t>ПРАВИЛА</w:t>
      </w:r>
    </w:p>
    <w:p w:rsidR="00000000" w:rsidRDefault="00284B08">
      <w:pPr>
        <w:pStyle w:val="ConsPlusTitle"/>
        <w:jc w:val="center"/>
      </w:pPr>
      <w:r>
        <w:t>ФОРМИРОВАНИЯ, ВЕДЕНИЯ И ОБЯЗАТЕЛЬНОГО ОПУБЛИКОВАНИЯ</w:t>
      </w:r>
    </w:p>
    <w:p w:rsidR="00000000" w:rsidRDefault="00284B08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000000" w:rsidRDefault="00284B08">
      <w:pPr>
        <w:pStyle w:val="ConsPlusTitle"/>
        <w:jc w:val="center"/>
      </w:pPr>
      <w:r>
        <w:t>ЛИЦ (ЗА ИСКЛЮЧЕНИЕМ ПРАВА ХОЗЯЙСТВЕННОГО ВЕДЕНИЯ, ПРАВА</w:t>
      </w:r>
    </w:p>
    <w:p w:rsidR="00000000" w:rsidRDefault="00284B08">
      <w:pPr>
        <w:pStyle w:val="ConsPlusTitle"/>
        <w:jc w:val="center"/>
      </w:pPr>
      <w:r>
        <w:t>ОПЕРАТИВНОГО УПРАВЛЕНИЯ, А ТАКЖЕ ИМУЩЕСТВЕННЫХ ПРАВ</w:t>
      </w:r>
    </w:p>
    <w:p w:rsidR="00000000" w:rsidRDefault="00284B08">
      <w:pPr>
        <w:pStyle w:val="ConsPlusTitle"/>
        <w:jc w:val="center"/>
      </w:pPr>
      <w:r>
        <w:t>СУБЪЕКТОВ МАЛОГО И СРЕДНЕГО ПРЕДПРИНИ</w:t>
      </w:r>
      <w:r>
        <w:t>МАТЕЛЬСТВА),</w:t>
      </w:r>
    </w:p>
    <w:p w:rsidR="00000000" w:rsidRDefault="00284B08">
      <w:pPr>
        <w:pStyle w:val="ConsPlusTitle"/>
        <w:jc w:val="center"/>
      </w:pPr>
      <w:r>
        <w:t>ПРЕДУСМОТРЕННОГО ЧАСТЬЮ 4 СТАТЬИ 18 ФЕДЕРАЛЬНОГО</w:t>
      </w:r>
    </w:p>
    <w:p w:rsidR="00000000" w:rsidRDefault="00284B08">
      <w:pPr>
        <w:pStyle w:val="ConsPlusTitle"/>
        <w:jc w:val="center"/>
      </w:pPr>
      <w:r>
        <w:t>ЗАКОНА "О РАЗВИТИИ МАЛОГО И СРЕДНЕГО</w:t>
      </w:r>
    </w:p>
    <w:p w:rsidR="00000000" w:rsidRDefault="00284B08">
      <w:pPr>
        <w:pStyle w:val="ConsPlusTitle"/>
        <w:jc w:val="center"/>
      </w:pPr>
      <w:r>
        <w:t>ПРЕДПРИНИМАТЕЛЬСТВА В РОССИЙСКОЙ ФЕДЕРАЦИИ"</w:t>
      </w:r>
    </w:p>
    <w:p w:rsidR="00000000" w:rsidRDefault="00284B0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4B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4B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(введены </w:t>
            </w:r>
            <w:hyperlink r:id="rId45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000000" w:rsidRDefault="00284B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46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000000" w:rsidRDefault="00284B08">
      <w:pPr>
        <w:pStyle w:val="ConsPlusNormal"/>
        <w:jc w:val="both"/>
      </w:pPr>
    </w:p>
    <w:p w:rsidR="00000000" w:rsidRDefault="00284B08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7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</w:t>
      </w:r>
      <w:r>
        <w:t xml:space="preserve">еративного управления, а также имущественных прав субъектов малого и среднего предпринимательства), предусмотренного </w:t>
      </w:r>
      <w:hyperlink r:id="rId48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</w:t>
      </w:r>
      <w:r>
        <w:t>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</w:t>
      </w:r>
      <w:r>
        <w:t>ациям, образующим инфраструктуру поддержки субъектов малого и среднего предпринимательства.</w:t>
      </w:r>
    </w:p>
    <w:p w:rsidR="00000000" w:rsidRDefault="00284B08">
      <w:pPr>
        <w:pStyle w:val="ConsPlusNormal"/>
        <w:jc w:val="both"/>
      </w:pPr>
      <w:r>
        <w:t xml:space="preserve">(в ред. </w:t>
      </w:r>
      <w:hyperlink r:id="rId49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bookmarkStart w:id="2" w:name="Par78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 xml:space="preserve">а) федеральное имущество свободно от прав третьих лиц (за исключением </w:t>
      </w:r>
      <w:r>
        <w:t>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00000" w:rsidRDefault="00284B08">
      <w:pPr>
        <w:pStyle w:val="ConsPlusNormal"/>
        <w:jc w:val="both"/>
      </w:pPr>
      <w:r>
        <w:t xml:space="preserve">(пп. "а" в ред. </w:t>
      </w:r>
      <w:hyperlink r:id="rId50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</w:t>
      </w:r>
      <w:r>
        <w:t xml:space="preserve"> (или) пользование, в том числе в аренду на торгах или без проведения торгов;</w:t>
      </w:r>
    </w:p>
    <w:p w:rsidR="00000000" w:rsidRDefault="00284B08">
      <w:pPr>
        <w:pStyle w:val="ConsPlusNormal"/>
        <w:jc w:val="both"/>
      </w:pPr>
      <w:r>
        <w:t xml:space="preserve">(пп. "б" в ред. </w:t>
      </w:r>
      <w:hyperlink r:id="rId51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г) федераль</w:t>
      </w:r>
      <w:r>
        <w:t>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00000" w:rsidRDefault="00284B08">
      <w:pPr>
        <w:pStyle w:val="ConsPlusNormal"/>
        <w:jc w:val="both"/>
      </w:pPr>
      <w:r>
        <w:t xml:space="preserve">(пп. "г" в ред. </w:t>
      </w:r>
      <w:hyperlink r:id="rId52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д) в отношении федерального имущества не принято решение Президента Р</w:t>
      </w:r>
      <w:r>
        <w:t>оссийской Федерации или Правительства Российской Федерации о предоставлении его иным лицам;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 xml:space="preserve">е) федеральное имущество не подлежит приватизации в соответствии с прогнозным </w:t>
      </w:r>
      <w:hyperlink r:id="rId53" w:tooltip="Распоряжение Правительства РФ от 31.12.2019 N 3260-р (ред. от 24.08.2020) &lt;Об утверждении прогнозного плана приватизации федерального имущества и основных направлений приватизации федерального имущества на 2020 - 2022 годы&gt; (вместе с &quot;Прогнозным планом (программой) приватизации федерального имущества и основными направлениями приватизации федерального имущества на 2020 - 2022 годы&quot;){КонсультантПлюс}" w:history="1">
        <w:r>
          <w:rPr>
            <w:color w:val="0000FF"/>
          </w:rPr>
          <w:t>планом</w:t>
        </w:r>
      </w:hyperlink>
      <w:r>
        <w:t xml:space="preserve"> (программой) приватиз</w:t>
      </w:r>
      <w:r>
        <w:t>ации федерального имущества;</w:t>
      </w:r>
    </w:p>
    <w:p w:rsidR="00000000" w:rsidRDefault="00284B08">
      <w:pPr>
        <w:pStyle w:val="ConsPlusNormal"/>
        <w:jc w:val="both"/>
      </w:pPr>
      <w:r>
        <w:t xml:space="preserve">(пп. "е" в ред. </w:t>
      </w:r>
      <w:hyperlink r:id="rId54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00000" w:rsidRDefault="00284B08">
      <w:pPr>
        <w:pStyle w:val="ConsPlusNormal"/>
        <w:jc w:val="both"/>
      </w:pPr>
      <w:r>
        <w:t xml:space="preserve">(пп. "з" введен </w:t>
      </w:r>
      <w:hyperlink r:id="rId55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6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7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10</w:t>
        </w:r>
      </w:hyperlink>
      <w:r>
        <w:t xml:space="preserve">, </w:t>
      </w:r>
      <w:hyperlink r:id="rId58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13</w:t>
        </w:r>
      </w:hyperlink>
      <w:r>
        <w:t xml:space="preserve"> - </w:t>
      </w:r>
      <w:hyperlink r:id="rId59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15</w:t>
        </w:r>
      </w:hyperlink>
      <w:r>
        <w:t xml:space="preserve">, </w:t>
      </w:r>
      <w:hyperlink r:id="rId60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18</w:t>
        </w:r>
      </w:hyperlink>
      <w:r>
        <w:t xml:space="preserve"> и </w:t>
      </w:r>
      <w:hyperlink r:id="rId61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00000" w:rsidRDefault="00284B08">
      <w:pPr>
        <w:pStyle w:val="ConsPlusNormal"/>
        <w:jc w:val="both"/>
      </w:pPr>
      <w:r>
        <w:t xml:space="preserve">(пп. "и" введен </w:t>
      </w:r>
      <w:hyperlink r:id="rId62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к) в отношении федерального имущества,</w:t>
      </w:r>
      <w:r>
        <w:t xml:space="preserve">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</w:t>
      </w:r>
      <w:r>
        <w:t xml:space="preserve">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</w:t>
      </w:r>
      <w:r>
        <w:lastRenderedPageBreak/>
        <w:t>соответствующим имуществом, на включение федерального имущества в перечень;</w:t>
      </w:r>
    </w:p>
    <w:p w:rsidR="00000000" w:rsidRDefault="00284B08">
      <w:pPr>
        <w:pStyle w:val="ConsPlusNormal"/>
        <w:jc w:val="both"/>
      </w:pPr>
      <w:r>
        <w:t xml:space="preserve">(пп. </w:t>
      </w:r>
      <w:r>
        <w:t xml:space="preserve">"к" введен </w:t>
      </w:r>
      <w:hyperlink r:id="rId63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л) фед</w:t>
      </w:r>
      <w:r>
        <w:t>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</w:t>
      </w:r>
      <w:r>
        <w:t>ок 5 лет и более в соответствии с законодательством Российской Федерации.</w:t>
      </w:r>
    </w:p>
    <w:p w:rsidR="00000000" w:rsidRDefault="00284B08">
      <w:pPr>
        <w:pStyle w:val="ConsPlusNormal"/>
        <w:jc w:val="both"/>
      </w:pPr>
      <w:r>
        <w:t xml:space="preserve">(пп. "л" введен </w:t>
      </w:r>
      <w:hyperlink r:id="rId64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bookmarkStart w:id="3" w:name="Par98"/>
      <w:bookmarkEnd w:id="3"/>
      <w:r>
        <w:t>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</w:t>
      </w:r>
      <w:r>
        <w:t>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</w:t>
      </w:r>
      <w:r>
        <w:t>ектов Российской Федерации, органов местного самоуправления, федеральных государственных унитарных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</w:t>
      </w:r>
      <w:r>
        <w:t>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</w:t>
      </w:r>
      <w:r>
        <w:t>ов малого и среднего предпринимательства, а также субъектов малого и среднего предпринимательства.</w:t>
      </w:r>
    </w:p>
    <w:p w:rsidR="00000000" w:rsidRDefault="00284B08">
      <w:pPr>
        <w:pStyle w:val="ConsPlusNormal"/>
        <w:jc w:val="both"/>
      </w:pPr>
      <w:r>
        <w:t xml:space="preserve">(в ред. </w:t>
      </w:r>
      <w:hyperlink r:id="rId65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</w:t>
      </w:r>
      <w:r>
        <w:t>вает внесение соответствующих изменений в отношении федерального имущества в перечень.</w:t>
      </w:r>
    </w:p>
    <w:p w:rsidR="00000000" w:rsidRDefault="00284B08">
      <w:pPr>
        <w:pStyle w:val="ConsPlusNormal"/>
        <w:jc w:val="both"/>
      </w:pPr>
      <w:r>
        <w:t xml:space="preserve">(в ред. </w:t>
      </w:r>
      <w:hyperlink r:id="rId66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 xml:space="preserve">4. Рассмотрение предложения, указанного в </w:t>
      </w:r>
      <w:hyperlink w:anchor="Par98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...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с даты его пос</w:t>
      </w:r>
      <w:r>
        <w:t>тупления. По результатам рассмотрения предложения уполномоченным органом принимается одно из следующих решений: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ar78" w:tooltip="2. В перечень вносятся сведения о федеральном имуществе, соответствующем следующим критериям: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б) об исключении сведений о федеральном имуществе, в отношении которого поступило предложение, из перечня с учето</w:t>
      </w:r>
      <w:r>
        <w:t xml:space="preserve">м положений </w:t>
      </w:r>
      <w:hyperlink w:anchor="Par107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ar112" w:tooltip="7. Уполномоченный орган исключает сведения о федеральном имуществе из перечня в одном из следующих случаев: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в) об отказе в учете предложения.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ar98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...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</w:t>
      </w:r>
      <w:r>
        <w:t>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000000" w:rsidRDefault="00284B08">
      <w:pPr>
        <w:pStyle w:val="ConsPlusNormal"/>
        <w:spacing w:before="200"/>
        <w:ind w:firstLine="540"/>
        <w:jc w:val="both"/>
      </w:pPr>
      <w:bookmarkStart w:id="4" w:name="Par107"/>
      <w:bookmarkEnd w:id="4"/>
      <w:r>
        <w:t>6. Уполномоченный орган вправе исключить сведения о федеральн</w:t>
      </w:r>
      <w:r>
        <w:t>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</w:t>
      </w:r>
      <w:r>
        <w:t xml:space="preserve"> и среднего предпринимательства, не поступило: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</w:t>
      </w:r>
      <w:r>
        <w:t>я договора аренды земельного участка;</w:t>
      </w:r>
    </w:p>
    <w:p w:rsidR="00000000" w:rsidRDefault="00284B08">
      <w:pPr>
        <w:pStyle w:val="ConsPlusNormal"/>
        <w:jc w:val="both"/>
      </w:pPr>
      <w:r>
        <w:t xml:space="preserve">(в ред. </w:t>
      </w:r>
      <w:hyperlink r:id="rId67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</w:t>
      </w:r>
      <w:r>
        <w:t>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</w:t>
      </w:r>
      <w:r>
        <w:t xml:space="preserve">енных Федеральным </w:t>
      </w:r>
      <w:hyperlink r:id="rId68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9" w:tooltip="&quot;Земельный кодекс Российской Федерации&quot; от 25.10.2001 N 136-ФЗ (ред. от 31.07.2020) (с изм. и доп., вступ. в силу с 28.08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284B08">
      <w:pPr>
        <w:pStyle w:val="ConsPlusNormal"/>
        <w:jc w:val="both"/>
      </w:pPr>
      <w:r>
        <w:t xml:space="preserve">(пп. "б" в ред. </w:t>
      </w:r>
      <w:hyperlink r:id="rId70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bookmarkStart w:id="5" w:name="Par112"/>
      <w:bookmarkEnd w:id="5"/>
      <w:r>
        <w:t>7. Уполномоченный орган исключает сведения о федеральном имуществе из перечня в одн</w:t>
      </w:r>
      <w:r>
        <w:t>ом из следующих случаев: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</w:t>
      </w:r>
      <w:r>
        <w:t>д либо для иных целей;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ar78" w:tooltip="2. В перечень вносятся сведения о федеральном имуществе, соответствующем следующим критериям: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00000" w:rsidRDefault="00284B08">
      <w:pPr>
        <w:pStyle w:val="ConsPlusNormal"/>
        <w:jc w:val="both"/>
      </w:pPr>
      <w:r>
        <w:t xml:space="preserve">(пп. "в" введен </w:t>
      </w:r>
      <w:hyperlink r:id="rId71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72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о предпринимательства&quot;, формы представления и состава таких сведений&quot; (Зарегистриро{КонсультантПлюс}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73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о предпринимательства&quot;, формы представления и состава таких сведений&quot; (Зарегистриро{КонсультантПлюс}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4.4 стать</w:t>
        </w:r>
        <w:r>
          <w:rPr>
            <w:color w:val="0000FF"/>
          </w:rPr>
          <w:t>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</w:t>
      </w:r>
      <w:r>
        <w:t>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</w:t>
      </w:r>
      <w:r>
        <w:t>иятием и федеральным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000000" w:rsidRDefault="00284B08">
      <w:pPr>
        <w:pStyle w:val="ConsPlusNormal"/>
        <w:jc w:val="both"/>
      </w:pPr>
      <w:r>
        <w:t xml:space="preserve">(п. 9 в ред. </w:t>
      </w:r>
      <w:hyperlink r:id="rId75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10. Ведение перечня осуществляется уполномоченным органом в электронной форм</w:t>
      </w:r>
      <w:r>
        <w:t>е.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11. Перечень и внесенные в него изменения подлежат: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000000" w:rsidRDefault="00284B08">
      <w:pPr>
        <w:pStyle w:val="ConsPlusNormal"/>
        <w:spacing w:before="200"/>
        <w:ind w:firstLine="540"/>
        <w:jc w:val="both"/>
      </w:pPr>
      <w:r>
        <w:t>б) размещению на официальном сайте уполномоченного органа в информационно-телекоммуникацио</w:t>
      </w:r>
      <w:r>
        <w:t>нной сети "Интернет" (в том числе в форме открытых данных) - в течение 3 рабочих дней со дня утверждения.</w:t>
      </w:r>
    </w:p>
    <w:p w:rsidR="00000000" w:rsidRDefault="00284B08">
      <w:pPr>
        <w:pStyle w:val="ConsPlusNormal"/>
        <w:ind w:firstLine="540"/>
        <w:jc w:val="both"/>
      </w:pPr>
    </w:p>
    <w:p w:rsidR="00000000" w:rsidRDefault="00284B08">
      <w:pPr>
        <w:pStyle w:val="ConsPlusNormal"/>
        <w:ind w:firstLine="540"/>
        <w:jc w:val="both"/>
      </w:pPr>
    </w:p>
    <w:p w:rsidR="00284B08" w:rsidRDefault="00284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4B08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08" w:rsidRDefault="00284B08">
      <w:pPr>
        <w:spacing w:after="0" w:line="240" w:lineRule="auto"/>
      </w:pPr>
      <w:r>
        <w:separator/>
      </w:r>
    </w:p>
  </w:endnote>
  <w:endnote w:type="continuationSeparator" w:id="0">
    <w:p w:rsidR="00284B08" w:rsidRDefault="0028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4B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B0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B0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B0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E3AB8">
            <w:rPr>
              <w:rFonts w:ascii="Tahoma" w:hAnsi="Tahoma" w:cs="Tahoma"/>
            </w:rPr>
            <w:fldChar w:fldCharType="separate"/>
          </w:r>
          <w:r w:rsidR="000E3AB8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E3AB8">
            <w:rPr>
              <w:rFonts w:ascii="Tahoma" w:hAnsi="Tahoma" w:cs="Tahoma"/>
            </w:rPr>
            <w:fldChar w:fldCharType="separate"/>
          </w:r>
          <w:r w:rsidR="000E3AB8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84B0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08" w:rsidRDefault="00284B08">
      <w:pPr>
        <w:spacing w:after="0" w:line="240" w:lineRule="auto"/>
      </w:pPr>
      <w:r>
        <w:separator/>
      </w:r>
    </w:p>
  </w:footnote>
  <w:footnote w:type="continuationSeparator" w:id="0">
    <w:p w:rsidR="00284B08" w:rsidRDefault="0028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B0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21.08.2010 N 645</w:t>
          </w:r>
          <w:r>
            <w:rPr>
              <w:rFonts w:ascii="Tahoma" w:hAnsi="Tahoma" w:cs="Tahoma"/>
              <w:sz w:val="16"/>
              <w:szCs w:val="16"/>
            </w:rPr>
            <w:br/>
            <w:t>(ред. от 18.05.2019)</w:t>
          </w:r>
          <w:r>
            <w:rPr>
              <w:rFonts w:ascii="Tahoma" w:hAnsi="Tahoma" w:cs="Tahoma"/>
              <w:sz w:val="16"/>
              <w:szCs w:val="16"/>
            </w:rPr>
            <w:br/>
            <w:t>"Об имущественной поддержке субъектов малого и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B0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11.09.2020</w:t>
          </w:r>
        </w:p>
      </w:tc>
    </w:tr>
  </w:tbl>
  <w:p w:rsidR="00000000" w:rsidRDefault="00284B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4B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90B4D"/>
    <w:rsid w:val="000E3AB8"/>
    <w:rsid w:val="00284B08"/>
    <w:rsid w:val="00D9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B32D1428CBFBC29715DCA0D67C610889AEB4DDD352A59B9DCDE96DFDC2900C5A80DB62A5186B7CCFDF7774C95203BEC94E7CA3C9D29FB514T2J" TargetMode="External"/><Relationship Id="rId18" Type="http://schemas.openxmlformats.org/officeDocument/2006/relationships/hyperlink" Target="consultantplus://offline/ref=D8B32D1428CBFBC29715DCA0D67C610888ACB9DFD750A59B9DCDE96DFDC2900C5A80DB62A5186B7CCDDF7774C95203BEC94E7CA3C9D29FB514T2J" TargetMode="External"/><Relationship Id="rId26" Type="http://schemas.openxmlformats.org/officeDocument/2006/relationships/hyperlink" Target="consultantplus://offline/ref=D8B32D1428CBFBC29715DCA0D67C610889AEB4DDD352A59B9DCDE96DFDC2900C5A80DB62A5186B7CC9DF7774C95203BEC94E7CA3C9D29FB514T2J" TargetMode="External"/><Relationship Id="rId39" Type="http://schemas.openxmlformats.org/officeDocument/2006/relationships/hyperlink" Target="consultantplus://offline/ref=D8B32D1428CBFBC29715DCA0D67C610889A8B8DAD351A59B9DCDE96DFDC2900C5A80DB60A21960299F9076288C0610BFC14E7EAAD51DT0J" TargetMode="External"/><Relationship Id="rId21" Type="http://schemas.openxmlformats.org/officeDocument/2006/relationships/hyperlink" Target="consultantplus://offline/ref=D8B32D1428CBFBC29715DCA0D67C610889A9B6DCD852A59B9DCDE96DFDC2900C4880836EA419757DC7CA21258F10T7J" TargetMode="External"/><Relationship Id="rId34" Type="http://schemas.openxmlformats.org/officeDocument/2006/relationships/hyperlink" Target="consultantplus://offline/ref=D8B32D1428CBFBC29715DCA0D67C610889A9B5DBD351A59B9DCDE96DFDC2900C4880836EA419757DC7CA21258F10T7J" TargetMode="External"/><Relationship Id="rId42" Type="http://schemas.openxmlformats.org/officeDocument/2006/relationships/hyperlink" Target="consultantplus://offline/ref=D8B32D1428CBFBC29715DCA0D67C610888ACB9DFD750A59B9DCDE96DFDC2900C5A80DB62A5186B7FCCDF7774C95203BEC94E7CA3C9D29FB514T2J" TargetMode="External"/><Relationship Id="rId47" Type="http://schemas.openxmlformats.org/officeDocument/2006/relationships/hyperlink" Target="consultantplus://offline/ref=D8B32D1428CBFBC29715DCA0D67C610889A9B2DED05AA59B9DCDE96DFDC2900C5A80DB62A5186B7CCBDF7774C95203BEC94E7CA3C9D29FB514T2J" TargetMode="External"/><Relationship Id="rId50" Type="http://schemas.openxmlformats.org/officeDocument/2006/relationships/hyperlink" Target="consultantplus://offline/ref=D8B32D1428CBFBC29715DCA0D67C610889AEB4DDD352A59B9DCDE96DFDC2900C5A80DB62A5186B7ECADF7774C95203BEC94E7CA3C9D29FB514T2J" TargetMode="External"/><Relationship Id="rId55" Type="http://schemas.openxmlformats.org/officeDocument/2006/relationships/hyperlink" Target="consultantplus://offline/ref=D8B32D1428CBFBC29715DCA0D67C610889AEB4DDD352A59B9DCDE96DFDC2900C5A80DB62A5186B79CFDF7774C95203BEC94E7CA3C9D29FB514T2J" TargetMode="External"/><Relationship Id="rId63" Type="http://schemas.openxmlformats.org/officeDocument/2006/relationships/hyperlink" Target="consultantplus://offline/ref=D8B32D1428CBFBC29715DCA0D67C610889AEB4DDD352A59B9DCDE96DFDC2900C5A80DB62A5186B79CADF7774C95203BEC94E7CA3C9D29FB514T2J" TargetMode="External"/><Relationship Id="rId68" Type="http://schemas.openxmlformats.org/officeDocument/2006/relationships/hyperlink" Target="consultantplus://offline/ref=D8B32D1428CBFBC29715DCA0D67C610889A8B8DAD351A59B9DCDE96DFDC2900C4880836EA419757DC7CA21258F10T7J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D8B32D1428CBFBC29715DCA0D67C610889AEB4DDD352A59B9DCDE96DFDC2900C5A80DB62A5186B78CADF7774C95203BEC94E7CA3C9D29FB514T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B32D1428CBFBC29715DCA0D67C610888ACB9DFD750A59B9DCDE96DFDC2900C5A80DB62A5186B7DC7DF7774C95203BEC94E7CA3C9D29FB514T2J" TargetMode="External"/><Relationship Id="rId29" Type="http://schemas.openxmlformats.org/officeDocument/2006/relationships/hyperlink" Target="consultantplus://offline/ref=D8B32D1428CBFBC29715DCA0D67C610889A9B6DCD852A59B9DCDE96DFDC2900C4880836EA419757DC7CA21258F10T7J" TargetMode="External"/><Relationship Id="rId11" Type="http://schemas.openxmlformats.org/officeDocument/2006/relationships/hyperlink" Target="consultantplus://offline/ref=D8B32D1428CBFBC29715DCA0D67C610889A9B2DED05AA59B9DCDE96DFDC2900C5A80DB62A5186B7CCBDF7774C95203BEC94E7CA3C9D29FB514T2J" TargetMode="External"/><Relationship Id="rId24" Type="http://schemas.openxmlformats.org/officeDocument/2006/relationships/hyperlink" Target="consultantplus://offline/ref=D8B32D1428CBFBC29715DCA0D67C610889A8B8DAD351A59B9DCDE96DFDC2900C4880836EA419757DC7CA21258F10T7J" TargetMode="External"/><Relationship Id="rId32" Type="http://schemas.openxmlformats.org/officeDocument/2006/relationships/hyperlink" Target="consultantplus://offline/ref=D8B32D1428CBFBC29715DCA0D67C610889A8B7DDD25AA59B9DCDE96DFDC2900C5A80DB62A2133F2C8A812E248C190EB6D6527CA81DT7J" TargetMode="External"/><Relationship Id="rId37" Type="http://schemas.openxmlformats.org/officeDocument/2006/relationships/hyperlink" Target="consultantplus://offline/ref=D8B32D1428CBFBC29715DCA0D67C610889A9B6DCD852A59B9DCDE96DFDC2900C5A80DB62A0106B769A85677080060FA1C85962A8D7D219TFJ" TargetMode="External"/><Relationship Id="rId40" Type="http://schemas.openxmlformats.org/officeDocument/2006/relationships/hyperlink" Target="consultantplus://offline/ref=D8B32D1428CBFBC29715DCA0D67C610889AEB4DDD352A59B9DCDE96DFDC2900C5A80DB62A5186B7FCBDF7774C95203BEC94E7CA3C9D29FB514T2J" TargetMode="External"/><Relationship Id="rId45" Type="http://schemas.openxmlformats.org/officeDocument/2006/relationships/hyperlink" Target="consultantplus://offline/ref=D8B32D1428CBFBC29715DCA0D67C610888ACB9DFD750A59B9DCDE96DFDC2900C5A80DB62A5186B7FCADF7774C95203BEC94E7CA3C9D29FB514T2J" TargetMode="External"/><Relationship Id="rId53" Type="http://schemas.openxmlformats.org/officeDocument/2006/relationships/hyperlink" Target="consultantplus://offline/ref=D8B32D1428CBFBC29715DCA0D67C610889AAB1D8D253A59B9DCDE96DFDC2900C5A80DB62A5186B7DC6DF7774C95203BEC94E7CA3C9D29FB514T2J" TargetMode="External"/><Relationship Id="rId58" Type="http://schemas.openxmlformats.org/officeDocument/2006/relationships/hyperlink" Target="consultantplus://offline/ref=D8B32D1428CBFBC29715DCA0D67C610889A9B6DCD852A59B9DCDE96DFDC2900C5A80DB65A61B60299F9076288C0610BFC14E7EAAD51DT0J" TargetMode="External"/><Relationship Id="rId66" Type="http://schemas.openxmlformats.org/officeDocument/2006/relationships/hyperlink" Target="consultantplus://offline/ref=D8B32D1428CBFBC29715DCA0D67C610889AEB4DDD352A59B9DCDE96DFDC2900C5A80DB62A5186B79C6DF7774C95203BEC94E7CA3C9D29FB514T2J" TargetMode="External"/><Relationship Id="rId74" Type="http://schemas.openxmlformats.org/officeDocument/2006/relationships/hyperlink" Target="consultantplus://offline/ref=D8B32D1428CBFBC29715DCA0D67C610889A9B5DBD45AA59B9DCDE96DFDC2900C5A80DB62A5186879C9DF7774C95203BEC94E7CA3C9D29FB514T2J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8B32D1428CBFBC29715DCA0D67C610889A9B6DCD852A59B9DCDE96DFDC2900C5A80DB65A61160299F9076288C0610BFC14E7EAAD51DT0J" TargetMode="External"/><Relationship Id="rId10" Type="http://schemas.openxmlformats.org/officeDocument/2006/relationships/hyperlink" Target="consultantplus://offline/ref=D8B32D1428CBFBC29715DCA0D67C610889AEB4DDD352A59B9DCDE96DFDC2900C5A80DB62A5186B7DCBDF7774C95203BEC94E7CA3C9D29FB514T2J" TargetMode="External"/><Relationship Id="rId19" Type="http://schemas.openxmlformats.org/officeDocument/2006/relationships/hyperlink" Target="consultantplus://offline/ref=D8B32D1428CBFBC29715DCA0D67C610889AEB4DDD352A59B9DCDE96DFDC2900C5A80DB62A5186B7CCADF7774C95203BEC94E7CA3C9D29FB514T2J" TargetMode="External"/><Relationship Id="rId31" Type="http://schemas.openxmlformats.org/officeDocument/2006/relationships/hyperlink" Target="consultantplus://offline/ref=D8B32D1428CBFBC29715DCA0D67C610889AEB4DDD352A59B9DCDE96DFDC2900C5A80DB62A5186B7FCFDF7774C95203BEC94E7CA3C9D29FB514T2J" TargetMode="External"/><Relationship Id="rId44" Type="http://schemas.openxmlformats.org/officeDocument/2006/relationships/hyperlink" Target="consultantplus://offline/ref=D8B32D1428CBFBC29715DCA0D67C610889AEB4DDD352A59B9DCDE96DFDC2900C5A80DB62A5186B7FC8DF7774C95203BEC94E7CA3C9D29FB514T2J" TargetMode="External"/><Relationship Id="rId52" Type="http://schemas.openxmlformats.org/officeDocument/2006/relationships/hyperlink" Target="consultantplus://offline/ref=D8B32D1428CBFBC29715DCA0D67C610889AEB4DDD352A59B9DCDE96DFDC2900C5A80DB62A5186B7EC9DF7774C95203BEC94E7CA3C9D29FB514T2J" TargetMode="External"/><Relationship Id="rId60" Type="http://schemas.openxmlformats.org/officeDocument/2006/relationships/hyperlink" Target="consultantplus://offline/ref=D8B32D1428CBFBC29715DCA0D67C610889A9B6DCD852A59B9DCDE96DFDC2900C5A80DB65A61060299F9076288C0610BFC14E7EAAD51DT0J" TargetMode="External"/><Relationship Id="rId65" Type="http://schemas.openxmlformats.org/officeDocument/2006/relationships/hyperlink" Target="consultantplus://offline/ref=D8B32D1428CBFBC29715DCA0D67C610889AEB4DDD352A59B9DCDE96DFDC2900C5A80DB62A5186B79C9DF7774C95203BEC94E7CA3C9D29FB514T2J" TargetMode="External"/><Relationship Id="rId73" Type="http://schemas.openxmlformats.org/officeDocument/2006/relationships/hyperlink" Target="consultantplus://offline/ref=D8B32D1428CBFBC29715DCA0D67C610888ACB3DDD757A59B9DCDE96DFDC2900C5A80DB62A5186B7FC6DF7774C95203BEC94E7CA3C9D29FB514T2J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B32D1428CBFBC29715DCA0D67C610888ACB9DFD750A59B9DCDE96DFDC2900C5A80DB62A5186B7DCBDF7774C95203BEC94E7CA3C9D29FB514T2J" TargetMode="External"/><Relationship Id="rId14" Type="http://schemas.openxmlformats.org/officeDocument/2006/relationships/hyperlink" Target="consultantplus://offline/ref=D8B32D1428CBFBC29715DCA0D67C610889A9B6DAD455A59B9DCDE96DFDC2900C5A80DB62A5186B7DC8DF7774C95203BEC94E7CA3C9D29FB514T2J" TargetMode="External"/><Relationship Id="rId22" Type="http://schemas.openxmlformats.org/officeDocument/2006/relationships/hyperlink" Target="consultantplus://offline/ref=D8B32D1428CBFBC29715DCA0D67C610889AEB4DDD352A59B9DCDE96DFDC2900C5A80DB62A5186B7CCBDF7774C95203BEC94E7CA3C9D29FB514T2J" TargetMode="External"/><Relationship Id="rId27" Type="http://schemas.openxmlformats.org/officeDocument/2006/relationships/hyperlink" Target="consultantplus://offline/ref=D8B32D1428CBFBC29715DCA0D67C610888ACB9DFD750A59B9DCDE96DFDC2900C5A80DB62A5186B7CC7DF7774C95203BEC94E7CA3C9D29FB514T2J" TargetMode="External"/><Relationship Id="rId30" Type="http://schemas.openxmlformats.org/officeDocument/2006/relationships/hyperlink" Target="consultantplus://offline/ref=D8B32D1428CBFBC29715DCA0D67C610889AEB4DDD352A59B9DCDE96DFDC2900C5A80DB62A5186B7CC7DF7774C95203BEC94E7CA3C9D29FB514T2J" TargetMode="External"/><Relationship Id="rId35" Type="http://schemas.openxmlformats.org/officeDocument/2006/relationships/hyperlink" Target="consultantplus://offline/ref=D8B32D1428CBFBC29715DCA0D67C610889A9B6DCD852A59B9DCDE96DFDC2900C5A80DB67A11960299F9076288C0610BFC14E7EAAD51DT0J" TargetMode="External"/><Relationship Id="rId43" Type="http://schemas.openxmlformats.org/officeDocument/2006/relationships/hyperlink" Target="consultantplus://offline/ref=D8B32D1428CBFBC29715DCA0D67C610889A9B5DBD351A59B9DCDE96DFDC2900C5A80DB62A5186A7ECFDF7774C95203BEC94E7CA3C9D29FB514T2J" TargetMode="External"/><Relationship Id="rId48" Type="http://schemas.openxmlformats.org/officeDocument/2006/relationships/hyperlink" Target="consultantplus://offline/ref=D8B32D1428CBFBC29715DCA0D67C610889A9B5DBD45AA59B9DCDE96DFDC2900C5A80DB62A5186879C8DF7774C95203BEC94E7CA3C9D29FB514T2J" TargetMode="External"/><Relationship Id="rId56" Type="http://schemas.openxmlformats.org/officeDocument/2006/relationships/hyperlink" Target="consultantplus://offline/ref=D8B32D1428CBFBC29715DCA0D67C610889A9B6DCD852A59B9DCDE96DFDC2900C5A80DB62A3186A769A85677080060FA1C85962A8D7D219TFJ" TargetMode="External"/><Relationship Id="rId64" Type="http://schemas.openxmlformats.org/officeDocument/2006/relationships/hyperlink" Target="consultantplus://offline/ref=D8B32D1428CBFBC29715DCA0D67C610889AEB4DDD352A59B9DCDE96DFDC2900C5A80DB62A5186B79CBDF7774C95203BEC94E7CA3C9D29FB514T2J" TargetMode="External"/><Relationship Id="rId69" Type="http://schemas.openxmlformats.org/officeDocument/2006/relationships/hyperlink" Target="consultantplus://offline/ref=D8B32D1428CBFBC29715DCA0D67C610889A9B6DCD852A59B9DCDE96DFDC2900C4880836EA419757DC7CA21258F10T7J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D8B32D1428CBFBC29715DCA0D67C610889AEB4DDD352A59B9DCDE96DFDC2900C5A80DB62A5186B7EC8DF7774C95203BEC94E7CA3C9D29FB514T2J" TargetMode="External"/><Relationship Id="rId72" Type="http://schemas.openxmlformats.org/officeDocument/2006/relationships/hyperlink" Target="consultantplus://offline/ref=D8B32D1428CBFBC29715DCA0D67C610888ACB3DDD757A59B9DCDE96DFDC2900C5A80DB62A5186A7EC7DF7774C95203BEC94E7CA3C9D29FB514T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B32D1428CBFBC29715DCA0D67C610889A9B5DBD45AA59B9DCDE96DFDC2900C5A80DB62A5186879C8DF7774C95203BEC94E7CA3C9D29FB514T2J" TargetMode="External"/><Relationship Id="rId17" Type="http://schemas.openxmlformats.org/officeDocument/2006/relationships/hyperlink" Target="consultantplus://offline/ref=D8B32D1428CBFBC29715DCA0D67C610889A9B5DBD45AA59B9DCDE96DFDC2900C5A80DB62A5186879C8DF7774C95203BEC94E7CA3C9D29FB514T2J" TargetMode="External"/><Relationship Id="rId25" Type="http://schemas.openxmlformats.org/officeDocument/2006/relationships/hyperlink" Target="consultantplus://offline/ref=D8B32D1428CBFBC29715DCA0D67C610889A9B6DCD852A59B9DCDE96DFDC2900C4880836EA419757DC7CA21258F10T7J" TargetMode="External"/><Relationship Id="rId33" Type="http://schemas.openxmlformats.org/officeDocument/2006/relationships/hyperlink" Target="consultantplus://offline/ref=D8B32D1428CBFBC29715DCA0D67C610889AEB4DDD352A59B9DCDE96DFDC2900C5A80DB62A5186B7FCCDF7774C95203BEC94E7CA3C9D29FB514T2J" TargetMode="External"/><Relationship Id="rId38" Type="http://schemas.openxmlformats.org/officeDocument/2006/relationships/hyperlink" Target="consultantplus://offline/ref=D8B32D1428CBFBC29715DCA0D67C610889AEB4DDD352A59B9DCDE96DFDC2900C5A80DB62A5186B7FCADF7774C95203BEC94E7CA3C9D29FB514T2J" TargetMode="External"/><Relationship Id="rId46" Type="http://schemas.openxmlformats.org/officeDocument/2006/relationships/hyperlink" Target="consultantplus://offline/ref=D8B32D1428CBFBC29715DCA0D67C610889AEB4DDD352A59B9DCDE96DFDC2900C5A80DB62A5186B7FC6DF7774C95203BEC94E7CA3C9D29FB514T2J" TargetMode="External"/><Relationship Id="rId59" Type="http://schemas.openxmlformats.org/officeDocument/2006/relationships/hyperlink" Target="consultantplus://offline/ref=D8B32D1428CBFBC29715DCA0D67C610889A9B6DCD852A59B9DCDE96DFDC2900C5A80DB65A61D60299F9076288C0610BFC14E7EAAD51DT0J" TargetMode="External"/><Relationship Id="rId67" Type="http://schemas.openxmlformats.org/officeDocument/2006/relationships/hyperlink" Target="consultantplus://offline/ref=D8B32D1428CBFBC29715DCA0D67C610889AEB4DDD352A59B9DCDE96DFDC2900C5A80DB62A5186B78CFDF7774C95203BEC94E7CA3C9D29FB514T2J" TargetMode="External"/><Relationship Id="rId20" Type="http://schemas.openxmlformats.org/officeDocument/2006/relationships/hyperlink" Target="consultantplus://offline/ref=D8B32D1428CBFBC29715DCA0D67C610889A9B2DED05AA59B9DCDE96DFDC2900C5A80DB62A5186B7CCBDF7774C95203BEC94E7CA3C9D29FB514T2J" TargetMode="External"/><Relationship Id="rId41" Type="http://schemas.openxmlformats.org/officeDocument/2006/relationships/hyperlink" Target="consultantplus://offline/ref=D8B32D1428CBFBC29715DCA0D67C610889A9B5DBD45AA59B9DCDE96DFDC2900C5A80DB62A5186879C8DF7774C95203BEC94E7CA3C9D29FB514T2J" TargetMode="External"/><Relationship Id="rId54" Type="http://schemas.openxmlformats.org/officeDocument/2006/relationships/hyperlink" Target="consultantplus://offline/ref=D8B32D1428CBFBC29715DCA0D67C610889AEB4DDD352A59B9DCDE96DFDC2900C5A80DB62A5186B7EC7DF7774C95203BEC94E7CA3C9D29FB514T2J" TargetMode="External"/><Relationship Id="rId62" Type="http://schemas.openxmlformats.org/officeDocument/2006/relationships/hyperlink" Target="consultantplus://offline/ref=D8B32D1428CBFBC29715DCA0D67C610889AEB4DDD352A59B9DCDE96DFDC2900C5A80DB62A5186B79CDDF7774C95203BEC94E7CA3C9D29FB514T2J" TargetMode="External"/><Relationship Id="rId70" Type="http://schemas.openxmlformats.org/officeDocument/2006/relationships/hyperlink" Target="consultantplus://offline/ref=D8B32D1428CBFBC29715DCA0D67C610889AEB4DDD352A59B9DCDE96DFDC2900C5A80DB62A5186B78CCDF7774C95203BEC94E7CA3C9D29FB514T2J" TargetMode="External"/><Relationship Id="rId75" Type="http://schemas.openxmlformats.org/officeDocument/2006/relationships/hyperlink" Target="consultantplus://offline/ref=D8B32D1428CBFBC29715DCA0D67C610889AEB4DDD352A59B9DCDE96DFDC2900C5A80DB62A5186B78C8DF7774C95203BEC94E7CA3C9D29FB514T2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8B32D1428CBFBC29715DCA0D67C610889AEB4DDD352A59B9DCDE96DFDC2900C5A80DB62A5186B7CCCDF7774C95203BEC94E7CA3C9D29FB514T2J" TargetMode="External"/><Relationship Id="rId23" Type="http://schemas.openxmlformats.org/officeDocument/2006/relationships/hyperlink" Target="consultantplus://offline/ref=D8B32D1428CBFBC29715DCA0D67C610889A9B2DED05AA59B9DCDE96DFDC2900C5A80DB62A5186B7CCBDF7774C95203BEC94E7CA3C9D29FB514T2J" TargetMode="External"/><Relationship Id="rId28" Type="http://schemas.openxmlformats.org/officeDocument/2006/relationships/hyperlink" Target="consultantplus://offline/ref=D8B32D1428CBFBC29715DCA0D67C610889A9B2DED05AA59B9DCDE96DFDC2900C5A80DB62A5186B7CCBDF7774C95203BEC94E7CA3C9D29FB514T2J" TargetMode="External"/><Relationship Id="rId36" Type="http://schemas.openxmlformats.org/officeDocument/2006/relationships/hyperlink" Target="consultantplus://offline/ref=D8B32D1428CBFBC29715DCA0D67C610889A9B6DCD852A59B9DCDE96DFDC2900C5A80DB67A11B60299F9076288C0610BFC14E7EAAD51DT0J" TargetMode="External"/><Relationship Id="rId49" Type="http://schemas.openxmlformats.org/officeDocument/2006/relationships/hyperlink" Target="consultantplus://offline/ref=D8B32D1428CBFBC29715DCA0D67C610889AEB4DDD352A59B9DCDE96DFDC2900C5A80DB62A5186B7ECEDF7774C95203BEC94E7CA3C9D29FB514T2J" TargetMode="External"/><Relationship Id="rId57" Type="http://schemas.openxmlformats.org/officeDocument/2006/relationships/hyperlink" Target="consultantplus://offline/ref=D8B32D1428CBFBC29715DCA0D67C610889A9B6DCD852A59B9DCDE96DFDC2900C5A80DB65A61860299F9076288C0610BFC14E7EAAD51DT0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7552</Words>
  <Characters>43050</Characters>
  <Application>Microsoft Office Word</Application>
  <DocSecurity>2</DocSecurity>
  <Lines>358</Lines>
  <Paragraphs>101</Paragraphs>
  <ScaleCrop>false</ScaleCrop>
  <Company>КонсультантПлюс Версия 4020.00.28</Company>
  <LinksUpToDate>false</LinksUpToDate>
  <CharactersWithSpaces>50501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21.08.2010 N 645(ред. от 18.05.2019)"Об имущественной поддержке субъектов малого и среднего предпринимательства при предоставлении федерального имущества"(вместе с "Правилами формирования, ведения и обязательного опублико</dc:title>
  <dc:creator>Галиахметов</dc:creator>
  <cp:lastModifiedBy>Галиахметов</cp:lastModifiedBy>
  <cp:revision>2</cp:revision>
  <dcterms:created xsi:type="dcterms:W3CDTF">2020-09-11T09:26:00Z</dcterms:created>
  <dcterms:modified xsi:type="dcterms:W3CDTF">2020-09-11T09:26:00Z</dcterms:modified>
</cp:coreProperties>
</file>