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9C" w:rsidRDefault="00B66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669C" w:rsidRDefault="00B6669C">
      <w:pPr>
        <w:pStyle w:val="ConsPlusNormal"/>
        <w:outlineLvl w:val="0"/>
      </w:pPr>
    </w:p>
    <w:p w:rsidR="00B6669C" w:rsidRDefault="00B6669C">
      <w:pPr>
        <w:pStyle w:val="ConsPlusTitle"/>
        <w:jc w:val="center"/>
        <w:outlineLvl w:val="0"/>
      </w:pPr>
      <w:r>
        <w:t>АДМИНИСТРАЦИЯ ГОРОДА УРАЙ</w:t>
      </w:r>
    </w:p>
    <w:p w:rsidR="00B6669C" w:rsidRDefault="00B6669C">
      <w:pPr>
        <w:pStyle w:val="ConsPlusTitle"/>
        <w:jc w:val="center"/>
      </w:pPr>
    </w:p>
    <w:p w:rsidR="00B6669C" w:rsidRDefault="00B6669C">
      <w:pPr>
        <w:pStyle w:val="ConsPlusTitle"/>
        <w:jc w:val="center"/>
      </w:pPr>
      <w:r>
        <w:t>ПОСТАНОВЛЕНИЕ</w:t>
      </w:r>
    </w:p>
    <w:p w:rsidR="00B6669C" w:rsidRDefault="00B6669C">
      <w:pPr>
        <w:pStyle w:val="ConsPlusTitle"/>
        <w:jc w:val="center"/>
      </w:pPr>
      <w:r>
        <w:t>от 12 ноября 2015 г. N 3756</w:t>
      </w:r>
    </w:p>
    <w:p w:rsidR="00B6669C" w:rsidRDefault="00B6669C">
      <w:pPr>
        <w:pStyle w:val="ConsPlusTitle"/>
        <w:jc w:val="center"/>
      </w:pPr>
    </w:p>
    <w:p w:rsidR="00B6669C" w:rsidRDefault="00B6669C">
      <w:pPr>
        <w:pStyle w:val="ConsPlusTitle"/>
        <w:jc w:val="center"/>
      </w:pPr>
      <w:r>
        <w:t>О ПОРЯДКЕ ПРИНЯТИЯ РЕШЕНИЙ О ПОДГОТОВКЕ И РЕАЛИЗАЦИИ</w:t>
      </w:r>
    </w:p>
    <w:p w:rsidR="00B6669C" w:rsidRDefault="00B6669C">
      <w:pPr>
        <w:pStyle w:val="ConsPlusTitle"/>
        <w:jc w:val="center"/>
      </w:pPr>
      <w:r>
        <w:t>БЮДЖЕТНЫХ ИНВЕСТИЦИЙ В ОБЪЕКТЫ МУНИЦИПАЛЬНОЙ СОБСТВЕННОСТИ</w:t>
      </w:r>
    </w:p>
    <w:p w:rsidR="00B6669C" w:rsidRDefault="00B6669C">
      <w:pPr>
        <w:pStyle w:val="ConsPlusTitle"/>
        <w:jc w:val="center"/>
      </w:pPr>
      <w:r>
        <w:t>ГОРОДСКОГО ОКРУГА ГОРОД УРАЙ И ОСУЩЕСТВЛЕНИЯ</w:t>
      </w:r>
    </w:p>
    <w:p w:rsidR="00B6669C" w:rsidRDefault="00B6669C">
      <w:pPr>
        <w:pStyle w:val="ConsPlusTitle"/>
        <w:jc w:val="center"/>
      </w:pPr>
      <w:r>
        <w:t>УКАЗАННЫХ БЮДЖЕТНЫХ ИНВЕСТИЦИЙ</w:t>
      </w:r>
    </w:p>
    <w:p w:rsidR="00B6669C" w:rsidRDefault="00B66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6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69C" w:rsidRDefault="00B6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69C" w:rsidRDefault="00B666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03.11.2017 </w:t>
            </w:r>
            <w:hyperlink r:id="rId5" w:history="1">
              <w:r>
                <w:rPr>
                  <w:color w:val="0000FF"/>
                </w:rPr>
                <w:t>N 3180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669C" w:rsidRDefault="00B6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3102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669C" w:rsidRDefault="00B6669C">
      <w:pPr>
        <w:pStyle w:val="ConsPlusNormal"/>
      </w:pPr>
    </w:p>
    <w:p w:rsidR="00B6669C" w:rsidRDefault="00B6669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Федерации: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согласно приложению.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20.01.2011 N 94 "Об утверждении Положения о предоставлении бюджетных инвестиций муниципальным автономным и бюджетным учреждениям";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23.08.2013 N 2948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городской округ город Урай, не включенные в муниципальные программы городского округа город Урай".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С.П.Новоселову.</w:t>
      </w:r>
    </w:p>
    <w:p w:rsidR="00B6669C" w:rsidRDefault="00B6669C">
      <w:pPr>
        <w:pStyle w:val="ConsPlusNormal"/>
      </w:pPr>
    </w:p>
    <w:p w:rsidR="00B6669C" w:rsidRDefault="00B6669C">
      <w:pPr>
        <w:pStyle w:val="ConsPlusNormal"/>
        <w:jc w:val="right"/>
      </w:pPr>
      <w:r>
        <w:t>Глава города Урай</w:t>
      </w:r>
    </w:p>
    <w:p w:rsidR="00B6669C" w:rsidRDefault="00B6669C">
      <w:pPr>
        <w:pStyle w:val="ConsPlusNormal"/>
        <w:jc w:val="right"/>
      </w:pPr>
      <w:r>
        <w:t>А.В.ИВАНОВ</w:t>
      </w:r>
    </w:p>
    <w:p w:rsidR="00B6669C" w:rsidRDefault="00B6669C">
      <w:pPr>
        <w:pStyle w:val="ConsPlusNormal"/>
      </w:pPr>
    </w:p>
    <w:p w:rsidR="00B6669C" w:rsidRDefault="00B6669C">
      <w:pPr>
        <w:pStyle w:val="ConsPlusNormal"/>
      </w:pPr>
    </w:p>
    <w:p w:rsidR="00B6669C" w:rsidRDefault="00B6669C">
      <w:pPr>
        <w:pStyle w:val="ConsPlusNormal"/>
      </w:pPr>
    </w:p>
    <w:p w:rsidR="00B6669C" w:rsidRDefault="00B6669C">
      <w:pPr>
        <w:pStyle w:val="ConsPlusNormal"/>
      </w:pPr>
    </w:p>
    <w:p w:rsidR="00B6669C" w:rsidRDefault="00B6669C">
      <w:pPr>
        <w:pStyle w:val="ConsPlusNormal"/>
      </w:pPr>
    </w:p>
    <w:p w:rsidR="00B6669C" w:rsidRDefault="00B6669C">
      <w:pPr>
        <w:pStyle w:val="ConsPlusNormal"/>
        <w:jc w:val="right"/>
        <w:outlineLvl w:val="0"/>
      </w:pPr>
      <w:r>
        <w:t>Приложение</w:t>
      </w:r>
    </w:p>
    <w:p w:rsidR="00B6669C" w:rsidRDefault="00B6669C">
      <w:pPr>
        <w:pStyle w:val="ConsPlusNormal"/>
        <w:jc w:val="right"/>
      </w:pPr>
      <w:r>
        <w:t>к постановлению</w:t>
      </w:r>
    </w:p>
    <w:p w:rsidR="00B6669C" w:rsidRDefault="00B6669C">
      <w:pPr>
        <w:pStyle w:val="ConsPlusNormal"/>
        <w:jc w:val="right"/>
      </w:pPr>
      <w:r>
        <w:t>администрации города Урай</w:t>
      </w:r>
    </w:p>
    <w:p w:rsidR="00B6669C" w:rsidRDefault="00B6669C">
      <w:pPr>
        <w:pStyle w:val="ConsPlusNormal"/>
        <w:jc w:val="right"/>
      </w:pPr>
      <w:r>
        <w:t>от 12.11.2015 N 3756</w:t>
      </w:r>
    </w:p>
    <w:p w:rsidR="00B6669C" w:rsidRDefault="00B6669C">
      <w:pPr>
        <w:pStyle w:val="ConsPlusNormal"/>
        <w:jc w:val="center"/>
      </w:pPr>
    </w:p>
    <w:p w:rsidR="00B6669C" w:rsidRDefault="00B6669C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B6669C" w:rsidRDefault="00B6669C">
      <w:pPr>
        <w:pStyle w:val="ConsPlusTitle"/>
        <w:jc w:val="center"/>
      </w:pPr>
      <w:r>
        <w:t>ПРИНЯТИЯ РЕШЕНИЙ О ПОДГОТОВКЕ И РЕАЛИЗАЦИИ</w:t>
      </w:r>
    </w:p>
    <w:p w:rsidR="00B6669C" w:rsidRDefault="00B6669C">
      <w:pPr>
        <w:pStyle w:val="ConsPlusTitle"/>
        <w:jc w:val="center"/>
      </w:pPr>
      <w:r>
        <w:t>БЮДЖЕТНЫХ ИНВЕСТИЦИЙ В ОБЪЕКТЫ МУНИЦИПАЛЬНОЙ СОБСТВЕННОСТИ</w:t>
      </w:r>
    </w:p>
    <w:p w:rsidR="00B6669C" w:rsidRDefault="00B6669C">
      <w:pPr>
        <w:pStyle w:val="ConsPlusTitle"/>
        <w:jc w:val="center"/>
      </w:pPr>
      <w:r>
        <w:t xml:space="preserve">ГОРОДСКОГО ОКРУГА ГОРОД УРАЙ И ОСУЩЕСТВЛЕНИЯ </w:t>
      </w:r>
      <w:proofErr w:type="gramStart"/>
      <w:r>
        <w:t>УКАЗАННЫХ</w:t>
      </w:r>
      <w:proofErr w:type="gramEnd"/>
    </w:p>
    <w:p w:rsidR="00B6669C" w:rsidRDefault="00B6669C">
      <w:pPr>
        <w:pStyle w:val="ConsPlusTitle"/>
        <w:jc w:val="center"/>
      </w:pPr>
      <w:r>
        <w:t>БЮДЖЕТНЫХ ИНВЕСТИЦИЙ</w:t>
      </w:r>
    </w:p>
    <w:p w:rsidR="00B6669C" w:rsidRDefault="00B66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6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69C" w:rsidRDefault="00B6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69C" w:rsidRDefault="00B666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03.11.2017 </w:t>
            </w:r>
            <w:hyperlink r:id="rId10" w:history="1">
              <w:r>
                <w:rPr>
                  <w:color w:val="0000FF"/>
                </w:rPr>
                <w:t>N 3180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669C" w:rsidRDefault="00B6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 w:history="1">
              <w:r>
                <w:rPr>
                  <w:color w:val="0000FF"/>
                </w:rPr>
                <w:t>N 3102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669C" w:rsidRDefault="00B6669C">
      <w:pPr>
        <w:pStyle w:val="ConsPlusNormal"/>
        <w:jc w:val="center"/>
      </w:pPr>
    </w:p>
    <w:p w:rsidR="00B6669C" w:rsidRDefault="00B6669C">
      <w:pPr>
        <w:pStyle w:val="ConsPlusTitle"/>
        <w:jc w:val="center"/>
        <w:outlineLvl w:val="1"/>
      </w:pPr>
      <w:r>
        <w:t>1. Общие положения</w:t>
      </w:r>
    </w:p>
    <w:p w:rsidR="00B6669C" w:rsidRDefault="00B6669C">
      <w:pPr>
        <w:pStyle w:val="ConsPlusNormal"/>
        <w:jc w:val="center"/>
      </w:pPr>
    </w:p>
    <w:p w:rsidR="00B6669C" w:rsidRDefault="00B6669C">
      <w:pPr>
        <w:pStyle w:val="ConsPlusNormal"/>
        <w:ind w:firstLine="540"/>
        <w:jc w:val="both"/>
      </w:pPr>
      <w:r>
        <w:t>1.1. Настоящий Порядок определяет:</w:t>
      </w:r>
    </w:p>
    <w:p w:rsidR="00B6669C" w:rsidRDefault="00B6669C">
      <w:pPr>
        <w:pStyle w:val="ConsPlusNormal"/>
        <w:spacing w:before="220"/>
        <w:ind w:firstLine="540"/>
        <w:jc w:val="both"/>
      </w:pPr>
      <w:proofErr w:type="gramStart"/>
      <w:r>
        <w:t>а) порядок принятия решений о подготовке и реализации бюджетных инвестиций за счет средств бюджета городского округа город Урай (далее - бюджет города Урай) в форме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городского округа город Урай и в приобретение объектов недвижимого имущества в муниципальную собственность городского округа город Урай (далее</w:t>
      </w:r>
      <w:proofErr w:type="gramEnd"/>
      <w:r>
        <w:t xml:space="preserve"> соответственно - бюджетные инвестиции в объекты муниципальной собственности, муниципальная собственность, объекты капитальных вложений);</w:t>
      </w:r>
    </w:p>
    <w:p w:rsidR="00B6669C" w:rsidRDefault="00B6669C">
      <w:pPr>
        <w:pStyle w:val="ConsPlusNormal"/>
        <w:spacing w:before="220"/>
        <w:ind w:firstLine="540"/>
        <w:jc w:val="both"/>
      </w:pPr>
      <w:proofErr w:type="gramStart"/>
      <w:r>
        <w:t>б) порядок осуществления бюджетных инвестиций в объекты муниципальной собственности, в том числе условия передачи администрацией города Урай либо органом администрации города Урай, которому в ведомственной структуре расходов бюджета города Урай предусмотрены бюджетные ассигнования на осуществление бюджетных инвестиций в объекты муниципальной собственности (далее - администрация города Урай (орган администрации города Урай)) муниципальным бюджетным и муниципальным автономным учреждениям городского округа город Урай, муниципальным</w:t>
      </w:r>
      <w:proofErr w:type="gramEnd"/>
      <w:r>
        <w:t xml:space="preserve"> </w:t>
      </w:r>
      <w:proofErr w:type="gramStart"/>
      <w:r>
        <w:t>унитарным предприятиям городского округа город Урай (далее - организации) полномочий муниципального заказчика по заключению и исполнению от имени муниципального образования городской округ город Урай муниципальных контрактов от лица администрации города Урай (органа администрации города Урай) при осуществлении бюджетных инвестиций в объекты муниципальной собственности, а также порядок заключения соглашений о передаче указанных полномочий.</w:t>
      </w:r>
      <w:proofErr w:type="gramEnd"/>
    </w:p>
    <w:p w:rsidR="00B6669C" w:rsidRDefault="00B6669C">
      <w:pPr>
        <w:pStyle w:val="ConsPlusNormal"/>
        <w:jc w:val="center"/>
      </w:pPr>
    </w:p>
    <w:p w:rsidR="00B6669C" w:rsidRDefault="00B6669C">
      <w:pPr>
        <w:pStyle w:val="ConsPlusTitle"/>
        <w:jc w:val="center"/>
        <w:outlineLvl w:val="1"/>
      </w:pPr>
      <w:r>
        <w:t>2. Порядок принятия решения о подготовке и реализации</w:t>
      </w:r>
    </w:p>
    <w:p w:rsidR="00B6669C" w:rsidRDefault="00B6669C">
      <w:pPr>
        <w:pStyle w:val="ConsPlusTitle"/>
        <w:jc w:val="center"/>
      </w:pPr>
      <w:r>
        <w:t>бюджетных инвестиций в объекты муниципальной собственности</w:t>
      </w:r>
    </w:p>
    <w:p w:rsidR="00B6669C" w:rsidRDefault="00B6669C">
      <w:pPr>
        <w:pStyle w:val="ConsPlusNormal"/>
        <w:jc w:val="center"/>
      </w:pPr>
    </w:p>
    <w:p w:rsidR="00B6669C" w:rsidRDefault="00B6669C">
      <w:pPr>
        <w:pStyle w:val="ConsPlusNormal"/>
        <w:ind w:firstLine="540"/>
        <w:jc w:val="both"/>
      </w:pPr>
      <w:r>
        <w:t>2.1. Инициатором подготовки проекта решения о подготовке и реализации бюджетных инвестиций в объекты муниципальной собственности выступает: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а) в отношении бюджетных инвестиций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- муниципальное казенное учреждение "Управление капитального строительства города Урай";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б) в отношении бюджетных инвестиций в приобретение объектов недвижимого имущества в муниципальную собственность - орган администрации города Урай, в вопросах ведения которого находится целевая принадлежность приобретаемого объекта недвижимого имущества (далее - инициатор).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</w:t>
      </w:r>
      <w:r>
        <w:lastRenderedPageBreak/>
        <w:t>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на основании поручений и указаний федеральных органов государственной власти, органов государственной власти Ханты-Мансийского автономного округа - Югры, главы города Урай, координационных и совещательных органов, созданных при органах местного</w:t>
      </w:r>
      <w:proofErr w:type="gramEnd"/>
      <w:r>
        <w:t xml:space="preserve"> самоуправления муниципального образования городской округ город Урай, с учетом: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а) приоритетов и целей развития муниципального образования городской округ город Урай, исходя из прогнозов и программ социально-экономического развития городского округа город Урай;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б) оценки эффективности использования средств бюджета города Урай, направляемых на капитальные вложения (за исключением объектов муниципальной собственности, строительство (реконструкция, в том числе с элементами реставрации, техническое перевооружение) или приобретение которых предусмотрено государственными программами Ханты-Мансийского автономного округа - Югры и финансируется полностью или частично за счет средств бюджета Ханты-Мансийского автономного округа - Югры).</w:t>
      </w:r>
    </w:p>
    <w:p w:rsidR="00B6669C" w:rsidRDefault="00B6669C">
      <w:pPr>
        <w:pStyle w:val="ConsPlusNormal"/>
        <w:spacing w:before="220"/>
        <w:ind w:firstLine="540"/>
        <w:jc w:val="both"/>
      </w:pPr>
      <w:proofErr w:type="gramStart"/>
      <w:r>
        <w:t>Решение о подготовке и реализации бюджетных инвестиций в объекты муниципальной собственности (за исключением объектов муниципальной собственности, строительство (реконструкция, в том числе с элементами реставрации, техническое перевооружение) или приобретение которых предусмотрено государственными программами Ханты-Мансийского автономного округа - Югры и финансируется полностью или частично за счет средств бюджета Ханты-Мансийского автономного округа - Югры) может быть принято только в отношении объектов капитальных вложений, инвестиционные проекты</w:t>
      </w:r>
      <w:proofErr w:type="gramEnd"/>
      <w:r>
        <w:t xml:space="preserve"> которых получили положительное заключение на предмет эффективности использования средств бюджета города Урай, направляемых на капитальные вложения в соответствии с порядком проведения проверки инвестиционных проектов на предмет эффективности использования средств бюджета города Урай, направляемых на капитальные вложения, утвержденным постановлением администрации города Урай.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решение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>
        <w:t>принимается</w:t>
      </w:r>
      <w:proofErr w:type="gramEnd"/>
      <w: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B6669C" w:rsidRDefault="00B6669C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29.11.2018 N 3102)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2.3. В целях формирования проекта бюджета города Урай инициатор выносит вопрос о подготовке и реализации бюджетных инвестиций в объекты муниципальной собственности в рамках формирования предложений по изменению объемов (структуры) бюджетных ассигнований бюджета города Урай на реализацию муниципальных программ муниципального образования городской округ город Урай (далее - муниципальные программы).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Объекты капитальных вложений включаются инициатором (ответственным исполнителем (координатором) муниципальной программы) в проект муниципального правового акта об утверждении муниципальной программы, предлагаемой к реализации начиная с очередного финансового года, или в проект муниципального правового акта о внесении изменений в муниципальную программу в порядке и сроки, установленные постановлением администрации города Урай о порядке принятия решения о разработке муниципальных программ, их формирования, утверждения, корректировки</w:t>
      </w:r>
      <w:proofErr w:type="gramEnd"/>
      <w:r>
        <w:t xml:space="preserve"> и реализации.</w:t>
      </w:r>
    </w:p>
    <w:p w:rsidR="00B6669C" w:rsidRDefault="00B6669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lastRenderedPageBreak/>
        <w:t xml:space="preserve">2.5. Решение о подготовке и реализации бюджетных инвестиций в объекты муниципальной собственности за счет средств бюджета города Урай считается принятым </w:t>
      </w:r>
      <w:proofErr w:type="gramStart"/>
      <w:r>
        <w:t>с даты утверждения</w:t>
      </w:r>
      <w:proofErr w:type="gramEnd"/>
      <w:r>
        <w:t xml:space="preserve"> соответствующей муниципальной программы (изменений в муниципальную программу).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2.6. Принятие решения о подготовке и реализации бюджетных инвестиций в объекты муниципальной собственности за счет средств бюджета города Урай (внесение изменений в принятые решения) в течение финансового года осуществляется в порядке, установленном постановлением администрации города Урай о порядке принятия решения о разработке муниципальных программ, их формирования, утверждения, корректировки и реализации.</w:t>
      </w:r>
    </w:p>
    <w:p w:rsidR="00B6669C" w:rsidRDefault="00B666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2.7. Не допускается при исполнении бюджета города Урай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r:id="rId15" w:history="1">
        <w:r>
          <w:rPr>
            <w:color w:val="0000FF"/>
          </w:rPr>
          <w:t>абзаце втором пункта 6 статьи 79</w:t>
        </w:r>
      </w:hyperlink>
      <w:r>
        <w:t xml:space="preserve"> Бюджетного кодекса Российской Федерации.</w:t>
      </w:r>
    </w:p>
    <w:p w:rsidR="00B6669C" w:rsidRDefault="00B666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r:id="rId17" w:history="1">
        <w:r>
          <w:rPr>
            <w:color w:val="0000FF"/>
          </w:rPr>
          <w:t>абзаце втором пункта 6 статьи 79</w:t>
        </w:r>
      </w:hyperlink>
      <w:r>
        <w:t xml:space="preserve"> Бюджетного кодекса Российской Федерации, принятие решения о предоставлении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муниципальной собственности или приобретение объекта недвижимого имущества в муниципальную собственность, по которому было принято решение о предоставлении субсидии на осуществление капитальных вложений, осуществляется после признания утратившим</w:t>
      </w:r>
      <w:proofErr w:type="gramEnd"/>
      <w:r>
        <w:t xml:space="preserve"> силу этого решения либо путем внесения в него изменений, связанных с изменением формы предоставления бюджетных средств (с субсидий на осуществление капитальных вложений на бюджетные инвестиции).</w:t>
      </w:r>
    </w:p>
    <w:p w:rsidR="00B6669C" w:rsidRDefault="00B6669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jc w:val="center"/>
      </w:pPr>
    </w:p>
    <w:p w:rsidR="00B6669C" w:rsidRDefault="00B6669C">
      <w:pPr>
        <w:pStyle w:val="ConsPlusTitle"/>
        <w:jc w:val="center"/>
        <w:outlineLvl w:val="1"/>
      </w:pPr>
      <w:r>
        <w:t>3. Порядок осуществления бюджетных инвестиций</w:t>
      </w:r>
    </w:p>
    <w:p w:rsidR="00B6669C" w:rsidRDefault="00B6669C">
      <w:pPr>
        <w:pStyle w:val="ConsPlusTitle"/>
        <w:jc w:val="center"/>
      </w:pPr>
      <w:r>
        <w:t>в объекты муниципальной собственности</w:t>
      </w:r>
    </w:p>
    <w:p w:rsidR="00B6669C" w:rsidRDefault="00B6669C">
      <w:pPr>
        <w:pStyle w:val="ConsPlusNormal"/>
        <w:jc w:val="center"/>
      </w:pPr>
    </w:p>
    <w:p w:rsidR="00B6669C" w:rsidRDefault="00B6669C">
      <w:pPr>
        <w:pStyle w:val="ConsPlusNormal"/>
        <w:ind w:firstLine="540"/>
        <w:jc w:val="both"/>
      </w:pPr>
      <w:r>
        <w:t>3.1.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 (или) приобретения объектов недвижимого имущества в муниципальную собственность:</w:t>
      </w:r>
    </w:p>
    <w:p w:rsidR="00B6669C" w:rsidRDefault="00B6669C">
      <w:pPr>
        <w:pStyle w:val="ConsPlusNormal"/>
        <w:spacing w:before="220"/>
        <w:ind w:firstLine="540"/>
        <w:jc w:val="both"/>
      </w:pPr>
      <w:proofErr w:type="gramStart"/>
      <w:r>
        <w:t>а) муниципальными заказчиками, являющимися получателями средств бюджета города Урай;</w:t>
      </w:r>
      <w:proofErr w:type="gramEnd"/>
    </w:p>
    <w:p w:rsidR="00B6669C" w:rsidRDefault="00B6669C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б) организациями, которым администрация города Урай (орган администрации города Урай) передала в соответствии с настоящим Порядком свои полномочия муниципального заказчика по заключению и исполнению от имени муниципального образования городской округ город Урай от лица администрации города Урай (органа администрации города Урай) муниципальных контрактов.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Муниципальные контракты, связанные с осуществлением бюджетных инвестиций,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лимитов бюджетных обязательств, доведенных муниципальному заказчику как получателю средств бюджета города Урай, либо в порядке, установленном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в</w:t>
      </w:r>
      <w:proofErr w:type="gramEnd"/>
      <w:r>
        <w:t xml:space="preserve"> </w:t>
      </w:r>
      <w:proofErr w:type="gramStart"/>
      <w:r>
        <w:t xml:space="preserve">пределах средств, предусмотренных решениями о подготовке и реализации </w:t>
      </w:r>
      <w:r>
        <w:lastRenderedPageBreak/>
        <w:t>бюджетных инвестиций в объекты муниципальной собственности, на срок, превышающий срок действия утвержденных ему лимитов бюджетных обязательств.</w:t>
      </w:r>
      <w:proofErr w:type="gramEnd"/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целях осуществления бюджетных инвестиций в соответствии с </w:t>
      </w:r>
      <w:hyperlink w:anchor="P78" w:history="1">
        <w:r>
          <w:rPr>
            <w:color w:val="0000FF"/>
          </w:rPr>
          <w:t>подпунктом "б" пункта 3.1</w:t>
        </w:r>
      </w:hyperlink>
      <w:r>
        <w:t xml:space="preserve"> настоящего Порядка администрация города Урай (орган администрации города Урай) заключает с организацией соглашение о передаче полномочий муниципального заказчика по заключению и исполнению от имени муниципального образования городской округ город Урай муниципальных контрактов от лица администрации города Урай (органа администрации города Урай) при осуществлении бюджетных инвестиций в объекты муниципальной</w:t>
      </w:r>
      <w:proofErr w:type="gramEnd"/>
      <w:r>
        <w:t xml:space="preserve"> собственности (далее - соглашение о передаче полномочий).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3.4. Передача администрацией города Урай (органом администрации города Урай) организациям полномочий муниципального заказчика по заключению и исполнению от имени муниципального образования городской округ город Урай муниципальных контрактов от лица администрации города Урай (органа администрации города Урай) при осуществлении бюджетных инвестиций в объекты муниципальной собственности осуществляется при условии:</w:t>
      </w:r>
    </w:p>
    <w:p w:rsidR="00B6669C" w:rsidRDefault="00B6669C">
      <w:pPr>
        <w:pStyle w:val="ConsPlusNormal"/>
        <w:spacing w:before="220"/>
        <w:ind w:firstLine="540"/>
        <w:jc w:val="both"/>
      </w:pPr>
      <w:proofErr w:type="gramStart"/>
      <w:r>
        <w:t>а) наличия предложения органа администрации города Урай, осуществляющего на основании муниципальных правовых актов города Урай от имени администрации города Урай часть функций и полномочий учредителя муниципального учреждения, либо заместителя главы города Урай, курирующего вопросы предмета деятельности муниципального унитарного предприятия, о передаче организации полномочий муниципального заказчика по заключению и исполнению от имени муниципального образования городской округ город Урай муниципальных контрактов от</w:t>
      </w:r>
      <w:proofErr w:type="gramEnd"/>
      <w:r>
        <w:t xml:space="preserve"> лица администрации города Урай (органа администрации города Урай), направленного на рассмотрение главе города Урай;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б) включения объектов капитальных вложений в муниципальную программу;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в) наличия положительного решения главы города Урай, оформленного постановлением администрации города Урай, о передаче организации полномочий муниципального заказчика по заключению и исполнению от имени муниципального образования городской округ город Урай муниципальных контрактов от лица администрации города Урай (органа администрации города Урай).</w:t>
      </w:r>
    </w:p>
    <w:p w:rsidR="00B6669C" w:rsidRDefault="00B666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3.5. Соглашение о передаче полномочий может быть заключено в 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собственность, и должно </w:t>
      </w:r>
      <w:proofErr w:type="gramStart"/>
      <w:r>
        <w:t>содержать</w:t>
      </w:r>
      <w:proofErr w:type="gramEnd"/>
      <w:r>
        <w:t xml:space="preserve"> в том числе положения, предусмотренные </w:t>
      </w:r>
      <w:hyperlink r:id="rId21" w:history="1">
        <w:r>
          <w:rPr>
            <w:color w:val="0000FF"/>
          </w:rPr>
          <w:t>пунктом 4 статьи 79</w:t>
        </w:r>
      </w:hyperlink>
      <w:r>
        <w:t xml:space="preserve"> Бюджетного кодекса Российской Федерации.</w:t>
      </w:r>
    </w:p>
    <w:p w:rsidR="00B6669C" w:rsidRDefault="00B666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03.11.2017 N 3180.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3.7. Соглашение о передаче полномочий является основанием для открытия администрации города Урай (органу администрации города Урай) в Комитете по финансам администрации города Урай (далее - комитет по финансам) лицевого счета получателя средств бюджета города Урай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3.8. Операции с бюджетными инвестициями осуществляются в порядке, установленном бюджетным законодательством Российской Федерации для исполнения бюджета города Урай, и отражаются на открытых в комитете по финансам лицевых счетах: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а) получателя средств бюджета города Урай - в случае заключения муниципального контракта муниципальным заказчиком;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lastRenderedPageBreak/>
        <w:t>б) для учета операций по переданным полномочиям получателя средств бюджета города Урай - в случае заключения от имени муниципального образования городской округ город Урай муниципальных контрактов организациями от лица администрации города Урай (органа администрации города Урай).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Объекты капитального строительства муниципальной собственности,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</w:t>
      </w:r>
      <w:proofErr w:type="gramEnd"/>
      <w:r>
        <w:t xml:space="preserve">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B6669C" w:rsidRDefault="00B6669C">
      <w:pPr>
        <w:pStyle w:val="ConsPlusNormal"/>
        <w:jc w:val="both"/>
      </w:pPr>
      <w:r>
        <w:t xml:space="preserve">(п. 3.9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03.11.2017 N 3180)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3.10. В случае ликвидации муниципального учреждения, муниципального унитарного предприятия администрация города Урай (орган администрации города Урай) представляет информацию о состоянии объектов незавершенного строительства и предложения по управлению этими объектами главе города Урай в целях принятия решения о возможности их завершения.</w:t>
      </w:r>
    </w:p>
    <w:p w:rsidR="00B6669C" w:rsidRDefault="00B6669C">
      <w:pPr>
        <w:pStyle w:val="ConsPlusNormal"/>
        <w:spacing w:before="220"/>
        <w:ind w:firstLine="540"/>
        <w:jc w:val="both"/>
      </w:pPr>
      <w:r>
        <w:t>3.11. Администрация города Урай (орган администрации города Урай) предоставляют в комитет по финансам информацию об осуществлении бюджетных инвестиций в составе бюджетной отчетности в порядке, установленном приказом комитета по финансам.</w:t>
      </w:r>
    </w:p>
    <w:p w:rsidR="00B6669C" w:rsidRDefault="00B6669C">
      <w:pPr>
        <w:pStyle w:val="ConsPlusNormal"/>
        <w:jc w:val="both"/>
      </w:pPr>
    </w:p>
    <w:p w:rsidR="00B6669C" w:rsidRDefault="00B6669C">
      <w:pPr>
        <w:pStyle w:val="ConsPlusNormal"/>
        <w:jc w:val="both"/>
      </w:pPr>
    </w:p>
    <w:p w:rsidR="00B6669C" w:rsidRDefault="00B66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C2" w:rsidRDefault="009418C2"/>
    <w:sectPr w:rsidR="009418C2" w:rsidSect="004E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6669C"/>
    <w:rsid w:val="009418C2"/>
    <w:rsid w:val="00B6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959900777F0696F9EFEA03225DE022A5CE681BCAF3059AABA256905AAFAA8DE8F3295DC6493BD34D24BF7C8D6A3D8k6V7K" TargetMode="External"/><Relationship Id="rId13" Type="http://schemas.openxmlformats.org/officeDocument/2006/relationships/hyperlink" Target="consultantplus://offline/ref=C54959900777F0696F9EFEA03225DE022A5CE681BBAC3950A4B278630DF3F6AAD9806D90DB7593BE3CCC4BFED0DFF78B2356C6719505F088543BDB03kEV6K" TargetMode="External"/><Relationship Id="rId18" Type="http://schemas.openxmlformats.org/officeDocument/2006/relationships/hyperlink" Target="consultantplus://offline/ref=C54959900777F0696F9EFEA03225DE022A5CE681BBAC3950A4B278630DF3F6AAD9806D90DB7593BE3CCC4BFFD6DFF78B2356C6719505F088543BDB03kEV6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4959900777F0696F9EE0AD2449890D2F52B084BFAA3306F0E57E3452A3F0FF99C06BC7913396B4689D0FABDBD6ABC4670AD5719D19kFV0K" TargetMode="External"/><Relationship Id="rId7" Type="http://schemas.openxmlformats.org/officeDocument/2006/relationships/hyperlink" Target="consultantplus://offline/ref=C54959900777F0696F9EE0AD2449890D2F52B084BFAA3306F0E57E3452A3F0FF99C06BC7913398B4689D0FABDBD6ABC4670AD5719D19kFV0K" TargetMode="External"/><Relationship Id="rId12" Type="http://schemas.openxmlformats.org/officeDocument/2006/relationships/hyperlink" Target="consultantplus://offline/ref=C54959900777F0696F9EFEA03225DE022A5CE681BBA23B53A4B978630DF3F6AAD9806D90DB7593BE3CCC4BFED3DFF78B2356C6719505F088543BDB03kEV6K" TargetMode="External"/><Relationship Id="rId17" Type="http://schemas.openxmlformats.org/officeDocument/2006/relationships/hyperlink" Target="consultantplus://offline/ref=C54959900777F0696F9EE0AD2449890D2F52B084BFAA3306F0E57E3452A3F0FF99C06BC09B3897B4689D0FABDBD6ABC4670AD5719D19kFV0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4959900777F0696F9EFEA03225DE022A5CE681BBAC3950A4B278630DF3F6AAD9806D90DB7593BE3CCC4BFEDFDFF78B2356C6719505F088543BDB03kEV6K" TargetMode="External"/><Relationship Id="rId20" Type="http://schemas.openxmlformats.org/officeDocument/2006/relationships/hyperlink" Target="consultantplus://offline/ref=C54959900777F0696F9EFEA03225DE022A5CE681BBAC3950A4B278630DF3F6AAD9806D90DB7593BE3CCC4BFFD4DFF78B2356C6719505F088543BDB03kEV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959900777F0696F9EFEA03225DE022A5CE681BBA23B53A4B978630DF3F6AAD9806D90DB7593BE3CCC4BFED3DFF78B2356C6719505F088543BDB03kEV6K" TargetMode="External"/><Relationship Id="rId11" Type="http://schemas.openxmlformats.org/officeDocument/2006/relationships/hyperlink" Target="consultantplus://offline/ref=C54959900777F0696F9EFEA03225DE022A5CE681BBA23B53A4B978630DF3F6AAD9806D90DB7593BE3CCC4BFED3DFF78B2356C6719505F088543BDB03kEV6K" TargetMode="External"/><Relationship Id="rId24" Type="http://schemas.openxmlformats.org/officeDocument/2006/relationships/hyperlink" Target="consultantplus://offline/ref=C54959900777F0696F9EFEA03225DE022A5CE681BBAC3950A4B278630DF3F6AAD9806D90DB7593BE3CCC4BFFD0DFF78B2356C6719505F088543BDB03kEV6K" TargetMode="External"/><Relationship Id="rId5" Type="http://schemas.openxmlformats.org/officeDocument/2006/relationships/hyperlink" Target="consultantplus://offline/ref=C54959900777F0696F9EFEA03225DE022A5CE681BBAC3950A4B278630DF3F6AAD9806D90DB7593BE3CCC4BFED3DFF78B2356C6719505F088543BDB03kEV6K" TargetMode="External"/><Relationship Id="rId15" Type="http://schemas.openxmlformats.org/officeDocument/2006/relationships/hyperlink" Target="consultantplus://offline/ref=C54959900777F0696F9EE0AD2449890D2F52B084BFAA3306F0E57E3452A3F0FF99C06BC09B3897B4689D0FABDBD6ABC4670AD5719D19kFV0K" TargetMode="External"/><Relationship Id="rId23" Type="http://schemas.openxmlformats.org/officeDocument/2006/relationships/hyperlink" Target="consultantplus://offline/ref=C54959900777F0696F9EFEA03225DE022A5CE681BBAC3950A4B278630DF3F6AAD9806D90DB7593BE3CCC4BFFD3DFF78B2356C6719505F088543BDB03kEV6K" TargetMode="External"/><Relationship Id="rId10" Type="http://schemas.openxmlformats.org/officeDocument/2006/relationships/hyperlink" Target="consultantplus://offline/ref=C54959900777F0696F9EFEA03225DE022A5CE681BBAC3950A4B278630DF3F6AAD9806D90DB7593BE3CCC4BFED3DFF78B2356C6719505F088543BDB03kEV6K" TargetMode="External"/><Relationship Id="rId19" Type="http://schemas.openxmlformats.org/officeDocument/2006/relationships/hyperlink" Target="consultantplus://offline/ref=C54959900777F0696F9EE0AD2449890D2F52B084BFAA3306F0E57E3452A3F0FF8BC033C99A3980BF35D249FED4kDV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4959900777F0696F9EFEA03225DE022A5CE681B3A93856A5BA256905AAFAA8DE8F3295DC6493BD34D24BF7C8D6A3D8k6V7K" TargetMode="External"/><Relationship Id="rId14" Type="http://schemas.openxmlformats.org/officeDocument/2006/relationships/hyperlink" Target="consultantplus://offline/ref=C54959900777F0696F9EFEA03225DE022A5CE681BBAC3950A4B278630DF3F6AAD9806D90DB7593BE3CCC4BFED1DFF78B2356C6719505F088543BDB03kEV6K" TargetMode="External"/><Relationship Id="rId22" Type="http://schemas.openxmlformats.org/officeDocument/2006/relationships/hyperlink" Target="consultantplus://offline/ref=C54959900777F0696F9EFEA03225DE022A5CE681BBAC3950A4B278630DF3F6AAD9806D90DB7593BE3CCC4BFFD5DFF78B2356C6719505F088543BDB03kE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3051</Words>
  <Characters>17395</Characters>
  <Application>Microsoft Office Word</Application>
  <DocSecurity>0</DocSecurity>
  <Lines>144</Lines>
  <Paragraphs>40</Paragraphs>
  <ScaleCrop>false</ScaleCrop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2020-09-28T10:21:00Z</dcterms:created>
  <dcterms:modified xsi:type="dcterms:W3CDTF">2020-09-28T10:22:00Z</dcterms:modified>
</cp:coreProperties>
</file>