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6" w:rsidRDefault="00FE1213" w:rsidP="00FE1213">
      <w:pPr>
        <w:pStyle w:val="a3"/>
      </w:pPr>
      <w:r>
        <w:rPr>
          <w:b/>
          <w:noProof/>
          <w:sz w:val="24"/>
        </w:rPr>
        <w:drawing>
          <wp:inline distT="0" distB="0" distL="0" distR="0">
            <wp:extent cx="609600" cy="79248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B6" w:rsidRPr="000118CD" w:rsidRDefault="00C36BB6" w:rsidP="00FE1213">
      <w:pPr>
        <w:ind w:right="-766"/>
        <w:jc w:val="center"/>
        <w:rPr>
          <w:b/>
          <w:sz w:val="28"/>
          <w:szCs w:val="28"/>
        </w:rPr>
      </w:pPr>
      <w:r w:rsidRPr="000118CD">
        <w:rPr>
          <w:b/>
          <w:sz w:val="28"/>
          <w:szCs w:val="28"/>
        </w:rPr>
        <w:t>МУНИЦИПАЛЬНОЕ ОБРАЗОВАНИЕ ГОРОД УРАЙ</w:t>
      </w:r>
    </w:p>
    <w:p w:rsidR="00C36BB6" w:rsidRPr="000118CD" w:rsidRDefault="00C36BB6" w:rsidP="00FE1213">
      <w:pPr>
        <w:ind w:right="-766"/>
        <w:jc w:val="center"/>
        <w:rPr>
          <w:sz w:val="28"/>
          <w:szCs w:val="28"/>
        </w:rPr>
      </w:pPr>
      <w:r w:rsidRPr="000118CD">
        <w:rPr>
          <w:b/>
          <w:sz w:val="28"/>
          <w:szCs w:val="28"/>
        </w:rPr>
        <w:t>ХАНТЫ-МАНСИЙСКИЙ АВТОНОМНЫЙ ОКРУГ</w:t>
      </w:r>
      <w:r>
        <w:rPr>
          <w:b/>
          <w:sz w:val="28"/>
          <w:szCs w:val="28"/>
        </w:rPr>
        <w:t xml:space="preserve"> – </w:t>
      </w:r>
      <w:r w:rsidRPr="000118CD">
        <w:rPr>
          <w:b/>
          <w:sz w:val="28"/>
          <w:szCs w:val="28"/>
        </w:rPr>
        <w:t>ЮГРА</w:t>
      </w:r>
    </w:p>
    <w:p w:rsidR="00C36BB6" w:rsidRPr="000118CD" w:rsidRDefault="00C36BB6" w:rsidP="00FE121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118CD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36BB6" w:rsidRPr="000118CD" w:rsidRDefault="00C36BB6" w:rsidP="00FE121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36BB6" w:rsidRPr="000118CD" w:rsidRDefault="00C36BB6" w:rsidP="00FE121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118CD">
        <w:rPr>
          <w:rFonts w:ascii="Times New Roman" w:hAnsi="Times New Roman" w:cs="Times New Roman"/>
          <w:sz w:val="36"/>
          <w:szCs w:val="36"/>
        </w:rPr>
        <w:t>РЕШЕНИЕ</w:t>
      </w:r>
    </w:p>
    <w:p w:rsidR="00741C58" w:rsidRPr="00A702AF" w:rsidRDefault="00741C58" w:rsidP="00C36B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BB6" w:rsidRPr="00A628F3" w:rsidRDefault="00C36BB6" w:rsidP="00C36B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A628F3">
        <w:rPr>
          <w:rFonts w:ascii="Times New Roman" w:hAnsi="Times New Roman" w:cs="Times New Roman"/>
          <w:sz w:val="28"/>
          <w:szCs w:val="28"/>
        </w:rPr>
        <w:t>от</w:t>
      </w:r>
      <w:r w:rsidR="00FE1213" w:rsidRPr="00877C33">
        <w:rPr>
          <w:rFonts w:ascii="Times New Roman" w:hAnsi="Times New Roman" w:cs="Times New Roman"/>
          <w:sz w:val="28"/>
          <w:szCs w:val="28"/>
        </w:rPr>
        <w:t xml:space="preserve"> 25</w:t>
      </w:r>
      <w:r w:rsidR="00FE1213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41C58">
        <w:rPr>
          <w:rFonts w:ascii="Times New Roman" w:hAnsi="Times New Roman" w:cs="Times New Roman"/>
          <w:sz w:val="28"/>
          <w:szCs w:val="28"/>
        </w:rPr>
        <w:t>20</w:t>
      </w:r>
      <w:r w:rsidR="00FE12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41C58">
        <w:rPr>
          <w:rFonts w:ascii="Times New Roman" w:hAnsi="Times New Roman" w:cs="Times New Roman"/>
          <w:sz w:val="28"/>
          <w:szCs w:val="28"/>
        </w:rPr>
        <w:t xml:space="preserve">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  </w:t>
      </w:r>
      <w:r w:rsidR="00FE12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28F3">
        <w:rPr>
          <w:rFonts w:ascii="Times New Roman" w:hAnsi="Times New Roman" w:cs="Times New Roman"/>
          <w:sz w:val="28"/>
          <w:szCs w:val="28"/>
        </w:rPr>
        <w:t xml:space="preserve"> №</w:t>
      </w:r>
      <w:r w:rsidR="00FE1213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C36BB6" w:rsidRPr="00A702AF" w:rsidRDefault="00C36BB6" w:rsidP="00C36BB6">
      <w:pPr>
        <w:rPr>
          <w:sz w:val="28"/>
          <w:szCs w:val="28"/>
        </w:rPr>
      </w:pPr>
      <w:r w:rsidRPr="00A702A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36BB6" w:rsidRPr="00E631FB" w:rsidRDefault="00C36BB6" w:rsidP="00E56AD3">
      <w:pPr>
        <w:pStyle w:val="4"/>
        <w:ind w:firstLine="709"/>
      </w:pPr>
      <w:r w:rsidRPr="00E631FB">
        <w:t xml:space="preserve">О внесении изменений </w:t>
      </w:r>
    </w:p>
    <w:p w:rsidR="00C36BB6" w:rsidRPr="00E631FB" w:rsidRDefault="00C36BB6" w:rsidP="00E56AD3">
      <w:pPr>
        <w:pStyle w:val="4"/>
        <w:ind w:firstLine="709"/>
      </w:pPr>
      <w:r w:rsidRPr="00E631FB">
        <w:t xml:space="preserve">в Положение Комитета по финансам администрации города Урай                                      </w:t>
      </w:r>
    </w:p>
    <w:p w:rsidR="00C36BB6" w:rsidRPr="00E631FB" w:rsidRDefault="00C36BB6" w:rsidP="00E56AD3">
      <w:pPr>
        <w:ind w:firstLine="709"/>
        <w:jc w:val="both"/>
        <w:rPr>
          <w:sz w:val="28"/>
          <w:szCs w:val="28"/>
        </w:rPr>
      </w:pPr>
    </w:p>
    <w:p w:rsidR="00C36BB6" w:rsidRPr="00E631FB" w:rsidRDefault="00C36BB6" w:rsidP="00E56AD3">
      <w:pPr>
        <w:ind w:firstLine="709"/>
        <w:jc w:val="both"/>
        <w:rPr>
          <w:b/>
          <w:sz w:val="28"/>
          <w:szCs w:val="28"/>
        </w:rPr>
      </w:pPr>
      <w:r w:rsidRPr="00E631FB">
        <w:rPr>
          <w:sz w:val="28"/>
          <w:szCs w:val="28"/>
        </w:rPr>
        <w:t>Рассмотрев представленный  главой города Урай проект решения Думы города Урай «О внесении изменений в Положение Комитета по финансам администрации города Урай», Дума города Урай</w:t>
      </w:r>
      <w:r w:rsidRPr="00E631FB">
        <w:rPr>
          <w:b/>
          <w:sz w:val="28"/>
          <w:szCs w:val="28"/>
        </w:rPr>
        <w:t xml:space="preserve"> решила:</w:t>
      </w:r>
    </w:p>
    <w:p w:rsidR="00C36BB6" w:rsidRPr="00E631FB" w:rsidRDefault="00C36BB6" w:rsidP="00E56AD3">
      <w:pPr>
        <w:tabs>
          <w:tab w:val="left" w:pos="2562"/>
        </w:tabs>
        <w:ind w:firstLine="709"/>
        <w:jc w:val="both"/>
        <w:rPr>
          <w:b/>
          <w:sz w:val="28"/>
          <w:szCs w:val="28"/>
        </w:rPr>
      </w:pPr>
      <w:r w:rsidRPr="00E631FB">
        <w:rPr>
          <w:b/>
          <w:sz w:val="28"/>
          <w:szCs w:val="28"/>
        </w:rPr>
        <w:tab/>
      </w:r>
    </w:p>
    <w:p w:rsidR="00C36BB6" w:rsidRPr="00E631FB" w:rsidRDefault="00C36BB6" w:rsidP="00E56AD3">
      <w:pPr>
        <w:ind w:firstLine="709"/>
        <w:jc w:val="both"/>
        <w:rPr>
          <w:color w:val="000000"/>
          <w:sz w:val="28"/>
          <w:szCs w:val="28"/>
        </w:rPr>
      </w:pPr>
      <w:r w:rsidRPr="00E631FB">
        <w:rPr>
          <w:sz w:val="28"/>
          <w:szCs w:val="28"/>
        </w:rPr>
        <w:t xml:space="preserve">1. </w:t>
      </w:r>
      <w:proofErr w:type="gramStart"/>
      <w:r w:rsidRPr="00E631FB">
        <w:rPr>
          <w:sz w:val="28"/>
          <w:szCs w:val="28"/>
        </w:rPr>
        <w:t xml:space="preserve">Внести в Положение Комитета по финансам администрации города Урай, утвержденное решением Думы города Урай </w:t>
      </w:r>
      <w:r w:rsidRPr="00E631FB">
        <w:rPr>
          <w:color w:val="000000"/>
          <w:sz w:val="28"/>
          <w:szCs w:val="28"/>
        </w:rPr>
        <w:t>от 20.12.2010 №113                    (в редакции решений Думы города Урай от 26.05.2011 №25,  от 28.06.2012 №56, от  27.09.2012 №94, от  24.01.2013 №3, от 28.11.2013 №69, от 22.10.2015 №123, от 26.11.2015 №133, от 21.02.2017 №6</w:t>
      </w:r>
      <w:r w:rsidR="00D01DDC" w:rsidRPr="00E631FB">
        <w:rPr>
          <w:color w:val="000000"/>
          <w:sz w:val="28"/>
          <w:szCs w:val="28"/>
        </w:rPr>
        <w:t xml:space="preserve">, </w:t>
      </w:r>
      <w:r w:rsidRPr="00E631FB">
        <w:rPr>
          <w:color w:val="000000"/>
          <w:sz w:val="28"/>
          <w:szCs w:val="28"/>
        </w:rPr>
        <w:t>от 22.11.2018 №65</w:t>
      </w:r>
      <w:r w:rsidR="00741C58" w:rsidRPr="00E631FB">
        <w:rPr>
          <w:color w:val="000000"/>
          <w:sz w:val="28"/>
          <w:szCs w:val="28"/>
        </w:rPr>
        <w:t>, от 24.10.2019 №72</w:t>
      </w:r>
      <w:r w:rsidRPr="00E631FB">
        <w:rPr>
          <w:color w:val="000000"/>
          <w:sz w:val="28"/>
          <w:szCs w:val="28"/>
        </w:rPr>
        <w:t>), изменения согласно приложению.</w:t>
      </w:r>
      <w:proofErr w:type="gramEnd"/>
    </w:p>
    <w:p w:rsidR="00C36BB6" w:rsidRPr="00E631FB" w:rsidRDefault="00C36BB6" w:rsidP="00E56AD3">
      <w:pPr>
        <w:ind w:firstLine="709"/>
        <w:jc w:val="both"/>
        <w:rPr>
          <w:sz w:val="28"/>
          <w:szCs w:val="28"/>
        </w:rPr>
      </w:pPr>
      <w:r w:rsidRPr="00E631FB">
        <w:rPr>
          <w:sz w:val="28"/>
          <w:szCs w:val="28"/>
        </w:rPr>
        <w:t xml:space="preserve">2. Обеспечить Комитету по финансам администрации города Урай           (И.В. Хусаинова) государственную регистрацию принятых настоящим             решением изменений в уполномоченном государственном органе в порядке, установленном действующим законодательством. </w:t>
      </w:r>
    </w:p>
    <w:p w:rsidR="003B64F1" w:rsidRPr="00E631FB" w:rsidRDefault="00C36BB6" w:rsidP="00E56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1FB">
        <w:rPr>
          <w:sz w:val="28"/>
          <w:szCs w:val="28"/>
        </w:rPr>
        <w:t>3.</w:t>
      </w:r>
      <w:r w:rsidR="003B64F1" w:rsidRPr="00E631FB">
        <w:rPr>
          <w:sz w:val="28"/>
          <w:szCs w:val="28"/>
        </w:rPr>
        <w:t xml:space="preserve"> Настоящее решение вступает в силу после его </w:t>
      </w:r>
      <w:r w:rsidR="003B64F1" w:rsidRPr="00E631FB">
        <w:rPr>
          <w:rFonts w:eastAsiaTheme="minorHAnsi"/>
          <w:sz w:val="28"/>
          <w:szCs w:val="28"/>
          <w:lang w:eastAsia="en-US"/>
        </w:rPr>
        <w:t>официального опубликования</w:t>
      </w:r>
      <w:r w:rsidR="00E56AD3" w:rsidRPr="00E631FB">
        <w:rPr>
          <w:rFonts w:eastAsiaTheme="minorHAnsi"/>
          <w:sz w:val="28"/>
          <w:szCs w:val="28"/>
          <w:lang w:eastAsia="en-US"/>
        </w:rPr>
        <w:t>,</w:t>
      </w:r>
      <w:r w:rsidR="003B64F1" w:rsidRPr="00E631FB">
        <w:rPr>
          <w:rFonts w:eastAsiaTheme="minorHAnsi"/>
          <w:sz w:val="28"/>
          <w:szCs w:val="28"/>
          <w:lang w:eastAsia="en-US"/>
        </w:rPr>
        <w:t xml:space="preserve"> за исключением пунктов 5</w:t>
      </w:r>
      <w:r w:rsidR="00D51F3D" w:rsidRPr="00E631FB">
        <w:rPr>
          <w:rFonts w:eastAsiaTheme="minorHAnsi"/>
          <w:sz w:val="28"/>
          <w:szCs w:val="28"/>
          <w:lang w:eastAsia="en-US"/>
        </w:rPr>
        <w:t xml:space="preserve"> </w:t>
      </w:r>
      <w:r w:rsidR="003B64F1" w:rsidRPr="00E631FB">
        <w:rPr>
          <w:rFonts w:eastAsiaTheme="minorHAnsi"/>
          <w:sz w:val="28"/>
          <w:szCs w:val="28"/>
          <w:lang w:eastAsia="en-US"/>
        </w:rPr>
        <w:t>-</w:t>
      </w:r>
      <w:r w:rsidR="00D51F3D" w:rsidRPr="00E631FB">
        <w:rPr>
          <w:rFonts w:eastAsiaTheme="minorHAnsi"/>
          <w:sz w:val="28"/>
          <w:szCs w:val="28"/>
          <w:lang w:eastAsia="en-US"/>
        </w:rPr>
        <w:t xml:space="preserve"> </w:t>
      </w:r>
      <w:r w:rsidR="003B64F1" w:rsidRPr="00E631FB">
        <w:rPr>
          <w:rFonts w:eastAsiaTheme="minorHAnsi"/>
          <w:sz w:val="28"/>
          <w:szCs w:val="28"/>
          <w:lang w:eastAsia="en-US"/>
        </w:rPr>
        <w:t xml:space="preserve">12 приложения к решению, которые </w:t>
      </w:r>
      <w:r w:rsidR="002125D4" w:rsidRPr="00E631FB">
        <w:rPr>
          <w:sz w:val="28"/>
          <w:szCs w:val="28"/>
        </w:rPr>
        <w:t>вступа</w:t>
      </w:r>
      <w:r w:rsidR="004B5025" w:rsidRPr="00E631FB">
        <w:rPr>
          <w:sz w:val="28"/>
          <w:szCs w:val="28"/>
        </w:rPr>
        <w:t>ю</w:t>
      </w:r>
      <w:r w:rsidR="00741C58" w:rsidRPr="00E631FB">
        <w:rPr>
          <w:sz w:val="28"/>
          <w:szCs w:val="28"/>
        </w:rPr>
        <w:t>т в силу  0</w:t>
      </w:r>
      <w:r w:rsidR="00155B70" w:rsidRPr="00E631FB">
        <w:rPr>
          <w:sz w:val="28"/>
          <w:szCs w:val="28"/>
        </w:rPr>
        <w:t>5</w:t>
      </w:r>
      <w:r w:rsidR="00741C58" w:rsidRPr="00E631FB">
        <w:rPr>
          <w:sz w:val="28"/>
          <w:szCs w:val="28"/>
        </w:rPr>
        <w:t>.0</w:t>
      </w:r>
      <w:r w:rsidR="00155B70" w:rsidRPr="00E631FB">
        <w:rPr>
          <w:sz w:val="28"/>
          <w:szCs w:val="28"/>
        </w:rPr>
        <w:t>8</w:t>
      </w:r>
      <w:r w:rsidR="00741C58" w:rsidRPr="00E631FB">
        <w:rPr>
          <w:sz w:val="28"/>
          <w:szCs w:val="28"/>
        </w:rPr>
        <w:t>.</w:t>
      </w:r>
      <w:r w:rsidR="002125D4" w:rsidRPr="00E631FB">
        <w:rPr>
          <w:sz w:val="28"/>
          <w:szCs w:val="28"/>
        </w:rPr>
        <w:t>2020.</w:t>
      </w:r>
    </w:p>
    <w:p w:rsidR="00155B70" w:rsidRPr="00E631FB" w:rsidRDefault="00155B70" w:rsidP="00E56AD3">
      <w:pPr>
        <w:ind w:firstLine="709"/>
        <w:jc w:val="both"/>
        <w:rPr>
          <w:sz w:val="28"/>
          <w:szCs w:val="28"/>
        </w:rPr>
      </w:pPr>
      <w:r w:rsidRPr="00E631FB">
        <w:rPr>
          <w:sz w:val="28"/>
          <w:szCs w:val="28"/>
        </w:rPr>
        <w:t>Муниципальные контракты, заключенные Комитетом по финансам администрации города Урай до дня вступления в силу настоящего решения, сохраняют свою силу.</w:t>
      </w:r>
    </w:p>
    <w:p w:rsidR="00C36BB6" w:rsidRPr="00E631FB" w:rsidRDefault="002125D4" w:rsidP="00E56AD3">
      <w:pPr>
        <w:ind w:firstLine="709"/>
        <w:jc w:val="both"/>
        <w:rPr>
          <w:sz w:val="28"/>
          <w:szCs w:val="28"/>
        </w:rPr>
      </w:pPr>
      <w:r w:rsidRPr="00E631FB">
        <w:rPr>
          <w:sz w:val="28"/>
          <w:szCs w:val="28"/>
        </w:rPr>
        <w:t xml:space="preserve">4. </w:t>
      </w:r>
      <w:r w:rsidR="00C36BB6" w:rsidRPr="00E631FB">
        <w:rPr>
          <w:sz w:val="28"/>
          <w:szCs w:val="28"/>
        </w:rPr>
        <w:t>Опубликовать настоящее решение в газете «Знамя».</w:t>
      </w:r>
    </w:p>
    <w:p w:rsidR="00C36BB6" w:rsidRPr="00E631FB" w:rsidRDefault="00C36BB6" w:rsidP="00C36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795" w:rsidRPr="00E631FB" w:rsidRDefault="00750795" w:rsidP="00C36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121"/>
        <w:gridCol w:w="2513"/>
        <w:gridCol w:w="480"/>
        <w:gridCol w:w="2082"/>
        <w:gridCol w:w="2268"/>
      </w:tblGrid>
      <w:tr w:rsidR="00741C58" w:rsidRPr="00E631FB" w:rsidTr="00741C58">
        <w:tc>
          <w:tcPr>
            <w:tcW w:w="4634" w:type="dxa"/>
            <w:gridSpan w:val="2"/>
          </w:tcPr>
          <w:p w:rsidR="00C36BB6" w:rsidRPr="00E631FB" w:rsidRDefault="00C36BB6" w:rsidP="004B5025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</w:tcPr>
          <w:p w:rsidR="00C36BB6" w:rsidRPr="00E631FB" w:rsidRDefault="00C36BB6" w:rsidP="004B5025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350" w:type="dxa"/>
            <w:gridSpan w:val="2"/>
          </w:tcPr>
          <w:p w:rsidR="00C36BB6" w:rsidRPr="00E631FB" w:rsidRDefault="00741C58" w:rsidP="00FE1213">
            <w:pPr>
              <w:rPr>
                <w:b/>
                <w:sz w:val="28"/>
                <w:szCs w:val="28"/>
              </w:rPr>
            </w:pPr>
            <w:r w:rsidRPr="00E631FB">
              <w:rPr>
                <w:b/>
                <w:sz w:val="28"/>
                <w:szCs w:val="28"/>
              </w:rPr>
              <w:t>Г</w:t>
            </w:r>
            <w:r w:rsidR="00C36BB6" w:rsidRPr="00E631FB">
              <w:rPr>
                <w:b/>
                <w:sz w:val="28"/>
                <w:szCs w:val="28"/>
              </w:rPr>
              <w:t>лав</w:t>
            </w:r>
            <w:r w:rsidR="00FE1213">
              <w:rPr>
                <w:b/>
                <w:sz w:val="28"/>
                <w:szCs w:val="28"/>
              </w:rPr>
              <w:t>а</w:t>
            </w:r>
            <w:r w:rsidR="00C36BB6" w:rsidRPr="00E631F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741C58" w:rsidRPr="00E631FB" w:rsidTr="00741C58">
        <w:tc>
          <w:tcPr>
            <w:tcW w:w="2121" w:type="dxa"/>
            <w:tcBorders>
              <w:bottom w:val="single" w:sz="4" w:space="0" w:color="auto"/>
            </w:tcBorders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36BB6" w:rsidRPr="00E631FB" w:rsidRDefault="00C36BB6" w:rsidP="00741C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C58" w:rsidRPr="00E631FB" w:rsidRDefault="00741C58" w:rsidP="00741C58">
            <w:pPr>
              <w:rPr>
                <w:sz w:val="28"/>
                <w:szCs w:val="28"/>
              </w:rPr>
            </w:pPr>
          </w:p>
          <w:p w:rsidR="00741C58" w:rsidRPr="00E631FB" w:rsidRDefault="00741C58" w:rsidP="00741C58">
            <w:pPr>
              <w:rPr>
                <w:sz w:val="28"/>
                <w:szCs w:val="28"/>
              </w:rPr>
            </w:pPr>
          </w:p>
          <w:p w:rsidR="00C36BB6" w:rsidRPr="00E631FB" w:rsidRDefault="00741C58" w:rsidP="00741C58">
            <w:pPr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Т.Р. Закирзянов</w:t>
            </w:r>
          </w:p>
        </w:tc>
      </w:tr>
      <w:tr w:rsidR="00741C58" w:rsidRPr="00E631FB" w:rsidTr="00741C58">
        <w:tc>
          <w:tcPr>
            <w:tcW w:w="4634" w:type="dxa"/>
            <w:gridSpan w:val="2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C36BB6" w:rsidRPr="00E631FB" w:rsidRDefault="00C36BB6" w:rsidP="004B5025">
            <w:pPr>
              <w:rPr>
                <w:sz w:val="28"/>
                <w:szCs w:val="28"/>
              </w:rPr>
            </w:pPr>
          </w:p>
          <w:p w:rsidR="00C36BB6" w:rsidRPr="00E631FB" w:rsidRDefault="00C36BB6" w:rsidP="0029663E">
            <w:pPr>
              <w:rPr>
                <w:sz w:val="28"/>
                <w:szCs w:val="28"/>
              </w:rPr>
            </w:pPr>
            <w:r w:rsidRPr="00E631FB">
              <w:rPr>
                <w:sz w:val="28"/>
                <w:szCs w:val="28"/>
              </w:rPr>
              <w:t>«</w:t>
            </w:r>
            <w:r w:rsidR="0029663E">
              <w:rPr>
                <w:sz w:val="28"/>
                <w:szCs w:val="28"/>
                <w:lang w:val="en-US"/>
              </w:rPr>
              <w:t>26</w:t>
            </w:r>
            <w:r w:rsidRPr="00E631FB">
              <w:rPr>
                <w:sz w:val="28"/>
                <w:szCs w:val="28"/>
              </w:rPr>
              <w:t>»</w:t>
            </w:r>
            <w:r w:rsidR="0029663E">
              <w:rPr>
                <w:sz w:val="28"/>
                <w:szCs w:val="28"/>
                <w:lang w:val="en-US"/>
              </w:rPr>
              <w:t xml:space="preserve"> </w:t>
            </w:r>
            <w:r w:rsidR="0029663E">
              <w:rPr>
                <w:sz w:val="28"/>
                <w:szCs w:val="28"/>
              </w:rPr>
              <w:t xml:space="preserve">июня </w:t>
            </w:r>
            <w:r w:rsidRPr="00E631FB">
              <w:rPr>
                <w:sz w:val="28"/>
                <w:szCs w:val="28"/>
              </w:rPr>
              <w:t>20</w:t>
            </w:r>
            <w:r w:rsidR="00741C58" w:rsidRPr="00E631FB">
              <w:rPr>
                <w:sz w:val="28"/>
                <w:szCs w:val="28"/>
              </w:rPr>
              <w:t>20</w:t>
            </w:r>
            <w:r w:rsidRPr="00E631FB">
              <w:rPr>
                <w:sz w:val="28"/>
                <w:szCs w:val="28"/>
              </w:rPr>
              <w:t xml:space="preserve"> г.</w:t>
            </w:r>
          </w:p>
        </w:tc>
      </w:tr>
    </w:tbl>
    <w:p w:rsidR="00FE1213" w:rsidRDefault="00FE121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FE1213" w:rsidRDefault="00FE1213" w:rsidP="00C36BB6">
      <w:pPr>
        <w:ind w:left="5220"/>
        <w:jc w:val="right"/>
        <w:rPr>
          <w:color w:val="000000" w:themeColor="text1"/>
          <w:sz w:val="28"/>
          <w:szCs w:val="28"/>
        </w:rPr>
      </w:pPr>
    </w:p>
    <w:p w:rsidR="00C36BB6" w:rsidRPr="00BD0799" w:rsidRDefault="00C36BB6" w:rsidP="00BD0799">
      <w:pPr>
        <w:ind w:left="5220"/>
        <w:jc w:val="right"/>
        <w:rPr>
          <w:b/>
          <w:color w:val="000000" w:themeColor="text1"/>
          <w:sz w:val="28"/>
          <w:szCs w:val="28"/>
        </w:rPr>
      </w:pPr>
      <w:r w:rsidRPr="00BD0799">
        <w:rPr>
          <w:b/>
          <w:color w:val="000000" w:themeColor="text1"/>
          <w:sz w:val="28"/>
          <w:szCs w:val="28"/>
        </w:rPr>
        <w:lastRenderedPageBreak/>
        <w:t>Приложение</w:t>
      </w:r>
    </w:p>
    <w:p w:rsidR="00C36BB6" w:rsidRPr="00BD0799" w:rsidRDefault="00C36BB6" w:rsidP="00BD0799">
      <w:pPr>
        <w:ind w:left="5220"/>
        <w:jc w:val="right"/>
        <w:rPr>
          <w:b/>
          <w:sz w:val="28"/>
          <w:szCs w:val="28"/>
        </w:rPr>
      </w:pPr>
      <w:r w:rsidRPr="00BD0799">
        <w:rPr>
          <w:b/>
          <w:sz w:val="28"/>
          <w:szCs w:val="28"/>
        </w:rPr>
        <w:t>к решению Думы города Урай</w:t>
      </w:r>
    </w:p>
    <w:p w:rsidR="00C36BB6" w:rsidRPr="00BD0799" w:rsidRDefault="00C36BB6" w:rsidP="00BD0799">
      <w:pPr>
        <w:ind w:left="5220"/>
        <w:jc w:val="right"/>
        <w:rPr>
          <w:b/>
          <w:sz w:val="28"/>
          <w:szCs w:val="28"/>
        </w:rPr>
      </w:pPr>
      <w:r w:rsidRPr="00BD0799">
        <w:rPr>
          <w:b/>
          <w:sz w:val="28"/>
          <w:szCs w:val="28"/>
        </w:rPr>
        <w:t xml:space="preserve">       от </w:t>
      </w:r>
      <w:r w:rsidR="00BD0799" w:rsidRPr="00BD0799">
        <w:rPr>
          <w:b/>
          <w:sz w:val="28"/>
          <w:szCs w:val="28"/>
        </w:rPr>
        <w:t xml:space="preserve">25 июня 2020 года </w:t>
      </w:r>
      <w:r w:rsidR="00B05F07" w:rsidRPr="00BD0799">
        <w:rPr>
          <w:b/>
          <w:sz w:val="28"/>
          <w:szCs w:val="28"/>
        </w:rPr>
        <w:t>№</w:t>
      </w:r>
      <w:r w:rsidR="00BD0799" w:rsidRPr="00BD0799">
        <w:rPr>
          <w:b/>
          <w:sz w:val="28"/>
          <w:szCs w:val="28"/>
        </w:rPr>
        <w:t xml:space="preserve"> 41</w:t>
      </w:r>
    </w:p>
    <w:p w:rsidR="00C36BB6" w:rsidRPr="00E631FB" w:rsidRDefault="00C36BB6" w:rsidP="00C36BB6">
      <w:pPr>
        <w:ind w:left="5220"/>
        <w:rPr>
          <w:sz w:val="28"/>
          <w:szCs w:val="28"/>
        </w:rPr>
      </w:pPr>
      <w:r w:rsidRPr="00E631FB">
        <w:rPr>
          <w:b/>
          <w:sz w:val="28"/>
          <w:szCs w:val="28"/>
        </w:rPr>
        <w:t xml:space="preserve">   </w:t>
      </w:r>
    </w:p>
    <w:p w:rsidR="00C36BB6" w:rsidRPr="00BD0799" w:rsidRDefault="00C36BB6" w:rsidP="00E56AD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D0799">
        <w:rPr>
          <w:b/>
          <w:color w:val="000000" w:themeColor="text1"/>
          <w:sz w:val="28"/>
          <w:szCs w:val="28"/>
        </w:rPr>
        <w:t>Изменения</w:t>
      </w:r>
    </w:p>
    <w:p w:rsidR="00C36BB6" w:rsidRPr="00BD0799" w:rsidRDefault="00C36BB6" w:rsidP="00E56AD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BD0799">
        <w:rPr>
          <w:b/>
          <w:color w:val="000000" w:themeColor="text1"/>
          <w:sz w:val="28"/>
          <w:szCs w:val="28"/>
        </w:rPr>
        <w:t>в Положение Комитета по финансам администрации города Урай</w:t>
      </w:r>
    </w:p>
    <w:p w:rsidR="00C962B3" w:rsidRPr="00E631FB" w:rsidRDefault="00C962B3" w:rsidP="00E56AD3">
      <w:pPr>
        <w:ind w:firstLine="709"/>
        <w:jc w:val="both"/>
        <w:rPr>
          <w:color w:val="000000" w:themeColor="text1"/>
          <w:sz w:val="28"/>
          <w:szCs w:val="28"/>
        </w:rPr>
      </w:pPr>
    </w:p>
    <w:p w:rsidR="00850E81" w:rsidRPr="00E631FB" w:rsidRDefault="00850E81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В пункте 3.1:</w:t>
      </w:r>
    </w:p>
    <w:p w:rsidR="00850E81" w:rsidRPr="00E631FB" w:rsidRDefault="00850E81" w:rsidP="00E56AD3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шестом слова «внутреннего </w:t>
      </w:r>
      <w:r w:rsidRPr="00E631FB">
        <w:rPr>
          <w:color w:val="000000" w:themeColor="text1"/>
          <w:sz w:val="28"/>
          <w:szCs w:val="28"/>
        </w:rPr>
        <w:t>муниципального  финансового контроля» заменить словами «отдельных полномочий участников бюджетного процесса»;</w:t>
      </w:r>
    </w:p>
    <w:p w:rsidR="00850E81" w:rsidRPr="00E631FB" w:rsidRDefault="00850E81" w:rsidP="00E56AD3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в абзаце седьмом слова «</w:t>
      </w:r>
      <w:r w:rsidRPr="00E631FB">
        <w:rPr>
          <w:rFonts w:eastAsiaTheme="minorHAnsi"/>
          <w:sz w:val="28"/>
          <w:szCs w:val="28"/>
          <w:lang w:eastAsia="en-US"/>
        </w:rPr>
        <w:t xml:space="preserve">мер бюджетного» заменить словами «бюджетных мер».  </w:t>
      </w:r>
    </w:p>
    <w:p w:rsidR="00850E81" w:rsidRPr="00E631FB" w:rsidRDefault="00850E81" w:rsidP="00E56AD3">
      <w:pPr>
        <w:pStyle w:val="a5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351A5" w:rsidRPr="00E631FB" w:rsidRDefault="00E351A5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Подпункт 3.2.20 пункта 3.2 признать утратившим силу.</w:t>
      </w:r>
    </w:p>
    <w:p w:rsidR="0060376B" w:rsidRPr="00E631FB" w:rsidRDefault="0060376B" w:rsidP="00E56AD3">
      <w:pPr>
        <w:pStyle w:val="a5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0376B" w:rsidRPr="00E631FB" w:rsidRDefault="0060376B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В пункте 3.4:</w:t>
      </w:r>
    </w:p>
    <w:p w:rsidR="0060376B" w:rsidRPr="00E631FB" w:rsidRDefault="0060376B" w:rsidP="00E56AD3">
      <w:pPr>
        <w:pStyle w:val="a5"/>
        <w:numPr>
          <w:ilvl w:val="0"/>
          <w:numId w:val="18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подпункт 3.4.10 изложить в следующей редакции:</w:t>
      </w:r>
    </w:p>
    <w:p w:rsidR="0060376B" w:rsidRPr="00E631FB" w:rsidRDefault="00D51F3D" w:rsidP="00E56A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«3.4.10. О</w:t>
      </w:r>
      <w:r w:rsidR="0060376B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существляет контроль за </w:t>
      </w:r>
      <w:proofErr w:type="spellStart"/>
      <w:r w:rsidR="0060376B" w:rsidRPr="00E631FB">
        <w:rPr>
          <w:rFonts w:eastAsiaTheme="minorHAnsi"/>
          <w:sz w:val="28"/>
          <w:szCs w:val="28"/>
          <w:lang w:eastAsia="en-US"/>
        </w:rPr>
        <w:t>непревышением</w:t>
      </w:r>
      <w:proofErr w:type="spellEnd"/>
      <w:r w:rsidR="0060376B" w:rsidRPr="00E631FB">
        <w:rPr>
          <w:rFonts w:eastAsiaTheme="minorHAnsi"/>
          <w:sz w:val="28"/>
          <w:szCs w:val="28"/>
          <w:lang w:eastAsia="en-US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</w:t>
      </w:r>
      <w:proofErr w:type="gramStart"/>
      <w:r w:rsidRPr="00E631FB">
        <w:rPr>
          <w:rFonts w:eastAsiaTheme="minorHAnsi"/>
          <w:sz w:val="28"/>
          <w:szCs w:val="28"/>
          <w:lang w:eastAsia="en-US"/>
        </w:rPr>
        <w:t>.</w:t>
      </w:r>
      <w:r w:rsidR="0060376B" w:rsidRPr="00E631F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60376B" w:rsidRPr="00E631FB" w:rsidRDefault="00D51F3D" w:rsidP="00E56AD3">
      <w:pPr>
        <w:pStyle w:val="a5"/>
        <w:numPr>
          <w:ilvl w:val="0"/>
          <w:numId w:val="18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под</w:t>
      </w:r>
      <w:r w:rsidR="003B64F1" w:rsidRPr="00E631FB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60376B" w:rsidRPr="00E631FB">
        <w:rPr>
          <w:rFonts w:eastAsiaTheme="minorHAnsi"/>
          <w:color w:val="000000" w:themeColor="text1"/>
          <w:sz w:val="28"/>
          <w:szCs w:val="28"/>
          <w:lang w:eastAsia="en-US"/>
        </w:rPr>
        <w:t>ункт 3.4.1</w:t>
      </w:r>
      <w:r w:rsidR="003B64F1" w:rsidRPr="00E631FB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60376B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60376B" w:rsidRPr="00E631FB" w:rsidRDefault="0060376B" w:rsidP="00E56A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1FB">
        <w:rPr>
          <w:rFonts w:eastAsiaTheme="minorHAnsi"/>
          <w:sz w:val="28"/>
          <w:szCs w:val="28"/>
          <w:lang w:eastAsia="en-US"/>
        </w:rPr>
        <w:t xml:space="preserve">«3.4.11. </w:t>
      </w:r>
      <w:proofErr w:type="gramStart"/>
      <w:r w:rsidR="00D51F3D" w:rsidRPr="00E631FB">
        <w:rPr>
          <w:rFonts w:eastAsiaTheme="minorHAnsi"/>
          <w:sz w:val="28"/>
          <w:szCs w:val="28"/>
          <w:lang w:eastAsia="en-US"/>
        </w:rPr>
        <w:t>О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существляет контроль за</w:t>
      </w:r>
      <w:r w:rsidRPr="00E631FB">
        <w:rPr>
          <w:rFonts w:eastAsiaTheme="minorHAnsi"/>
          <w:sz w:val="28"/>
          <w:szCs w:val="28"/>
          <w:lang w:eastAsia="en-US"/>
        </w:rPr>
        <w:t xml:space="preserve"> соответствием информации об идентификационных кодах закупок и </w:t>
      </w:r>
      <w:proofErr w:type="spellStart"/>
      <w:r w:rsidRPr="00E631FB">
        <w:rPr>
          <w:rFonts w:eastAsiaTheme="minorHAnsi"/>
          <w:sz w:val="28"/>
          <w:szCs w:val="28"/>
          <w:lang w:eastAsia="en-US"/>
        </w:rPr>
        <w:t>непревышением</w:t>
      </w:r>
      <w:proofErr w:type="spellEnd"/>
      <w:r w:rsidRPr="00E631FB">
        <w:rPr>
          <w:rFonts w:eastAsiaTheme="minorHAnsi"/>
          <w:sz w:val="28"/>
          <w:szCs w:val="28"/>
          <w:lang w:eastAsia="en-US"/>
        </w:rPr>
        <w:t xml:space="preserve"> объема финансового обеспечения для осуществления данных закупок, содержащихся в предусмотренных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информации и документах, не подлежащих в соответствии с этим Федеральным законом  формированию и размещению в единой информационной системе в</w:t>
      </w:r>
      <w:proofErr w:type="gramEnd"/>
      <w:r w:rsidRPr="00E631FB">
        <w:rPr>
          <w:rFonts w:eastAsiaTheme="minorHAnsi"/>
          <w:sz w:val="28"/>
          <w:szCs w:val="28"/>
          <w:lang w:eastAsia="en-US"/>
        </w:rPr>
        <w:t xml:space="preserve"> сфере закупок</w:t>
      </w:r>
      <w:proofErr w:type="gramStart"/>
      <w:r w:rsidR="00D51F3D" w:rsidRPr="00E631FB">
        <w:rPr>
          <w:rFonts w:eastAsiaTheme="minorHAnsi"/>
          <w:sz w:val="28"/>
          <w:szCs w:val="28"/>
          <w:lang w:eastAsia="en-US"/>
        </w:rPr>
        <w:t>.</w:t>
      </w:r>
      <w:r w:rsidRPr="00E631F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351A5" w:rsidRPr="00E631FB" w:rsidRDefault="00E351A5" w:rsidP="00E56AD3">
      <w:pPr>
        <w:pStyle w:val="a5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D2D79" w:rsidRPr="00E631FB" w:rsidRDefault="00ED2D79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В п</w:t>
      </w:r>
      <w:r w:rsidR="00055DB6" w:rsidRPr="00E631FB">
        <w:rPr>
          <w:rFonts w:eastAsiaTheme="minorHAnsi"/>
          <w:color w:val="000000" w:themeColor="text1"/>
          <w:sz w:val="28"/>
          <w:szCs w:val="28"/>
          <w:lang w:eastAsia="en-US"/>
        </w:rPr>
        <w:t>ункт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055DB6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3.6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2E09B2" w:rsidRPr="00E631FB" w:rsidRDefault="00E56AD3" w:rsidP="00E56AD3">
      <w:pPr>
        <w:pStyle w:val="a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абзаце первом </w:t>
      </w:r>
      <w:r w:rsidR="00ED2D79" w:rsidRPr="00E631FB">
        <w:rPr>
          <w:rFonts w:eastAsiaTheme="minorHAnsi"/>
          <w:color w:val="000000" w:themeColor="text1"/>
          <w:sz w:val="28"/>
          <w:szCs w:val="28"/>
          <w:lang w:eastAsia="en-US"/>
        </w:rPr>
        <w:t>слова «</w:t>
      </w:r>
      <w:r w:rsidR="00ED2D79" w:rsidRPr="00E631FB">
        <w:rPr>
          <w:color w:val="000000" w:themeColor="text1"/>
          <w:sz w:val="28"/>
          <w:szCs w:val="28"/>
        </w:rPr>
        <w:t>муниципального  финансового контроля» заменить словами «отдельных полномочий участников бюджетного процесса</w:t>
      </w:r>
      <w:r w:rsidR="00145D65" w:rsidRPr="00E631FB">
        <w:rPr>
          <w:color w:val="000000" w:themeColor="text1"/>
          <w:sz w:val="28"/>
          <w:szCs w:val="28"/>
        </w:rPr>
        <w:t>»;</w:t>
      </w:r>
    </w:p>
    <w:p w:rsidR="002125F6" w:rsidRPr="00E631FB" w:rsidRDefault="00145D65" w:rsidP="00E56AD3">
      <w:pPr>
        <w:pStyle w:val="a5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D726B4" w:rsidRPr="00E631FB">
        <w:rPr>
          <w:rFonts w:eastAsiaTheme="minorHAnsi"/>
          <w:color w:val="000000" w:themeColor="text1"/>
          <w:sz w:val="28"/>
          <w:szCs w:val="28"/>
          <w:lang w:eastAsia="en-US"/>
        </w:rPr>
        <w:t>одп</w:t>
      </w:r>
      <w:r w:rsidR="002125F6" w:rsidRPr="00E631FB">
        <w:rPr>
          <w:rFonts w:eastAsiaTheme="minorHAnsi"/>
          <w:color w:val="000000" w:themeColor="text1"/>
          <w:sz w:val="28"/>
          <w:szCs w:val="28"/>
          <w:lang w:eastAsia="en-US"/>
        </w:rPr>
        <w:t>ункт 3.6.1</w:t>
      </w:r>
      <w:r w:rsidR="00D726B4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125F6" w:rsidRPr="00E631FB"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846980" w:rsidRPr="00E631FB" w:rsidRDefault="002125F6" w:rsidP="00E56AD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«3.6.1. О</w:t>
      </w:r>
      <w:r w:rsidR="00846980" w:rsidRPr="00E631FB">
        <w:rPr>
          <w:rFonts w:eastAsiaTheme="minorHAnsi"/>
          <w:color w:val="000000" w:themeColor="text1"/>
          <w:sz w:val="28"/>
          <w:szCs w:val="28"/>
          <w:lang w:eastAsia="en-US"/>
        </w:rPr>
        <w:t>существляет в соответствии с бюджетным законодательством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="00846980" w:rsidRPr="00E631FB">
        <w:rPr>
          <w:rFonts w:eastAsiaTheme="minorHAnsi"/>
          <w:color w:val="000000" w:themeColor="text1"/>
          <w:sz w:val="28"/>
          <w:szCs w:val="28"/>
          <w:lang w:eastAsia="en-US"/>
        </w:rPr>
        <w:t>, муниципальными правовыми актами города Урай внутренний финансовый аудит, проводит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</w:r>
      <w:proofErr w:type="gramStart"/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2E09B2" w:rsidRPr="00E631FB" w:rsidRDefault="002E09B2" w:rsidP="00E56AD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77C37" w:rsidRPr="00E631FB" w:rsidRDefault="00A77C37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В подпункте 3.7.9 пункта 3.7 слова «</w:t>
      </w:r>
      <w:r w:rsidRPr="00E631FB">
        <w:rPr>
          <w:color w:val="000000" w:themeColor="text1"/>
          <w:sz w:val="28"/>
          <w:szCs w:val="28"/>
        </w:rPr>
        <w:t>Приобретение (создание) и эксплуатацию» заменить словом «Эксплуатацию».</w:t>
      </w:r>
    </w:p>
    <w:p w:rsidR="006E233C" w:rsidRPr="00E631FB" w:rsidRDefault="006E233C" w:rsidP="00E56AD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E233C" w:rsidRPr="00E631FB" w:rsidRDefault="006E233C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пункте 4.1:</w:t>
      </w:r>
    </w:p>
    <w:p w:rsidR="00A77C37" w:rsidRPr="00E631FB" w:rsidRDefault="006E233C" w:rsidP="00E56AD3">
      <w:pPr>
        <w:pStyle w:val="a5"/>
        <w:numPr>
          <w:ilvl w:val="0"/>
          <w:numId w:val="13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подпункт 4.1.14 изложить в следующей редакции:</w:t>
      </w:r>
    </w:p>
    <w:p w:rsidR="006E233C" w:rsidRPr="00E631FB" w:rsidRDefault="006E233C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«4.1.14. </w:t>
      </w:r>
      <w:r w:rsidRPr="00E631FB">
        <w:rPr>
          <w:color w:val="000000" w:themeColor="text1"/>
          <w:sz w:val="28"/>
          <w:szCs w:val="28"/>
        </w:rPr>
        <w:t>Владеть и п</w:t>
      </w:r>
      <w:r w:rsidRPr="00E631FB">
        <w:rPr>
          <w:bCs/>
          <w:color w:val="000000" w:themeColor="text1"/>
          <w:sz w:val="28"/>
          <w:szCs w:val="28"/>
        </w:rPr>
        <w:t>ользоваться имуществом в соответствии с действующим законодательством, муниципальными правовыми актами города Урай</w:t>
      </w:r>
      <w:r w:rsidR="00E56AD3" w:rsidRPr="00E631FB">
        <w:rPr>
          <w:bCs/>
          <w:color w:val="000000" w:themeColor="text1"/>
          <w:sz w:val="28"/>
          <w:szCs w:val="28"/>
        </w:rPr>
        <w:t>.</w:t>
      </w:r>
      <w:r w:rsidR="00877C33">
        <w:rPr>
          <w:bCs/>
          <w:color w:val="000000" w:themeColor="text1"/>
          <w:sz w:val="28"/>
          <w:szCs w:val="28"/>
        </w:rPr>
        <w:t>»;</w:t>
      </w:r>
    </w:p>
    <w:p w:rsidR="006E233C" w:rsidRPr="00E631FB" w:rsidRDefault="006E233C" w:rsidP="00E56AD3">
      <w:pPr>
        <w:pStyle w:val="a5"/>
        <w:numPr>
          <w:ilvl w:val="0"/>
          <w:numId w:val="13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подпункт 4.1.1</w:t>
      </w:r>
      <w:r w:rsidR="005B39C2" w:rsidRPr="00E631FB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следующей редакции:</w:t>
      </w:r>
    </w:p>
    <w:p w:rsidR="005B39C2" w:rsidRPr="00E631FB" w:rsidRDefault="005B39C2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631FB">
        <w:rPr>
          <w:bCs/>
          <w:color w:val="000000" w:themeColor="text1"/>
          <w:sz w:val="28"/>
          <w:szCs w:val="28"/>
        </w:rPr>
        <w:t>«4.1.15. Заключать в соответствии с</w:t>
      </w:r>
      <w:r w:rsidR="00E56AD3" w:rsidRPr="00E631FB">
        <w:rPr>
          <w:bCs/>
          <w:color w:val="000000" w:themeColor="text1"/>
          <w:sz w:val="28"/>
          <w:szCs w:val="28"/>
        </w:rPr>
        <w:t xml:space="preserve"> действующим законодательством,</w:t>
      </w:r>
      <w:r w:rsidRPr="00E631FB">
        <w:rPr>
          <w:bCs/>
          <w:color w:val="000000" w:themeColor="text1"/>
          <w:sz w:val="28"/>
          <w:szCs w:val="28"/>
        </w:rPr>
        <w:t xml:space="preserve"> муниципальными правовыми актами города Урай</w:t>
      </w:r>
      <w:r w:rsidR="00C962B3" w:rsidRPr="00E631FB">
        <w:rPr>
          <w:bCs/>
          <w:color w:val="000000" w:themeColor="text1"/>
          <w:sz w:val="28"/>
          <w:szCs w:val="28"/>
        </w:rPr>
        <w:t xml:space="preserve"> договоры, </w:t>
      </w:r>
      <w:r w:rsidRPr="00E631FB">
        <w:rPr>
          <w:bCs/>
          <w:color w:val="000000" w:themeColor="text1"/>
          <w:sz w:val="28"/>
          <w:szCs w:val="28"/>
        </w:rPr>
        <w:t xml:space="preserve">соглашения (в т.ч. трудовые) в целях  обеспечения деятельности </w:t>
      </w:r>
      <w:r w:rsidRPr="00E631FB">
        <w:rPr>
          <w:color w:val="000000" w:themeColor="text1"/>
          <w:sz w:val="28"/>
          <w:szCs w:val="28"/>
        </w:rPr>
        <w:t>Комитета</w:t>
      </w:r>
      <w:proofErr w:type="gramStart"/>
      <w:r w:rsidRPr="00E631FB">
        <w:rPr>
          <w:color w:val="000000" w:themeColor="text1"/>
          <w:sz w:val="28"/>
          <w:szCs w:val="28"/>
        </w:rPr>
        <w:t>.».</w:t>
      </w:r>
      <w:r w:rsidRPr="00E631FB">
        <w:rPr>
          <w:bCs/>
          <w:color w:val="000000" w:themeColor="text1"/>
          <w:sz w:val="28"/>
          <w:szCs w:val="28"/>
        </w:rPr>
        <w:t xml:space="preserve"> </w:t>
      </w:r>
      <w:proofErr w:type="gramEnd"/>
    </w:p>
    <w:p w:rsidR="002125F6" w:rsidRPr="00E631FB" w:rsidRDefault="002125F6" w:rsidP="00E56AD3">
      <w:pPr>
        <w:ind w:firstLine="709"/>
        <w:jc w:val="both"/>
        <w:rPr>
          <w:color w:val="000000" w:themeColor="text1"/>
          <w:sz w:val="28"/>
          <w:szCs w:val="28"/>
        </w:rPr>
      </w:pPr>
    </w:p>
    <w:p w:rsidR="006475B8" w:rsidRPr="00E631FB" w:rsidRDefault="005B39C2" w:rsidP="00E56AD3">
      <w:pPr>
        <w:pStyle w:val="a5"/>
        <w:numPr>
          <w:ilvl w:val="0"/>
          <w:numId w:val="11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631FB">
        <w:rPr>
          <w:bCs/>
          <w:color w:val="000000" w:themeColor="text1"/>
          <w:sz w:val="28"/>
          <w:szCs w:val="28"/>
        </w:rPr>
        <w:t>В пункте 4.2:</w:t>
      </w:r>
    </w:p>
    <w:p w:rsidR="005B39C2" w:rsidRPr="00E631FB" w:rsidRDefault="00A026BF" w:rsidP="00E56AD3">
      <w:pPr>
        <w:pStyle w:val="a5"/>
        <w:numPr>
          <w:ilvl w:val="0"/>
          <w:numId w:val="14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631FB">
        <w:rPr>
          <w:bCs/>
          <w:color w:val="000000" w:themeColor="text1"/>
          <w:sz w:val="28"/>
          <w:szCs w:val="28"/>
        </w:rPr>
        <w:t>в</w:t>
      </w:r>
      <w:r w:rsidR="005B39C2" w:rsidRPr="00E631FB">
        <w:rPr>
          <w:bCs/>
          <w:color w:val="000000" w:themeColor="text1"/>
          <w:sz w:val="28"/>
          <w:szCs w:val="28"/>
        </w:rPr>
        <w:t xml:space="preserve"> подпункте 4.2.4 слова «</w:t>
      </w:r>
      <w:proofErr w:type="gramStart"/>
      <w:r w:rsidRPr="00E631FB">
        <w:rPr>
          <w:color w:val="000000" w:themeColor="text1"/>
          <w:sz w:val="28"/>
          <w:szCs w:val="28"/>
        </w:rPr>
        <w:t>финансовую</w:t>
      </w:r>
      <w:proofErr w:type="gramEnd"/>
      <w:r w:rsidRPr="00E631FB">
        <w:rPr>
          <w:color w:val="000000" w:themeColor="text1"/>
          <w:sz w:val="28"/>
          <w:szCs w:val="28"/>
        </w:rPr>
        <w:t xml:space="preserve"> и статистическую</w:t>
      </w:r>
      <w:r w:rsidR="005B39C2" w:rsidRPr="00E631FB">
        <w:rPr>
          <w:color w:val="000000" w:themeColor="text1"/>
          <w:sz w:val="28"/>
          <w:szCs w:val="28"/>
        </w:rPr>
        <w:t>»</w:t>
      </w:r>
      <w:r w:rsidRPr="00E631FB">
        <w:rPr>
          <w:color w:val="000000" w:themeColor="text1"/>
          <w:sz w:val="28"/>
          <w:szCs w:val="28"/>
        </w:rPr>
        <w:t xml:space="preserve"> заменить словами «имеющуюся в Комите</w:t>
      </w:r>
      <w:r w:rsidR="00877C33">
        <w:rPr>
          <w:color w:val="000000" w:themeColor="text1"/>
          <w:sz w:val="28"/>
          <w:szCs w:val="28"/>
        </w:rPr>
        <w:t>те финансовую и статистическую»;</w:t>
      </w:r>
    </w:p>
    <w:p w:rsidR="00067A16" w:rsidRPr="00E631FB" w:rsidRDefault="00A026BF" w:rsidP="00E56AD3">
      <w:pPr>
        <w:pStyle w:val="a5"/>
        <w:numPr>
          <w:ilvl w:val="0"/>
          <w:numId w:val="14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631FB">
        <w:rPr>
          <w:bCs/>
          <w:color w:val="000000" w:themeColor="text1"/>
          <w:sz w:val="28"/>
          <w:szCs w:val="28"/>
        </w:rPr>
        <w:t xml:space="preserve">подпункт 4.2.6  </w:t>
      </w:r>
      <w:r w:rsidR="00067A16" w:rsidRPr="00E631FB">
        <w:rPr>
          <w:bCs/>
          <w:color w:val="000000" w:themeColor="text1"/>
          <w:sz w:val="28"/>
          <w:szCs w:val="28"/>
        </w:rPr>
        <w:t xml:space="preserve">изложить в следующей редакции: </w:t>
      </w:r>
    </w:p>
    <w:p w:rsidR="00A026BF" w:rsidRPr="00E631FB" w:rsidRDefault="00067A16" w:rsidP="00E56AD3">
      <w:pPr>
        <w:pStyle w:val="a5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631FB">
        <w:rPr>
          <w:bCs/>
          <w:color w:val="000000" w:themeColor="text1"/>
          <w:sz w:val="28"/>
          <w:szCs w:val="28"/>
        </w:rPr>
        <w:t xml:space="preserve">«4.2.6. </w:t>
      </w:r>
      <w:r w:rsidRPr="00E631FB">
        <w:rPr>
          <w:rFonts w:eastAsia="Calibri"/>
          <w:sz w:val="28"/>
          <w:szCs w:val="28"/>
        </w:rPr>
        <w:t>Осуществлять бюджетный учет и представлять бюджетную (бухгалтерскую) отчетность в соответствии с имеющимися в Комитете  полномочиями участника  бюджетного процесса</w:t>
      </w:r>
      <w:proofErr w:type="gramStart"/>
      <w:r w:rsidR="00E56AD3" w:rsidRPr="00E631FB">
        <w:rPr>
          <w:rFonts w:eastAsia="Calibri"/>
          <w:sz w:val="28"/>
          <w:szCs w:val="28"/>
        </w:rPr>
        <w:t>.</w:t>
      </w:r>
      <w:r w:rsidRPr="00E631FB">
        <w:rPr>
          <w:rFonts w:eastAsia="Calibri"/>
          <w:sz w:val="28"/>
          <w:szCs w:val="28"/>
        </w:rPr>
        <w:t>».</w:t>
      </w:r>
      <w:proofErr w:type="gramEnd"/>
    </w:p>
    <w:p w:rsidR="00A026BF" w:rsidRPr="00E631FB" w:rsidRDefault="00A026BF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32F0A" w:rsidRPr="00E631FB" w:rsidRDefault="006C5436" w:rsidP="00E56AD3">
      <w:pPr>
        <w:pStyle w:val="a5"/>
        <w:numPr>
          <w:ilvl w:val="0"/>
          <w:numId w:val="11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631FB">
        <w:rPr>
          <w:bCs/>
          <w:color w:val="000000" w:themeColor="text1"/>
          <w:sz w:val="28"/>
          <w:szCs w:val="28"/>
        </w:rPr>
        <w:t>В подпункте 5.2.4 пункта 5.2 слова «</w:t>
      </w:r>
      <w:r w:rsidRPr="00E631FB">
        <w:rPr>
          <w:color w:val="000000" w:themeColor="text1"/>
          <w:sz w:val="28"/>
          <w:szCs w:val="28"/>
        </w:rPr>
        <w:t>в оперативное управление движимого и недвижимого» исключить.</w:t>
      </w:r>
    </w:p>
    <w:p w:rsidR="00932F0A" w:rsidRPr="00E631FB" w:rsidRDefault="00932F0A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32F0A" w:rsidRPr="00E631FB" w:rsidRDefault="006C5436" w:rsidP="00E56AD3">
      <w:pPr>
        <w:pStyle w:val="a5"/>
        <w:numPr>
          <w:ilvl w:val="0"/>
          <w:numId w:val="11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631FB">
        <w:rPr>
          <w:bCs/>
          <w:color w:val="000000" w:themeColor="text1"/>
          <w:sz w:val="28"/>
          <w:szCs w:val="28"/>
        </w:rPr>
        <w:t>В подпункте 5.3.1 пункта 5.3 слова</w:t>
      </w:r>
      <w:r w:rsidRPr="00E631FB">
        <w:rPr>
          <w:color w:val="000000" w:themeColor="text1"/>
          <w:sz w:val="28"/>
          <w:szCs w:val="28"/>
        </w:rPr>
        <w:t xml:space="preserve"> «сделок, иных» исключить.</w:t>
      </w:r>
    </w:p>
    <w:p w:rsidR="006C5436" w:rsidRPr="00E631FB" w:rsidRDefault="006C5436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C5436" w:rsidRPr="00E631FB" w:rsidRDefault="006C5436" w:rsidP="00E56AD3">
      <w:pPr>
        <w:pStyle w:val="a5"/>
        <w:numPr>
          <w:ilvl w:val="0"/>
          <w:numId w:val="11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631FB">
        <w:rPr>
          <w:bCs/>
          <w:color w:val="000000" w:themeColor="text1"/>
          <w:sz w:val="28"/>
          <w:szCs w:val="28"/>
        </w:rPr>
        <w:t>В подпункте 5.7.8 пункта 5.7 слова</w:t>
      </w:r>
      <w:r w:rsidRPr="00E631FB">
        <w:rPr>
          <w:color w:val="000000" w:themeColor="text1"/>
          <w:sz w:val="28"/>
          <w:szCs w:val="28"/>
        </w:rPr>
        <w:t xml:space="preserve"> «</w:t>
      </w:r>
      <w:r w:rsidRPr="00E631FB">
        <w:rPr>
          <w:bCs/>
          <w:color w:val="000000" w:themeColor="text1"/>
          <w:sz w:val="28"/>
          <w:szCs w:val="28"/>
        </w:rPr>
        <w:t xml:space="preserve">договоры, контракты, соглашения» заменить </w:t>
      </w:r>
      <w:r w:rsidR="00E56AD3" w:rsidRPr="00E631FB">
        <w:rPr>
          <w:bCs/>
          <w:color w:val="000000" w:themeColor="text1"/>
          <w:sz w:val="28"/>
          <w:szCs w:val="28"/>
        </w:rPr>
        <w:t>словами «договоры и соглашения».</w:t>
      </w:r>
      <w:r w:rsidRPr="00E631FB">
        <w:rPr>
          <w:bCs/>
          <w:color w:val="000000" w:themeColor="text1"/>
          <w:sz w:val="28"/>
          <w:szCs w:val="28"/>
        </w:rPr>
        <w:t xml:space="preserve">   </w:t>
      </w:r>
    </w:p>
    <w:p w:rsidR="004E4B52" w:rsidRPr="00E631FB" w:rsidRDefault="004E4B52" w:rsidP="00E56AD3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E4B52" w:rsidRPr="00E631FB" w:rsidRDefault="004E4B52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bCs/>
          <w:color w:val="000000" w:themeColor="text1"/>
          <w:sz w:val="28"/>
          <w:szCs w:val="28"/>
        </w:rPr>
        <w:t xml:space="preserve">Пункт 6.6 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E351A5" w:rsidRPr="00E631FB" w:rsidRDefault="004E4B52" w:rsidP="00E56A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«6.6. </w:t>
      </w:r>
      <w:r w:rsidR="002E09B2" w:rsidRPr="00E631FB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E631FB">
        <w:rPr>
          <w:rFonts w:eastAsia="Calibri"/>
          <w:color w:val="000000" w:themeColor="text1"/>
          <w:sz w:val="28"/>
          <w:szCs w:val="28"/>
          <w:lang w:eastAsia="en-US"/>
        </w:rPr>
        <w:t xml:space="preserve">беспечение </w:t>
      </w:r>
      <w:r w:rsidR="00C962B3" w:rsidRPr="00E631FB">
        <w:rPr>
          <w:rFonts w:eastAsiaTheme="minorHAnsi"/>
          <w:color w:val="000000" w:themeColor="text1"/>
          <w:sz w:val="28"/>
          <w:szCs w:val="28"/>
          <w:lang w:eastAsia="en-US"/>
        </w:rPr>
        <w:t>деятельности Комитета</w:t>
      </w:r>
      <w:r w:rsidR="00C962B3" w:rsidRPr="00E631FB">
        <w:rPr>
          <w:color w:val="000000" w:themeColor="text1"/>
          <w:sz w:val="28"/>
          <w:szCs w:val="28"/>
        </w:rPr>
        <w:t xml:space="preserve"> в части </w:t>
      </w:r>
      <w:r w:rsidRPr="00E631FB">
        <w:rPr>
          <w:color w:val="000000" w:themeColor="text1"/>
          <w:sz w:val="28"/>
          <w:szCs w:val="28"/>
        </w:rPr>
        <w:t>ведения  бухгалтерского (бюджетного), налогового и статистического учета, планирования финансово–хозяйственной деятельности и составления отчетности осу</w:t>
      </w:r>
      <w:r w:rsidR="00D93FE2" w:rsidRPr="00E631FB">
        <w:rPr>
          <w:color w:val="000000" w:themeColor="text1"/>
          <w:sz w:val="28"/>
          <w:szCs w:val="28"/>
        </w:rPr>
        <w:t>ществляется</w:t>
      </w:r>
      <w:r w:rsidR="00D93FE2" w:rsidRPr="00E631FB">
        <w:rPr>
          <w:rFonts w:eastAsia="Calibri"/>
          <w:color w:val="000000" w:themeColor="text1"/>
          <w:sz w:val="28"/>
          <w:szCs w:val="28"/>
        </w:rPr>
        <w:t xml:space="preserve"> специализированным муниципальным учреждением.</w:t>
      </w:r>
    </w:p>
    <w:p w:rsidR="004E4B52" w:rsidRPr="00E631FB" w:rsidRDefault="00F504E3" w:rsidP="00E56A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631FB">
        <w:rPr>
          <w:rFonts w:eastAsia="Calibri"/>
          <w:color w:val="000000" w:themeColor="text1"/>
          <w:sz w:val="28"/>
          <w:szCs w:val="28"/>
        </w:rPr>
        <w:t>Бюджетные полномочия Комитета - участника бюджетного процесса, не обеспечиваемые специализированным муниципальным учреждением, Комитет осуществляет самостоятельно</w:t>
      </w:r>
      <w:proofErr w:type="gramStart"/>
      <w:r w:rsidR="00E56AD3" w:rsidRPr="00E631FB">
        <w:rPr>
          <w:rFonts w:eastAsia="Calibri"/>
          <w:color w:val="000000" w:themeColor="text1"/>
          <w:sz w:val="28"/>
          <w:szCs w:val="28"/>
        </w:rPr>
        <w:t>.</w:t>
      </w:r>
      <w:r w:rsidR="002E09B2" w:rsidRPr="00E631FB">
        <w:rPr>
          <w:rFonts w:eastAsia="Calibri"/>
          <w:color w:val="000000" w:themeColor="text1"/>
          <w:sz w:val="28"/>
          <w:szCs w:val="28"/>
        </w:rPr>
        <w:t>».</w:t>
      </w:r>
      <w:proofErr w:type="gramEnd"/>
    </w:p>
    <w:p w:rsidR="002E09B2" w:rsidRPr="00E631FB" w:rsidRDefault="002E09B2" w:rsidP="00E56AD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2E09B2" w:rsidRPr="00E631FB" w:rsidRDefault="002E09B2" w:rsidP="00E56AD3">
      <w:pPr>
        <w:pStyle w:val="a5"/>
        <w:numPr>
          <w:ilvl w:val="0"/>
          <w:numId w:val="11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bCs/>
          <w:color w:val="000000" w:themeColor="text1"/>
          <w:sz w:val="28"/>
          <w:szCs w:val="28"/>
        </w:rPr>
        <w:t xml:space="preserve">Пункт 6.9 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изложить в следующей редакции:</w:t>
      </w:r>
    </w:p>
    <w:p w:rsidR="006475B8" w:rsidRPr="005B2004" w:rsidRDefault="002E09B2" w:rsidP="00E56A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31FB">
        <w:rPr>
          <w:bCs/>
          <w:color w:val="000000" w:themeColor="text1"/>
          <w:sz w:val="28"/>
          <w:szCs w:val="28"/>
        </w:rPr>
        <w:t xml:space="preserve">«6.9. </w:t>
      </w:r>
      <w:r w:rsidR="004E4B52" w:rsidRPr="00E631FB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6475B8" w:rsidRPr="00E631FB">
        <w:rPr>
          <w:rFonts w:eastAsiaTheme="minorHAnsi"/>
          <w:color w:val="000000" w:themeColor="text1"/>
          <w:sz w:val="28"/>
          <w:szCs w:val="28"/>
          <w:lang w:eastAsia="en-US"/>
        </w:rPr>
        <w:t>беспечени</w:t>
      </w:r>
      <w:r w:rsidR="004E4B52" w:rsidRPr="00E631F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6475B8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деятельности </w:t>
      </w:r>
      <w:r w:rsidR="00A026BF" w:rsidRPr="00E631FB">
        <w:rPr>
          <w:rFonts w:eastAsiaTheme="minorHAnsi"/>
          <w:color w:val="000000" w:themeColor="text1"/>
          <w:sz w:val="28"/>
          <w:szCs w:val="28"/>
          <w:lang w:eastAsia="en-US"/>
        </w:rPr>
        <w:t>Комитета</w:t>
      </w:r>
      <w:r w:rsidR="006475B8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B06DA4" w:rsidRPr="00E631FB">
        <w:rPr>
          <w:rFonts w:eastAsiaTheme="minorHAnsi"/>
          <w:color w:val="000000" w:themeColor="text1"/>
          <w:sz w:val="28"/>
          <w:szCs w:val="28"/>
          <w:lang w:eastAsia="en-US"/>
        </w:rPr>
        <w:t>связанное с</w:t>
      </w:r>
      <w:r w:rsidR="006475B8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заключение</w:t>
      </w:r>
      <w:r w:rsidR="00B06DA4" w:rsidRPr="00E631FB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="006475B8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муниципальных контрактов</w:t>
      </w:r>
      <w:r w:rsidR="0028567D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</w:t>
      </w:r>
      <w:r w:rsidR="0028567D" w:rsidRPr="00E631FB">
        <w:rPr>
          <w:rFonts w:eastAsiaTheme="minorHAnsi"/>
          <w:sz w:val="28"/>
          <w:szCs w:val="28"/>
          <w:lang w:eastAsia="en-US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6475B8" w:rsidRPr="00E631FB">
        <w:rPr>
          <w:rFonts w:eastAsiaTheme="minorHAnsi"/>
          <w:color w:val="000000" w:themeColor="text1"/>
          <w:sz w:val="28"/>
          <w:szCs w:val="28"/>
          <w:lang w:eastAsia="en-US"/>
        </w:rPr>
        <w:t>, осуществля</w:t>
      </w:r>
      <w:r w:rsidR="004E4B52" w:rsidRPr="00E631FB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6475B8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тся </w:t>
      </w:r>
      <w:r w:rsidR="004E4B52" w:rsidRPr="00E631F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полном объеме </w:t>
      </w:r>
      <w:r w:rsidR="006475B8" w:rsidRPr="00E631FB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администрацией города Урай.</w:t>
      </w:r>
      <w:r w:rsidRPr="00E631FB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6475B8" w:rsidRPr="005B2004" w:rsidRDefault="006475B8" w:rsidP="00E56AD3">
      <w:pPr>
        <w:ind w:firstLine="709"/>
        <w:rPr>
          <w:bCs/>
          <w:color w:val="000000" w:themeColor="text1"/>
          <w:sz w:val="28"/>
          <w:szCs w:val="28"/>
        </w:rPr>
      </w:pPr>
    </w:p>
    <w:sectPr w:rsidR="006475B8" w:rsidRPr="005B2004" w:rsidSect="007507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5F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8635F"/>
    <w:multiLevelType w:val="hybridMultilevel"/>
    <w:tmpl w:val="257670C4"/>
    <w:lvl w:ilvl="0" w:tplc="92D22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F0B42"/>
    <w:multiLevelType w:val="hybridMultilevel"/>
    <w:tmpl w:val="8AD8F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2CEA"/>
    <w:multiLevelType w:val="hybridMultilevel"/>
    <w:tmpl w:val="B7ACC29E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B4456"/>
    <w:multiLevelType w:val="multilevel"/>
    <w:tmpl w:val="E26A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CD54C3"/>
    <w:multiLevelType w:val="hybridMultilevel"/>
    <w:tmpl w:val="273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F6F"/>
    <w:multiLevelType w:val="hybridMultilevel"/>
    <w:tmpl w:val="74767360"/>
    <w:lvl w:ilvl="0" w:tplc="8E18B30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D56"/>
    <w:multiLevelType w:val="hybridMultilevel"/>
    <w:tmpl w:val="6C08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3B47"/>
    <w:multiLevelType w:val="hybridMultilevel"/>
    <w:tmpl w:val="416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7B76"/>
    <w:multiLevelType w:val="hybridMultilevel"/>
    <w:tmpl w:val="39B41EE6"/>
    <w:lvl w:ilvl="0" w:tplc="E22AE5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F18CD"/>
    <w:multiLevelType w:val="hybridMultilevel"/>
    <w:tmpl w:val="99FCBFE0"/>
    <w:lvl w:ilvl="0" w:tplc="8BBC0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D507C5"/>
    <w:multiLevelType w:val="hybridMultilevel"/>
    <w:tmpl w:val="B382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F64E9"/>
    <w:multiLevelType w:val="hybridMultilevel"/>
    <w:tmpl w:val="E3ACE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566A8"/>
    <w:multiLevelType w:val="hybridMultilevel"/>
    <w:tmpl w:val="875668DE"/>
    <w:lvl w:ilvl="0" w:tplc="F40AAC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41F4891"/>
    <w:multiLevelType w:val="hybridMultilevel"/>
    <w:tmpl w:val="BF98C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A3690"/>
    <w:multiLevelType w:val="hybridMultilevel"/>
    <w:tmpl w:val="85D6EF96"/>
    <w:lvl w:ilvl="0" w:tplc="7B68A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E233A2"/>
    <w:multiLevelType w:val="hybridMultilevel"/>
    <w:tmpl w:val="3A16D1E6"/>
    <w:lvl w:ilvl="0" w:tplc="00F03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26723"/>
    <w:multiLevelType w:val="hybridMultilevel"/>
    <w:tmpl w:val="CA86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5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0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BB6"/>
    <w:rsid w:val="00017639"/>
    <w:rsid w:val="00055DB6"/>
    <w:rsid w:val="00067A16"/>
    <w:rsid w:val="00090244"/>
    <w:rsid w:val="000F457E"/>
    <w:rsid w:val="00145D65"/>
    <w:rsid w:val="00155B70"/>
    <w:rsid w:val="0019011D"/>
    <w:rsid w:val="002125D4"/>
    <w:rsid w:val="002125F6"/>
    <w:rsid w:val="00212B36"/>
    <w:rsid w:val="00213EAE"/>
    <w:rsid w:val="0028567D"/>
    <w:rsid w:val="002909F8"/>
    <w:rsid w:val="0029185D"/>
    <w:rsid w:val="0029663E"/>
    <w:rsid w:val="002E09B2"/>
    <w:rsid w:val="00364C15"/>
    <w:rsid w:val="003B64F1"/>
    <w:rsid w:val="003F7B15"/>
    <w:rsid w:val="00441E52"/>
    <w:rsid w:val="00441F05"/>
    <w:rsid w:val="004570D2"/>
    <w:rsid w:val="004B5025"/>
    <w:rsid w:val="004E4B52"/>
    <w:rsid w:val="004F0339"/>
    <w:rsid w:val="004F1C03"/>
    <w:rsid w:val="004F2F4B"/>
    <w:rsid w:val="0050632E"/>
    <w:rsid w:val="00540FC4"/>
    <w:rsid w:val="00575379"/>
    <w:rsid w:val="005A4517"/>
    <w:rsid w:val="005B2004"/>
    <w:rsid w:val="005B39C2"/>
    <w:rsid w:val="005D706E"/>
    <w:rsid w:val="005E1828"/>
    <w:rsid w:val="00603042"/>
    <w:rsid w:val="0060376B"/>
    <w:rsid w:val="00613396"/>
    <w:rsid w:val="006445D1"/>
    <w:rsid w:val="006445F8"/>
    <w:rsid w:val="006475B8"/>
    <w:rsid w:val="006476A0"/>
    <w:rsid w:val="006743F6"/>
    <w:rsid w:val="006951BA"/>
    <w:rsid w:val="006C5436"/>
    <w:rsid w:val="006E233C"/>
    <w:rsid w:val="006E4A83"/>
    <w:rsid w:val="006F4801"/>
    <w:rsid w:val="00704F2B"/>
    <w:rsid w:val="00741C58"/>
    <w:rsid w:val="00750795"/>
    <w:rsid w:val="00773612"/>
    <w:rsid w:val="00793C97"/>
    <w:rsid w:val="007E0A89"/>
    <w:rsid w:val="00846980"/>
    <w:rsid w:val="00850E81"/>
    <w:rsid w:val="00877C33"/>
    <w:rsid w:val="008B0DB4"/>
    <w:rsid w:val="008B3D06"/>
    <w:rsid w:val="008F2820"/>
    <w:rsid w:val="00902E89"/>
    <w:rsid w:val="00932F0A"/>
    <w:rsid w:val="00950399"/>
    <w:rsid w:val="0095342C"/>
    <w:rsid w:val="00983FF3"/>
    <w:rsid w:val="009A16F9"/>
    <w:rsid w:val="009E5980"/>
    <w:rsid w:val="00A026BF"/>
    <w:rsid w:val="00A63B46"/>
    <w:rsid w:val="00A77C37"/>
    <w:rsid w:val="00AF4349"/>
    <w:rsid w:val="00B03A0D"/>
    <w:rsid w:val="00B05A98"/>
    <w:rsid w:val="00B05F07"/>
    <w:rsid w:val="00B06659"/>
    <w:rsid w:val="00B06DA4"/>
    <w:rsid w:val="00B44A0C"/>
    <w:rsid w:val="00B52224"/>
    <w:rsid w:val="00B52B79"/>
    <w:rsid w:val="00B52DAE"/>
    <w:rsid w:val="00BA4501"/>
    <w:rsid w:val="00BD0799"/>
    <w:rsid w:val="00BD5E83"/>
    <w:rsid w:val="00BE3665"/>
    <w:rsid w:val="00C36BB6"/>
    <w:rsid w:val="00C672AA"/>
    <w:rsid w:val="00C90D3F"/>
    <w:rsid w:val="00C92C81"/>
    <w:rsid w:val="00C962B3"/>
    <w:rsid w:val="00D01DDC"/>
    <w:rsid w:val="00D12F16"/>
    <w:rsid w:val="00D17A96"/>
    <w:rsid w:val="00D30CC4"/>
    <w:rsid w:val="00D51F3D"/>
    <w:rsid w:val="00D52FE6"/>
    <w:rsid w:val="00D53A0B"/>
    <w:rsid w:val="00D726B4"/>
    <w:rsid w:val="00D93FE2"/>
    <w:rsid w:val="00DD6D17"/>
    <w:rsid w:val="00E2775E"/>
    <w:rsid w:val="00E351A5"/>
    <w:rsid w:val="00E549E7"/>
    <w:rsid w:val="00E56AD3"/>
    <w:rsid w:val="00E631FB"/>
    <w:rsid w:val="00E918F3"/>
    <w:rsid w:val="00E93EC6"/>
    <w:rsid w:val="00EB558A"/>
    <w:rsid w:val="00ED2D79"/>
    <w:rsid w:val="00F504E3"/>
    <w:rsid w:val="00F747D7"/>
    <w:rsid w:val="00F75991"/>
    <w:rsid w:val="00F874AB"/>
    <w:rsid w:val="00FA16EB"/>
    <w:rsid w:val="00FB1F18"/>
    <w:rsid w:val="00FB3795"/>
    <w:rsid w:val="00FC7B04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36BB6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B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36BB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36B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C36B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B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6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12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316C-D6F9-4E5E-81A8-1229A120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7</cp:revision>
  <cp:lastPrinted>2020-06-25T05:57:00Z</cp:lastPrinted>
  <dcterms:created xsi:type="dcterms:W3CDTF">2020-06-04T07:04:00Z</dcterms:created>
  <dcterms:modified xsi:type="dcterms:W3CDTF">2020-06-26T11:35:00Z</dcterms:modified>
</cp:coreProperties>
</file>