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8" w:rsidRPr="006E2DB7" w:rsidRDefault="00574280" w:rsidP="00E60B4F">
      <w:pPr>
        <w:pStyle w:val="a5"/>
      </w:pPr>
      <w:r>
        <w:rPr>
          <w:noProof/>
        </w:rPr>
        <w:drawing>
          <wp:inline distT="0" distB="0" distL="0" distR="0">
            <wp:extent cx="628015" cy="75565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C8" w:rsidRPr="006E2DB7" w:rsidRDefault="003E62C8" w:rsidP="003E62C8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3E62C8" w:rsidRPr="006E2DB7" w:rsidRDefault="003E62C8" w:rsidP="003E62C8">
      <w:pPr>
        <w:jc w:val="center"/>
        <w:rPr>
          <w:b/>
        </w:rPr>
      </w:pPr>
      <w:r w:rsidRPr="006E2DB7">
        <w:rPr>
          <w:b/>
        </w:rPr>
        <w:t>Ханты-Мансийский автономный округ-Югра</w:t>
      </w:r>
    </w:p>
    <w:p w:rsidR="003E62C8" w:rsidRPr="006E2DB7" w:rsidRDefault="003E62C8" w:rsidP="003E62C8">
      <w:pPr>
        <w:jc w:val="center"/>
      </w:pPr>
    </w:p>
    <w:p w:rsidR="003E62C8" w:rsidRPr="006E2DB7" w:rsidRDefault="003E62C8" w:rsidP="003E62C8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3E62C8" w:rsidRPr="006E2DB7" w:rsidRDefault="003E62C8" w:rsidP="003E62C8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3E62C8" w:rsidRPr="006E2DB7" w:rsidRDefault="003E62C8" w:rsidP="003E62C8"/>
    <w:p w:rsidR="003E62C8" w:rsidRPr="006E2DB7" w:rsidRDefault="003E62C8" w:rsidP="003E62C8"/>
    <w:p w:rsidR="003E62C8" w:rsidRPr="006E2DB7" w:rsidRDefault="00D05288" w:rsidP="003E62C8">
      <w:pPr>
        <w:rPr>
          <w:u w:val="single"/>
        </w:rPr>
      </w:pPr>
      <w:r w:rsidRPr="00D052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9.05pt;margin-top:6pt;width:15.1pt;height:9.55pt;z-index:251657728" stroked="f">
            <v:fill opacity="0"/>
            <v:textbox>
              <w:txbxContent>
                <w:p w:rsidR="00325635" w:rsidRPr="00330F2B" w:rsidRDefault="00325635" w:rsidP="003E62C8"/>
              </w:txbxContent>
            </v:textbox>
          </v:shape>
        </w:pict>
      </w:r>
      <w:r w:rsidR="003E62C8" w:rsidRPr="006E2DB7">
        <w:t xml:space="preserve">от </w:t>
      </w:r>
      <w:r w:rsidR="003E62C8" w:rsidRPr="00F164EB">
        <w:t xml:space="preserve"> </w:t>
      </w:r>
      <w:r w:rsidR="00F27505">
        <w:t>_________________</w:t>
      </w:r>
      <w:r w:rsidR="003E2DDD">
        <w:t xml:space="preserve">                                                                                                        №</w:t>
      </w:r>
      <w:r w:rsidR="00F27505">
        <w:t>____</w:t>
      </w:r>
    </w:p>
    <w:p w:rsidR="003E62C8" w:rsidRDefault="003E62C8" w:rsidP="003E62C8">
      <w:pPr>
        <w:ind w:right="5860"/>
        <w:rPr>
          <w:b/>
          <w:bCs/>
        </w:rPr>
      </w:pPr>
    </w:p>
    <w:p w:rsidR="00BF67AA" w:rsidRPr="006E2DB7" w:rsidRDefault="00BF67AA" w:rsidP="003E62C8">
      <w:pPr>
        <w:ind w:right="5860"/>
      </w:pPr>
    </w:p>
    <w:p w:rsidR="00EA303F" w:rsidRPr="00CD6B46" w:rsidRDefault="003E62C8" w:rsidP="00383ED8">
      <w:pPr>
        <w:ind w:right="5669"/>
      </w:pPr>
      <w:r w:rsidRPr="00CD6B46">
        <w:t xml:space="preserve">О внесении изменений в </w:t>
      </w:r>
      <w:r w:rsidR="004D5DA2">
        <w:t>постановление</w:t>
      </w:r>
      <w:r w:rsidR="00740E7A" w:rsidRPr="00CD6B46">
        <w:t xml:space="preserve"> </w:t>
      </w:r>
      <w:r w:rsidR="005D57E4" w:rsidRPr="00CD6B46">
        <w:t>а</w:t>
      </w:r>
      <w:r w:rsidR="00740E7A" w:rsidRPr="00CD6B46">
        <w:t xml:space="preserve">дминистрации города Урай </w:t>
      </w:r>
      <w:r w:rsidR="00CD6B46" w:rsidRPr="00CD6B46">
        <w:t>30.03.2016 №856</w:t>
      </w:r>
    </w:p>
    <w:p w:rsidR="00EA303F" w:rsidRPr="006E2DB7" w:rsidRDefault="00EA303F" w:rsidP="00BF67AA">
      <w:pPr>
        <w:autoSpaceDE w:val="0"/>
        <w:autoSpaceDN w:val="0"/>
        <w:adjustRightInd w:val="0"/>
      </w:pPr>
    </w:p>
    <w:p w:rsidR="00EA303F" w:rsidRPr="006E2DB7" w:rsidRDefault="00EA303F" w:rsidP="00BF67AA">
      <w:pPr>
        <w:autoSpaceDE w:val="0"/>
        <w:autoSpaceDN w:val="0"/>
        <w:adjustRightInd w:val="0"/>
      </w:pPr>
    </w:p>
    <w:p w:rsidR="00682085" w:rsidRPr="00C262D5" w:rsidRDefault="00CF3308" w:rsidP="001F4BF7">
      <w:pPr>
        <w:pStyle w:val="ConsPlusNormal"/>
        <w:ind w:firstLine="709"/>
        <w:jc w:val="both"/>
        <w:rPr>
          <w:color w:val="FF0000"/>
        </w:rPr>
      </w:pPr>
      <w:r>
        <w:t>В соответствии</w:t>
      </w:r>
      <w:r w:rsidRPr="003952B3">
        <w:t xml:space="preserve"> с </w:t>
      </w:r>
      <w:hyperlink r:id="rId9" w:history="1">
        <w:r w:rsidRPr="003952B3">
          <w:t>Постановление</w:t>
        </w:r>
      </w:hyperlink>
      <w:r w:rsidRPr="003952B3">
        <w:t xml:space="preserve">м Правительства Российской </w:t>
      </w:r>
      <w:bookmarkStart w:id="0" w:name="_GoBack"/>
      <w:bookmarkEnd w:id="0"/>
      <w:r w:rsidRPr="003952B3">
        <w:t>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</w:t>
      </w:r>
      <w:r w:rsidR="001F4BF7">
        <w:t>ных цен товаров, работ, услуг)»</w:t>
      </w:r>
      <w:r w:rsidR="00A86A80">
        <w:t xml:space="preserve">, </w:t>
      </w:r>
      <w:r w:rsidR="00A86A80" w:rsidRPr="005A55ED">
        <w:rPr>
          <w:color w:val="000000" w:themeColor="text1"/>
        </w:rPr>
        <w:t>постановлением администрации города Урай от 05.11.2015 №3651</w:t>
      </w:r>
      <w:r w:rsidR="00A86A80">
        <w:rPr>
          <w:color w:val="000000" w:themeColor="text1"/>
        </w:rPr>
        <w:t xml:space="preserve"> «О требованиях</w:t>
      </w:r>
      <w:r w:rsidR="00A86A80" w:rsidRPr="005A55ED">
        <w:rPr>
          <w:color w:val="000000" w:themeColor="text1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город Урай, содержанию указанных актов и обеспечению их исполнения</w:t>
      </w:r>
      <w:r w:rsidR="00A86A80" w:rsidRPr="00BB575A">
        <w:t>»</w:t>
      </w:r>
      <w:r w:rsidR="00BB5EDC" w:rsidRPr="00BB575A">
        <w:t>:</w:t>
      </w:r>
    </w:p>
    <w:p w:rsidR="00892619" w:rsidRPr="004D5DA2" w:rsidRDefault="00892619" w:rsidP="0089261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D5DA2">
        <w:rPr>
          <w:color w:val="000000" w:themeColor="text1"/>
        </w:rPr>
        <w:t xml:space="preserve">Внести изменения в </w:t>
      </w:r>
      <w:r w:rsidR="004D5DA2" w:rsidRPr="004D5DA2">
        <w:rPr>
          <w:color w:val="000000" w:themeColor="text1"/>
        </w:rPr>
        <w:t>постановление</w:t>
      </w:r>
      <w:r w:rsidRPr="004D5DA2">
        <w:rPr>
          <w:color w:val="000000" w:themeColor="text1"/>
        </w:rPr>
        <w:t xml:space="preserve"> администрации города Урай от 30.03.2016 №856 «О Правилах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 w:rsidR="00F81B22" w:rsidRPr="004D5DA2">
        <w:rPr>
          <w:color w:val="000000" w:themeColor="text1"/>
        </w:rPr>
        <w:t>,</w:t>
      </w:r>
      <w:r w:rsidRPr="004D5DA2">
        <w:rPr>
          <w:color w:val="000000" w:themeColor="text1"/>
        </w:rPr>
        <w:t xml:space="preserve"> бюджетными учреждениями </w:t>
      </w:r>
      <w:r w:rsidR="00F81B22" w:rsidRPr="004D5DA2">
        <w:rPr>
          <w:color w:val="000000" w:themeColor="text1"/>
        </w:rPr>
        <w:t xml:space="preserve">и унитарными предприятиями </w:t>
      </w:r>
      <w:r w:rsidRPr="004D5DA2">
        <w:rPr>
          <w:color w:val="000000" w:themeColor="text1"/>
        </w:rPr>
        <w:t>отдельным видам товаров, работ, услуг (в том числе предельных цен товаров, работ, услуг)»:</w:t>
      </w:r>
    </w:p>
    <w:p w:rsidR="00670630" w:rsidRPr="003D3A55" w:rsidRDefault="00F51F72" w:rsidP="0067063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заголовок</w:t>
      </w:r>
      <w:r w:rsidRPr="003D3A55">
        <w:t xml:space="preserve"> постановлени</w:t>
      </w:r>
      <w:r>
        <w:t>я изложить в следующей редакции</w:t>
      </w:r>
      <w:r w:rsidR="00670630" w:rsidRPr="003D3A55">
        <w:t>:</w:t>
      </w:r>
    </w:p>
    <w:p w:rsidR="00670630" w:rsidRDefault="00670630" w:rsidP="006706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D3A55">
        <w:t>«О Правилах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>
        <w:t xml:space="preserve"> и </w:t>
      </w:r>
      <w:r w:rsidRPr="003D3A55">
        <w:t>бюджетными учреждениями отдельным видам товаров, работ, услуг (в том числе предельных цен товаров, работ, услуг)»</w:t>
      </w:r>
      <w:r>
        <w:t>;</w:t>
      </w:r>
    </w:p>
    <w:p w:rsidR="00C61C70" w:rsidRPr="003D3A55" w:rsidRDefault="00C61C70" w:rsidP="00C61C7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пункт 1 постановления </w:t>
      </w:r>
      <w:r w:rsidRPr="003D3A55">
        <w:t>изложить в следующей редакции:</w:t>
      </w:r>
    </w:p>
    <w:p w:rsidR="00C61C70" w:rsidRDefault="00F51F72" w:rsidP="00F51F7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«1. Утвердить Правила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 w:rsidR="003F2DA4">
        <w:t xml:space="preserve"> и </w:t>
      </w:r>
      <w:r>
        <w:t>бюджетными учреждениями отдельным видам товаров, работ, услуг (в том числе предельных цен т</w:t>
      </w:r>
      <w:r w:rsidR="003F2DA4">
        <w:t>оваров, работ, услуг) согласно п</w:t>
      </w:r>
      <w:r w:rsidR="00115F36">
        <w:t>риложению.»;</w:t>
      </w:r>
    </w:p>
    <w:p w:rsidR="00760467" w:rsidRPr="00A5433B" w:rsidRDefault="00892619" w:rsidP="00670630">
      <w:pPr>
        <w:pStyle w:val="a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70630">
        <w:rPr>
          <w:color w:val="000000" w:themeColor="text1"/>
        </w:rPr>
        <w:t>приложение к постановлению изложить в</w:t>
      </w:r>
      <w:r w:rsidR="004D5DA2" w:rsidRPr="00670630">
        <w:rPr>
          <w:color w:val="000000" w:themeColor="text1"/>
        </w:rPr>
        <w:t xml:space="preserve"> новой</w:t>
      </w:r>
      <w:r w:rsidRPr="00670630">
        <w:rPr>
          <w:color w:val="000000" w:themeColor="text1"/>
        </w:rPr>
        <w:t xml:space="preserve"> редакции согласно приложению.</w:t>
      </w:r>
    </w:p>
    <w:p w:rsidR="00A5433B" w:rsidRDefault="00A5433B" w:rsidP="00A5433B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5433B" w:rsidRDefault="00A5433B" w:rsidP="00A5433B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5433B" w:rsidRPr="00670630" w:rsidRDefault="00A5433B" w:rsidP="00A5433B">
      <w:pPr>
        <w:tabs>
          <w:tab w:val="left" w:pos="993"/>
        </w:tabs>
        <w:autoSpaceDE w:val="0"/>
        <w:autoSpaceDN w:val="0"/>
        <w:adjustRightInd w:val="0"/>
        <w:jc w:val="both"/>
      </w:pPr>
    </w:p>
    <w:p w:rsidR="00760467" w:rsidRPr="00760467" w:rsidRDefault="00FD2B93" w:rsidP="00760467">
      <w:pPr>
        <w:pStyle w:val="a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60467">
        <w:rPr>
          <w:color w:val="000000" w:themeColor="text1"/>
        </w:rPr>
        <w:lastRenderedPageBreak/>
        <w:t>Опубликовать п</w:t>
      </w:r>
      <w:r w:rsidR="00855E7E" w:rsidRPr="00760467">
        <w:rPr>
          <w:color w:val="000000" w:themeColor="text1"/>
        </w:rPr>
        <w:t xml:space="preserve">остановление в газете «Знамя» и разместить на официальном сайте </w:t>
      </w:r>
      <w:r w:rsidR="00E5350F" w:rsidRPr="00760467">
        <w:rPr>
          <w:color w:val="000000" w:themeColor="text1"/>
        </w:rPr>
        <w:t>органов местного самоуправления</w:t>
      </w:r>
      <w:r w:rsidR="00855E7E" w:rsidRPr="00760467">
        <w:rPr>
          <w:color w:val="000000" w:themeColor="text1"/>
        </w:rPr>
        <w:t xml:space="preserve"> города Урай в информационно-телекоммуникационной сети «Интернет».</w:t>
      </w:r>
    </w:p>
    <w:p w:rsidR="00855E7E" w:rsidRPr="00760467" w:rsidRDefault="00855E7E" w:rsidP="00760467">
      <w:pPr>
        <w:pStyle w:val="a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60467">
        <w:rPr>
          <w:color w:val="000000" w:themeColor="text1"/>
        </w:rPr>
        <w:t xml:space="preserve">Контроль за выполнением постановления </w:t>
      </w:r>
      <w:r w:rsidR="006E368E" w:rsidRPr="00760467">
        <w:rPr>
          <w:color w:val="000000" w:themeColor="text1"/>
        </w:rPr>
        <w:t>оставляю за собой</w:t>
      </w:r>
      <w:r w:rsidRPr="00760467">
        <w:rPr>
          <w:color w:val="000000" w:themeColor="text1"/>
        </w:rPr>
        <w:t>.</w:t>
      </w:r>
    </w:p>
    <w:p w:rsidR="00EA303F" w:rsidRDefault="00EA303F" w:rsidP="00BF67AA">
      <w:pPr>
        <w:autoSpaceDE w:val="0"/>
        <w:autoSpaceDN w:val="0"/>
        <w:adjustRightInd w:val="0"/>
        <w:jc w:val="both"/>
      </w:pPr>
    </w:p>
    <w:p w:rsidR="00BF67AA" w:rsidRPr="006E2DB7" w:rsidRDefault="00BF67AA" w:rsidP="00BF67AA">
      <w:pPr>
        <w:autoSpaceDE w:val="0"/>
        <w:autoSpaceDN w:val="0"/>
        <w:adjustRightInd w:val="0"/>
        <w:jc w:val="both"/>
      </w:pPr>
    </w:p>
    <w:p w:rsidR="00EA303F" w:rsidRDefault="00EA303F" w:rsidP="00EA303F">
      <w:pPr>
        <w:autoSpaceDE w:val="0"/>
        <w:autoSpaceDN w:val="0"/>
        <w:adjustRightInd w:val="0"/>
      </w:pPr>
    </w:p>
    <w:p w:rsidR="00EA303F" w:rsidRPr="006E2DB7" w:rsidRDefault="00D30F7D" w:rsidP="00EA303F">
      <w:pPr>
        <w:autoSpaceDE w:val="0"/>
        <w:autoSpaceDN w:val="0"/>
        <w:adjustRightInd w:val="0"/>
      </w:pPr>
      <w:r>
        <w:t>Глава</w:t>
      </w:r>
      <w:r w:rsidR="00EA303F" w:rsidRPr="006E2DB7">
        <w:t xml:space="preserve"> города Урай                                          </w:t>
      </w:r>
      <w:r w:rsidR="008B58BA">
        <w:t xml:space="preserve">                       </w:t>
      </w:r>
      <w:r w:rsidR="00855E7E">
        <w:t xml:space="preserve">                           </w:t>
      </w:r>
      <w:r w:rsidR="008B58BA">
        <w:t xml:space="preserve">  </w:t>
      </w:r>
      <w:r w:rsidR="00855E7E">
        <w:t xml:space="preserve">  </w:t>
      </w:r>
      <w:proofErr w:type="spellStart"/>
      <w:r w:rsidR="00E27EED">
        <w:t>Т.Р.Закирзянов</w:t>
      </w:r>
      <w:proofErr w:type="spellEnd"/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5B6F2F" w:rsidRDefault="00D1172D" w:rsidP="005B6F2F">
      <w:pPr>
        <w:autoSpaceDE w:val="0"/>
        <w:autoSpaceDN w:val="0"/>
        <w:adjustRightInd w:val="0"/>
        <w:jc w:val="right"/>
        <w:outlineLvl w:val="0"/>
      </w:pPr>
      <w:r w:rsidRPr="00EB3187">
        <w:lastRenderedPageBreak/>
        <w:t>Приложение</w:t>
      </w:r>
      <w:r w:rsidR="005B6F2F">
        <w:t xml:space="preserve"> </w:t>
      </w:r>
      <w:r w:rsidRPr="00EB3187">
        <w:t xml:space="preserve">к постановлению </w:t>
      </w:r>
    </w:p>
    <w:p w:rsidR="00D1172D" w:rsidRPr="00EB3187" w:rsidRDefault="005B6F2F" w:rsidP="005B6F2F">
      <w:pPr>
        <w:autoSpaceDE w:val="0"/>
        <w:autoSpaceDN w:val="0"/>
        <w:adjustRightInd w:val="0"/>
        <w:jc w:val="right"/>
        <w:outlineLvl w:val="0"/>
      </w:pPr>
      <w:r>
        <w:t>а</w:t>
      </w:r>
      <w:r w:rsidR="00D1172D" w:rsidRPr="00EB3187">
        <w:t>дминистрации</w:t>
      </w:r>
      <w:r>
        <w:t xml:space="preserve"> </w:t>
      </w:r>
      <w:r w:rsidR="00D1172D" w:rsidRPr="00EB3187">
        <w:t>города Урай</w:t>
      </w:r>
    </w:p>
    <w:p w:rsidR="00D1172D" w:rsidRPr="00EB3187" w:rsidRDefault="00D1172D" w:rsidP="00D1172D">
      <w:pPr>
        <w:autoSpaceDE w:val="0"/>
        <w:autoSpaceDN w:val="0"/>
        <w:adjustRightInd w:val="0"/>
        <w:jc w:val="right"/>
      </w:pPr>
      <w:r w:rsidRPr="00EB3187">
        <w:t xml:space="preserve">от </w:t>
      </w:r>
      <w:r>
        <w:t>____________ №____</w:t>
      </w:r>
    </w:p>
    <w:p w:rsidR="00011F07" w:rsidRDefault="00011F07" w:rsidP="00011F07">
      <w:pPr>
        <w:autoSpaceDE w:val="0"/>
        <w:autoSpaceDN w:val="0"/>
        <w:adjustRightInd w:val="0"/>
        <w:ind w:left="6096"/>
        <w:jc w:val="both"/>
        <w:outlineLvl w:val="0"/>
      </w:pPr>
    </w:p>
    <w:p w:rsidR="00011F07" w:rsidRPr="00901E4A" w:rsidRDefault="00011F07" w:rsidP="00011F07">
      <w:pPr>
        <w:autoSpaceDE w:val="0"/>
        <w:autoSpaceDN w:val="0"/>
        <w:adjustRightInd w:val="0"/>
        <w:ind w:left="6096"/>
        <w:jc w:val="right"/>
        <w:outlineLvl w:val="0"/>
      </w:pPr>
      <w:r w:rsidRPr="00901E4A">
        <w:t xml:space="preserve">«Приложение к постановлению администрации города Урай </w:t>
      </w:r>
    </w:p>
    <w:p w:rsidR="00011F07" w:rsidRPr="00901E4A" w:rsidRDefault="00011F07" w:rsidP="00011F07">
      <w:pPr>
        <w:autoSpaceDE w:val="0"/>
        <w:autoSpaceDN w:val="0"/>
        <w:adjustRightInd w:val="0"/>
        <w:ind w:left="6096"/>
        <w:jc w:val="right"/>
        <w:outlineLvl w:val="0"/>
      </w:pPr>
      <w:r w:rsidRPr="00901E4A">
        <w:t xml:space="preserve">от </w:t>
      </w:r>
      <w:r w:rsidR="00AD4110" w:rsidRPr="00CD6B46">
        <w:t>30.03.2016 №856</w:t>
      </w:r>
    </w:p>
    <w:p w:rsidR="00D1172D" w:rsidRPr="00B51CD7" w:rsidRDefault="00D1172D" w:rsidP="00D1172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15210" w:rsidRPr="0066026F" w:rsidRDefault="00215210" w:rsidP="0021521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6026F">
        <w:rPr>
          <w:color w:val="000000" w:themeColor="text1"/>
        </w:rPr>
        <w:t>Правила</w:t>
      </w:r>
    </w:p>
    <w:p w:rsidR="00215210" w:rsidRPr="0066026F" w:rsidRDefault="00215210" w:rsidP="0021521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6026F">
        <w:rPr>
          <w:color w:val="000000" w:themeColor="text1"/>
        </w:rPr>
        <w:t>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 w:rsidR="0066026F">
        <w:rPr>
          <w:color w:val="000000" w:themeColor="text1"/>
        </w:rPr>
        <w:t xml:space="preserve"> и </w:t>
      </w:r>
      <w:r w:rsidRPr="0066026F">
        <w:rPr>
          <w:color w:val="000000" w:themeColor="text1"/>
        </w:rPr>
        <w:t>бюджетными учреждениями отдельным видам товаров, работ, услуг (в том числе предельны</w:t>
      </w:r>
      <w:r w:rsidR="0066026F">
        <w:rPr>
          <w:color w:val="000000" w:themeColor="text1"/>
        </w:rPr>
        <w:t>е</w:t>
      </w:r>
      <w:r w:rsidRPr="0066026F">
        <w:rPr>
          <w:color w:val="000000" w:themeColor="text1"/>
        </w:rPr>
        <w:t xml:space="preserve"> цен</w:t>
      </w:r>
      <w:r w:rsidR="0066026F">
        <w:rPr>
          <w:color w:val="000000" w:themeColor="text1"/>
        </w:rPr>
        <w:t>ы</w:t>
      </w:r>
      <w:r w:rsidRPr="0066026F">
        <w:rPr>
          <w:color w:val="000000" w:themeColor="text1"/>
        </w:rPr>
        <w:t xml:space="preserve"> товаров, работ, услуг) </w:t>
      </w:r>
    </w:p>
    <w:p w:rsidR="00215210" w:rsidRPr="0066026F" w:rsidRDefault="00215210" w:rsidP="0021521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6026F">
        <w:rPr>
          <w:color w:val="000000" w:themeColor="text1"/>
        </w:rPr>
        <w:t>(далее - Правила)</w:t>
      </w:r>
    </w:p>
    <w:p w:rsidR="00215210" w:rsidRPr="00215210" w:rsidRDefault="00215210" w:rsidP="00215210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FF0000"/>
        </w:rPr>
      </w:pPr>
    </w:p>
    <w:p w:rsidR="00215210" w:rsidRPr="00A72453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A72453">
        <w:rPr>
          <w:color w:val="000000" w:themeColor="text1"/>
        </w:rPr>
        <w:t xml:space="preserve">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муниципальными органами </w:t>
      </w:r>
      <w:r w:rsidR="001D3E3C" w:rsidRPr="00A72453">
        <w:rPr>
          <w:color w:val="000000" w:themeColor="text1"/>
        </w:rPr>
        <w:t>муниципального образования городской округ город Урай</w:t>
      </w:r>
      <w:r w:rsidRPr="00A72453">
        <w:rPr>
          <w:color w:val="000000" w:themeColor="text1"/>
        </w:rPr>
        <w:t xml:space="preserve">: администрацией города Урай, Управлением образования </w:t>
      </w:r>
      <w:r w:rsidR="00894831" w:rsidRPr="00A72453">
        <w:rPr>
          <w:color w:val="000000" w:themeColor="text1"/>
        </w:rPr>
        <w:t xml:space="preserve">и молодежной политики </w:t>
      </w:r>
      <w:r w:rsidRPr="00A72453">
        <w:rPr>
          <w:color w:val="000000" w:themeColor="text1"/>
        </w:rPr>
        <w:t>администрации города Урай, Комитетом по финансам администрации города Урай (далее</w:t>
      </w:r>
      <w:r w:rsidR="00323F21" w:rsidRPr="00A72453">
        <w:rPr>
          <w:color w:val="000000" w:themeColor="text1"/>
        </w:rPr>
        <w:t xml:space="preserve"> </w:t>
      </w:r>
      <w:r w:rsidR="001D3E3C" w:rsidRPr="00A72453">
        <w:rPr>
          <w:color w:val="000000" w:themeColor="text1"/>
        </w:rPr>
        <w:t>–</w:t>
      </w:r>
      <w:r w:rsidRPr="00A72453">
        <w:rPr>
          <w:color w:val="000000" w:themeColor="text1"/>
        </w:rPr>
        <w:t xml:space="preserve"> </w:t>
      </w:r>
      <w:r w:rsidR="00375CDE" w:rsidRPr="00A72453">
        <w:rPr>
          <w:color w:val="000000" w:themeColor="text1"/>
        </w:rPr>
        <w:t>муниципальные органы)</w:t>
      </w:r>
      <w:r w:rsidRPr="00A72453">
        <w:rPr>
          <w:color w:val="000000" w:themeColor="text1"/>
        </w:rPr>
        <w:t xml:space="preserve"> и подведомственными </w:t>
      </w:r>
      <w:r w:rsidR="00375CDE" w:rsidRPr="00A72453">
        <w:rPr>
          <w:color w:val="000000" w:themeColor="text1"/>
        </w:rPr>
        <w:t>им</w:t>
      </w:r>
      <w:r w:rsidRPr="00A72453">
        <w:rPr>
          <w:color w:val="000000" w:themeColor="text1"/>
        </w:rPr>
        <w:t xml:space="preserve"> казенными учреждениями</w:t>
      </w:r>
      <w:r w:rsidR="00375CDE" w:rsidRPr="00A72453">
        <w:rPr>
          <w:color w:val="000000" w:themeColor="text1"/>
        </w:rPr>
        <w:t xml:space="preserve"> и бюджетными учреждениями (далее – подведомственные организации) </w:t>
      </w:r>
      <w:r w:rsidRPr="00A72453">
        <w:rPr>
          <w:color w:val="000000" w:themeColor="text1"/>
        </w:rPr>
        <w:t>для обеспечения нужд муниципального образования городской округ город Урай.</w:t>
      </w:r>
    </w:p>
    <w:p w:rsidR="00215210" w:rsidRPr="005B29DB" w:rsidRDefault="00215210" w:rsidP="005A7E7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5B29DB">
        <w:rPr>
          <w:color w:val="000000" w:themeColor="text1"/>
        </w:rPr>
        <w:t xml:space="preserve">Под видами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0" w:history="1">
        <w:r w:rsidRPr="005B29DB">
          <w:rPr>
            <w:color w:val="000000" w:themeColor="text1"/>
          </w:rPr>
          <w:t>классификатору</w:t>
        </w:r>
      </w:hyperlink>
      <w:r w:rsidRPr="005B29DB">
        <w:rPr>
          <w:color w:val="000000" w:themeColor="text1"/>
        </w:rPr>
        <w:t xml:space="preserve"> продукции по видам экономической деятельности.</w:t>
      </w:r>
    </w:p>
    <w:p w:rsidR="00215210" w:rsidRPr="00E6612F" w:rsidRDefault="00215210" w:rsidP="00AA5CB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FF0000"/>
        </w:rPr>
      </w:pPr>
      <w:r w:rsidRPr="00E6612F">
        <w:rPr>
          <w:color w:val="000000" w:themeColor="text1"/>
        </w:rPr>
        <w:t xml:space="preserve">Муниципальные органы утверждают определенные в соответствии с настоящими Правилами требования к закупаемым указанными органами и подведомственными </w:t>
      </w:r>
      <w:r w:rsidR="00C713AB" w:rsidRPr="00E6612F">
        <w:rPr>
          <w:color w:val="000000" w:themeColor="text1"/>
        </w:rPr>
        <w:t>организациями</w:t>
      </w:r>
      <w:r w:rsidRPr="00E6612F">
        <w:rPr>
          <w:color w:val="000000" w:themeColor="text1"/>
        </w:rPr>
        <w:t xml:space="preserve"> отдельным видам товаров, работ, услуг, включающие перечень отдельных видов товаров, работ, услуг,</w:t>
      </w:r>
      <w:r w:rsidRPr="00E6612F">
        <w:rPr>
          <w:color w:val="FF0000"/>
        </w:rPr>
        <w:t xml:space="preserve"> </w:t>
      </w:r>
      <w:r w:rsidRPr="00E6612F">
        <w:rPr>
          <w:color w:val="000000" w:themeColor="text1"/>
        </w:rPr>
        <w:t>их потребительские свойства (в том числе качество) и иные характеристики (в том числе предельные цены товаров, работ, услуг)</w:t>
      </w:r>
      <w:r w:rsidR="00C713AB" w:rsidRPr="00E6612F">
        <w:rPr>
          <w:color w:val="000000" w:themeColor="text1"/>
        </w:rPr>
        <w:t xml:space="preserve"> </w:t>
      </w:r>
      <w:r w:rsidRPr="00E6612F">
        <w:rPr>
          <w:color w:val="000000" w:themeColor="text1"/>
        </w:rPr>
        <w:t xml:space="preserve">(далее </w:t>
      </w:r>
      <w:r w:rsidR="00362AB3" w:rsidRPr="00E6612F">
        <w:rPr>
          <w:color w:val="000000" w:themeColor="text1"/>
        </w:rPr>
        <w:t>–</w:t>
      </w:r>
      <w:r w:rsidRPr="00E6612F">
        <w:rPr>
          <w:color w:val="000000" w:themeColor="text1"/>
        </w:rPr>
        <w:t xml:space="preserve"> ведомственный перечень).</w:t>
      </w:r>
    </w:p>
    <w:p w:rsidR="00215210" w:rsidRPr="0097505E" w:rsidRDefault="00215210" w:rsidP="005A7E7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97505E">
        <w:rPr>
          <w:color w:val="000000" w:themeColor="text1"/>
        </w:rPr>
        <w:t xml:space="preserve">Ведомственный перечень составляется по форме согласно </w:t>
      </w:r>
      <w:hyperlink r:id="rId11" w:history="1">
        <w:r w:rsidRPr="0097505E">
          <w:rPr>
            <w:color w:val="000000" w:themeColor="text1"/>
          </w:rPr>
          <w:t>приложению 1</w:t>
        </w:r>
      </w:hyperlink>
      <w:r w:rsidRPr="0097505E">
        <w:rPr>
          <w:color w:val="000000" w:themeColor="text1"/>
        </w:rPr>
        <w:t xml:space="preserve"> </w:t>
      </w:r>
      <w:r w:rsidR="001A12A6" w:rsidRPr="0097505E">
        <w:rPr>
          <w:color w:val="000000" w:themeColor="text1"/>
        </w:rPr>
        <w:t xml:space="preserve">к настоящим Правилам </w:t>
      </w:r>
      <w:r w:rsidRPr="0097505E">
        <w:rPr>
          <w:color w:val="000000" w:themeColor="text1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2" w:history="1">
        <w:r w:rsidRPr="0097505E">
          <w:rPr>
            <w:color w:val="000000" w:themeColor="text1"/>
          </w:rPr>
          <w:t>приложением 2</w:t>
        </w:r>
      </w:hyperlink>
      <w:r w:rsidRPr="0097505E">
        <w:rPr>
          <w:color w:val="000000" w:themeColor="text1"/>
        </w:rPr>
        <w:t xml:space="preserve"> </w:t>
      </w:r>
      <w:r w:rsidR="001A12A6" w:rsidRPr="0097505E">
        <w:rPr>
          <w:color w:val="000000" w:themeColor="text1"/>
        </w:rPr>
        <w:t xml:space="preserve">к настоящим Правилам </w:t>
      </w:r>
      <w:r w:rsidRPr="0097505E">
        <w:rPr>
          <w:color w:val="000000" w:themeColor="text1"/>
        </w:rPr>
        <w:t xml:space="preserve">(далее </w:t>
      </w:r>
      <w:r w:rsidR="00AA5CBC" w:rsidRPr="0097505E">
        <w:rPr>
          <w:color w:val="000000" w:themeColor="text1"/>
        </w:rPr>
        <w:t>–</w:t>
      </w:r>
      <w:r w:rsidRPr="0097505E">
        <w:rPr>
          <w:color w:val="000000" w:themeColor="text1"/>
        </w:rPr>
        <w:t xml:space="preserve"> обязательный перечень).</w:t>
      </w:r>
    </w:p>
    <w:p w:rsidR="00215210" w:rsidRPr="00EC6258" w:rsidRDefault="00215210" w:rsidP="005A7E7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EC6258">
        <w:rPr>
          <w:color w:val="000000" w:themeColor="text1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характеристики качества) и иные характеристики (в том числе предельные цены товаров, работ, услуг), если указанные свойства и характеристики не определены в обязательном перечне.</w:t>
      </w:r>
    </w:p>
    <w:p w:rsidR="00215210" w:rsidRPr="006A7838" w:rsidRDefault="00215210" w:rsidP="005A7E7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D43507">
        <w:rPr>
          <w:color w:val="000000" w:themeColor="text1"/>
        </w:rPr>
        <w:t>Муниципальные органы в ведомственном перечне опр</w:t>
      </w:r>
      <w:r w:rsidR="00882199" w:rsidRPr="00D43507">
        <w:rPr>
          <w:color w:val="000000" w:themeColor="text1"/>
        </w:rPr>
        <w:t xml:space="preserve">еделяют значения свойств и характеристик </w:t>
      </w:r>
      <w:r w:rsidRPr="00D43507">
        <w:rPr>
          <w:color w:val="000000" w:themeColor="text1"/>
        </w:rPr>
        <w:t>отдельных видов товаров, работ, услуг (в том числе предельные цены товаров, работ, услуг</w:t>
      </w:r>
      <w:r w:rsidRPr="006A7838">
        <w:rPr>
          <w:color w:val="000000" w:themeColor="text1"/>
        </w:rPr>
        <w:t>), включенных в обязательный перечень, в случае, если в обязательном переч</w:t>
      </w:r>
      <w:r w:rsidR="00882199" w:rsidRPr="006A7838">
        <w:rPr>
          <w:color w:val="000000" w:themeColor="text1"/>
        </w:rPr>
        <w:t>не не определены значения таких свойств и характеристик</w:t>
      </w:r>
      <w:r w:rsidRPr="006A7838">
        <w:rPr>
          <w:color w:val="000000" w:themeColor="text1"/>
        </w:rPr>
        <w:t xml:space="preserve"> (в том числе предельные цены товаров, работ, услуг).</w:t>
      </w:r>
    </w:p>
    <w:p w:rsidR="00215210" w:rsidRPr="005904A4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5904A4">
        <w:rPr>
          <w:color w:val="000000" w:themeColor="text1"/>
        </w:rPr>
        <w:t xml:space="preserve"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</w:t>
      </w:r>
      <w:r w:rsidRPr="005904A4">
        <w:rPr>
          <w:color w:val="000000" w:themeColor="text1"/>
        </w:rPr>
        <w:lastRenderedPageBreak/>
        <w:t>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215210" w:rsidRPr="00B539AD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bookmarkStart w:id="1" w:name="Par26"/>
      <w:bookmarkEnd w:id="1"/>
      <w:r w:rsidRPr="00B539AD">
        <w:rPr>
          <w:color w:val="000000" w:themeColor="text1"/>
        </w:rPr>
        <w:t>Отдельные виды товаров, работ, услуг, не включенные в обязательный перечень, подлежат включению в ведомственный перечень при одновременном соблюдении следующих условий:</w:t>
      </w:r>
    </w:p>
    <w:p w:rsidR="00215210" w:rsidRPr="00F9570C" w:rsidRDefault="00215210" w:rsidP="005A7E7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F9570C">
        <w:rPr>
          <w:color w:val="000000" w:themeColor="text1"/>
        </w:rPr>
        <w:t xml:space="preserve">а) 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муниципальными органами и подведомственными </w:t>
      </w:r>
      <w:r w:rsidR="00B9512A" w:rsidRPr="00F9570C">
        <w:rPr>
          <w:color w:val="000000" w:themeColor="text1"/>
        </w:rPr>
        <w:t>организациями</w:t>
      </w:r>
      <w:r w:rsidRPr="00F9570C">
        <w:rPr>
          <w:color w:val="000000" w:themeColor="text1"/>
        </w:rPr>
        <w:t xml:space="preserve"> в общем объеме оплаты по контрактам, включенным в указанные реестры (по графикам платежей), заключенным соответствующими муниципальными органами и подведомственными </w:t>
      </w:r>
      <w:r w:rsidR="00B9512A" w:rsidRPr="00F9570C">
        <w:rPr>
          <w:color w:val="000000" w:themeColor="text1"/>
        </w:rPr>
        <w:t>организациями</w:t>
      </w:r>
      <w:r w:rsidR="00464576" w:rsidRPr="00F9570C">
        <w:rPr>
          <w:color w:val="000000" w:themeColor="text1"/>
        </w:rPr>
        <w:t xml:space="preserve"> в отчетном финансовом году</w:t>
      </w:r>
      <w:r w:rsidRPr="00F9570C">
        <w:rPr>
          <w:color w:val="000000" w:themeColor="text1"/>
        </w:rPr>
        <w:t>, составляет 20 и более процентов;</w:t>
      </w:r>
    </w:p>
    <w:p w:rsidR="00215210" w:rsidRPr="00152242" w:rsidRDefault="00215210" w:rsidP="005A7E7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152242">
        <w:rPr>
          <w:color w:val="000000" w:themeColor="text1"/>
        </w:rPr>
        <w:t xml:space="preserve">б) доля контрактов муниципальных органов и подведомственных </w:t>
      </w:r>
      <w:r w:rsidR="00464576" w:rsidRPr="00152242">
        <w:rPr>
          <w:color w:val="000000" w:themeColor="text1"/>
        </w:rPr>
        <w:t>организаций</w:t>
      </w:r>
      <w:r w:rsidRPr="00152242">
        <w:rPr>
          <w:color w:val="000000" w:themeColor="text1"/>
        </w:rPr>
        <w:t xml:space="preserve"> на приобретение отдельн</w:t>
      </w:r>
      <w:r w:rsidR="0090041A" w:rsidRPr="00152242">
        <w:rPr>
          <w:color w:val="000000" w:themeColor="text1"/>
        </w:rPr>
        <w:t>ого</w:t>
      </w:r>
      <w:r w:rsidRPr="00152242">
        <w:rPr>
          <w:color w:val="000000" w:themeColor="text1"/>
        </w:rPr>
        <w:t xml:space="preserve"> вид</w:t>
      </w:r>
      <w:r w:rsidR="0090041A" w:rsidRPr="00152242">
        <w:rPr>
          <w:color w:val="000000" w:themeColor="text1"/>
        </w:rPr>
        <w:t>а</w:t>
      </w:r>
      <w:r w:rsidRPr="00152242">
        <w:rPr>
          <w:color w:val="000000" w:themeColor="text1"/>
        </w:rPr>
        <w:t xml:space="preserve"> товаров, работ, услуг, заключенных в отчетном финансовом году, в общем количестве контрактов на приобретение товаров, работ, услуг, заключенных соответствующими муниципальными органами и подведомственными </w:t>
      </w:r>
      <w:r w:rsidR="00464576" w:rsidRPr="00152242">
        <w:rPr>
          <w:color w:val="000000" w:themeColor="text1"/>
        </w:rPr>
        <w:t>организациями</w:t>
      </w:r>
      <w:r w:rsidRPr="00152242">
        <w:rPr>
          <w:color w:val="000000" w:themeColor="text1"/>
        </w:rPr>
        <w:t xml:space="preserve"> в отчетном финансовом году, составляет 10 и более процентов.</w:t>
      </w:r>
    </w:p>
    <w:p w:rsidR="00215210" w:rsidRPr="00152242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152242">
        <w:rPr>
          <w:color w:val="000000" w:themeColor="text1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3" w:history="1">
        <w:r w:rsidRPr="00152242">
          <w:rPr>
            <w:color w:val="000000" w:themeColor="text1"/>
          </w:rPr>
          <w:t>пунктом 4</w:t>
        </w:r>
      </w:hyperlink>
      <w:r w:rsidRPr="00152242">
        <w:rPr>
          <w:color w:val="000000" w:themeColor="text1"/>
        </w:rPr>
        <w:t xml:space="preserve"> настоящих Правил критерии</w:t>
      </w:r>
      <w:r w:rsidR="00152242" w:rsidRPr="00152242">
        <w:rPr>
          <w:color w:val="000000" w:themeColor="text1"/>
        </w:rPr>
        <w:t>,</w:t>
      </w:r>
      <w:r w:rsidRPr="00152242">
        <w:rPr>
          <w:color w:val="000000" w:themeColor="text1"/>
        </w:rPr>
        <w:t xml:space="preserve"> исходя из определения их значений в процентном отношении к объему осуществляемых муниципальными органами и подведомственными </w:t>
      </w:r>
      <w:r w:rsidR="00037366" w:rsidRPr="00152242">
        <w:rPr>
          <w:color w:val="000000" w:themeColor="text1"/>
        </w:rPr>
        <w:t>организациями</w:t>
      </w:r>
      <w:r w:rsidRPr="00152242">
        <w:rPr>
          <w:color w:val="000000" w:themeColor="text1"/>
        </w:rPr>
        <w:t xml:space="preserve"> закупок.</w:t>
      </w:r>
    </w:p>
    <w:p w:rsidR="00215210" w:rsidRPr="00D469EA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469EA">
        <w:rPr>
          <w:color w:val="000000" w:themeColor="text1"/>
        </w:rPr>
        <w:t xml:space="preserve">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</w:t>
      </w:r>
      <w:r w:rsidR="005B25D8" w:rsidRPr="00D469EA">
        <w:rPr>
          <w:color w:val="000000" w:themeColor="text1"/>
        </w:rPr>
        <w:t>приводящие к сокращению значений</w:t>
      </w:r>
      <w:r w:rsidRPr="00D469EA">
        <w:rPr>
          <w:color w:val="000000" w:themeColor="text1"/>
        </w:rPr>
        <w:t xml:space="preserve"> критериев, установленных </w:t>
      </w:r>
      <w:hyperlink r:id="rId14" w:history="1">
        <w:r w:rsidRPr="00D469EA">
          <w:rPr>
            <w:color w:val="000000" w:themeColor="text1"/>
          </w:rPr>
          <w:t>пунктом 4</w:t>
        </w:r>
      </w:hyperlink>
      <w:r w:rsidRPr="00D469EA">
        <w:rPr>
          <w:color w:val="000000" w:themeColor="text1"/>
        </w:rPr>
        <w:t xml:space="preserve"> настоящих Правил.</w:t>
      </w:r>
    </w:p>
    <w:p w:rsidR="00215210" w:rsidRPr="00D469EA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469EA">
        <w:rPr>
          <w:color w:val="000000" w:themeColor="text1"/>
        </w:rPr>
        <w:t>Муниципальные органы при формировании ведомственного перечня вправе включить в него дополнительно:</w:t>
      </w:r>
    </w:p>
    <w:p w:rsidR="00215210" w:rsidRPr="00D469EA" w:rsidRDefault="00215210" w:rsidP="005A7E7C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469EA">
        <w:rPr>
          <w:color w:val="000000" w:themeColor="text1"/>
        </w:rPr>
        <w:t>отдельные виды товаров, работ, услуг, не указанные в обязательном перечне</w:t>
      </w:r>
      <w:r w:rsidRPr="00D469EA">
        <w:rPr>
          <w:color w:val="FF0000"/>
        </w:rPr>
        <w:t xml:space="preserve"> </w:t>
      </w:r>
      <w:r w:rsidRPr="00D469EA">
        <w:rPr>
          <w:color w:val="000000" w:themeColor="text1"/>
        </w:rPr>
        <w:t xml:space="preserve">и не соответствующие критериям, указанным в пункте </w:t>
      </w:r>
      <w:hyperlink r:id="rId15" w:history="1">
        <w:r w:rsidRPr="00D469EA">
          <w:rPr>
            <w:color w:val="000000" w:themeColor="text1"/>
          </w:rPr>
          <w:t>4</w:t>
        </w:r>
      </w:hyperlink>
      <w:r w:rsidRPr="00D469EA">
        <w:rPr>
          <w:color w:val="000000" w:themeColor="text1"/>
        </w:rPr>
        <w:t xml:space="preserve"> настоящих Правил;</w:t>
      </w:r>
    </w:p>
    <w:p w:rsidR="00215210" w:rsidRPr="00D469EA" w:rsidRDefault="00215210" w:rsidP="005A7E7C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469EA">
        <w:rPr>
          <w:color w:val="000000" w:themeColor="text1"/>
        </w:rPr>
        <w:t>характеристики и свойства товаров, работ, услуг,</w:t>
      </w:r>
      <w:r w:rsidRPr="00D469EA">
        <w:rPr>
          <w:color w:val="FF0000"/>
        </w:rPr>
        <w:t xml:space="preserve"> </w:t>
      </w:r>
      <w:r w:rsidRPr="00D469EA">
        <w:rPr>
          <w:color w:val="000000" w:themeColor="text1"/>
        </w:rPr>
        <w:t>не включенные в обязательный перечень и не приводящие к необоснованным ограничения</w:t>
      </w:r>
      <w:r w:rsidR="00946DC0" w:rsidRPr="00D469EA">
        <w:rPr>
          <w:color w:val="000000" w:themeColor="text1"/>
        </w:rPr>
        <w:t>м количества участников закупки.</w:t>
      </w:r>
    </w:p>
    <w:p w:rsidR="00215210" w:rsidRPr="001574BC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469EA">
        <w:rPr>
          <w:color w:val="000000" w:themeColor="text1"/>
        </w:rPr>
        <w:t xml:space="preserve">Значения потребительских свойств (в том числе характеристик качества) и иных </w:t>
      </w:r>
      <w:r w:rsidRPr="001574BC">
        <w:rPr>
          <w:color w:val="000000" w:themeColor="text1"/>
        </w:rPr>
        <w:t>харак</w:t>
      </w:r>
      <w:r w:rsidR="004C7800" w:rsidRPr="001574BC">
        <w:rPr>
          <w:color w:val="000000" w:themeColor="text1"/>
        </w:rPr>
        <w:t>теристик</w:t>
      </w:r>
      <w:r w:rsidR="004C7800" w:rsidRPr="001574BC">
        <w:rPr>
          <w:color w:val="FF0000"/>
        </w:rPr>
        <w:t xml:space="preserve"> </w:t>
      </w:r>
      <w:r w:rsidR="004C7800" w:rsidRPr="001574BC">
        <w:rPr>
          <w:color w:val="000000" w:themeColor="text1"/>
        </w:rPr>
        <w:t>(в том числе предельные</w:t>
      </w:r>
      <w:r w:rsidRPr="001574BC">
        <w:rPr>
          <w:color w:val="000000" w:themeColor="text1"/>
        </w:rPr>
        <w:t xml:space="preserve"> цен</w:t>
      </w:r>
      <w:r w:rsidR="004C7800" w:rsidRPr="001574BC">
        <w:rPr>
          <w:color w:val="000000" w:themeColor="text1"/>
        </w:rPr>
        <w:t>ы</w:t>
      </w:r>
      <w:r w:rsidRPr="001574BC">
        <w:rPr>
          <w:color w:val="000000" w:themeColor="text1"/>
        </w:rPr>
        <w:t xml:space="preserve"> товаров, работ, услуг) отдельных видов товаров, работ, услуг, включенных в ведомственный перечень, устанавливаются:</w:t>
      </w:r>
    </w:p>
    <w:p w:rsidR="00215210" w:rsidRPr="001574BC" w:rsidRDefault="00215210" w:rsidP="005A7E7C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1574BC">
        <w:rPr>
          <w:color w:val="000000" w:themeColor="text1"/>
        </w:rPr>
        <w:t xml:space="preserve">для работников муниципальных органов – с учетом категорий и (или) групп должностей; </w:t>
      </w:r>
    </w:p>
    <w:p w:rsidR="00215210" w:rsidRPr="001574BC" w:rsidRDefault="00215210" w:rsidP="005A7E7C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1574BC">
        <w:rPr>
          <w:color w:val="000000" w:themeColor="text1"/>
        </w:rPr>
        <w:t xml:space="preserve">для работников подведомственных </w:t>
      </w:r>
      <w:r w:rsidR="004C7800" w:rsidRPr="001574BC">
        <w:rPr>
          <w:color w:val="000000" w:themeColor="text1"/>
        </w:rPr>
        <w:t>учреждений</w:t>
      </w:r>
      <w:r w:rsidRPr="001574BC">
        <w:rPr>
          <w:color w:val="000000" w:themeColor="text1"/>
        </w:rPr>
        <w:t xml:space="preserve"> – с учетом категорий и (или) групп должностей согласно штатному расписанию. </w:t>
      </w:r>
    </w:p>
    <w:p w:rsidR="00215210" w:rsidRPr="00FD40FD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D40FD">
        <w:rPr>
          <w:color w:val="000000" w:themeColor="text1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30705" w:rsidRDefault="00215210" w:rsidP="0059358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93586">
        <w:rPr>
          <w:color w:val="000000" w:themeColor="text1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6" w:history="1">
        <w:r w:rsidRPr="00593586">
          <w:rPr>
            <w:color w:val="000000" w:themeColor="text1"/>
          </w:rPr>
          <w:t>классификатором</w:t>
        </w:r>
      </w:hyperlink>
      <w:r w:rsidRPr="00593586">
        <w:rPr>
          <w:color w:val="000000" w:themeColor="text1"/>
        </w:rPr>
        <w:t xml:space="preserve"> продукции по видам экономической деятельности.</w:t>
      </w:r>
    </w:p>
    <w:p w:rsidR="00C569AC" w:rsidRDefault="00C569AC" w:rsidP="00C569AC">
      <w:pPr>
        <w:pStyle w:val="ConsPlusNormal"/>
        <w:tabs>
          <w:tab w:val="left" w:pos="1134"/>
        </w:tabs>
        <w:jc w:val="both"/>
        <w:rPr>
          <w:color w:val="000000" w:themeColor="text1"/>
        </w:rPr>
      </w:pPr>
    </w:p>
    <w:p w:rsidR="00C569AC" w:rsidRDefault="00C569AC" w:rsidP="00C569AC">
      <w:pPr>
        <w:pStyle w:val="ConsPlusNormal"/>
        <w:tabs>
          <w:tab w:val="left" w:pos="1134"/>
        </w:tabs>
        <w:jc w:val="both"/>
        <w:rPr>
          <w:color w:val="000000" w:themeColor="text1"/>
        </w:rPr>
      </w:pPr>
    </w:p>
    <w:p w:rsidR="00C569AC" w:rsidRDefault="00C569AC" w:rsidP="00C569AC">
      <w:pPr>
        <w:pStyle w:val="ConsPlusNormal"/>
        <w:tabs>
          <w:tab w:val="left" w:pos="1134"/>
        </w:tabs>
        <w:jc w:val="both"/>
        <w:rPr>
          <w:color w:val="000000" w:themeColor="text1"/>
        </w:rPr>
        <w:sectPr w:rsidR="00C569AC" w:rsidSect="00083E7C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758" w:rsidRDefault="002F7758" w:rsidP="002F7758">
      <w:pPr>
        <w:pStyle w:val="ConsPlusNormal"/>
        <w:ind w:left="9072"/>
        <w:jc w:val="right"/>
        <w:outlineLvl w:val="0"/>
      </w:pPr>
      <w:r>
        <w:lastRenderedPageBreak/>
        <w:t>Приложение 1</w:t>
      </w:r>
    </w:p>
    <w:p w:rsidR="00CC7BA6" w:rsidRDefault="002F7758" w:rsidP="002F7758">
      <w:pPr>
        <w:pStyle w:val="ConsPlusNormal"/>
        <w:ind w:left="9072"/>
        <w:jc w:val="right"/>
        <w:outlineLvl w:val="0"/>
        <w:rPr>
          <w:color w:val="000000" w:themeColor="text1"/>
        </w:rPr>
      </w:pPr>
      <w:r w:rsidRPr="003952B3">
        <w:t xml:space="preserve">к Правилам </w:t>
      </w:r>
      <w:r w:rsidR="00CC7BA6" w:rsidRPr="0066026F">
        <w:rPr>
          <w:color w:val="000000" w:themeColor="text1"/>
        </w:rPr>
        <w:t>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 w:rsidR="00CC7BA6">
        <w:rPr>
          <w:color w:val="000000" w:themeColor="text1"/>
        </w:rPr>
        <w:t xml:space="preserve"> и </w:t>
      </w:r>
      <w:r w:rsidR="00CC7BA6" w:rsidRPr="0066026F">
        <w:rPr>
          <w:color w:val="000000" w:themeColor="text1"/>
        </w:rPr>
        <w:t xml:space="preserve">бюджетными учреждениями отдельным видам товаров, работ, услуг </w:t>
      </w:r>
    </w:p>
    <w:p w:rsidR="002F7758" w:rsidRDefault="00CC7BA6" w:rsidP="002F7758">
      <w:pPr>
        <w:pStyle w:val="ConsPlusNormal"/>
        <w:ind w:left="9072"/>
        <w:jc w:val="right"/>
        <w:outlineLvl w:val="0"/>
      </w:pPr>
      <w:r w:rsidRPr="0066026F">
        <w:rPr>
          <w:color w:val="000000" w:themeColor="text1"/>
        </w:rPr>
        <w:t>(в том числе предельны</w:t>
      </w:r>
      <w:r>
        <w:rPr>
          <w:color w:val="000000" w:themeColor="text1"/>
        </w:rPr>
        <w:t>е</w:t>
      </w:r>
      <w:r w:rsidRPr="0066026F">
        <w:rPr>
          <w:color w:val="000000" w:themeColor="text1"/>
        </w:rPr>
        <w:t xml:space="preserve"> цен</w:t>
      </w:r>
      <w:r>
        <w:rPr>
          <w:color w:val="000000" w:themeColor="text1"/>
        </w:rPr>
        <w:t>ы</w:t>
      </w:r>
      <w:r w:rsidRPr="0066026F">
        <w:rPr>
          <w:color w:val="000000" w:themeColor="text1"/>
        </w:rPr>
        <w:t xml:space="preserve"> товаров, работ, услуг)</w:t>
      </w:r>
    </w:p>
    <w:p w:rsidR="004C0F8D" w:rsidRDefault="004C0F8D" w:rsidP="002F7758">
      <w:pPr>
        <w:jc w:val="center"/>
        <w:rPr>
          <w:b/>
        </w:rPr>
      </w:pPr>
    </w:p>
    <w:p w:rsidR="002F7758" w:rsidRPr="003952B3" w:rsidRDefault="002F7758" w:rsidP="002F7758">
      <w:pPr>
        <w:jc w:val="center"/>
        <w:rPr>
          <w:b/>
        </w:rPr>
      </w:pPr>
      <w:r w:rsidRPr="003952B3">
        <w:rPr>
          <w:b/>
        </w:rPr>
        <w:t>Перечень</w:t>
      </w:r>
    </w:p>
    <w:p w:rsidR="002F7758" w:rsidRDefault="002F7758" w:rsidP="002F7758">
      <w:pPr>
        <w:spacing w:after="120"/>
        <w:jc w:val="center"/>
        <w:rPr>
          <w:b/>
        </w:rPr>
      </w:pPr>
      <w:r w:rsidRPr="003952B3">
        <w:rPr>
          <w:b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3952B3">
        <w:rPr>
          <w:b/>
        </w:rPr>
        <w:br/>
        <w:t>(в том числе предельные цены товаров, работ, услуг)</w:t>
      </w:r>
    </w:p>
    <w:tbl>
      <w:tblPr>
        <w:tblW w:w="157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1503"/>
        <w:gridCol w:w="3261"/>
        <w:gridCol w:w="1021"/>
        <w:gridCol w:w="2098"/>
        <w:gridCol w:w="2382"/>
        <w:gridCol w:w="2551"/>
        <w:gridCol w:w="2409"/>
      </w:tblGrid>
      <w:tr w:rsidR="002F7758" w:rsidRPr="006D2EDC" w:rsidTr="002F7758">
        <w:trPr>
          <w:tblHeader/>
        </w:trPr>
        <w:tc>
          <w:tcPr>
            <w:tcW w:w="482" w:type="dxa"/>
            <w:vMerge w:val="restart"/>
            <w:vAlign w:val="center"/>
          </w:tcPr>
          <w:p w:rsidR="002F7758" w:rsidRPr="00946A39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6A39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503" w:type="dxa"/>
            <w:vMerge w:val="restart"/>
            <w:vAlign w:val="center"/>
          </w:tcPr>
          <w:p w:rsidR="002F7758" w:rsidRPr="00946A39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6A39">
              <w:rPr>
                <w:color w:val="000000" w:themeColor="text1"/>
                <w:sz w:val="22"/>
                <w:szCs w:val="22"/>
              </w:rPr>
              <w:t>Код</w:t>
            </w:r>
            <w:r w:rsidRPr="00946A39">
              <w:rPr>
                <w:color w:val="000000" w:themeColor="text1"/>
                <w:sz w:val="22"/>
                <w:szCs w:val="22"/>
              </w:rPr>
              <w:br/>
              <w:t>по ОКПД 2</w:t>
            </w:r>
          </w:p>
        </w:tc>
        <w:tc>
          <w:tcPr>
            <w:tcW w:w="3261" w:type="dxa"/>
            <w:vMerge w:val="restart"/>
            <w:vAlign w:val="center"/>
          </w:tcPr>
          <w:p w:rsidR="002F7758" w:rsidRPr="00946A39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6A39">
              <w:rPr>
                <w:color w:val="000000" w:themeColor="text1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3119" w:type="dxa"/>
            <w:gridSpan w:val="2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18CD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7342" w:type="dxa"/>
            <w:gridSpan w:val="3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18CD">
              <w:rPr>
                <w:color w:val="000000" w:themeColor="text1"/>
                <w:sz w:val="22"/>
                <w:szCs w:val="22"/>
              </w:rPr>
              <w:t>Требования к потребительским свойствам (в том числе качеству) и иным характеристикам</w:t>
            </w:r>
            <w:r w:rsidR="005418CD" w:rsidRPr="005418CD">
              <w:rPr>
                <w:color w:val="000000" w:themeColor="text1"/>
                <w:sz w:val="22"/>
                <w:szCs w:val="22"/>
              </w:rPr>
              <w:t xml:space="preserve"> (в том числе предельные цены)</w:t>
            </w:r>
            <w:r w:rsidRPr="005418CD">
              <w:rPr>
                <w:color w:val="000000" w:themeColor="text1"/>
                <w:sz w:val="22"/>
                <w:szCs w:val="22"/>
              </w:rPr>
              <w:t>, утвержденные муниципальными органами муниципального образования городской округ город Урай</w:t>
            </w:r>
          </w:p>
        </w:tc>
      </w:tr>
      <w:tr w:rsidR="002F7758" w:rsidRPr="006D2EDC" w:rsidTr="002F7758">
        <w:trPr>
          <w:trHeight w:val="448"/>
          <w:tblHeader/>
        </w:trPr>
        <w:tc>
          <w:tcPr>
            <w:tcW w:w="482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18CD">
              <w:rPr>
                <w:color w:val="000000" w:themeColor="text1"/>
                <w:sz w:val="22"/>
                <w:szCs w:val="22"/>
              </w:rPr>
              <w:t>код по ОКЕИ</w:t>
            </w:r>
          </w:p>
        </w:tc>
        <w:tc>
          <w:tcPr>
            <w:tcW w:w="2098" w:type="dxa"/>
            <w:vMerge w:val="restart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18CD">
              <w:rPr>
                <w:color w:val="000000" w:themeColor="text1"/>
                <w:sz w:val="22"/>
                <w:szCs w:val="22"/>
              </w:rPr>
              <w:t>наимено</w:t>
            </w:r>
            <w:r w:rsidRPr="005418CD">
              <w:rPr>
                <w:color w:val="000000" w:themeColor="text1"/>
                <w:sz w:val="22"/>
                <w:szCs w:val="22"/>
              </w:rPr>
              <w:softHyphen/>
              <w:t>вание</w:t>
            </w:r>
          </w:p>
        </w:tc>
        <w:tc>
          <w:tcPr>
            <w:tcW w:w="7342" w:type="dxa"/>
            <w:gridSpan w:val="3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5418CD">
              <w:rPr>
                <w:color w:val="000000" w:themeColor="text1"/>
                <w:sz w:val="22"/>
                <w:szCs w:val="22"/>
              </w:rPr>
              <w:t>значение характерис</w:t>
            </w:r>
            <w:r w:rsidRPr="005418CD">
              <w:rPr>
                <w:color w:val="000000" w:themeColor="text1"/>
                <w:sz w:val="22"/>
                <w:szCs w:val="22"/>
              </w:rPr>
              <w:softHyphen/>
              <w:t>тики</w:t>
            </w:r>
          </w:p>
        </w:tc>
      </w:tr>
      <w:tr w:rsidR="002F7758" w:rsidRPr="006D2EDC" w:rsidTr="002F7758">
        <w:trPr>
          <w:trHeight w:val="870"/>
          <w:tblHeader/>
        </w:trPr>
        <w:tc>
          <w:tcPr>
            <w:tcW w:w="482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98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2" w:type="dxa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18CD">
              <w:rPr>
                <w:color w:val="000000" w:themeColor="text1"/>
                <w:sz w:val="22"/>
                <w:szCs w:val="22"/>
              </w:rPr>
              <w:t>наименование группы должностей</w:t>
            </w:r>
          </w:p>
        </w:tc>
        <w:tc>
          <w:tcPr>
            <w:tcW w:w="2551" w:type="dxa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5418CD">
              <w:rPr>
                <w:color w:val="000000" w:themeColor="text1"/>
                <w:sz w:val="22"/>
                <w:szCs w:val="22"/>
                <w:vertAlign w:val="superscript"/>
              </w:rPr>
              <w:t>, , ,</w:t>
            </w:r>
          </w:p>
        </w:tc>
        <w:tc>
          <w:tcPr>
            <w:tcW w:w="2409" w:type="dxa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5418CD">
              <w:rPr>
                <w:color w:val="000000" w:themeColor="text1"/>
                <w:sz w:val="22"/>
                <w:szCs w:val="22"/>
                <w:vertAlign w:val="superscript"/>
              </w:rPr>
              <w:t>, , ,</w:t>
            </w:r>
          </w:p>
        </w:tc>
      </w:tr>
      <w:tr w:rsidR="002F7758" w:rsidRPr="006D2EDC" w:rsidTr="002F7758">
        <w:trPr>
          <w:tblHeader/>
        </w:trPr>
        <w:tc>
          <w:tcPr>
            <w:tcW w:w="15707" w:type="dxa"/>
            <w:gridSpan w:val="8"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  <w:r w:rsidRPr="00D24280">
              <w:rPr>
                <w:color w:val="000000" w:themeColor="text1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</w:t>
            </w:r>
            <w:r w:rsidR="00526743" w:rsidRPr="00D24280">
              <w:rPr>
                <w:color w:val="000000" w:themeColor="text1"/>
              </w:rPr>
              <w:t>определения требований к закупаемым муниципальными органами муниципального образования городской округ</w:t>
            </w:r>
            <w:r w:rsidR="00526743" w:rsidRPr="0066026F">
              <w:rPr>
                <w:color w:val="000000" w:themeColor="text1"/>
              </w:rPr>
              <w:t xml:space="preserve"> город Урай и подведомственными им казенными учреждениями</w:t>
            </w:r>
            <w:r w:rsidR="00526743">
              <w:rPr>
                <w:color w:val="000000" w:themeColor="text1"/>
              </w:rPr>
              <w:t xml:space="preserve"> и </w:t>
            </w:r>
            <w:r w:rsidR="00526743" w:rsidRPr="0066026F">
              <w:rPr>
                <w:color w:val="000000" w:themeColor="text1"/>
              </w:rPr>
              <w:t>бюджетными учреждениями отдельным видам товаров, работ, услуг (в том числе предельны</w:t>
            </w:r>
            <w:r w:rsidR="00526743">
              <w:rPr>
                <w:color w:val="000000" w:themeColor="text1"/>
              </w:rPr>
              <w:t>е</w:t>
            </w:r>
            <w:r w:rsidR="00526743" w:rsidRPr="0066026F">
              <w:rPr>
                <w:color w:val="000000" w:themeColor="text1"/>
              </w:rPr>
              <w:t xml:space="preserve"> цен</w:t>
            </w:r>
            <w:r w:rsidR="00526743">
              <w:rPr>
                <w:color w:val="000000" w:themeColor="text1"/>
              </w:rPr>
              <w:t>ы</w:t>
            </w:r>
            <w:r w:rsidR="00526743" w:rsidRPr="0066026F">
              <w:rPr>
                <w:color w:val="000000" w:themeColor="text1"/>
              </w:rPr>
              <w:t xml:space="preserve"> товаров, работ, услуг</w:t>
            </w:r>
            <w:r w:rsidR="00526743" w:rsidRPr="00526743">
              <w:rPr>
                <w:color w:val="000000" w:themeColor="text1"/>
              </w:rPr>
              <w:t>)</w:t>
            </w:r>
            <w:r w:rsidRPr="00526743">
              <w:rPr>
                <w:color w:val="000000" w:themeColor="text1"/>
              </w:rPr>
              <w:t>, утвержденным постановлением администрации города Урай от _________________ № _______</w:t>
            </w:r>
          </w:p>
        </w:tc>
      </w:tr>
      <w:tr w:rsidR="002F7758" w:rsidRPr="006D1559" w:rsidTr="002F7758">
        <w:trPr>
          <w:tblHeader/>
        </w:trPr>
        <w:tc>
          <w:tcPr>
            <w:tcW w:w="482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  <w:r w:rsidRPr="006D1559">
              <w:rPr>
                <w:color w:val="000000" w:themeColor="text1"/>
              </w:rPr>
              <w:t>1</w:t>
            </w:r>
          </w:p>
        </w:tc>
        <w:tc>
          <w:tcPr>
            <w:tcW w:w="1503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2F7758" w:rsidRPr="006D1559" w:rsidRDefault="002F7758" w:rsidP="003271D5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</w:tcPr>
          <w:p w:rsidR="002F7758" w:rsidRPr="006D1559" w:rsidRDefault="002F7758" w:rsidP="003271D5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2F7758" w:rsidRPr="006D1559" w:rsidRDefault="002F7758" w:rsidP="003271D5">
            <w:pPr>
              <w:rPr>
                <w:color w:val="000000" w:themeColor="text1"/>
              </w:rPr>
            </w:pPr>
          </w:p>
        </w:tc>
      </w:tr>
      <w:tr w:rsidR="002F7758" w:rsidRPr="006D2EDC" w:rsidTr="002F7758">
        <w:trPr>
          <w:tblHeader/>
        </w:trPr>
        <w:tc>
          <w:tcPr>
            <w:tcW w:w="482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1503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</w:tcPr>
          <w:p w:rsidR="002F7758" w:rsidRPr="006D2EDC" w:rsidRDefault="002F7758" w:rsidP="003271D5">
            <w:pPr>
              <w:rPr>
                <w:color w:val="FF0000"/>
              </w:rPr>
            </w:pPr>
          </w:p>
        </w:tc>
        <w:tc>
          <w:tcPr>
            <w:tcW w:w="1021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098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382" w:type="dxa"/>
          </w:tcPr>
          <w:p w:rsidR="002F7758" w:rsidRPr="006D2EDC" w:rsidRDefault="002F7758" w:rsidP="003271D5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2F7758" w:rsidRPr="006D2EDC" w:rsidRDefault="002F7758" w:rsidP="003271D5">
            <w:pPr>
              <w:rPr>
                <w:color w:val="FF0000"/>
              </w:rPr>
            </w:pPr>
          </w:p>
        </w:tc>
      </w:tr>
      <w:tr w:rsidR="002F7758" w:rsidRPr="006D2EDC" w:rsidTr="002F7758">
        <w:trPr>
          <w:tblHeader/>
        </w:trPr>
        <w:tc>
          <w:tcPr>
            <w:tcW w:w="15707" w:type="dxa"/>
            <w:gridSpan w:val="8"/>
            <w:vAlign w:val="center"/>
          </w:tcPr>
          <w:p w:rsidR="002F7758" w:rsidRPr="00C87CDB" w:rsidRDefault="002F7758" w:rsidP="003271D5">
            <w:pPr>
              <w:jc w:val="center"/>
              <w:rPr>
                <w:color w:val="000000" w:themeColor="text1"/>
              </w:rPr>
            </w:pPr>
            <w:r w:rsidRPr="00C87CDB">
              <w:rPr>
                <w:color w:val="000000" w:themeColor="text1"/>
              </w:rPr>
              <w:t>Дополнительный перечень отдельных видов товаров, работ, услуг, определенный муниципальными органами муниципального образования городской округ город Урай</w:t>
            </w:r>
          </w:p>
        </w:tc>
      </w:tr>
      <w:tr w:rsidR="002F7758" w:rsidRPr="006D1559" w:rsidTr="002F7758">
        <w:trPr>
          <w:tblHeader/>
        </w:trPr>
        <w:tc>
          <w:tcPr>
            <w:tcW w:w="482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  <w:r w:rsidRPr="006D1559">
              <w:rPr>
                <w:color w:val="000000" w:themeColor="text1"/>
              </w:rPr>
              <w:t>1</w:t>
            </w:r>
          </w:p>
        </w:tc>
        <w:tc>
          <w:tcPr>
            <w:tcW w:w="1503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2F7758" w:rsidRPr="006D1559" w:rsidRDefault="002F7758" w:rsidP="003271D5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</w:tr>
      <w:tr w:rsidR="002F7758" w:rsidRPr="006D2EDC" w:rsidTr="002F7758">
        <w:trPr>
          <w:tblHeader/>
        </w:trPr>
        <w:tc>
          <w:tcPr>
            <w:tcW w:w="482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1503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</w:tcPr>
          <w:p w:rsidR="002F7758" w:rsidRPr="006D2EDC" w:rsidRDefault="002F7758" w:rsidP="003271D5">
            <w:pPr>
              <w:rPr>
                <w:color w:val="FF0000"/>
              </w:rPr>
            </w:pPr>
          </w:p>
        </w:tc>
        <w:tc>
          <w:tcPr>
            <w:tcW w:w="1021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098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382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</w:tr>
      <w:tr w:rsidR="002F7758" w:rsidRPr="006D2EDC" w:rsidTr="002F7758">
        <w:trPr>
          <w:tblHeader/>
        </w:trPr>
        <w:tc>
          <w:tcPr>
            <w:tcW w:w="482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1503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</w:tcPr>
          <w:p w:rsidR="002F7758" w:rsidRPr="006D2EDC" w:rsidRDefault="002F7758" w:rsidP="003271D5">
            <w:pPr>
              <w:rPr>
                <w:color w:val="FF0000"/>
              </w:rPr>
            </w:pPr>
          </w:p>
        </w:tc>
        <w:tc>
          <w:tcPr>
            <w:tcW w:w="1021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098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382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</w:tr>
    </w:tbl>
    <w:p w:rsidR="002F7758" w:rsidRDefault="002F7758" w:rsidP="002F775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F7758" w:rsidRDefault="002F7758" w:rsidP="002F7758">
      <w:pPr>
        <w:pStyle w:val="ConsPlusNormal"/>
        <w:ind w:left="10490"/>
        <w:jc w:val="right"/>
        <w:outlineLvl w:val="0"/>
      </w:pPr>
      <w:r>
        <w:lastRenderedPageBreak/>
        <w:t>Приложение 2</w:t>
      </w:r>
    </w:p>
    <w:p w:rsidR="00A92E2C" w:rsidRDefault="00A92E2C" w:rsidP="00A92E2C">
      <w:pPr>
        <w:pStyle w:val="ConsPlusNormal"/>
        <w:ind w:left="9072"/>
        <w:jc w:val="right"/>
        <w:outlineLvl w:val="0"/>
        <w:rPr>
          <w:color w:val="000000" w:themeColor="text1"/>
        </w:rPr>
      </w:pPr>
      <w:r w:rsidRPr="003952B3">
        <w:t xml:space="preserve">к Правилам </w:t>
      </w:r>
      <w:r w:rsidRPr="0066026F">
        <w:rPr>
          <w:color w:val="000000" w:themeColor="text1"/>
        </w:rPr>
        <w:t>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>
        <w:rPr>
          <w:color w:val="000000" w:themeColor="text1"/>
        </w:rPr>
        <w:t xml:space="preserve"> и </w:t>
      </w:r>
      <w:r w:rsidRPr="0066026F">
        <w:rPr>
          <w:color w:val="000000" w:themeColor="text1"/>
        </w:rPr>
        <w:t xml:space="preserve">бюджетными учреждениями отдельным видам товаров, работ, услуг </w:t>
      </w:r>
    </w:p>
    <w:p w:rsidR="002F7758" w:rsidRDefault="00A92E2C" w:rsidP="00A92E2C">
      <w:pPr>
        <w:pStyle w:val="ConsPlusNormal"/>
        <w:ind w:left="10206"/>
        <w:jc w:val="both"/>
        <w:outlineLvl w:val="0"/>
      </w:pPr>
      <w:r w:rsidRPr="0066026F">
        <w:rPr>
          <w:color w:val="000000" w:themeColor="text1"/>
        </w:rPr>
        <w:t>(в том числе предельны</w:t>
      </w:r>
      <w:r>
        <w:rPr>
          <w:color w:val="000000" w:themeColor="text1"/>
        </w:rPr>
        <w:t>е</w:t>
      </w:r>
      <w:r w:rsidRPr="0066026F">
        <w:rPr>
          <w:color w:val="000000" w:themeColor="text1"/>
        </w:rPr>
        <w:t xml:space="preserve"> цен</w:t>
      </w:r>
      <w:r>
        <w:rPr>
          <w:color w:val="000000" w:themeColor="text1"/>
        </w:rPr>
        <w:t>ы</w:t>
      </w:r>
      <w:r w:rsidRPr="0066026F">
        <w:rPr>
          <w:color w:val="000000" w:themeColor="text1"/>
        </w:rPr>
        <w:t xml:space="preserve"> товаров, работ, услуг)</w:t>
      </w:r>
    </w:p>
    <w:p w:rsidR="002F7758" w:rsidRPr="0044251F" w:rsidRDefault="002F7758" w:rsidP="002F7758">
      <w:pPr>
        <w:autoSpaceDE w:val="0"/>
        <w:autoSpaceDN w:val="0"/>
        <w:adjustRightInd w:val="0"/>
        <w:jc w:val="both"/>
        <w:outlineLvl w:val="0"/>
        <w:rPr>
          <w:b/>
          <w:color w:val="FF0000"/>
        </w:rPr>
      </w:pPr>
    </w:p>
    <w:p w:rsidR="002F7758" w:rsidRPr="006770DA" w:rsidRDefault="002F7758" w:rsidP="00B95632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2" w:name="Par61"/>
      <w:bookmarkEnd w:id="2"/>
      <w:r w:rsidRPr="006770DA">
        <w:rPr>
          <w:b/>
          <w:color w:val="000000" w:themeColor="text1"/>
        </w:rPr>
        <w:t>Обязательный перечень</w:t>
      </w:r>
    </w:p>
    <w:p w:rsidR="002F7758" w:rsidRPr="006770DA" w:rsidRDefault="002F7758" w:rsidP="00B95632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770DA">
        <w:rPr>
          <w:b/>
          <w:color w:val="000000" w:themeColor="text1"/>
        </w:rPr>
        <w:t>отдельных видов товаров, работ, услуг, в отношении которых</w:t>
      </w:r>
    </w:p>
    <w:p w:rsidR="002F7758" w:rsidRPr="006770DA" w:rsidRDefault="002F7758" w:rsidP="00B95632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770DA">
        <w:rPr>
          <w:b/>
          <w:color w:val="000000" w:themeColor="text1"/>
        </w:rPr>
        <w:t>определяются требования к потребительским свойствам</w:t>
      </w:r>
    </w:p>
    <w:p w:rsidR="002F7758" w:rsidRPr="006770DA" w:rsidRDefault="002F7758" w:rsidP="00B95632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770DA">
        <w:rPr>
          <w:b/>
          <w:color w:val="000000" w:themeColor="text1"/>
        </w:rPr>
        <w:t>(в том числе качеству) и иным характеристикам</w:t>
      </w:r>
    </w:p>
    <w:p w:rsidR="002F7758" w:rsidRPr="006770DA" w:rsidRDefault="002F7758" w:rsidP="00B95632">
      <w:pPr>
        <w:autoSpaceDE w:val="0"/>
        <w:autoSpaceDN w:val="0"/>
        <w:adjustRightInd w:val="0"/>
        <w:spacing w:after="120"/>
        <w:jc w:val="center"/>
        <w:rPr>
          <w:b/>
          <w:color w:val="000000" w:themeColor="text1"/>
        </w:rPr>
      </w:pPr>
      <w:r w:rsidRPr="006770DA">
        <w:rPr>
          <w:b/>
          <w:color w:val="000000" w:themeColor="text1"/>
        </w:rPr>
        <w:t>(в том числе предельные цены товаров, работ, услуг)</w:t>
      </w:r>
    </w:p>
    <w:tbl>
      <w:tblPr>
        <w:tblW w:w="16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6"/>
        <w:gridCol w:w="1390"/>
        <w:gridCol w:w="1265"/>
        <w:gridCol w:w="604"/>
        <w:gridCol w:w="903"/>
        <w:gridCol w:w="1476"/>
        <w:gridCol w:w="1476"/>
        <w:gridCol w:w="1476"/>
        <w:gridCol w:w="1476"/>
        <w:gridCol w:w="1476"/>
        <w:gridCol w:w="1476"/>
        <w:gridCol w:w="1476"/>
        <w:gridCol w:w="310"/>
      </w:tblGrid>
      <w:tr w:rsidR="00B626C8" w:rsidRPr="0044251F" w:rsidTr="00DA02B3">
        <w:trPr>
          <w:trHeight w:val="72"/>
        </w:trPr>
        <w:tc>
          <w:tcPr>
            <w:tcW w:w="510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766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ind w:left="-146" w:right="-124"/>
              <w:jc w:val="center"/>
              <w:rPr>
                <w:color w:val="000000" w:themeColor="text1"/>
                <w:sz w:val="16"/>
                <w:szCs w:val="16"/>
              </w:rPr>
            </w:pPr>
            <w:r w:rsidRPr="003271D5">
              <w:rPr>
                <w:color w:val="000000" w:themeColor="text1"/>
                <w:sz w:val="16"/>
                <w:szCs w:val="16"/>
              </w:rPr>
              <w:t xml:space="preserve">Код по </w:t>
            </w:r>
            <w:hyperlink r:id="rId18" w:history="1">
              <w:r w:rsidRPr="003271D5">
                <w:rPr>
                  <w:color w:val="000000" w:themeColor="text1"/>
                  <w:sz w:val="16"/>
                  <w:szCs w:val="16"/>
                </w:rPr>
                <w:t>ОКПД</w:t>
              </w:r>
            </w:hyperlink>
            <w:r w:rsidRPr="003271D5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1390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104" w:type="dxa"/>
            <w:gridSpan w:val="10"/>
            <w:tcBorders>
              <w:right w:val="single" w:sz="4" w:space="0" w:color="auto"/>
            </w:tcBorders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31"/>
        </w:trPr>
        <w:tc>
          <w:tcPr>
            <w:tcW w:w="51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271D5">
              <w:rPr>
                <w:color w:val="000000" w:themeColor="text1"/>
                <w:sz w:val="16"/>
                <w:szCs w:val="16"/>
              </w:rPr>
              <w:t>характеристика</w:t>
            </w:r>
          </w:p>
        </w:tc>
        <w:tc>
          <w:tcPr>
            <w:tcW w:w="1507" w:type="dxa"/>
            <w:gridSpan w:val="2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0332" w:type="dxa"/>
            <w:gridSpan w:val="7"/>
            <w:tcBorders>
              <w:right w:val="single" w:sz="4" w:space="0" w:color="auto"/>
            </w:tcBorders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16"/>
        </w:trPr>
        <w:tc>
          <w:tcPr>
            <w:tcW w:w="51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 xml:space="preserve">код по </w:t>
            </w:r>
            <w:hyperlink r:id="rId19" w:history="1">
              <w:r w:rsidRPr="003271D5">
                <w:rPr>
                  <w:color w:val="000000" w:themeColor="text1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3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Глава муниципального образования, лицо, замещающее муниципальную должность на постоянной основе</w:t>
            </w:r>
          </w:p>
        </w:tc>
        <w:tc>
          <w:tcPr>
            <w:tcW w:w="5904" w:type="dxa"/>
            <w:gridSpan w:val="4"/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B626C8" w:rsidRPr="009F424D" w:rsidRDefault="00B626C8" w:rsidP="009F42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подвед</w:t>
            </w:r>
            <w:r w:rsidR="009F424D" w:rsidRPr="009F424D">
              <w:rPr>
                <w:color w:val="000000" w:themeColor="text1"/>
                <w:sz w:val="18"/>
                <w:szCs w:val="18"/>
              </w:rPr>
              <w:t xml:space="preserve">омственные казенные учреждения и </w:t>
            </w:r>
            <w:r w:rsidRPr="009F424D">
              <w:rPr>
                <w:color w:val="000000" w:themeColor="text1"/>
                <w:sz w:val="18"/>
                <w:szCs w:val="18"/>
              </w:rPr>
              <w:t xml:space="preserve">бюджетные учреждения 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411"/>
        </w:trPr>
        <w:tc>
          <w:tcPr>
            <w:tcW w:w="510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26C8" w:rsidRPr="009F424D" w:rsidRDefault="00B626C8" w:rsidP="003271D5">
            <w:pPr>
              <w:pStyle w:val="ConsPlusNormal"/>
              <w:ind w:left="-71" w:right="-38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 высшей группы, учреждаемые для выполнения функции «руководитель»</w:t>
            </w:r>
          </w:p>
          <w:p w:rsidR="00B626C8" w:rsidRPr="009F424D" w:rsidRDefault="00B626C8" w:rsidP="003271D5">
            <w:pPr>
              <w:autoSpaceDE w:val="0"/>
              <w:autoSpaceDN w:val="0"/>
              <w:adjustRightInd w:val="0"/>
              <w:ind w:left="-71" w:right="-3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626C8" w:rsidRPr="0044251F" w:rsidRDefault="00B626C8" w:rsidP="003271D5">
            <w:pPr>
              <w:pStyle w:val="ConsPlusNormal"/>
              <w:ind w:left="-86" w:right="-3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26C8" w:rsidRPr="009F424D" w:rsidRDefault="00B626C8" w:rsidP="003271D5">
            <w:pPr>
              <w:pStyle w:val="ConsPlusNormal"/>
              <w:ind w:left="-86" w:right="-37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 главной и ведущей групп, учреждаемые для выполнения функции «руководитель», «помощник (советник)»</w:t>
            </w:r>
          </w:p>
        </w:tc>
        <w:tc>
          <w:tcPr>
            <w:tcW w:w="1476" w:type="dxa"/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ind w:left="-73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службы, учреждаемые для выполнения функций «специалист»,</w:t>
            </w:r>
          </w:p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«обеспечивающий специалист»</w:t>
            </w:r>
          </w:p>
        </w:tc>
        <w:tc>
          <w:tcPr>
            <w:tcW w:w="1476" w:type="dxa"/>
          </w:tcPr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Должности, не отнесенные к должностям муниципальной службы</w:t>
            </w:r>
          </w:p>
        </w:tc>
        <w:tc>
          <w:tcPr>
            <w:tcW w:w="1476" w:type="dxa"/>
          </w:tcPr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Должности категории «руководитель»,</w:t>
            </w:r>
          </w:p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«заместитель руководителя»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должности категории</w:t>
            </w:r>
          </w:p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«специалисты»</w:t>
            </w:r>
          </w:p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01CC" w:rsidRPr="0044251F" w:rsidTr="000F2ED2">
        <w:trPr>
          <w:cantSplit/>
          <w:trHeight w:val="411"/>
        </w:trPr>
        <w:tc>
          <w:tcPr>
            <w:tcW w:w="510" w:type="dxa"/>
            <w:vMerge w:val="restart"/>
          </w:tcPr>
          <w:p w:rsidR="004801CC" w:rsidRPr="00DA02B3" w:rsidRDefault="004801CC" w:rsidP="000F2ED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A02B3">
              <w:rPr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766" w:type="dxa"/>
            <w:vMerge w:val="restart"/>
          </w:tcPr>
          <w:p w:rsidR="004801CC" w:rsidRPr="00DA02B3" w:rsidRDefault="004801CC" w:rsidP="000F2ED2">
            <w:pPr>
              <w:pStyle w:val="ConsPlusNormal"/>
              <w:ind w:left="-71" w:right="-62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A02B3">
              <w:rPr>
                <w:color w:val="000000" w:themeColor="text1"/>
                <w:sz w:val="16"/>
                <w:szCs w:val="16"/>
              </w:rPr>
              <w:t>26.20.11</w:t>
            </w:r>
          </w:p>
        </w:tc>
        <w:tc>
          <w:tcPr>
            <w:tcW w:w="1390" w:type="dxa"/>
            <w:vMerge w:val="restart"/>
          </w:tcPr>
          <w:p w:rsidR="004801CC" w:rsidRPr="006021CC" w:rsidRDefault="004801CC" w:rsidP="000F2ED2">
            <w:pPr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4801CC" w:rsidRPr="006021CC" w:rsidRDefault="004801CC" w:rsidP="000F2ED2">
            <w:pPr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(ноутбуки)</w:t>
            </w:r>
          </w:p>
        </w:tc>
        <w:tc>
          <w:tcPr>
            <w:tcW w:w="1265" w:type="dxa"/>
          </w:tcPr>
          <w:p w:rsidR="004801CC" w:rsidRPr="006021CC" w:rsidRDefault="004801CC" w:rsidP="000F2ED2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021CC">
              <w:rPr>
                <w:color w:val="000000" w:themeColor="text1"/>
                <w:sz w:val="18"/>
                <w:szCs w:val="18"/>
              </w:rPr>
              <w:t>Wi-Fi</w:t>
            </w:r>
            <w:proofErr w:type="spellEnd"/>
            <w:r w:rsidRPr="006021C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021CC">
              <w:rPr>
                <w:color w:val="000000" w:themeColor="text1"/>
                <w:sz w:val="18"/>
                <w:szCs w:val="18"/>
              </w:rPr>
              <w:t>Bluetooth</w:t>
            </w:r>
            <w:proofErr w:type="spellEnd"/>
            <w:r w:rsidRPr="006021CC">
              <w:rPr>
                <w:color w:val="000000" w:themeColor="text1"/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 </w:t>
            </w:r>
          </w:p>
        </w:tc>
        <w:tc>
          <w:tcPr>
            <w:tcW w:w="604" w:type="dxa"/>
          </w:tcPr>
          <w:p w:rsidR="004801CC" w:rsidRPr="006021CC" w:rsidRDefault="004801CC" w:rsidP="000F2E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4801CC" w:rsidRPr="0044251F" w:rsidRDefault="004801CC" w:rsidP="000F2E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 многоядерный процессор частотой  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 часов; предустановленная операционная система; предустановленное ПО - пакет офисного ПО</w:t>
            </w:r>
            <w:r w:rsidRPr="001816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801CC" w:rsidRPr="0018166E" w:rsidRDefault="004801CC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1CC" w:rsidRDefault="004801CC" w:rsidP="000F2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  <w:p w:rsidR="004801CC" w:rsidRPr="0044251F" w:rsidRDefault="004801CC" w:rsidP="000F2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4801CC" w:rsidRPr="0044251F" w:rsidTr="00641B9D">
        <w:trPr>
          <w:cantSplit/>
          <w:trHeight w:val="411"/>
        </w:trPr>
        <w:tc>
          <w:tcPr>
            <w:tcW w:w="510" w:type="dxa"/>
            <w:vMerge/>
          </w:tcPr>
          <w:p w:rsidR="004801CC" w:rsidRPr="00DA02B3" w:rsidRDefault="004801CC" w:rsidP="004801CC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4801CC" w:rsidRPr="00DA02B3" w:rsidRDefault="004801CC" w:rsidP="004801CC">
            <w:pPr>
              <w:pStyle w:val="ConsPlusNormal"/>
              <w:ind w:left="-71" w:right="-6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801CC" w:rsidRPr="006021CC" w:rsidRDefault="004801CC" w:rsidP="004801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4801CC" w:rsidRPr="006021CC" w:rsidRDefault="004801CC" w:rsidP="004801C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4801CC" w:rsidRPr="006021CC" w:rsidRDefault="004801CC" w:rsidP="004801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4801CC" w:rsidRPr="006021CC" w:rsidRDefault="004801CC" w:rsidP="004801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80 000,00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80 000,00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1CC" w:rsidRDefault="004801CC" w:rsidP="004801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EC6E03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EC6E03" w:rsidRPr="00DA02B3" w:rsidRDefault="00EC6E03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</w:t>
            </w:r>
            <w:r w:rsidRPr="00DA02B3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 w:rsidRPr="0018166E">
              <w:rPr>
                <w:sz w:val="16"/>
                <w:szCs w:val="16"/>
              </w:rPr>
              <w:t>26.20.11</w:t>
            </w:r>
          </w:p>
        </w:tc>
        <w:tc>
          <w:tcPr>
            <w:tcW w:w="1390" w:type="dxa"/>
            <w:vMerge w:val="restart"/>
          </w:tcPr>
          <w:p w:rsidR="00EC6E03" w:rsidRPr="0018166E" w:rsidRDefault="00EC6E03" w:rsidP="000F2ED2">
            <w:pPr>
              <w:rPr>
                <w:sz w:val="18"/>
                <w:szCs w:val="18"/>
              </w:rPr>
            </w:pPr>
            <w:r w:rsidRPr="0018166E">
              <w:rPr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EC6E03" w:rsidRPr="00E42CCF" w:rsidRDefault="00EC6E03" w:rsidP="000F2ED2">
            <w:pPr>
              <w:rPr>
                <w:sz w:val="18"/>
                <w:szCs w:val="18"/>
              </w:rPr>
            </w:pPr>
            <w:r w:rsidRPr="00E42CCF">
              <w:rPr>
                <w:sz w:val="18"/>
                <w:szCs w:val="18"/>
              </w:rPr>
              <w:t>(планшеты)</w:t>
            </w:r>
          </w:p>
        </w:tc>
        <w:tc>
          <w:tcPr>
            <w:tcW w:w="1265" w:type="dxa"/>
          </w:tcPr>
          <w:p w:rsidR="00EC6E03" w:rsidRPr="0018166E" w:rsidRDefault="00EC6E03" w:rsidP="000F2ED2">
            <w:pPr>
              <w:pStyle w:val="ConsPlusNormal"/>
              <w:rPr>
                <w:sz w:val="18"/>
                <w:szCs w:val="18"/>
              </w:rPr>
            </w:pPr>
            <w:r w:rsidRPr="0018166E">
              <w:rPr>
                <w:sz w:val="18"/>
                <w:szCs w:val="18"/>
              </w:rPr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8166E">
              <w:rPr>
                <w:sz w:val="18"/>
                <w:szCs w:val="18"/>
              </w:rPr>
              <w:t>Wi-Fi</w:t>
            </w:r>
            <w:proofErr w:type="spellEnd"/>
            <w:r w:rsidRPr="0018166E">
              <w:rPr>
                <w:sz w:val="18"/>
                <w:szCs w:val="18"/>
              </w:rPr>
              <w:t xml:space="preserve">, </w:t>
            </w:r>
            <w:proofErr w:type="spellStart"/>
            <w:r w:rsidRPr="0018166E">
              <w:rPr>
                <w:sz w:val="18"/>
                <w:szCs w:val="18"/>
              </w:rPr>
              <w:t>Bluetooth</w:t>
            </w:r>
            <w:proofErr w:type="spellEnd"/>
            <w:r w:rsidRPr="0018166E">
              <w:rPr>
                <w:sz w:val="18"/>
                <w:szCs w:val="18"/>
              </w:rPr>
              <w:t>, поддержки 3G (UMTS),</w:t>
            </w:r>
            <w:r w:rsidRPr="0018166E">
              <w:rPr>
                <w:rFonts w:eastAsia="Calibri"/>
                <w:sz w:val="16"/>
                <w:szCs w:val="16"/>
              </w:rPr>
              <w:t xml:space="preserve">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sz w:val="18"/>
                <w:szCs w:val="18"/>
              </w:rPr>
              <w:t xml:space="preserve">, тип видеоадаптер, время работы, операционная система, предустановленное программное обеспечение </w:t>
            </w:r>
          </w:p>
        </w:tc>
        <w:tc>
          <w:tcPr>
            <w:tcW w:w="604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 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тип видеоадаптера - встроенный; время работы - 4-16  часов; предустановленная операционная система; предустановленное ПО - пакет офисного ПО</w:t>
            </w:r>
            <w:r w:rsidRPr="001816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2ED2" w:rsidRPr="0044251F" w:rsidTr="00DA02B3">
        <w:trPr>
          <w:trHeight w:val="411"/>
        </w:trPr>
        <w:tc>
          <w:tcPr>
            <w:tcW w:w="510" w:type="dxa"/>
            <w:vMerge/>
          </w:tcPr>
          <w:p w:rsidR="000F2ED2" w:rsidRPr="0044251F" w:rsidRDefault="000F2ED2" w:rsidP="003271D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0F2ED2" w:rsidRPr="0044251F" w:rsidRDefault="000F2ED2" w:rsidP="003271D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F2ED2" w:rsidRPr="0044251F" w:rsidRDefault="000F2ED2" w:rsidP="003271D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0F2ED2" w:rsidRPr="006021CC" w:rsidRDefault="000F2ED2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F2ED2" w:rsidRPr="006021CC" w:rsidRDefault="000F2ED2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F2ED2" w:rsidRPr="006021CC" w:rsidRDefault="000F2ED2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5</w:t>
            </w:r>
            <w:r w:rsidRPr="0018166E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40 000,00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40 000,00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ED2" w:rsidRPr="0044251F" w:rsidRDefault="000F2ED2" w:rsidP="003271D5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6D14B5" w:rsidRPr="0044251F" w:rsidTr="00DA02B3">
        <w:trPr>
          <w:trHeight w:val="4426"/>
        </w:trPr>
        <w:tc>
          <w:tcPr>
            <w:tcW w:w="510" w:type="dxa"/>
            <w:vMerge w:val="restart"/>
          </w:tcPr>
          <w:p w:rsidR="006D14B5" w:rsidRPr="008F09B5" w:rsidRDefault="006D14B5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F09B5">
              <w:rPr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766" w:type="dxa"/>
            <w:vMerge w:val="restart"/>
          </w:tcPr>
          <w:p w:rsidR="006D14B5" w:rsidRPr="0012064A" w:rsidRDefault="006D14B5" w:rsidP="003271D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12064A">
              <w:rPr>
                <w:color w:val="000000" w:themeColor="text1"/>
                <w:sz w:val="16"/>
                <w:szCs w:val="16"/>
              </w:rPr>
              <w:t>26.20.15</w:t>
            </w:r>
          </w:p>
        </w:tc>
        <w:tc>
          <w:tcPr>
            <w:tcW w:w="1390" w:type="dxa"/>
            <w:vMerge w:val="restart"/>
          </w:tcPr>
          <w:p w:rsidR="006D14B5" w:rsidRPr="0012064A" w:rsidRDefault="006D14B5" w:rsidP="003271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6D14B5" w:rsidRPr="0012064A" w:rsidRDefault="006D14B5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(системный блок и монитор)</w:t>
            </w:r>
          </w:p>
        </w:tc>
        <w:tc>
          <w:tcPr>
            <w:tcW w:w="1265" w:type="dxa"/>
          </w:tcPr>
          <w:p w:rsidR="006D14B5" w:rsidRPr="0012064A" w:rsidRDefault="006D14B5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604" w:type="dxa"/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29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>, объем накопителя - не более 1 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29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 объем накопителя - не более 1 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27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27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26 дюймов; многоядерный процессор частотой не более  3000 мегагерц; размер оперативной памяти - не более 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29 дюймов; многоядерный процессор частотой не более 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27 дюймов; многоядерный процессор частотой не более 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6D14B5" w:rsidRPr="0044251F" w:rsidTr="00DA02B3">
        <w:trPr>
          <w:trHeight w:val="411"/>
        </w:trPr>
        <w:tc>
          <w:tcPr>
            <w:tcW w:w="510" w:type="dxa"/>
            <w:vMerge/>
          </w:tcPr>
          <w:p w:rsidR="006D14B5" w:rsidRPr="0044251F" w:rsidRDefault="006D14B5" w:rsidP="003271D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6D14B5" w:rsidRPr="0044251F" w:rsidRDefault="006D14B5" w:rsidP="003271D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6D14B5" w:rsidRPr="0012064A" w:rsidRDefault="006D14B5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6D14B5" w:rsidRPr="0012064A" w:rsidRDefault="006D14B5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6D14B5" w:rsidRPr="0012064A" w:rsidRDefault="006D14B5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45 000,00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4B5" w:rsidRPr="0044251F" w:rsidRDefault="006D14B5" w:rsidP="003271D5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E5D3C" w:rsidRPr="0044251F" w:rsidTr="00F34070">
        <w:trPr>
          <w:trHeight w:val="20"/>
        </w:trPr>
        <w:tc>
          <w:tcPr>
            <w:tcW w:w="510" w:type="dxa"/>
            <w:vMerge w:val="restart"/>
          </w:tcPr>
          <w:p w:rsidR="008E5D3C" w:rsidRPr="008E5D3C" w:rsidRDefault="008E5D3C" w:rsidP="008E5D3C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6" w:type="dxa"/>
            <w:vMerge w:val="restart"/>
          </w:tcPr>
          <w:p w:rsidR="008E5D3C" w:rsidRPr="008E5D3C" w:rsidRDefault="008E5D3C" w:rsidP="008E5D3C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E5D3C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8E5D3C" w:rsidRPr="008E5D3C" w:rsidRDefault="008E5D3C" w:rsidP="008E5D3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8E5D3C" w:rsidRPr="008E5D3C" w:rsidRDefault="008E5D3C" w:rsidP="008E5D3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(</w:t>
            </w:r>
            <w:r w:rsidRPr="008E5D3C">
              <w:rPr>
                <w:rFonts w:eastAsia="Calibri"/>
                <w:color w:val="000000" w:themeColor="text1"/>
                <w:sz w:val="16"/>
                <w:szCs w:val="16"/>
              </w:rPr>
              <w:t>принтеры А4)</w:t>
            </w:r>
          </w:p>
        </w:tc>
        <w:tc>
          <w:tcPr>
            <w:tcW w:w="1265" w:type="dxa"/>
          </w:tcPr>
          <w:p w:rsidR="008E5D3C" w:rsidRPr="008E5D3C" w:rsidRDefault="008E5D3C" w:rsidP="008E5D3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604" w:type="dxa"/>
          </w:tcPr>
          <w:p w:rsidR="008E5D3C" w:rsidRPr="0044251F" w:rsidRDefault="008E5D3C" w:rsidP="008E5D3C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8E5D3C" w:rsidRPr="0044251F" w:rsidRDefault="008E5D3C" w:rsidP="008E5D3C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8E5D3C" w:rsidRPr="00F34070" w:rsidRDefault="008E5D3C" w:rsidP="00F34070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>максимальный формат - A4, скорость печати -          не более 50 стр./мин.,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D3C" w:rsidRPr="0044251F" w:rsidRDefault="008E5D3C" w:rsidP="008E5D3C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8E5D3C" w:rsidRPr="0044251F" w:rsidTr="00EF64ED">
        <w:trPr>
          <w:trHeight w:val="411"/>
        </w:trPr>
        <w:tc>
          <w:tcPr>
            <w:tcW w:w="510" w:type="dxa"/>
            <w:vMerge/>
          </w:tcPr>
          <w:p w:rsidR="008E5D3C" w:rsidRPr="0044251F" w:rsidRDefault="008E5D3C" w:rsidP="008E5D3C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E5D3C" w:rsidRPr="0044251F" w:rsidRDefault="008E5D3C" w:rsidP="008E5D3C">
            <w:pPr>
              <w:pStyle w:val="ConsPlusNormal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8E5D3C" w:rsidRPr="0044251F" w:rsidRDefault="008E5D3C" w:rsidP="008E5D3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8E5D3C" w:rsidRPr="008E5D3C" w:rsidRDefault="008E5D3C" w:rsidP="008E5D3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8E5D3C" w:rsidRPr="008E5D3C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8E5D3C" w:rsidRPr="008E5D3C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D3C" w:rsidRPr="0044251F" w:rsidRDefault="008E5D3C" w:rsidP="008E5D3C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E81465" w:rsidRPr="0044251F" w:rsidTr="0025245F">
        <w:trPr>
          <w:cantSplit/>
          <w:trHeight w:val="2522"/>
        </w:trPr>
        <w:tc>
          <w:tcPr>
            <w:tcW w:w="510" w:type="dxa"/>
            <w:vMerge w:val="restart"/>
          </w:tcPr>
          <w:p w:rsidR="00E81465" w:rsidRPr="008D12E6" w:rsidRDefault="00E81465" w:rsidP="00E8146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6" w:type="dxa"/>
            <w:vMerge w:val="restart"/>
          </w:tcPr>
          <w:p w:rsidR="00E81465" w:rsidRPr="008D12E6" w:rsidRDefault="00E81465" w:rsidP="00E8146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D12E6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E81465" w:rsidRPr="008D12E6" w:rsidRDefault="00E81465" w:rsidP="00E81465">
            <w:pPr>
              <w:pStyle w:val="ConsPlusNormal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(</w:t>
            </w:r>
            <w:r w:rsidRPr="008D12E6">
              <w:rPr>
                <w:rFonts w:eastAsia="Calibri"/>
                <w:color w:val="000000" w:themeColor="text1"/>
                <w:sz w:val="16"/>
                <w:szCs w:val="16"/>
              </w:rPr>
              <w:t>принтеры А3)</w:t>
            </w:r>
          </w:p>
        </w:tc>
        <w:tc>
          <w:tcPr>
            <w:tcW w:w="1265" w:type="dxa"/>
          </w:tcPr>
          <w:p w:rsidR="00E81465" w:rsidRPr="008D12E6" w:rsidRDefault="00E81465" w:rsidP="00E8146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604" w:type="dxa"/>
          </w:tcPr>
          <w:p w:rsidR="00E81465" w:rsidRPr="0044251F" w:rsidRDefault="00E81465" w:rsidP="00E8146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E81465" w:rsidRPr="0044251F" w:rsidRDefault="00E81465" w:rsidP="00E8146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>максимальный формат – A3, скорость печати -          не более 50 стр./мин.,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 50 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>максимальный формат – A3, скорость печати -          не более 50  стр./мин.,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65" w:rsidRPr="0044251F" w:rsidRDefault="00E81465" w:rsidP="00E81465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E81465" w:rsidRPr="0044251F" w:rsidTr="0025245F">
        <w:trPr>
          <w:cantSplit/>
          <w:trHeight w:val="411"/>
        </w:trPr>
        <w:tc>
          <w:tcPr>
            <w:tcW w:w="510" w:type="dxa"/>
            <w:vMerge/>
          </w:tcPr>
          <w:p w:rsidR="00E81465" w:rsidRPr="008D12E6" w:rsidRDefault="00E81465" w:rsidP="00E8146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E81465" w:rsidRPr="008D12E6" w:rsidRDefault="00E81465" w:rsidP="00E81465">
            <w:pPr>
              <w:pStyle w:val="ConsPlusNormal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65" w:type="dxa"/>
          </w:tcPr>
          <w:p w:rsidR="00E81465" w:rsidRPr="008D12E6" w:rsidRDefault="00E81465" w:rsidP="00E8146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65" w:rsidRPr="0044251F" w:rsidRDefault="00E81465" w:rsidP="00E81465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AF016F" w:rsidRPr="0044251F" w:rsidTr="00A706D2">
        <w:trPr>
          <w:cantSplit/>
          <w:trHeight w:val="411"/>
        </w:trPr>
        <w:tc>
          <w:tcPr>
            <w:tcW w:w="510" w:type="dxa"/>
            <w:vMerge w:val="restart"/>
          </w:tcPr>
          <w:p w:rsidR="00AF016F" w:rsidRPr="000921BD" w:rsidRDefault="00AF016F" w:rsidP="00AF016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6" w:type="dxa"/>
            <w:vMerge w:val="restart"/>
          </w:tcPr>
          <w:p w:rsidR="00AF016F" w:rsidRPr="008D12E6" w:rsidRDefault="00AF016F" w:rsidP="00AF016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D12E6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AF016F" w:rsidRPr="000921BD" w:rsidRDefault="00AF016F" w:rsidP="00AF016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(</w:t>
            </w:r>
            <w:r w:rsidRPr="000921BD">
              <w:rPr>
                <w:rFonts w:eastAsia="Calibri"/>
                <w:color w:val="000000" w:themeColor="text1"/>
                <w:sz w:val="16"/>
                <w:szCs w:val="16"/>
              </w:rPr>
              <w:t>МФУ А4)</w:t>
            </w:r>
          </w:p>
        </w:tc>
        <w:tc>
          <w:tcPr>
            <w:tcW w:w="1265" w:type="dxa"/>
          </w:tcPr>
          <w:p w:rsidR="00AF016F" w:rsidRPr="000921BD" w:rsidRDefault="00AF016F" w:rsidP="00AF016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</w:t>
            </w:r>
          </w:p>
        </w:tc>
        <w:tc>
          <w:tcPr>
            <w:tcW w:w="604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40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16F" w:rsidRPr="0044251F" w:rsidRDefault="00AF016F" w:rsidP="00AF016F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F016F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F016F" w:rsidRPr="0044251F" w:rsidRDefault="00AF016F" w:rsidP="00AF016F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F016F" w:rsidRPr="0044251F" w:rsidRDefault="00AF016F" w:rsidP="00AF016F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AF016F" w:rsidRPr="0044251F" w:rsidRDefault="00AF016F" w:rsidP="00AF0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F016F" w:rsidRPr="000921BD" w:rsidRDefault="00AF016F" w:rsidP="00AF016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16F" w:rsidRPr="0044251F" w:rsidRDefault="00AF016F" w:rsidP="00AF016F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22241F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22241F" w:rsidRPr="0077055A" w:rsidRDefault="0022241F" w:rsidP="0022241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766" w:type="dxa"/>
            <w:vMerge w:val="restart"/>
          </w:tcPr>
          <w:p w:rsidR="0022241F" w:rsidRPr="0077055A" w:rsidRDefault="0022241F" w:rsidP="0022241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77055A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22241F" w:rsidRPr="0077055A" w:rsidRDefault="0022241F" w:rsidP="0022241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(</w:t>
            </w:r>
            <w:r w:rsidRPr="0077055A">
              <w:rPr>
                <w:rFonts w:eastAsia="Calibri"/>
                <w:color w:val="000000" w:themeColor="text1"/>
                <w:sz w:val="16"/>
                <w:szCs w:val="16"/>
              </w:rPr>
              <w:t>МФУ А3)</w:t>
            </w:r>
          </w:p>
        </w:tc>
        <w:tc>
          <w:tcPr>
            <w:tcW w:w="1265" w:type="dxa"/>
          </w:tcPr>
          <w:p w:rsidR="0022241F" w:rsidRPr="0077055A" w:rsidRDefault="0022241F" w:rsidP="0022241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 xml:space="preserve"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 </w:t>
            </w:r>
          </w:p>
        </w:tc>
        <w:tc>
          <w:tcPr>
            <w:tcW w:w="604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тумба-подставка,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1F" w:rsidRPr="0044251F" w:rsidRDefault="0022241F" w:rsidP="0022241F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241F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22241F" w:rsidRPr="0044251F" w:rsidRDefault="0022241F" w:rsidP="0022241F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22241F" w:rsidRPr="0044251F" w:rsidRDefault="0022241F" w:rsidP="0022241F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22241F" w:rsidRPr="0044251F" w:rsidRDefault="0022241F" w:rsidP="0022241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22241F" w:rsidRPr="0077055A" w:rsidRDefault="0022241F" w:rsidP="0022241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1F" w:rsidRPr="0044251F" w:rsidRDefault="0022241F" w:rsidP="0022241F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CF30C0" w:rsidRPr="0044251F" w:rsidTr="005F68F3">
        <w:trPr>
          <w:cantSplit/>
          <w:trHeight w:val="411"/>
        </w:trPr>
        <w:tc>
          <w:tcPr>
            <w:tcW w:w="510" w:type="dxa"/>
            <w:vMerge w:val="restart"/>
          </w:tcPr>
          <w:p w:rsidR="00CF30C0" w:rsidRPr="00762359" w:rsidRDefault="00CF30C0" w:rsidP="00CF30C0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6" w:type="dxa"/>
            <w:vMerge w:val="restart"/>
          </w:tcPr>
          <w:p w:rsidR="00CF30C0" w:rsidRPr="00762359" w:rsidRDefault="00CF30C0" w:rsidP="00CF30C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762359">
              <w:rPr>
                <w:color w:val="000000" w:themeColor="text1"/>
                <w:sz w:val="16"/>
                <w:szCs w:val="16"/>
              </w:rPr>
              <w:t>26.30.11</w:t>
            </w:r>
          </w:p>
        </w:tc>
        <w:tc>
          <w:tcPr>
            <w:tcW w:w="1390" w:type="dxa"/>
            <w:vMerge w:val="restart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Аппаратура коммуникационная передающая с приемными устройствами</w:t>
            </w:r>
          </w:p>
          <w:p w:rsidR="00CF30C0" w:rsidRPr="00762359" w:rsidRDefault="00CF30C0" w:rsidP="00CF30C0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 xml:space="preserve"> (телефоны мобильные)</w:t>
            </w:r>
          </w:p>
        </w:tc>
        <w:tc>
          <w:tcPr>
            <w:tcW w:w="1265" w:type="dxa"/>
          </w:tcPr>
          <w:p w:rsidR="00CF30C0" w:rsidRPr="00762359" w:rsidRDefault="00CF30C0" w:rsidP="00CF30C0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Тип, стандарт, диагональ экрана, оперативная память</w:t>
            </w:r>
          </w:p>
        </w:tc>
        <w:tc>
          <w:tcPr>
            <w:tcW w:w="604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диагональ экрана не более 8 дюйма, оперативная память не более 6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8 дюйма, оперативная память не более 6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 более 7 дюйма, оперативная память не более 4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6 дюйма, оперативная память не более 3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6 дюйма, оперативная память не более 3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7 дюйма, оперативная память не более 4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6 дюйма, оперативная память не более 3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0C0" w:rsidRPr="0044251F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F30C0" w:rsidRPr="0044251F" w:rsidTr="005F68F3">
        <w:trPr>
          <w:cantSplit/>
          <w:trHeight w:val="411"/>
        </w:trPr>
        <w:tc>
          <w:tcPr>
            <w:tcW w:w="510" w:type="dxa"/>
            <w:vMerge/>
          </w:tcPr>
          <w:p w:rsidR="00CF30C0" w:rsidRPr="0044251F" w:rsidRDefault="00CF30C0" w:rsidP="00CF30C0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CF30C0" w:rsidRPr="0044251F" w:rsidRDefault="00CF30C0" w:rsidP="00CF30C0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F30C0" w:rsidRPr="0044251F" w:rsidRDefault="00CF30C0" w:rsidP="00CF30C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CF30C0" w:rsidRPr="00762359" w:rsidRDefault="00CF30C0" w:rsidP="00CF30C0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 xml:space="preserve">10 000,00 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CF30C0" w:rsidRPr="0018166E" w:rsidRDefault="00CF30C0" w:rsidP="00CF30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66E">
              <w:rPr>
                <w:sz w:val="18"/>
                <w:szCs w:val="18"/>
              </w:rPr>
              <w:t>5 000,00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0C0" w:rsidRPr="0044251F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B626C8" w:rsidRPr="0044251F" w:rsidTr="00090E33">
        <w:trPr>
          <w:trHeight w:val="319"/>
        </w:trPr>
        <w:tc>
          <w:tcPr>
            <w:tcW w:w="510" w:type="dxa"/>
            <w:vMerge w:val="restart"/>
          </w:tcPr>
          <w:p w:rsidR="00B626C8" w:rsidRPr="00852406" w:rsidRDefault="00852406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52406">
              <w:rPr>
                <w:color w:val="000000" w:themeColor="text1"/>
                <w:sz w:val="18"/>
                <w:szCs w:val="18"/>
              </w:rPr>
              <w:t>9</w:t>
            </w:r>
            <w:r w:rsidR="00B626C8" w:rsidRPr="0085240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B626C8" w:rsidRPr="00852406" w:rsidRDefault="00B626C8" w:rsidP="00852406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52406">
              <w:rPr>
                <w:color w:val="000000" w:themeColor="text1"/>
                <w:sz w:val="16"/>
                <w:szCs w:val="16"/>
              </w:rPr>
              <w:t xml:space="preserve">29.10.21 </w:t>
            </w:r>
          </w:p>
        </w:tc>
        <w:tc>
          <w:tcPr>
            <w:tcW w:w="1390" w:type="dxa"/>
            <w:vMerge w:val="restart"/>
          </w:tcPr>
          <w:p w:rsidR="00B626C8" w:rsidRPr="00090E33" w:rsidRDefault="00090E33" w:rsidP="00090E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E33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90E33">
              <w:rPr>
                <w:sz w:val="18"/>
                <w:szCs w:val="18"/>
                <w:vertAlign w:val="superscript"/>
              </w:rPr>
              <w:t>3</w:t>
            </w:r>
            <w:r w:rsidRPr="00090E33">
              <w:rPr>
                <w:sz w:val="18"/>
                <w:szCs w:val="18"/>
              </w:rPr>
              <w:t xml:space="preserve">, </w:t>
            </w:r>
            <w:r w:rsidRPr="00090E33">
              <w:rPr>
                <w:sz w:val="18"/>
                <w:szCs w:val="18"/>
              </w:rPr>
              <w:lastRenderedPageBreak/>
              <w:t>новые</w:t>
            </w:r>
          </w:p>
        </w:tc>
        <w:tc>
          <w:tcPr>
            <w:tcW w:w="1265" w:type="dxa"/>
          </w:tcPr>
          <w:p w:rsidR="00B626C8" w:rsidRPr="00743A47" w:rsidRDefault="00B626C8" w:rsidP="00743A4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604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626C8" w:rsidRPr="00743A47" w:rsidRDefault="00B626C8" w:rsidP="003271D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A47" w:rsidRDefault="00743A47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43A47" w:rsidRDefault="00743A47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43A47" w:rsidRPr="0044251F" w:rsidRDefault="00743A47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609"/>
        </w:trPr>
        <w:tc>
          <w:tcPr>
            <w:tcW w:w="510" w:type="dxa"/>
            <w:vMerge/>
          </w:tcPr>
          <w:p w:rsidR="00B626C8" w:rsidRPr="0044251F" w:rsidRDefault="00B626C8" w:rsidP="003271D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44251F" w:rsidRDefault="00B626C8" w:rsidP="003271D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B626C8" w:rsidRPr="0044251F" w:rsidRDefault="00B626C8" w:rsidP="003271D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B626C8" w:rsidRPr="00743A47" w:rsidRDefault="00B626C8" w:rsidP="003271D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626C8" w:rsidRPr="00743A47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626C8" w:rsidRPr="00743A47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68FC" w:rsidRPr="0044251F" w:rsidTr="0031087E">
        <w:trPr>
          <w:trHeight w:val="319"/>
        </w:trPr>
        <w:tc>
          <w:tcPr>
            <w:tcW w:w="510" w:type="dxa"/>
            <w:vMerge w:val="restart"/>
          </w:tcPr>
          <w:p w:rsidR="00BC68FC" w:rsidRPr="00852406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  <w:r w:rsidRPr="0085240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BC68FC" w:rsidRPr="00852406" w:rsidRDefault="00BC68FC" w:rsidP="0031087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29.10.22</w:t>
            </w:r>
            <w:r w:rsidRPr="0085240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BC68FC" w:rsidRPr="00BC68FC" w:rsidRDefault="00BC68FC" w:rsidP="00310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8FC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C68FC">
              <w:rPr>
                <w:sz w:val="18"/>
                <w:szCs w:val="18"/>
                <w:vertAlign w:val="superscript"/>
              </w:rPr>
              <w:t>3</w:t>
            </w:r>
            <w:r w:rsidRPr="00BC68FC">
              <w:rPr>
                <w:sz w:val="18"/>
                <w:szCs w:val="18"/>
              </w:rPr>
              <w:t>, новые</w:t>
            </w:r>
          </w:p>
        </w:tc>
        <w:tc>
          <w:tcPr>
            <w:tcW w:w="1265" w:type="dxa"/>
          </w:tcPr>
          <w:p w:rsidR="00BC68FC" w:rsidRPr="00743A47" w:rsidRDefault="00BC68FC" w:rsidP="0031087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C68FC" w:rsidRPr="00743A47" w:rsidRDefault="00BC68FC" w:rsidP="0031087E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8FC" w:rsidRDefault="00BC68FC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C68FC" w:rsidRDefault="00BC68FC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C68FC" w:rsidRPr="0044251F" w:rsidRDefault="00BC68FC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68FC" w:rsidRPr="0044251F" w:rsidTr="0031087E">
        <w:trPr>
          <w:trHeight w:val="609"/>
        </w:trPr>
        <w:tc>
          <w:tcPr>
            <w:tcW w:w="510" w:type="dxa"/>
            <w:vMerge/>
          </w:tcPr>
          <w:p w:rsidR="00BC68FC" w:rsidRPr="0044251F" w:rsidRDefault="00BC68FC" w:rsidP="0031087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C68FC" w:rsidRPr="0044251F" w:rsidRDefault="00BC68FC" w:rsidP="0031087E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BC68FC" w:rsidRPr="0044251F" w:rsidRDefault="00BC68FC" w:rsidP="0031087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BC68FC" w:rsidRPr="00743A47" w:rsidRDefault="00BC68FC" w:rsidP="0031087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C68FC" w:rsidRPr="00743A47" w:rsidRDefault="00BC68FC" w:rsidP="00310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C68FC" w:rsidRPr="00743A47" w:rsidRDefault="00BC68FC" w:rsidP="00310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8FC" w:rsidRPr="0044251F" w:rsidRDefault="00BC68FC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0F86" w:rsidRPr="0044251F" w:rsidTr="0031087E">
        <w:trPr>
          <w:trHeight w:val="319"/>
        </w:trPr>
        <w:tc>
          <w:tcPr>
            <w:tcW w:w="510" w:type="dxa"/>
            <w:vMerge w:val="restart"/>
          </w:tcPr>
          <w:p w:rsidR="00E70F86" w:rsidRPr="00852406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Pr="0085240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E70F86" w:rsidRPr="00852406" w:rsidRDefault="00E70F86" w:rsidP="0031087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29.10.23</w:t>
            </w:r>
            <w:r w:rsidRPr="0085240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E70F86" w:rsidRPr="001034FE" w:rsidRDefault="001034FE" w:rsidP="00310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34FE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1034FE">
              <w:rPr>
                <w:sz w:val="18"/>
                <w:szCs w:val="18"/>
              </w:rPr>
              <w:t>полудизелем</w:t>
            </w:r>
            <w:proofErr w:type="spellEnd"/>
            <w:r w:rsidRPr="001034FE">
              <w:rPr>
                <w:sz w:val="18"/>
                <w:szCs w:val="18"/>
              </w:rPr>
              <w:t>), новые</w:t>
            </w:r>
          </w:p>
        </w:tc>
        <w:tc>
          <w:tcPr>
            <w:tcW w:w="1265" w:type="dxa"/>
          </w:tcPr>
          <w:p w:rsidR="00E70F86" w:rsidRPr="00743A47" w:rsidRDefault="00E70F86" w:rsidP="0031087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E70F86" w:rsidRPr="00743A47" w:rsidRDefault="00E70F86" w:rsidP="0031087E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F86" w:rsidRDefault="00E70F86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E70F86" w:rsidRDefault="00E70F86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E70F86" w:rsidRPr="0044251F" w:rsidRDefault="00E70F86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0F86" w:rsidRPr="0044251F" w:rsidTr="0031087E">
        <w:trPr>
          <w:trHeight w:val="609"/>
        </w:trPr>
        <w:tc>
          <w:tcPr>
            <w:tcW w:w="510" w:type="dxa"/>
            <w:vMerge/>
          </w:tcPr>
          <w:p w:rsidR="00E70F86" w:rsidRPr="0044251F" w:rsidRDefault="00E70F86" w:rsidP="0031087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E70F86" w:rsidRPr="0044251F" w:rsidRDefault="00E70F86" w:rsidP="0031087E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E70F86" w:rsidRPr="0044251F" w:rsidRDefault="00E70F86" w:rsidP="0031087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E70F86" w:rsidRPr="00743A47" w:rsidRDefault="00E70F86" w:rsidP="0031087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E70F86" w:rsidRPr="00743A47" w:rsidRDefault="00E70F86" w:rsidP="00310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E70F86" w:rsidRPr="00743A47" w:rsidRDefault="00E70F86" w:rsidP="00310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F86" w:rsidRPr="0044251F" w:rsidRDefault="00E70F86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34FE" w:rsidRPr="0044251F" w:rsidTr="0031087E">
        <w:trPr>
          <w:trHeight w:val="319"/>
        </w:trPr>
        <w:tc>
          <w:tcPr>
            <w:tcW w:w="510" w:type="dxa"/>
            <w:vMerge w:val="restart"/>
          </w:tcPr>
          <w:p w:rsidR="001034FE" w:rsidRPr="00852406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85240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1034FE" w:rsidRPr="00852406" w:rsidRDefault="001034FE" w:rsidP="0031087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29.10.24</w:t>
            </w:r>
            <w:r w:rsidRPr="0085240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1034FE" w:rsidRPr="001034FE" w:rsidRDefault="001034FE" w:rsidP="00310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34FE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265" w:type="dxa"/>
          </w:tcPr>
          <w:p w:rsidR="001034FE" w:rsidRPr="00743A47" w:rsidRDefault="001034FE" w:rsidP="0031087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1034FE" w:rsidRPr="00743A47" w:rsidRDefault="001034FE" w:rsidP="0031087E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4FE" w:rsidRDefault="001034FE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1034FE" w:rsidRDefault="001034FE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1034FE" w:rsidRPr="0044251F" w:rsidRDefault="001034FE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34FE" w:rsidRPr="0044251F" w:rsidTr="0031087E">
        <w:trPr>
          <w:trHeight w:val="609"/>
        </w:trPr>
        <w:tc>
          <w:tcPr>
            <w:tcW w:w="510" w:type="dxa"/>
            <w:vMerge/>
          </w:tcPr>
          <w:p w:rsidR="001034FE" w:rsidRPr="0044251F" w:rsidRDefault="001034FE" w:rsidP="0031087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1034FE" w:rsidRPr="0044251F" w:rsidRDefault="001034FE" w:rsidP="0031087E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1034FE" w:rsidRPr="0044251F" w:rsidRDefault="001034FE" w:rsidP="0031087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034FE" w:rsidRPr="00743A47" w:rsidRDefault="001034FE" w:rsidP="0031087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1034FE" w:rsidRPr="00743A47" w:rsidRDefault="001034FE" w:rsidP="00310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1034FE" w:rsidRPr="00743A47" w:rsidRDefault="001034FE" w:rsidP="00310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4FE" w:rsidRPr="0044251F" w:rsidRDefault="001034FE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609"/>
        </w:trPr>
        <w:tc>
          <w:tcPr>
            <w:tcW w:w="510" w:type="dxa"/>
          </w:tcPr>
          <w:p w:rsidR="00B626C8" w:rsidRPr="002B7636" w:rsidRDefault="00B75A3A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13</w:t>
            </w:r>
            <w:r w:rsidR="00B626C8" w:rsidRPr="002B763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2B7636">
              <w:rPr>
                <w:color w:val="000000" w:themeColor="text1"/>
                <w:sz w:val="16"/>
                <w:szCs w:val="16"/>
              </w:rPr>
              <w:t>49.32.11</w:t>
            </w:r>
          </w:p>
        </w:tc>
        <w:tc>
          <w:tcPr>
            <w:tcW w:w="1390" w:type="dxa"/>
          </w:tcPr>
          <w:p w:rsidR="00B626C8" w:rsidRPr="002B7636" w:rsidRDefault="00B626C8" w:rsidP="003271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Услуги такси</w:t>
            </w:r>
          </w:p>
          <w:p w:rsidR="00B626C8" w:rsidRPr="002B7636" w:rsidRDefault="00B626C8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B626C8" w:rsidRPr="002B7636" w:rsidRDefault="00B626C8" w:rsidP="003271D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мощность двигателя</w:t>
            </w:r>
            <w:r w:rsidR="002B7636" w:rsidRPr="002B7636">
              <w:rPr>
                <w:color w:val="000000" w:themeColor="text1"/>
                <w:sz w:val="18"/>
                <w:szCs w:val="18"/>
              </w:rPr>
              <w:t xml:space="preserve"> автомобиля</w:t>
            </w:r>
          </w:p>
        </w:tc>
        <w:tc>
          <w:tcPr>
            <w:tcW w:w="604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626C8" w:rsidRPr="002B7636" w:rsidRDefault="00B626C8" w:rsidP="003271D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7BC1" w:rsidRPr="0044251F" w:rsidTr="00DA02B3">
        <w:trPr>
          <w:trHeight w:val="609"/>
        </w:trPr>
        <w:tc>
          <w:tcPr>
            <w:tcW w:w="510" w:type="dxa"/>
          </w:tcPr>
          <w:p w:rsidR="00A37BC1" w:rsidRPr="00A37BC1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A37BC1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6" w:type="dxa"/>
          </w:tcPr>
          <w:p w:rsidR="00A37BC1" w:rsidRPr="00A37BC1" w:rsidRDefault="00A37BC1" w:rsidP="00A37BC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A37BC1">
              <w:rPr>
                <w:color w:val="000000" w:themeColor="text1"/>
                <w:sz w:val="16"/>
                <w:szCs w:val="16"/>
              </w:rPr>
              <w:t>49.32.12</w:t>
            </w:r>
          </w:p>
        </w:tc>
        <w:tc>
          <w:tcPr>
            <w:tcW w:w="1390" w:type="dxa"/>
          </w:tcPr>
          <w:p w:rsidR="00A37BC1" w:rsidRPr="00A37BC1" w:rsidRDefault="00A37BC1" w:rsidP="00A37BC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37BC1">
              <w:rPr>
                <w:color w:val="000000" w:themeColor="text1"/>
                <w:sz w:val="18"/>
                <w:szCs w:val="18"/>
              </w:rPr>
              <w:t xml:space="preserve">Услуги по аренде легковых </w:t>
            </w:r>
            <w:r w:rsidRPr="00A37BC1">
              <w:rPr>
                <w:color w:val="000000" w:themeColor="text1"/>
                <w:sz w:val="18"/>
                <w:szCs w:val="18"/>
              </w:rPr>
              <w:lastRenderedPageBreak/>
              <w:t>автомобилей с водителем</w:t>
            </w:r>
          </w:p>
        </w:tc>
        <w:tc>
          <w:tcPr>
            <w:tcW w:w="1265" w:type="dxa"/>
          </w:tcPr>
          <w:p w:rsidR="00A37BC1" w:rsidRPr="002B7636" w:rsidRDefault="00A37BC1" w:rsidP="00A37BC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lastRenderedPageBreak/>
              <w:t>мощность двигателя автомобиля</w:t>
            </w:r>
          </w:p>
        </w:tc>
        <w:tc>
          <w:tcPr>
            <w:tcW w:w="604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A37BC1" w:rsidRPr="002C44F8" w:rsidRDefault="00A37BC1" w:rsidP="00A37BC1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46F9D" w:rsidRPr="00C46F9D" w:rsidTr="00DA02B3">
        <w:trPr>
          <w:trHeight w:val="411"/>
        </w:trPr>
        <w:tc>
          <w:tcPr>
            <w:tcW w:w="510" w:type="dxa"/>
          </w:tcPr>
          <w:p w:rsidR="00A3419E" w:rsidRPr="00A3419E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A3419E">
              <w:rPr>
                <w:color w:val="000000" w:themeColor="text1"/>
                <w:sz w:val="18"/>
                <w:szCs w:val="18"/>
              </w:rPr>
              <w:lastRenderedPageBreak/>
              <w:t xml:space="preserve">15. </w:t>
            </w:r>
          </w:p>
        </w:tc>
        <w:tc>
          <w:tcPr>
            <w:tcW w:w="766" w:type="dxa"/>
          </w:tcPr>
          <w:p w:rsidR="00A3419E" w:rsidRPr="00A3419E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A3419E">
              <w:rPr>
                <w:color w:val="000000" w:themeColor="text1"/>
                <w:sz w:val="16"/>
                <w:szCs w:val="16"/>
              </w:rPr>
              <w:t>77.11.10</w:t>
            </w:r>
          </w:p>
        </w:tc>
        <w:tc>
          <w:tcPr>
            <w:tcW w:w="1390" w:type="dxa"/>
          </w:tcPr>
          <w:p w:rsidR="00A3419E" w:rsidRPr="00A3419E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3419E">
              <w:rPr>
                <w:color w:val="000000" w:themeColor="text1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1265" w:type="dxa"/>
          </w:tcPr>
          <w:p w:rsidR="00A3419E" w:rsidRPr="002B7636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604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A3419E" w:rsidRPr="00C46F9D" w:rsidRDefault="00A3419E" w:rsidP="00A3419E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C46F9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3419E" w:rsidRPr="0044251F" w:rsidTr="00DA02B3">
        <w:trPr>
          <w:trHeight w:val="411"/>
        </w:trPr>
        <w:tc>
          <w:tcPr>
            <w:tcW w:w="510" w:type="dxa"/>
            <w:vMerge w:val="restart"/>
          </w:tcPr>
          <w:p w:rsidR="00A3419E" w:rsidRPr="00755798" w:rsidRDefault="00755798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16</w:t>
            </w:r>
            <w:r w:rsidR="00A3419E" w:rsidRPr="0075579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755798" w:rsidRDefault="00755798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755798">
              <w:rPr>
                <w:color w:val="000000" w:themeColor="text1"/>
                <w:sz w:val="16"/>
                <w:szCs w:val="16"/>
              </w:rPr>
              <w:t xml:space="preserve">31.01.11 </w:t>
            </w:r>
            <w:r w:rsidR="00894C7A">
              <w:rPr>
                <w:color w:val="000000" w:themeColor="text1"/>
                <w:sz w:val="16"/>
                <w:szCs w:val="16"/>
              </w:rPr>
              <w:t>(150)</w:t>
            </w:r>
          </w:p>
        </w:tc>
        <w:tc>
          <w:tcPr>
            <w:tcW w:w="1390" w:type="dxa"/>
            <w:vMerge w:val="restart"/>
          </w:tcPr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Мебель металлическая для офисов (мебель для сидения, преимущественно с металлическим каркасом)</w:t>
            </w:r>
          </w:p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604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894C7A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trHeight w:val="411"/>
        </w:trPr>
        <w:tc>
          <w:tcPr>
            <w:tcW w:w="510" w:type="dxa"/>
            <w:vMerge/>
          </w:tcPr>
          <w:p w:rsidR="00A3419E" w:rsidRPr="00755798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755798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755798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19 000,00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trHeight w:val="316"/>
        </w:trPr>
        <w:tc>
          <w:tcPr>
            <w:tcW w:w="510" w:type="dxa"/>
            <w:vMerge w:val="restart"/>
          </w:tcPr>
          <w:p w:rsidR="00A3419E" w:rsidRPr="00894C7A" w:rsidRDefault="00BD7191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94C7A">
              <w:rPr>
                <w:color w:val="000000" w:themeColor="text1"/>
                <w:sz w:val="18"/>
                <w:szCs w:val="18"/>
              </w:rPr>
              <w:t>17</w:t>
            </w:r>
            <w:r w:rsidR="00A3419E" w:rsidRPr="00894C7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894C7A" w:rsidRDefault="00755798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31.01.12</w:t>
            </w:r>
            <w:r w:rsidR="00894C7A" w:rsidRPr="00894C7A">
              <w:rPr>
                <w:color w:val="000000" w:themeColor="text1"/>
                <w:sz w:val="16"/>
                <w:szCs w:val="16"/>
              </w:rPr>
              <w:t xml:space="preserve"> (160)</w:t>
            </w:r>
            <w:r w:rsidRPr="00894C7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A3419E" w:rsidRPr="00894C7A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94C7A">
              <w:rPr>
                <w:color w:val="000000" w:themeColor="text1"/>
                <w:sz w:val="18"/>
                <w:szCs w:val="18"/>
              </w:rPr>
              <w:t>Мебель деревянная для офисов (мебель для сидения, преимущественно с деревянным каркасом)</w:t>
            </w:r>
          </w:p>
          <w:p w:rsidR="00A3419E" w:rsidRPr="00894C7A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894C7A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94C7A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ind w:right="-14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</w:t>
            </w: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ind w:right="-14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</w:t>
            </w: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ind w:right="-14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</w:t>
            </w: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44251F" w:rsidRDefault="00A3419E" w:rsidP="00A3419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6B2DF1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B2DF1">
              <w:rPr>
                <w:color w:val="000000" w:themeColor="text1"/>
                <w:sz w:val="18"/>
                <w:szCs w:val="18"/>
              </w:rPr>
              <w:t>обивочные материалы</w:t>
            </w:r>
          </w:p>
        </w:tc>
        <w:tc>
          <w:tcPr>
            <w:tcW w:w="604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44251F" w:rsidRDefault="00A3419E" w:rsidP="00A3419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BB492C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BB492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492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492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76B7" w:rsidRPr="0044251F" w:rsidTr="00DA02B3">
        <w:trPr>
          <w:cantSplit/>
          <w:trHeight w:val="2300"/>
        </w:trPr>
        <w:tc>
          <w:tcPr>
            <w:tcW w:w="510" w:type="dxa"/>
            <w:vMerge w:val="restart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766" w:type="dxa"/>
            <w:vMerge w:val="restart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31.01.12 (110)</w:t>
            </w:r>
          </w:p>
        </w:tc>
        <w:tc>
          <w:tcPr>
            <w:tcW w:w="1390" w:type="dxa"/>
            <w:vMerge w:val="restart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Мебель деревянная для офисов (столы письменные деревянные для офисов, административных помещений)</w:t>
            </w:r>
          </w:p>
          <w:p w:rsidR="00C976B7" w:rsidRPr="00C976B7" w:rsidRDefault="00C976B7" w:rsidP="00C976B7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C976B7" w:rsidRPr="00C976B7" w:rsidRDefault="00C976B7" w:rsidP="00C976B7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</w:t>
            </w:r>
            <w:r w:rsidRPr="006B2DF1">
              <w:rPr>
                <w:color w:val="000000" w:themeColor="text1"/>
                <w:sz w:val="16"/>
                <w:szCs w:val="16"/>
              </w:rPr>
              <w:t xml:space="preserve">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</w:t>
            </w:r>
            <w:r w:rsidRPr="006B2DF1">
              <w:rPr>
                <w:color w:val="000000" w:themeColor="text1"/>
                <w:sz w:val="16"/>
                <w:szCs w:val="16"/>
              </w:rPr>
              <w:t xml:space="preserve">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</w:t>
            </w:r>
            <w:r w:rsidRPr="006B2DF1">
              <w:rPr>
                <w:color w:val="000000" w:themeColor="text1"/>
                <w:sz w:val="16"/>
                <w:szCs w:val="16"/>
              </w:rPr>
              <w:t xml:space="preserve">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76B7" w:rsidRPr="0044251F" w:rsidRDefault="00C976B7" w:rsidP="00C976B7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C976B7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35 000,00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A3419E" w:rsidRPr="00563F0D" w:rsidRDefault="00563F0D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lastRenderedPageBreak/>
              <w:t>19</w:t>
            </w:r>
            <w:r w:rsidR="00A3419E" w:rsidRPr="00563F0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563F0D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63F0D">
              <w:rPr>
                <w:color w:val="000000" w:themeColor="text1"/>
                <w:sz w:val="16"/>
                <w:szCs w:val="16"/>
              </w:rPr>
              <w:t>31.01.12 (130, 131)</w:t>
            </w:r>
          </w:p>
        </w:tc>
        <w:tc>
          <w:tcPr>
            <w:tcW w:w="1390" w:type="dxa"/>
            <w:vMerge w:val="restart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Мебель деревянная для офисов (шкафы офисные деревянные, шкафы для одежды деревянные)</w:t>
            </w:r>
          </w:p>
          <w:p w:rsidR="00A3419E" w:rsidRPr="00563F0D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563F0D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563F0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563F0D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563F0D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A3419E" w:rsidRPr="00DC0175" w:rsidRDefault="00DC0175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20</w:t>
            </w:r>
            <w:r w:rsidR="00A3419E" w:rsidRPr="00DC0175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DC0175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DC0175">
              <w:rPr>
                <w:color w:val="000000" w:themeColor="text1"/>
                <w:sz w:val="16"/>
                <w:szCs w:val="16"/>
              </w:rPr>
              <w:t>31.01.12 (150)</w:t>
            </w:r>
          </w:p>
        </w:tc>
        <w:tc>
          <w:tcPr>
            <w:tcW w:w="1390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Мебель деревянная для офисов (тумбы офисные деревянные)</w:t>
            </w:r>
          </w:p>
          <w:p w:rsidR="00A3419E" w:rsidRPr="00DC0175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DC0175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E4185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372"/>
        </w:trPr>
        <w:tc>
          <w:tcPr>
            <w:tcW w:w="510" w:type="dxa"/>
            <w:vMerge/>
          </w:tcPr>
          <w:p w:rsidR="00A3419E" w:rsidRPr="00DC0175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DC0175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DC0175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C605AB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AE08A1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000000" w:themeColor="text1"/>
              </w:rPr>
            </w:pPr>
          </w:p>
          <w:p w:rsidR="00A3419E" w:rsidRPr="00AE08A1" w:rsidRDefault="00AE08A1" w:rsidP="00A3419E">
            <w:pPr>
              <w:pStyle w:val="ConsPlusNormal"/>
              <w:tabs>
                <w:tab w:val="left" w:pos="1134"/>
              </w:tabs>
              <w:jc w:val="right"/>
              <w:rPr>
                <w:color w:val="000000" w:themeColor="text1"/>
              </w:rPr>
            </w:pPr>
            <w:r w:rsidRPr="00AE08A1">
              <w:rPr>
                <w:color w:val="000000" w:themeColor="text1"/>
              </w:rPr>
              <w:t>».</w:t>
            </w:r>
          </w:p>
        </w:tc>
      </w:tr>
    </w:tbl>
    <w:p w:rsidR="00BF6A41" w:rsidRPr="00593586" w:rsidRDefault="00BF6A41" w:rsidP="005A7E7C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sectPr w:rsidR="00BF6A41" w:rsidRPr="00593586" w:rsidSect="002F775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47" w:rsidRDefault="00230647" w:rsidP="000262B6">
      <w:r>
        <w:separator/>
      </w:r>
    </w:p>
  </w:endnote>
  <w:endnote w:type="continuationSeparator" w:id="0">
    <w:p w:rsidR="00230647" w:rsidRDefault="00230647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35" w:rsidRPr="000E1E8B" w:rsidRDefault="00325635" w:rsidP="000E1E8B">
    <w:pPr>
      <w:pStyle w:val="a9"/>
    </w:pPr>
  </w:p>
  <w:p w:rsidR="00325635" w:rsidRDefault="003256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47" w:rsidRDefault="00230647" w:rsidP="000262B6">
      <w:r>
        <w:separator/>
      </w:r>
    </w:p>
  </w:footnote>
  <w:footnote w:type="continuationSeparator" w:id="0">
    <w:p w:rsidR="00230647" w:rsidRDefault="00230647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A6"/>
    <w:multiLevelType w:val="hybridMultilevel"/>
    <w:tmpl w:val="B470DC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7F141C"/>
    <w:multiLevelType w:val="hybridMultilevel"/>
    <w:tmpl w:val="44828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12F75"/>
    <w:multiLevelType w:val="hybridMultilevel"/>
    <w:tmpl w:val="930242CE"/>
    <w:lvl w:ilvl="0" w:tplc="96FE1F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3844"/>
    <w:multiLevelType w:val="multilevel"/>
    <w:tmpl w:val="5110460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2" w:hanging="1800"/>
      </w:pPr>
      <w:rPr>
        <w:rFonts w:hint="default"/>
      </w:rPr>
    </w:lvl>
  </w:abstractNum>
  <w:abstractNum w:abstractNumId="4">
    <w:nsid w:val="14B8125C"/>
    <w:multiLevelType w:val="hybridMultilevel"/>
    <w:tmpl w:val="B43CEB7C"/>
    <w:lvl w:ilvl="0" w:tplc="AA668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AA5B8C"/>
    <w:multiLevelType w:val="multilevel"/>
    <w:tmpl w:val="0E507A1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9" w:hanging="1800"/>
      </w:pPr>
      <w:rPr>
        <w:rFonts w:hint="default"/>
      </w:rPr>
    </w:lvl>
  </w:abstractNum>
  <w:abstractNum w:abstractNumId="6">
    <w:nsid w:val="193301DE"/>
    <w:multiLevelType w:val="multilevel"/>
    <w:tmpl w:val="8F96D74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DF045AF"/>
    <w:multiLevelType w:val="hybridMultilevel"/>
    <w:tmpl w:val="C65084C0"/>
    <w:lvl w:ilvl="0" w:tplc="3C283146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043729"/>
    <w:multiLevelType w:val="hybridMultilevel"/>
    <w:tmpl w:val="EEFCE466"/>
    <w:lvl w:ilvl="0" w:tplc="C626492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2F005595"/>
    <w:multiLevelType w:val="hybridMultilevel"/>
    <w:tmpl w:val="52C492C2"/>
    <w:lvl w:ilvl="0" w:tplc="412E13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9E5560"/>
    <w:multiLevelType w:val="multilevel"/>
    <w:tmpl w:val="69927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9823953"/>
    <w:multiLevelType w:val="hybridMultilevel"/>
    <w:tmpl w:val="79E831BE"/>
    <w:lvl w:ilvl="0" w:tplc="7362DA1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E5FED"/>
    <w:multiLevelType w:val="multilevel"/>
    <w:tmpl w:val="94F2A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58B145E8"/>
    <w:multiLevelType w:val="hybridMultilevel"/>
    <w:tmpl w:val="6DBE892E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DBF3645"/>
    <w:multiLevelType w:val="hybridMultilevel"/>
    <w:tmpl w:val="213A1F10"/>
    <w:lvl w:ilvl="0" w:tplc="F05C891A">
      <w:start w:val="1"/>
      <w:numFmt w:val="decimal"/>
      <w:lvlText w:val="%1."/>
      <w:lvlJc w:val="left"/>
      <w:pPr>
        <w:ind w:left="255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D4D48"/>
    <w:multiLevelType w:val="hybridMultilevel"/>
    <w:tmpl w:val="1762682E"/>
    <w:lvl w:ilvl="0" w:tplc="4F4438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945586"/>
    <w:multiLevelType w:val="hybridMultilevel"/>
    <w:tmpl w:val="7E946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71001A"/>
    <w:multiLevelType w:val="hybridMultilevel"/>
    <w:tmpl w:val="29B6760C"/>
    <w:lvl w:ilvl="0" w:tplc="4F4438EE">
      <w:start w:val="1"/>
      <w:numFmt w:val="russianLower"/>
      <w:lvlText w:val="%1)"/>
      <w:lvlJc w:val="left"/>
      <w:pPr>
        <w:ind w:left="425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752453"/>
    <w:multiLevelType w:val="multilevel"/>
    <w:tmpl w:val="B2AE3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>
    <w:nsid w:val="75737EA0"/>
    <w:multiLevelType w:val="hybridMultilevel"/>
    <w:tmpl w:val="C71612D8"/>
    <w:lvl w:ilvl="0" w:tplc="15D6143C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435B2"/>
    <w:multiLevelType w:val="hybridMultilevel"/>
    <w:tmpl w:val="E5466C8A"/>
    <w:lvl w:ilvl="0" w:tplc="FA3EAE5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6B2F70"/>
    <w:multiLevelType w:val="hybridMultilevel"/>
    <w:tmpl w:val="A39069FC"/>
    <w:lvl w:ilvl="0" w:tplc="59605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AD543E"/>
    <w:multiLevelType w:val="hybridMultilevel"/>
    <w:tmpl w:val="0B201E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0"/>
  </w:num>
  <w:num w:numId="5">
    <w:abstractNumId w:val="19"/>
  </w:num>
  <w:num w:numId="6">
    <w:abstractNumId w:val="2"/>
  </w:num>
  <w:num w:numId="7">
    <w:abstractNumId w:val="17"/>
  </w:num>
  <w:num w:numId="8">
    <w:abstractNumId w:val="20"/>
  </w:num>
  <w:num w:numId="9">
    <w:abstractNumId w:val="4"/>
  </w:num>
  <w:num w:numId="10">
    <w:abstractNumId w:val="13"/>
  </w:num>
  <w:num w:numId="11">
    <w:abstractNumId w:val="3"/>
  </w:num>
  <w:num w:numId="12">
    <w:abstractNumId w:val="21"/>
  </w:num>
  <w:num w:numId="13">
    <w:abstractNumId w:val="23"/>
  </w:num>
  <w:num w:numId="14">
    <w:abstractNumId w:val="14"/>
  </w:num>
  <w:num w:numId="15">
    <w:abstractNumId w:val="0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22"/>
  </w:num>
  <w:num w:numId="21">
    <w:abstractNumId w:val="15"/>
  </w:num>
  <w:num w:numId="22">
    <w:abstractNumId w:val="18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D90"/>
    <w:rsid w:val="00004281"/>
    <w:rsid w:val="000054C3"/>
    <w:rsid w:val="00005B06"/>
    <w:rsid w:val="00005C76"/>
    <w:rsid w:val="000060B9"/>
    <w:rsid w:val="00006CE8"/>
    <w:rsid w:val="00007B32"/>
    <w:rsid w:val="00011F07"/>
    <w:rsid w:val="00014ABB"/>
    <w:rsid w:val="0001561A"/>
    <w:rsid w:val="000160C9"/>
    <w:rsid w:val="000168F2"/>
    <w:rsid w:val="00017C40"/>
    <w:rsid w:val="00021665"/>
    <w:rsid w:val="00025939"/>
    <w:rsid w:val="000262B6"/>
    <w:rsid w:val="00026E50"/>
    <w:rsid w:val="000274FE"/>
    <w:rsid w:val="000306DB"/>
    <w:rsid w:val="00030AD6"/>
    <w:rsid w:val="00031607"/>
    <w:rsid w:val="00031A4F"/>
    <w:rsid w:val="00032F77"/>
    <w:rsid w:val="00033109"/>
    <w:rsid w:val="000344BB"/>
    <w:rsid w:val="00036F75"/>
    <w:rsid w:val="00037366"/>
    <w:rsid w:val="00037FCF"/>
    <w:rsid w:val="000415F3"/>
    <w:rsid w:val="000422FE"/>
    <w:rsid w:val="00045395"/>
    <w:rsid w:val="00046C73"/>
    <w:rsid w:val="000470B7"/>
    <w:rsid w:val="00047CB0"/>
    <w:rsid w:val="00050BA9"/>
    <w:rsid w:val="00053618"/>
    <w:rsid w:val="00055876"/>
    <w:rsid w:val="0005587C"/>
    <w:rsid w:val="000629AA"/>
    <w:rsid w:val="00063F92"/>
    <w:rsid w:val="000665C2"/>
    <w:rsid w:val="000712E6"/>
    <w:rsid w:val="00072B6F"/>
    <w:rsid w:val="000746B8"/>
    <w:rsid w:val="000815A9"/>
    <w:rsid w:val="00082164"/>
    <w:rsid w:val="00083B22"/>
    <w:rsid w:val="00083E7C"/>
    <w:rsid w:val="00084510"/>
    <w:rsid w:val="00086C2A"/>
    <w:rsid w:val="00086C77"/>
    <w:rsid w:val="000873B9"/>
    <w:rsid w:val="000903EB"/>
    <w:rsid w:val="00090E33"/>
    <w:rsid w:val="000921BD"/>
    <w:rsid w:val="00096CB4"/>
    <w:rsid w:val="00097CEE"/>
    <w:rsid w:val="000A1567"/>
    <w:rsid w:val="000A2535"/>
    <w:rsid w:val="000A7074"/>
    <w:rsid w:val="000B0347"/>
    <w:rsid w:val="000B0FE6"/>
    <w:rsid w:val="000B232D"/>
    <w:rsid w:val="000B3BD3"/>
    <w:rsid w:val="000B3FE9"/>
    <w:rsid w:val="000B4321"/>
    <w:rsid w:val="000B4892"/>
    <w:rsid w:val="000B6E47"/>
    <w:rsid w:val="000C3A9B"/>
    <w:rsid w:val="000C3CB8"/>
    <w:rsid w:val="000C4E77"/>
    <w:rsid w:val="000C59DB"/>
    <w:rsid w:val="000C6E51"/>
    <w:rsid w:val="000D37EF"/>
    <w:rsid w:val="000E1E8B"/>
    <w:rsid w:val="000E5C61"/>
    <w:rsid w:val="000E6B80"/>
    <w:rsid w:val="000E7648"/>
    <w:rsid w:val="000E7B46"/>
    <w:rsid w:val="000E7F2B"/>
    <w:rsid w:val="000F0E5F"/>
    <w:rsid w:val="000F2043"/>
    <w:rsid w:val="000F2ED2"/>
    <w:rsid w:val="000F5412"/>
    <w:rsid w:val="000F65AC"/>
    <w:rsid w:val="00100B73"/>
    <w:rsid w:val="001034FE"/>
    <w:rsid w:val="00106A91"/>
    <w:rsid w:val="00114B20"/>
    <w:rsid w:val="00115F36"/>
    <w:rsid w:val="0012064A"/>
    <w:rsid w:val="0012197B"/>
    <w:rsid w:val="0012214B"/>
    <w:rsid w:val="00130D0E"/>
    <w:rsid w:val="00132434"/>
    <w:rsid w:val="001331BC"/>
    <w:rsid w:val="0013552C"/>
    <w:rsid w:val="00140200"/>
    <w:rsid w:val="001432FC"/>
    <w:rsid w:val="00143541"/>
    <w:rsid w:val="00147D3B"/>
    <w:rsid w:val="001507CC"/>
    <w:rsid w:val="00152242"/>
    <w:rsid w:val="00153E26"/>
    <w:rsid w:val="00155F41"/>
    <w:rsid w:val="001574BC"/>
    <w:rsid w:val="00162A4D"/>
    <w:rsid w:val="00164A00"/>
    <w:rsid w:val="00170F23"/>
    <w:rsid w:val="00171F4D"/>
    <w:rsid w:val="00172D73"/>
    <w:rsid w:val="00173D95"/>
    <w:rsid w:val="00176C78"/>
    <w:rsid w:val="00176C9D"/>
    <w:rsid w:val="001777DD"/>
    <w:rsid w:val="00177854"/>
    <w:rsid w:val="0018361B"/>
    <w:rsid w:val="001957A1"/>
    <w:rsid w:val="00195F75"/>
    <w:rsid w:val="00196578"/>
    <w:rsid w:val="00196949"/>
    <w:rsid w:val="001A12A6"/>
    <w:rsid w:val="001A6B1B"/>
    <w:rsid w:val="001A7841"/>
    <w:rsid w:val="001B22A9"/>
    <w:rsid w:val="001B4551"/>
    <w:rsid w:val="001C13B2"/>
    <w:rsid w:val="001C2010"/>
    <w:rsid w:val="001D15DF"/>
    <w:rsid w:val="001D3E3C"/>
    <w:rsid w:val="001D469E"/>
    <w:rsid w:val="001D7B8C"/>
    <w:rsid w:val="001D7BB3"/>
    <w:rsid w:val="001E07EB"/>
    <w:rsid w:val="001E0C71"/>
    <w:rsid w:val="001E54D1"/>
    <w:rsid w:val="001F0359"/>
    <w:rsid w:val="001F1462"/>
    <w:rsid w:val="001F2179"/>
    <w:rsid w:val="001F2B50"/>
    <w:rsid w:val="001F2D42"/>
    <w:rsid w:val="001F4BF7"/>
    <w:rsid w:val="001F73EB"/>
    <w:rsid w:val="00200AB2"/>
    <w:rsid w:val="00202C74"/>
    <w:rsid w:val="00204E8B"/>
    <w:rsid w:val="00205FDC"/>
    <w:rsid w:val="0020732A"/>
    <w:rsid w:val="00211715"/>
    <w:rsid w:val="002118A2"/>
    <w:rsid w:val="00211C64"/>
    <w:rsid w:val="00213750"/>
    <w:rsid w:val="00213AF7"/>
    <w:rsid w:val="00213B8F"/>
    <w:rsid w:val="00214F61"/>
    <w:rsid w:val="00215210"/>
    <w:rsid w:val="00217113"/>
    <w:rsid w:val="0021737B"/>
    <w:rsid w:val="00221286"/>
    <w:rsid w:val="0022163B"/>
    <w:rsid w:val="0022241F"/>
    <w:rsid w:val="00224DFB"/>
    <w:rsid w:val="00224FBC"/>
    <w:rsid w:val="002254EA"/>
    <w:rsid w:val="002264CB"/>
    <w:rsid w:val="002270F4"/>
    <w:rsid w:val="00230647"/>
    <w:rsid w:val="002378B2"/>
    <w:rsid w:val="00243C25"/>
    <w:rsid w:val="00246DB3"/>
    <w:rsid w:val="00247D41"/>
    <w:rsid w:val="00253659"/>
    <w:rsid w:val="00253D0E"/>
    <w:rsid w:val="00255059"/>
    <w:rsid w:val="0025578E"/>
    <w:rsid w:val="002601D2"/>
    <w:rsid w:val="00261F70"/>
    <w:rsid w:val="00264F32"/>
    <w:rsid w:val="0026634A"/>
    <w:rsid w:val="0027306B"/>
    <w:rsid w:val="002751E1"/>
    <w:rsid w:val="00275468"/>
    <w:rsid w:val="00275469"/>
    <w:rsid w:val="002800C9"/>
    <w:rsid w:val="00282273"/>
    <w:rsid w:val="002846D9"/>
    <w:rsid w:val="00284CC8"/>
    <w:rsid w:val="0028542F"/>
    <w:rsid w:val="00285AAD"/>
    <w:rsid w:val="002869BB"/>
    <w:rsid w:val="002906FE"/>
    <w:rsid w:val="00290A7C"/>
    <w:rsid w:val="002A3239"/>
    <w:rsid w:val="002A4AF2"/>
    <w:rsid w:val="002A7E1D"/>
    <w:rsid w:val="002B231F"/>
    <w:rsid w:val="002B2D0C"/>
    <w:rsid w:val="002B4C18"/>
    <w:rsid w:val="002B735B"/>
    <w:rsid w:val="002B7636"/>
    <w:rsid w:val="002C092F"/>
    <w:rsid w:val="002C1620"/>
    <w:rsid w:val="002C44F8"/>
    <w:rsid w:val="002C4733"/>
    <w:rsid w:val="002C78D1"/>
    <w:rsid w:val="002C7E4D"/>
    <w:rsid w:val="002D0B34"/>
    <w:rsid w:val="002D32A4"/>
    <w:rsid w:val="002D3BEB"/>
    <w:rsid w:val="002D5983"/>
    <w:rsid w:val="002D6874"/>
    <w:rsid w:val="002E1A4F"/>
    <w:rsid w:val="002E5294"/>
    <w:rsid w:val="002F0A55"/>
    <w:rsid w:val="002F0F4A"/>
    <w:rsid w:val="002F233E"/>
    <w:rsid w:val="002F3C09"/>
    <w:rsid w:val="002F7758"/>
    <w:rsid w:val="003007E7"/>
    <w:rsid w:val="00300B87"/>
    <w:rsid w:val="00302813"/>
    <w:rsid w:val="0030320B"/>
    <w:rsid w:val="003052D1"/>
    <w:rsid w:val="00305B1A"/>
    <w:rsid w:val="00306272"/>
    <w:rsid w:val="00312A1C"/>
    <w:rsid w:val="003131C8"/>
    <w:rsid w:val="0031415E"/>
    <w:rsid w:val="0031757A"/>
    <w:rsid w:val="00317CF4"/>
    <w:rsid w:val="00321AFA"/>
    <w:rsid w:val="00322F9D"/>
    <w:rsid w:val="00323F21"/>
    <w:rsid w:val="00325635"/>
    <w:rsid w:val="003271D5"/>
    <w:rsid w:val="00332D1B"/>
    <w:rsid w:val="00332FF5"/>
    <w:rsid w:val="0033628D"/>
    <w:rsid w:val="00337D3C"/>
    <w:rsid w:val="00343C4E"/>
    <w:rsid w:val="003442D6"/>
    <w:rsid w:val="00347AC2"/>
    <w:rsid w:val="0035034B"/>
    <w:rsid w:val="00350FFA"/>
    <w:rsid w:val="00351106"/>
    <w:rsid w:val="00352A14"/>
    <w:rsid w:val="00353A3A"/>
    <w:rsid w:val="00355527"/>
    <w:rsid w:val="00355DE5"/>
    <w:rsid w:val="00356129"/>
    <w:rsid w:val="00357437"/>
    <w:rsid w:val="0036054B"/>
    <w:rsid w:val="00362AB3"/>
    <w:rsid w:val="00364448"/>
    <w:rsid w:val="00367A12"/>
    <w:rsid w:val="00371719"/>
    <w:rsid w:val="00375CDE"/>
    <w:rsid w:val="00375D61"/>
    <w:rsid w:val="0037657B"/>
    <w:rsid w:val="00377DA6"/>
    <w:rsid w:val="003823D5"/>
    <w:rsid w:val="00382BDB"/>
    <w:rsid w:val="00382F21"/>
    <w:rsid w:val="00383ED8"/>
    <w:rsid w:val="00384D1E"/>
    <w:rsid w:val="00385DF0"/>
    <w:rsid w:val="00386087"/>
    <w:rsid w:val="003904FD"/>
    <w:rsid w:val="00390D90"/>
    <w:rsid w:val="00391108"/>
    <w:rsid w:val="0039184F"/>
    <w:rsid w:val="0039290D"/>
    <w:rsid w:val="003930BD"/>
    <w:rsid w:val="00393929"/>
    <w:rsid w:val="003966FE"/>
    <w:rsid w:val="00396B2D"/>
    <w:rsid w:val="003A1C5A"/>
    <w:rsid w:val="003A66EA"/>
    <w:rsid w:val="003A681B"/>
    <w:rsid w:val="003B20C8"/>
    <w:rsid w:val="003B363D"/>
    <w:rsid w:val="003B4247"/>
    <w:rsid w:val="003B462E"/>
    <w:rsid w:val="003B6FC8"/>
    <w:rsid w:val="003B7891"/>
    <w:rsid w:val="003C19A5"/>
    <w:rsid w:val="003C45D6"/>
    <w:rsid w:val="003C4B5B"/>
    <w:rsid w:val="003C717C"/>
    <w:rsid w:val="003C74D0"/>
    <w:rsid w:val="003D4D10"/>
    <w:rsid w:val="003D4FFF"/>
    <w:rsid w:val="003D79B5"/>
    <w:rsid w:val="003E2CC9"/>
    <w:rsid w:val="003E2DDD"/>
    <w:rsid w:val="003E62C8"/>
    <w:rsid w:val="003F05F6"/>
    <w:rsid w:val="003F2DA4"/>
    <w:rsid w:val="003F5154"/>
    <w:rsid w:val="003F65E9"/>
    <w:rsid w:val="003F6F7F"/>
    <w:rsid w:val="0040061C"/>
    <w:rsid w:val="004035AF"/>
    <w:rsid w:val="00403861"/>
    <w:rsid w:val="0040390F"/>
    <w:rsid w:val="004048AD"/>
    <w:rsid w:val="00406B20"/>
    <w:rsid w:val="0041407C"/>
    <w:rsid w:val="00414836"/>
    <w:rsid w:val="00414EB3"/>
    <w:rsid w:val="004157C4"/>
    <w:rsid w:val="00415F1D"/>
    <w:rsid w:val="004201DC"/>
    <w:rsid w:val="00421B34"/>
    <w:rsid w:val="00422EBC"/>
    <w:rsid w:val="00423863"/>
    <w:rsid w:val="004249B5"/>
    <w:rsid w:val="004278C1"/>
    <w:rsid w:val="00430A4C"/>
    <w:rsid w:val="004314C4"/>
    <w:rsid w:val="00436AB4"/>
    <w:rsid w:val="00442183"/>
    <w:rsid w:val="0044251F"/>
    <w:rsid w:val="00443E24"/>
    <w:rsid w:val="00444717"/>
    <w:rsid w:val="00445D66"/>
    <w:rsid w:val="004504FD"/>
    <w:rsid w:val="00452050"/>
    <w:rsid w:val="00452F77"/>
    <w:rsid w:val="00453B80"/>
    <w:rsid w:val="00453D5F"/>
    <w:rsid w:val="00454FA0"/>
    <w:rsid w:val="004570E1"/>
    <w:rsid w:val="00461DF9"/>
    <w:rsid w:val="004641C8"/>
    <w:rsid w:val="00464576"/>
    <w:rsid w:val="00464937"/>
    <w:rsid w:val="00471005"/>
    <w:rsid w:val="00471099"/>
    <w:rsid w:val="00472533"/>
    <w:rsid w:val="00474CAC"/>
    <w:rsid w:val="00475D33"/>
    <w:rsid w:val="00476098"/>
    <w:rsid w:val="004801CC"/>
    <w:rsid w:val="004823BE"/>
    <w:rsid w:val="0048331A"/>
    <w:rsid w:val="00483511"/>
    <w:rsid w:val="00483792"/>
    <w:rsid w:val="004902E4"/>
    <w:rsid w:val="00497E25"/>
    <w:rsid w:val="004A000E"/>
    <w:rsid w:val="004A19A2"/>
    <w:rsid w:val="004A2451"/>
    <w:rsid w:val="004A24CC"/>
    <w:rsid w:val="004A4159"/>
    <w:rsid w:val="004A4C59"/>
    <w:rsid w:val="004A5100"/>
    <w:rsid w:val="004A56FE"/>
    <w:rsid w:val="004A59C3"/>
    <w:rsid w:val="004A72FC"/>
    <w:rsid w:val="004B3A2A"/>
    <w:rsid w:val="004B4C25"/>
    <w:rsid w:val="004C00B2"/>
    <w:rsid w:val="004C0186"/>
    <w:rsid w:val="004C0F8D"/>
    <w:rsid w:val="004C132A"/>
    <w:rsid w:val="004C22A9"/>
    <w:rsid w:val="004C3035"/>
    <w:rsid w:val="004C3A6B"/>
    <w:rsid w:val="004C4C7E"/>
    <w:rsid w:val="004C6A99"/>
    <w:rsid w:val="004C7800"/>
    <w:rsid w:val="004C7BA3"/>
    <w:rsid w:val="004D0009"/>
    <w:rsid w:val="004D11B4"/>
    <w:rsid w:val="004D165C"/>
    <w:rsid w:val="004D414F"/>
    <w:rsid w:val="004D5DA2"/>
    <w:rsid w:val="004F5860"/>
    <w:rsid w:val="004F7801"/>
    <w:rsid w:val="004F7F7B"/>
    <w:rsid w:val="00510762"/>
    <w:rsid w:val="005111B8"/>
    <w:rsid w:val="00514ACB"/>
    <w:rsid w:val="0051511B"/>
    <w:rsid w:val="00516F2C"/>
    <w:rsid w:val="00526743"/>
    <w:rsid w:val="0052750E"/>
    <w:rsid w:val="00527D01"/>
    <w:rsid w:val="00530418"/>
    <w:rsid w:val="00531BF7"/>
    <w:rsid w:val="0054141D"/>
    <w:rsid w:val="005418CD"/>
    <w:rsid w:val="0054227E"/>
    <w:rsid w:val="00544F28"/>
    <w:rsid w:val="005468D3"/>
    <w:rsid w:val="00550099"/>
    <w:rsid w:val="005525CD"/>
    <w:rsid w:val="00552A24"/>
    <w:rsid w:val="00556503"/>
    <w:rsid w:val="00556D9C"/>
    <w:rsid w:val="00563F0D"/>
    <w:rsid w:val="005645D3"/>
    <w:rsid w:val="00571DD3"/>
    <w:rsid w:val="00574280"/>
    <w:rsid w:val="005753AA"/>
    <w:rsid w:val="00575E8A"/>
    <w:rsid w:val="005776EC"/>
    <w:rsid w:val="00577B5F"/>
    <w:rsid w:val="0058000C"/>
    <w:rsid w:val="0058173B"/>
    <w:rsid w:val="005829EB"/>
    <w:rsid w:val="005901CB"/>
    <w:rsid w:val="005904A4"/>
    <w:rsid w:val="00590993"/>
    <w:rsid w:val="00591554"/>
    <w:rsid w:val="00592149"/>
    <w:rsid w:val="00593586"/>
    <w:rsid w:val="00593C9D"/>
    <w:rsid w:val="00594EF4"/>
    <w:rsid w:val="005953E2"/>
    <w:rsid w:val="00597AC4"/>
    <w:rsid w:val="005A0F00"/>
    <w:rsid w:val="005A0FD7"/>
    <w:rsid w:val="005A16BA"/>
    <w:rsid w:val="005A30A3"/>
    <w:rsid w:val="005A4EC1"/>
    <w:rsid w:val="005A6C86"/>
    <w:rsid w:val="005A7466"/>
    <w:rsid w:val="005A7E7C"/>
    <w:rsid w:val="005B25D8"/>
    <w:rsid w:val="005B29DB"/>
    <w:rsid w:val="005B3C66"/>
    <w:rsid w:val="005B59A1"/>
    <w:rsid w:val="005B5EF4"/>
    <w:rsid w:val="005B6F2F"/>
    <w:rsid w:val="005B7A46"/>
    <w:rsid w:val="005B7DD3"/>
    <w:rsid w:val="005C0F34"/>
    <w:rsid w:val="005C2427"/>
    <w:rsid w:val="005C2900"/>
    <w:rsid w:val="005C4681"/>
    <w:rsid w:val="005C534C"/>
    <w:rsid w:val="005D15B5"/>
    <w:rsid w:val="005D34AF"/>
    <w:rsid w:val="005D57E4"/>
    <w:rsid w:val="005E077B"/>
    <w:rsid w:val="005E0F17"/>
    <w:rsid w:val="005F1D49"/>
    <w:rsid w:val="005F519B"/>
    <w:rsid w:val="005F6D20"/>
    <w:rsid w:val="005F7EC4"/>
    <w:rsid w:val="006003AD"/>
    <w:rsid w:val="00600E15"/>
    <w:rsid w:val="006018E9"/>
    <w:rsid w:val="00602148"/>
    <w:rsid w:val="006021CC"/>
    <w:rsid w:val="00602256"/>
    <w:rsid w:val="006038BD"/>
    <w:rsid w:val="00603926"/>
    <w:rsid w:val="00610868"/>
    <w:rsid w:val="00612247"/>
    <w:rsid w:val="0061494C"/>
    <w:rsid w:val="00616E2B"/>
    <w:rsid w:val="00617DCD"/>
    <w:rsid w:val="00621422"/>
    <w:rsid w:val="006243D9"/>
    <w:rsid w:val="00626437"/>
    <w:rsid w:val="00626EF4"/>
    <w:rsid w:val="006303B7"/>
    <w:rsid w:val="00631120"/>
    <w:rsid w:val="006312C7"/>
    <w:rsid w:val="00631579"/>
    <w:rsid w:val="00632490"/>
    <w:rsid w:val="0063256E"/>
    <w:rsid w:val="00633BE2"/>
    <w:rsid w:val="00634680"/>
    <w:rsid w:val="00634759"/>
    <w:rsid w:val="00634DB5"/>
    <w:rsid w:val="006411E3"/>
    <w:rsid w:val="00643525"/>
    <w:rsid w:val="0064371B"/>
    <w:rsid w:val="00644627"/>
    <w:rsid w:val="006450A4"/>
    <w:rsid w:val="006464C4"/>
    <w:rsid w:val="00646F22"/>
    <w:rsid w:val="00650648"/>
    <w:rsid w:val="00651287"/>
    <w:rsid w:val="0065330F"/>
    <w:rsid w:val="00654D46"/>
    <w:rsid w:val="00657C5D"/>
    <w:rsid w:val="0066026F"/>
    <w:rsid w:val="00660D65"/>
    <w:rsid w:val="00665007"/>
    <w:rsid w:val="006667C6"/>
    <w:rsid w:val="006679CB"/>
    <w:rsid w:val="00670630"/>
    <w:rsid w:val="00675357"/>
    <w:rsid w:val="0067559B"/>
    <w:rsid w:val="00675A9D"/>
    <w:rsid w:val="006770DA"/>
    <w:rsid w:val="006803FD"/>
    <w:rsid w:val="00682085"/>
    <w:rsid w:val="006822AD"/>
    <w:rsid w:val="00683E24"/>
    <w:rsid w:val="006850F5"/>
    <w:rsid w:val="0068674D"/>
    <w:rsid w:val="00686778"/>
    <w:rsid w:val="00686D5D"/>
    <w:rsid w:val="006871DF"/>
    <w:rsid w:val="006873B9"/>
    <w:rsid w:val="006905BA"/>
    <w:rsid w:val="0069243F"/>
    <w:rsid w:val="006A02FC"/>
    <w:rsid w:val="006A1706"/>
    <w:rsid w:val="006A4E0A"/>
    <w:rsid w:val="006A56DD"/>
    <w:rsid w:val="006A7138"/>
    <w:rsid w:val="006A7838"/>
    <w:rsid w:val="006A7F0E"/>
    <w:rsid w:val="006B06D8"/>
    <w:rsid w:val="006B2DF1"/>
    <w:rsid w:val="006B3B02"/>
    <w:rsid w:val="006B630E"/>
    <w:rsid w:val="006B769A"/>
    <w:rsid w:val="006C03CC"/>
    <w:rsid w:val="006C0AB6"/>
    <w:rsid w:val="006C2734"/>
    <w:rsid w:val="006D14B5"/>
    <w:rsid w:val="006D1559"/>
    <w:rsid w:val="006D2EDC"/>
    <w:rsid w:val="006D358A"/>
    <w:rsid w:val="006D7662"/>
    <w:rsid w:val="006E23CF"/>
    <w:rsid w:val="006E2DB7"/>
    <w:rsid w:val="006E368E"/>
    <w:rsid w:val="006E4721"/>
    <w:rsid w:val="006E6358"/>
    <w:rsid w:val="006E71F9"/>
    <w:rsid w:val="006F2F5D"/>
    <w:rsid w:val="006F36B4"/>
    <w:rsid w:val="006F46CA"/>
    <w:rsid w:val="006F5AA6"/>
    <w:rsid w:val="006F5B34"/>
    <w:rsid w:val="006F65E7"/>
    <w:rsid w:val="007009CE"/>
    <w:rsid w:val="00701575"/>
    <w:rsid w:val="00705581"/>
    <w:rsid w:val="007061CE"/>
    <w:rsid w:val="0070624C"/>
    <w:rsid w:val="007075D7"/>
    <w:rsid w:val="00710200"/>
    <w:rsid w:val="0071076F"/>
    <w:rsid w:val="00711BD6"/>
    <w:rsid w:val="00716293"/>
    <w:rsid w:val="00716324"/>
    <w:rsid w:val="00724641"/>
    <w:rsid w:val="0072502C"/>
    <w:rsid w:val="007251EC"/>
    <w:rsid w:val="00732A05"/>
    <w:rsid w:val="007372D8"/>
    <w:rsid w:val="0074011B"/>
    <w:rsid w:val="00740986"/>
    <w:rsid w:val="00740E7A"/>
    <w:rsid w:val="0074185C"/>
    <w:rsid w:val="00743A47"/>
    <w:rsid w:val="007440F9"/>
    <w:rsid w:val="0074479C"/>
    <w:rsid w:val="0074608F"/>
    <w:rsid w:val="00746A8A"/>
    <w:rsid w:val="00747E00"/>
    <w:rsid w:val="00747FC2"/>
    <w:rsid w:val="00755798"/>
    <w:rsid w:val="00756F82"/>
    <w:rsid w:val="00760467"/>
    <w:rsid w:val="00761687"/>
    <w:rsid w:val="00762359"/>
    <w:rsid w:val="00762390"/>
    <w:rsid w:val="00762A70"/>
    <w:rsid w:val="00766FB1"/>
    <w:rsid w:val="0077055A"/>
    <w:rsid w:val="007722B7"/>
    <w:rsid w:val="00773833"/>
    <w:rsid w:val="00775B3D"/>
    <w:rsid w:val="00777600"/>
    <w:rsid w:val="007779B8"/>
    <w:rsid w:val="00787F7E"/>
    <w:rsid w:val="00790DBB"/>
    <w:rsid w:val="00792155"/>
    <w:rsid w:val="0079358E"/>
    <w:rsid w:val="007956CE"/>
    <w:rsid w:val="00795A1A"/>
    <w:rsid w:val="007972A3"/>
    <w:rsid w:val="007A0016"/>
    <w:rsid w:val="007A1E3E"/>
    <w:rsid w:val="007A4D94"/>
    <w:rsid w:val="007B0AA4"/>
    <w:rsid w:val="007B13B0"/>
    <w:rsid w:val="007B733C"/>
    <w:rsid w:val="007C0BBA"/>
    <w:rsid w:val="007C2442"/>
    <w:rsid w:val="007C29CA"/>
    <w:rsid w:val="007C2A1A"/>
    <w:rsid w:val="007C463B"/>
    <w:rsid w:val="007C4FCD"/>
    <w:rsid w:val="007C5567"/>
    <w:rsid w:val="007C797C"/>
    <w:rsid w:val="007D0198"/>
    <w:rsid w:val="007D0CDD"/>
    <w:rsid w:val="007D2D9A"/>
    <w:rsid w:val="007D485C"/>
    <w:rsid w:val="007D543B"/>
    <w:rsid w:val="007E5CF8"/>
    <w:rsid w:val="007E7C57"/>
    <w:rsid w:val="007E7EA2"/>
    <w:rsid w:val="007F1430"/>
    <w:rsid w:val="007F1B2B"/>
    <w:rsid w:val="007F7A8E"/>
    <w:rsid w:val="00800055"/>
    <w:rsid w:val="0080209F"/>
    <w:rsid w:val="008021AE"/>
    <w:rsid w:val="00803E4D"/>
    <w:rsid w:val="008162DD"/>
    <w:rsid w:val="00816750"/>
    <w:rsid w:val="008167EB"/>
    <w:rsid w:val="00816883"/>
    <w:rsid w:val="00821A0F"/>
    <w:rsid w:val="00821BB5"/>
    <w:rsid w:val="00837A78"/>
    <w:rsid w:val="00844897"/>
    <w:rsid w:val="0084519C"/>
    <w:rsid w:val="0084722C"/>
    <w:rsid w:val="00852406"/>
    <w:rsid w:val="00854362"/>
    <w:rsid w:val="00854BB1"/>
    <w:rsid w:val="00855E7E"/>
    <w:rsid w:val="00861C08"/>
    <w:rsid w:val="00862774"/>
    <w:rsid w:val="0086408C"/>
    <w:rsid w:val="008652E1"/>
    <w:rsid w:val="008668A4"/>
    <w:rsid w:val="00866CED"/>
    <w:rsid w:val="008716A9"/>
    <w:rsid w:val="00871727"/>
    <w:rsid w:val="00872DBA"/>
    <w:rsid w:val="00874DA2"/>
    <w:rsid w:val="00875615"/>
    <w:rsid w:val="0087681C"/>
    <w:rsid w:val="00877C21"/>
    <w:rsid w:val="00881A84"/>
    <w:rsid w:val="00882199"/>
    <w:rsid w:val="008846E3"/>
    <w:rsid w:val="008864BC"/>
    <w:rsid w:val="00890C95"/>
    <w:rsid w:val="00891FDD"/>
    <w:rsid w:val="00892619"/>
    <w:rsid w:val="008931B3"/>
    <w:rsid w:val="00894831"/>
    <w:rsid w:val="00894C7A"/>
    <w:rsid w:val="00895A35"/>
    <w:rsid w:val="00896574"/>
    <w:rsid w:val="0089696A"/>
    <w:rsid w:val="00896B8A"/>
    <w:rsid w:val="008A18AE"/>
    <w:rsid w:val="008A5163"/>
    <w:rsid w:val="008A528A"/>
    <w:rsid w:val="008B4120"/>
    <w:rsid w:val="008B58BA"/>
    <w:rsid w:val="008B6087"/>
    <w:rsid w:val="008B6ECC"/>
    <w:rsid w:val="008B7A6C"/>
    <w:rsid w:val="008B7D50"/>
    <w:rsid w:val="008C03C0"/>
    <w:rsid w:val="008C17FE"/>
    <w:rsid w:val="008C4761"/>
    <w:rsid w:val="008C4942"/>
    <w:rsid w:val="008C5CA1"/>
    <w:rsid w:val="008D0B27"/>
    <w:rsid w:val="008D12E6"/>
    <w:rsid w:val="008D1813"/>
    <w:rsid w:val="008D36F7"/>
    <w:rsid w:val="008D3DF0"/>
    <w:rsid w:val="008D48FA"/>
    <w:rsid w:val="008D4D2D"/>
    <w:rsid w:val="008D4D6B"/>
    <w:rsid w:val="008D597A"/>
    <w:rsid w:val="008D5E6B"/>
    <w:rsid w:val="008D7D38"/>
    <w:rsid w:val="008E2C27"/>
    <w:rsid w:val="008E534B"/>
    <w:rsid w:val="008E5D3C"/>
    <w:rsid w:val="008F09B5"/>
    <w:rsid w:val="008F0DD3"/>
    <w:rsid w:val="008F2637"/>
    <w:rsid w:val="008F78B8"/>
    <w:rsid w:val="0090041A"/>
    <w:rsid w:val="00902C25"/>
    <w:rsid w:val="00905DC3"/>
    <w:rsid w:val="00907AAC"/>
    <w:rsid w:val="009111CD"/>
    <w:rsid w:val="00911BCD"/>
    <w:rsid w:val="0091310C"/>
    <w:rsid w:val="00914988"/>
    <w:rsid w:val="009206AD"/>
    <w:rsid w:val="00921822"/>
    <w:rsid w:val="00921959"/>
    <w:rsid w:val="00921ED6"/>
    <w:rsid w:val="009222EE"/>
    <w:rsid w:val="00923A78"/>
    <w:rsid w:val="00924BB5"/>
    <w:rsid w:val="00924DAB"/>
    <w:rsid w:val="00925323"/>
    <w:rsid w:val="00927D74"/>
    <w:rsid w:val="00932B19"/>
    <w:rsid w:val="0093629D"/>
    <w:rsid w:val="0093678D"/>
    <w:rsid w:val="00937EB0"/>
    <w:rsid w:val="00941084"/>
    <w:rsid w:val="00942071"/>
    <w:rsid w:val="00942633"/>
    <w:rsid w:val="00942D4C"/>
    <w:rsid w:val="00946A39"/>
    <w:rsid w:val="00946DC0"/>
    <w:rsid w:val="00947B4E"/>
    <w:rsid w:val="009537F7"/>
    <w:rsid w:val="00954199"/>
    <w:rsid w:val="00954785"/>
    <w:rsid w:val="00961D25"/>
    <w:rsid w:val="00962DDA"/>
    <w:rsid w:val="0096310F"/>
    <w:rsid w:val="00967644"/>
    <w:rsid w:val="009714C3"/>
    <w:rsid w:val="009733E6"/>
    <w:rsid w:val="00973668"/>
    <w:rsid w:val="00973EB7"/>
    <w:rsid w:val="00974AF1"/>
    <w:rsid w:val="0097505E"/>
    <w:rsid w:val="00975063"/>
    <w:rsid w:val="0097761A"/>
    <w:rsid w:val="00977FAC"/>
    <w:rsid w:val="0098030A"/>
    <w:rsid w:val="00983497"/>
    <w:rsid w:val="0098562A"/>
    <w:rsid w:val="00987B8F"/>
    <w:rsid w:val="009A0C60"/>
    <w:rsid w:val="009A2D87"/>
    <w:rsid w:val="009A3756"/>
    <w:rsid w:val="009A42F2"/>
    <w:rsid w:val="009B1497"/>
    <w:rsid w:val="009B20B6"/>
    <w:rsid w:val="009B2733"/>
    <w:rsid w:val="009B53AB"/>
    <w:rsid w:val="009C1E66"/>
    <w:rsid w:val="009C6E62"/>
    <w:rsid w:val="009D0012"/>
    <w:rsid w:val="009D020C"/>
    <w:rsid w:val="009D08E7"/>
    <w:rsid w:val="009D47D2"/>
    <w:rsid w:val="009D7612"/>
    <w:rsid w:val="009E31B1"/>
    <w:rsid w:val="009E4860"/>
    <w:rsid w:val="009E4E60"/>
    <w:rsid w:val="009E5683"/>
    <w:rsid w:val="009E5AAF"/>
    <w:rsid w:val="009E5C41"/>
    <w:rsid w:val="009E62C5"/>
    <w:rsid w:val="009E6953"/>
    <w:rsid w:val="009F3011"/>
    <w:rsid w:val="009F424D"/>
    <w:rsid w:val="009F6CD8"/>
    <w:rsid w:val="00A01B02"/>
    <w:rsid w:val="00A107A1"/>
    <w:rsid w:val="00A11E24"/>
    <w:rsid w:val="00A13EB8"/>
    <w:rsid w:val="00A146A1"/>
    <w:rsid w:val="00A14B76"/>
    <w:rsid w:val="00A15825"/>
    <w:rsid w:val="00A20172"/>
    <w:rsid w:val="00A20D09"/>
    <w:rsid w:val="00A25C7D"/>
    <w:rsid w:val="00A27FDA"/>
    <w:rsid w:val="00A3071A"/>
    <w:rsid w:val="00A3125A"/>
    <w:rsid w:val="00A3419E"/>
    <w:rsid w:val="00A3583E"/>
    <w:rsid w:val="00A37BC1"/>
    <w:rsid w:val="00A37E7D"/>
    <w:rsid w:val="00A405C2"/>
    <w:rsid w:val="00A51013"/>
    <w:rsid w:val="00A52196"/>
    <w:rsid w:val="00A5433B"/>
    <w:rsid w:val="00A6011D"/>
    <w:rsid w:val="00A60354"/>
    <w:rsid w:val="00A633FB"/>
    <w:rsid w:val="00A674A4"/>
    <w:rsid w:val="00A721A6"/>
    <w:rsid w:val="00A72453"/>
    <w:rsid w:val="00A7659C"/>
    <w:rsid w:val="00A77DAB"/>
    <w:rsid w:val="00A806E1"/>
    <w:rsid w:val="00A81250"/>
    <w:rsid w:val="00A81909"/>
    <w:rsid w:val="00A830A0"/>
    <w:rsid w:val="00A8314C"/>
    <w:rsid w:val="00A838FD"/>
    <w:rsid w:val="00A84746"/>
    <w:rsid w:val="00A86A80"/>
    <w:rsid w:val="00A871D7"/>
    <w:rsid w:val="00A87C4C"/>
    <w:rsid w:val="00A907DE"/>
    <w:rsid w:val="00A90820"/>
    <w:rsid w:val="00A9125B"/>
    <w:rsid w:val="00A916F1"/>
    <w:rsid w:val="00A92E2C"/>
    <w:rsid w:val="00A94ABC"/>
    <w:rsid w:val="00A96D8C"/>
    <w:rsid w:val="00A96E46"/>
    <w:rsid w:val="00AA362F"/>
    <w:rsid w:val="00AA42F5"/>
    <w:rsid w:val="00AA5CBC"/>
    <w:rsid w:val="00AB3169"/>
    <w:rsid w:val="00AB33F3"/>
    <w:rsid w:val="00AB3CD0"/>
    <w:rsid w:val="00AB4255"/>
    <w:rsid w:val="00AB7B3D"/>
    <w:rsid w:val="00AC1CB6"/>
    <w:rsid w:val="00AC4F41"/>
    <w:rsid w:val="00AC5897"/>
    <w:rsid w:val="00AD2305"/>
    <w:rsid w:val="00AD3078"/>
    <w:rsid w:val="00AD4110"/>
    <w:rsid w:val="00AD5169"/>
    <w:rsid w:val="00AE08A1"/>
    <w:rsid w:val="00AE2ECB"/>
    <w:rsid w:val="00AE36E7"/>
    <w:rsid w:val="00AF016F"/>
    <w:rsid w:val="00AF045E"/>
    <w:rsid w:val="00B00579"/>
    <w:rsid w:val="00B00D5F"/>
    <w:rsid w:val="00B0378B"/>
    <w:rsid w:val="00B0464A"/>
    <w:rsid w:val="00B05225"/>
    <w:rsid w:val="00B05288"/>
    <w:rsid w:val="00B1131A"/>
    <w:rsid w:val="00B15DD3"/>
    <w:rsid w:val="00B16CE8"/>
    <w:rsid w:val="00B20910"/>
    <w:rsid w:val="00B23057"/>
    <w:rsid w:val="00B230DB"/>
    <w:rsid w:val="00B23677"/>
    <w:rsid w:val="00B24354"/>
    <w:rsid w:val="00B3187A"/>
    <w:rsid w:val="00B323F3"/>
    <w:rsid w:val="00B3490C"/>
    <w:rsid w:val="00B379F1"/>
    <w:rsid w:val="00B416FD"/>
    <w:rsid w:val="00B44471"/>
    <w:rsid w:val="00B4719C"/>
    <w:rsid w:val="00B50DE4"/>
    <w:rsid w:val="00B51CD7"/>
    <w:rsid w:val="00B53501"/>
    <w:rsid w:val="00B539AD"/>
    <w:rsid w:val="00B56702"/>
    <w:rsid w:val="00B60EE8"/>
    <w:rsid w:val="00B61006"/>
    <w:rsid w:val="00B626C8"/>
    <w:rsid w:val="00B63566"/>
    <w:rsid w:val="00B65BC9"/>
    <w:rsid w:val="00B6611A"/>
    <w:rsid w:val="00B70886"/>
    <w:rsid w:val="00B7196C"/>
    <w:rsid w:val="00B72ED5"/>
    <w:rsid w:val="00B7516A"/>
    <w:rsid w:val="00B75306"/>
    <w:rsid w:val="00B75A3A"/>
    <w:rsid w:val="00B777BC"/>
    <w:rsid w:val="00B81F99"/>
    <w:rsid w:val="00B8744D"/>
    <w:rsid w:val="00B87665"/>
    <w:rsid w:val="00B90F4C"/>
    <w:rsid w:val="00B91304"/>
    <w:rsid w:val="00B913D5"/>
    <w:rsid w:val="00B93AE7"/>
    <w:rsid w:val="00B93C8B"/>
    <w:rsid w:val="00B941F0"/>
    <w:rsid w:val="00B943D5"/>
    <w:rsid w:val="00B9512A"/>
    <w:rsid w:val="00B9560A"/>
    <w:rsid w:val="00B95632"/>
    <w:rsid w:val="00BA007C"/>
    <w:rsid w:val="00BA02C0"/>
    <w:rsid w:val="00BA4A8D"/>
    <w:rsid w:val="00BA5B9A"/>
    <w:rsid w:val="00BA6DBB"/>
    <w:rsid w:val="00BB3F98"/>
    <w:rsid w:val="00BB432C"/>
    <w:rsid w:val="00BB4550"/>
    <w:rsid w:val="00BB492C"/>
    <w:rsid w:val="00BB50F7"/>
    <w:rsid w:val="00BB51C1"/>
    <w:rsid w:val="00BB575A"/>
    <w:rsid w:val="00BB5EDC"/>
    <w:rsid w:val="00BB6B4A"/>
    <w:rsid w:val="00BC0C04"/>
    <w:rsid w:val="00BC383E"/>
    <w:rsid w:val="00BC42B0"/>
    <w:rsid w:val="00BC5C81"/>
    <w:rsid w:val="00BC68FC"/>
    <w:rsid w:val="00BD494A"/>
    <w:rsid w:val="00BD6FAD"/>
    <w:rsid w:val="00BD7191"/>
    <w:rsid w:val="00BE163C"/>
    <w:rsid w:val="00BE1906"/>
    <w:rsid w:val="00BE7FD5"/>
    <w:rsid w:val="00BF10F6"/>
    <w:rsid w:val="00BF11A5"/>
    <w:rsid w:val="00BF67AA"/>
    <w:rsid w:val="00BF6A41"/>
    <w:rsid w:val="00BF723F"/>
    <w:rsid w:val="00C0539B"/>
    <w:rsid w:val="00C127DA"/>
    <w:rsid w:val="00C13364"/>
    <w:rsid w:val="00C150E9"/>
    <w:rsid w:val="00C1754A"/>
    <w:rsid w:val="00C20A36"/>
    <w:rsid w:val="00C2446C"/>
    <w:rsid w:val="00C24E53"/>
    <w:rsid w:val="00C262D5"/>
    <w:rsid w:val="00C26303"/>
    <w:rsid w:val="00C27962"/>
    <w:rsid w:val="00C3104B"/>
    <w:rsid w:val="00C312B6"/>
    <w:rsid w:val="00C346E6"/>
    <w:rsid w:val="00C3743B"/>
    <w:rsid w:val="00C37EAE"/>
    <w:rsid w:val="00C4113B"/>
    <w:rsid w:val="00C41E11"/>
    <w:rsid w:val="00C43440"/>
    <w:rsid w:val="00C46F9D"/>
    <w:rsid w:val="00C515E1"/>
    <w:rsid w:val="00C52793"/>
    <w:rsid w:val="00C55A02"/>
    <w:rsid w:val="00C569AC"/>
    <w:rsid w:val="00C60136"/>
    <w:rsid w:val="00C605AB"/>
    <w:rsid w:val="00C616DF"/>
    <w:rsid w:val="00C61BC3"/>
    <w:rsid w:val="00C61C70"/>
    <w:rsid w:val="00C627D6"/>
    <w:rsid w:val="00C630CA"/>
    <w:rsid w:val="00C638DE"/>
    <w:rsid w:val="00C65456"/>
    <w:rsid w:val="00C65CCB"/>
    <w:rsid w:val="00C67190"/>
    <w:rsid w:val="00C67969"/>
    <w:rsid w:val="00C70852"/>
    <w:rsid w:val="00C713AB"/>
    <w:rsid w:val="00C7305C"/>
    <w:rsid w:val="00C732DB"/>
    <w:rsid w:val="00C82EC6"/>
    <w:rsid w:val="00C87359"/>
    <w:rsid w:val="00C87CDB"/>
    <w:rsid w:val="00C931E9"/>
    <w:rsid w:val="00C94BDC"/>
    <w:rsid w:val="00C96BD6"/>
    <w:rsid w:val="00C976B7"/>
    <w:rsid w:val="00CA1893"/>
    <w:rsid w:val="00CA2BEA"/>
    <w:rsid w:val="00CA2C96"/>
    <w:rsid w:val="00CA2FDC"/>
    <w:rsid w:val="00CA407B"/>
    <w:rsid w:val="00CA64D7"/>
    <w:rsid w:val="00CA6E04"/>
    <w:rsid w:val="00CA7E6A"/>
    <w:rsid w:val="00CB2F09"/>
    <w:rsid w:val="00CB56ED"/>
    <w:rsid w:val="00CB5878"/>
    <w:rsid w:val="00CB5947"/>
    <w:rsid w:val="00CB7EBE"/>
    <w:rsid w:val="00CC0281"/>
    <w:rsid w:val="00CC11EF"/>
    <w:rsid w:val="00CC3B3A"/>
    <w:rsid w:val="00CC5500"/>
    <w:rsid w:val="00CC666F"/>
    <w:rsid w:val="00CC7BA6"/>
    <w:rsid w:val="00CD0FF8"/>
    <w:rsid w:val="00CD6B46"/>
    <w:rsid w:val="00CD7535"/>
    <w:rsid w:val="00CE106B"/>
    <w:rsid w:val="00CE11EC"/>
    <w:rsid w:val="00CE3B37"/>
    <w:rsid w:val="00CE3D59"/>
    <w:rsid w:val="00CE4DD8"/>
    <w:rsid w:val="00CE5F9E"/>
    <w:rsid w:val="00CE6D1C"/>
    <w:rsid w:val="00CE7100"/>
    <w:rsid w:val="00CF05CF"/>
    <w:rsid w:val="00CF0733"/>
    <w:rsid w:val="00CF08FD"/>
    <w:rsid w:val="00CF30C0"/>
    <w:rsid w:val="00CF3308"/>
    <w:rsid w:val="00CF3E0B"/>
    <w:rsid w:val="00D02DAA"/>
    <w:rsid w:val="00D034F4"/>
    <w:rsid w:val="00D05288"/>
    <w:rsid w:val="00D07FA1"/>
    <w:rsid w:val="00D1172D"/>
    <w:rsid w:val="00D12037"/>
    <w:rsid w:val="00D17734"/>
    <w:rsid w:val="00D20D97"/>
    <w:rsid w:val="00D21725"/>
    <w:rsid w:val="00D22572"/>
    <w:rsid w:val="00D23FD8"/>
    <w:rsid w:val="00D24280"/>
    <w:rsid w:val="00D255E4"/>
    <w:rsid w:val="00D263C2"/>
    <w:rsid w:val="00D27BE4"/>
    <w:rsid w:val="00D30705"/>
    <w:rsid w:val="00D30F7D"/>
    <w:rsid w:val="00D337BB"/>
    <w:rsid w:val="00D35A06"/>
    <w:rsid w:val="00D36F52"/>
    <w:rsid w:val="00D43507"/>
    <w:rsid w:val="00D469EA"/>
    <w:rsid w:val="00D50867"/>
    <w:rsid w:val="00D51C08"/>
    <w:rsid w:val="00D5511A"/>
    <w:rsid w:val="00D57A5C"/>
    <w:rsid w:val="00D6171C"/>
    <w:rsid w:val="00D6253E"/>
    <w:rsid w:val="00D63393"/>
    <w:rsid w:val="00D713B7"/>
    <w:rsid w:val="00D7418C"/>
    <w:rsid w:val="00D77397"/>
    <w:rsid w:val="00D77E84"/>
    <w:rsid w:val="00D80B39"/>
    <w:rsid w:val="00D83071"/>
    <w:rsid w:val="00D86B48"/>
    <w:rsid w:val="00D93AA3"/>
    <w:rsid w:val="00D93D21"/>
    <w:rsid w:val="00D9403A"/>
    <w:rsid w:val="00D9557E"/>
    <w:rsid w:val="00D96021"/>
    <w:rsid w:val="00D96496"/>
    <w:rsid w:val="00DA02B3"/>
    <w:rsid w:val="00DA2934"/>
    <w:rsid w:val="00DA7890"/>
    <w:rsid w:val="00DB0B11"/>
    <w:rsid w:val="00DB1730"/>
    <w:rsid w:val="00DB2927"/>
    <w:rsid w:val="00DB4841"/>
    <w:rsid w:val="00DC0175"/>
    <w:rsid w:val="00DC05F9"/>
    <w:rsid w:val="00DC2B02"/>
    <w:rsid w:val="00DC509B"/>
    <w:rsid w:val="00DC53A8"/>
    <w:rsid w:val="00DC5C14"/>
    <w:rsid w:val="00DC5E9B"/>
    <w:rsid w:val="00DC6CDA"/>
    <w:rsid w:val="00DC7016"/>
    <w:rsid w:val="00DD2ED2"/>
    <w:rsid w:val="00DD4B74"/>
    <w:rsid w:val="00DD4C98"/>
    <w:rsid w:val="00DE0A2B"/>
    <w:rsid w:val="00DE12B5"/>
    <w:rsid w:val="00DE51D4"/>
    <w:rsid w:val="00DE67DD"/>
    <w:rsid w:val="00DE7668"/>
    <w:rsid w:val="00DF0CDF"/>
    <w:rsid w:val="00DF1B96"/>
    <w:rsid w:val="00DF2B63"/>
    <w:rsid w:val="00DF3F34"/>
    <w:rsid w:val="00DF48E4"/>
    <w:rsid w:val="00DF5331"/>
    <w:rsid w:val="00DF6ECF"/>
    <w:rsid w:val="00DF7129"/>
    <w:rsid w:val="00DF7467"/>
    <w:rsid w:val="00E0389B"/>
    <w:rsid w:val="00E06F81"/>
    <w:rsid w:val="00E132E6"/>
    <w:rsid w:val="00E13586"/>
    <w:rsid w:val="00E14D3B"/>
    <w:rsid w:val="00E16060"/>
    <w:rsid w:val="00E16578"/>
    <w:rsid w:val="00E17149"/>
    <w:rsid w:val="00E21719"/>
    <w:rsid w:val="00E27EED"/>
    <w:rsid w:val="00E31C92"/>
    <w:rsid w:val="00E32590"/>
    <w:rsid w:val="00E333EC"/>
    <w:rsid w:val="00E33BA4"/>
    <w:rsid w:val="00E33BC5"/>
    <w:rsid w:val="00E37E1B"/>
    <w:rsid w:val="00E41166"/>
    <w:rsid w:val="00E4185C"/>
    <w:rsid w:val="00E45F56"/>
    <w:rsid w:val="00E46D86"/>
    <w:rsid w:val="00E52AF0"/>
    <w:rsid w:val="00E5350F"/>
    <w:rsid w:val="00E53512"/>
    <w:rsid w:val="00E55C47"/>
    <w:rsid w:val="00E56F8E"/>
    <w:rsid w:val="00E602B6"/>
    <w:rsid w:val="00E604A7"/>
    <w:rsid w:val="00E60756"/>
    <w:rsid w:val="00E60B4F"/>
    <w:rsid w:val="00E62F78"/>
    <w:rsid w:val="00E643AA"/>
    <w:rsid w:val="00E64E38"/>
    <w:rsid w:val="00E6559D"/>
    <w:rsid w:val="00E6612F"/>
    <w:rsid w:val="00E673C5"/>
    <w:rsid w:val="00E70F86"/>
    <w:rsid w:val="00E7207A"/>
    <w:rsid w:val="00E72187"/>
    <w:rsid w:val="00E72228"/>
    <w:rsid w:val="00E75FD2"/>
    <w:rsid w:val="00E8025A"/>
    <w:rsid w:val="00E80C20"/>
    <w:rsid w:val="00E8108F"/>
    <w:rsid w:val="00E81465"/>
    <w:rsid w:val="00E82B42"/>
    <w:rsid w:val="00E83FA9"/>
    <w:rsid w:val="00E866DE"/>
    <w:rsid w:val="00E93849"/>
    <w:rsid w:val="00E968D3"/>
    <w:rsid w:val="00E96EC9"/>
    <w:rsid w:val="00E96F2C"/>
    <w:rsid w:val="00EA023B"/>
    <w:rsid w:val="00EA04B7"/>
    <w:rsid w:val="00EA303F"/>
    <w:rsid w:val="00EA3264"/>
    <w:rsid w:val="00EA6EBF"/>
    <w:rsid w:val="00EB0F4A"/>
    <w:rsid w:val="00EB1350"/>
    <w:rsid w:val="00EB2A6A"/>
    <w:rsid w:val="00EB3C73"/>
    <w:rsid w:val="00EB56BF"/>
    <w:rsid w:val="00EB7455"/>
    <w:rsid w:val="00EC5B8E"/>
    <w:rsid w:val="00EC5F26"/>
    <w:rsid w:val="00EC6258"/>
    <w:rsid w:val="00EC6E03"/>
    <w:rsid w:val="00ED07CD"/>
    <w:rsid w:val="00ED1179"/>
    <w:rsid w:val="00ED1CB3"/>
    <w:rsid w:val="00ED642B"/>
    <w:rsid w:val="00ED6F34"/>
    <w:rsid w:val="00ED78B5"/>
    <w:rsid w:val="00EE3431"/>
    <w:rsid w:val="00EE4FB6"/>
    <w:rsid w:val="00EF0F45"/>
    <w:rsid w:val="00EF531E"/>
    <w:rsid w:val="00EF6219"/>
    <w:rsid w:val="00EF6662"/>
    <w:rsid w:val="00EF6B56"/>
    <w:rsid w:val="00EF6DDC"/>
    <w:rsid w:val="00F024AC"/>
    <w:rsid w:val="00F03C17"/>
    <w:rsid w:val="00F046B7"/>
    <w:rsid w:val="00F1409D"/>
    <w:rsid w:val="00F1418C"/>
    <w:rsid w:val="00F15AB6"/>
    <w:rsid w:val="00F22F0D"/>
    <w:rsid w:val="00F24EF4"/>
    <w:rsid w:val="00F2519E"/>
    <w:rsid w:val="00F257E9"/>
    <w:rsid w:val="00F26A51"/>
    <w:rsid w:val="00F27505"/>
    <w:rsid w:val="00F27CAB"/>
    <w:rsid w:val="00F34070"/>
    <w:rsid w:val="00F343B9"/>
    <w:rsid w:val="00F371D5"/>
    <w:rsid w:val="00F3730F"/>
    <w:rsid w:val="00F37FF0"/>
    <w:rsid w:val="00F41164"/>
    <w:rsid w:val="00F411DA"/>
    <w:rsid w:val="00F416DA"/>
    <w:rsid w:val="00F41F81"/>
    <w:rsid w:val="00F42C66"/>
    <w:rsid w:val="00F43028"/>
    <w:rsid w:val="00F4402B"/>
    <w:rsid w:val="00F45C39"/>
    <w:rsid w:val="00F46C4C"/>
    <w:rsid w:val="00F510B2"/>
    <w:rsid w:val="00F51F72"/>
    <w:rsid w:val="00F537E7"/>
    <w:rsid w:val="00F64066"/>
    <w:rsid w:val="00F66CFB"/>
    <w:rsid w:val="00F679AA"/>
    <w:rsid w:val="00F71F1F"/>
    <w:rsid w:val="00F7218C"/>
    <w:rsid w:val="00F76B12"/>
    <w:rsid w:val="00F77C4A"/>
    <w:rsid w:val="00F8017B"/>
    <w:rsid w:val="00F802AC"/>
    <w:rsid w:val="00F80D1E"/>
    <w:rsid w:val="00F81B22"/>
    <w:rsid w:val="00F84E46"/>
    <w:rsid w:val="00F8533E"/>
    <w:rsid w:val="00F85595"/>
    <w:rsid w:val="00F9272F"/>
    <w:rsid w:val="00F935AE"/>
    <w:rsid w:val="00F9570C"/>
    <w:rsid w:val="00F966DF"/>
    <w:rsid w:val="00FA0359"/>
    <w:rsid w:val="00FA17C2"/>
    <w:rsid w:val="00FB2F2A"/>
    <w:rsid w:val="00FC4778"/>
    <w:rsid w:val="00FC4935"/>
    <w:rsid w:val="00FC5644"/>
    <w:rsid w:val="00FC72C6"/>
    <w:rsid w:val="00FC7640"/>
    <w:rsid w:val="00FD03C2"/>
    <w:rsid w:val="00FD126F"/>
    <w:rsid w:val="00FD2B93"/>
    <w:rsid w:val="00FD40FD"/>
    <w:rsid w:val="00FD5105"/>
    <w:rsid w:val="00FE25A4"/>
    <w:rsid w:val="00FE3146"/>
    <w:rsid w:val="00FF1C90"/>
    <w:rsid w:val="00FF4F2D"/>
    <w:rsid w:val="00FF6766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2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customStyle="1" w:styleId="ConsPlusNormal">
    <w:name w:val="ConsPlusNormal"/>
    <w:rsid w:val="003930BD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6CFE6014120A2E075B78BF9B3053BB28D3A89ADC44EB25A983A4115D7EE62F7FEACCF7EE63ECCF7P4z1L" TargetMode="External"/><Relationship Id="rId18" Type="http://schemas.openxmlformats.org/officeDocument/2006/relationships/hyperlink" Target="consultantplus://offline/ref=F0D986455161B830629040E39E45DE98C68C734DD6727742363D352AACB0E7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6AA46870D5B274057E1A74F3E55D0E3A5846116906F1B5DBA53B6946DD23D100947FF2FC6FE7C6S8N5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67082F25963C0EB1319F6D7071027D6E3C564BB959E91899A14FF3Cr04D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6AA46870D5B274057E1A74F3E55D0E3A5846116906F1B5DBA53B6946DD23D100947FF2FC6FE7C3S8N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933032BD9C84B1C33B8FDE4CFAAAD52F39B1EABF804D3C3378AD6E4404709783E1DD735283C470Fs8M" TargetMode="External"/><Relationship Id="rId10" Type="http://schemas.openxmlformats.org/officeDocument/2006/relationships/hyperlink" Target="consultantplus://offline/ref=82AB0BA52D965FA0F0603E164D5D1A20B3EB848A197210AA428C5BC94Bk2N3I" TargetMode="External"/><Relationship Id="rId19" Type="http://schemas.openxmlformats.org/officeDocument/2006/relationships/hyperlink" Target="consultantplus://offline/ref=F0D986455161B830629040E39E45DE98C6827D41D57F7742363D352AACB0E7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664870&amp;sub=0" TargetMode="External"/><Relationship Id="rId14" Type="http://schemas.openxmlformats.org/officeDocument/2006/relationships/hyperlink" Target="consultantplus://offline/ref=0BCC98E204A7D764C4E668AF2C3B7434658065B51C151F03A36D56EF703ACAEF1895FED3C0074C9DBA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A5BA8-AE61-42B1-A4E1-BCAFD687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5402</Words>
  <Characters>37262</Characters>
  <Application>Microsoft Office Word</Application>
  <DocSecurity>4</DocSecurity>
  <Lines>310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42579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consultantplus://offline/ref=C2DF48C74BADF3A0CCA35AFAA1104DBEAB0E6FFA7541C9A90AF7FA1EF103B9D65D655A3DB208ED14qF79I</vt:lpwstr>
      </vt:variant>
      <vt:variant>
        <vt:lpwstr/>
      </vt:variant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consultantplus://offline/ref=85C4494C96D6037283E30A4E39EE7CFE3467052FBFAB8D489AC53E8CA578607178D31F83BFr7NBD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Хамматова</cp:lastModifiedBy>
  <cp:revision>2</cp:revision>
  <cp:lastPrinted>2020-03-31T11:48:00Z</cp:lastPrinted>
  <dcterms:created xsi:type="dcterms:W3CDTF">2020-04-17T10:22:00Z</dcterms:created>
  <dcterms:modified xsi:type="dcterms:W3CDTF">2020-04-17T10:22:00Z</dcterms:modified>
</cp:coreProperties>
</file>