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C9" w:rsidRDefault="00A57CC9" w:rsidP="00A57CC9">
      <w:pPr>
        <w:pStyle w:val="ConsPlusNormal"/>
        <w:jc w:val="right"/>
        <w:outlineLvl w:val="0"/>
      </w:pPr>
      <w:r>
        <w:t>Приложение 3</w:t>
      </w:r>
    </w:p>
    <w:p w:rsidR="00A57CC9" w:rsidRDefault="00A57CC9" w:rsidP="00A57CC9">
      <w:pPr>
        <w:pStyle w:val="ConsPlusNormal"/>
        <w:jc w:val="right"/>
      </w:pPr>
      <w:r>
        <w:t>к постановлению Правительства</w:t>
      </w:r>
    </w:p>
    <w:p w:rsidR="00A57CC9" w:rsidRDefault="00A57CC9" w:rsidP="00A57CC9">
      <w:pPr>
        <w:pStyle w:val="ConsPlusNormal"/>
        <w:jc w:val="right"/>
      </w:pPr>
      <w:r>
        <w:t>Ханты-Мансийского</w:t>
      </w:r>
    </w:p>
    <w:p w:rsidR="00A57CC9" w:rsidRDefault="00A57CC9" w:rsidP="00A57CC9">
      <w:pPr>
        <w:pStyle w:val="ConsPlusNormal"/>
        <w:jc w:val="right"/>
      </w:pPr>
      <w:r>
        <w:t>автономного округа - Югры</w:t>
      </w:r>
    </w:p>
    <w:p w:rsidR="00A57CC9" w:rsidRDefault="00A57CC9" w:rsidP="00A57CC9">
      <w:pPr>
        <w:pStyle w:val="ConsPlusNormal"/>
        <w:jc w:val="right"/>
      </w:pPr>
      <w:r>
        <w:t>от 5 октября 2018 года N 344-п</w:t>
      </w:r>
    </w:p>
    <w:p w:rsidR="00A57CC9" w:rsidRPr="00A57CC9" w:rsidRDefault="00A57CC9" w:rsidP="00A57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CD" w:rsidRDefault="005E040A" w:rsidP="00DD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субсидии на государственную поддержку животноводства</w:t>
      </w:r>
    </w:p>
    <w:p w:rsidR="005E040A" w:rsidRDefault="005E040A" w:rsidP="00DD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603"/>
        <w:gridCol w:w="1924"/>
        <w:gridCol w:w="2085"/>
      </w:tblGrid>
      <w:tr w:rsidR="00DD23CD" w:rsidTr="000E32B7">
        <w:tc>
          <w:tcPr>
            <w:tcW w:w="959" w:type="dxa"/>
          </w:tcPr>
          <w:p w:rsidR="00DD23CD" w:rsidRP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3" w:type="dxa"/>
          </w:tcPr>
          <w:p w:rsidR="00DD23CD" w:rsidRP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осуществления видов деятельности</w:t>
            </w:r>
          </w:p>
        </w:tc>
        <w:tc>
          <w:tcPr>
            <w:tcW w:w="1924" w:type="dxa"/>
          </w:tcPr>
          <w:p w:rsid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85" w:type="dxa"/>
          </w:tcPr>
          <w:p w:rsid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</w:t>
            </w:r>
          </w:p>
          <w:p w:rsidR="00DD23CD" w:rsidRP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D23CD" w:rsidTr="000E32B7">
        <w:tc>
          <w:tcPr>
            <w:tcW w:w="959" w:type="dxa"/>
          </w:tcPr>
          <w:p w:rsidR="00DD23CD" w:rsidRP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</w:tcPr>
          <w:p w:rsidR="00DD23CD" w:rsidRPr="00DD23CD" w:rsidRDefault="005E040A" w:rsidP="00D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924" w:type="dxa"/>
          </w:tcPr>
          <w:p w:rsidR="00DD23CD" w:rsidRPr="00DD23CD" w:rsidRDefault="00DD23CD" w:rsidP="00D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D23CD" w:rsidRPr="00DD23CD" w:rsidRDefault="00DD23CD" w:rsidP="00D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D" w:rsidTr="000E32B7">
        <w:tc>
          <w:tcPr>
            <w:tcW w:w="959" w:type="dxa"/>
          </w:tcPr>
          <w:p w:rsidR="00DD23CD" w:rsidRP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3" w:type="dxa"/>
          </w:tcPr>
          <w:p w:rsidR="00DD23CD" w:rsidRPr="00DD23CD" w:rsidRDefault="00DD23CD" w:rsidP="00D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24" w:type="dxa"/>
          </w:tcPr>
          <w:p w:rsidR="00DD23CD" w:rsidRP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Тонна в натуральном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proofErr w:type="gramEnd"/>
          </w:p>
        </w:tc>
        <w:tc>
          <w:tcPr>
            <w:tcW w:w="2085" w:type="dxa"/>
          </w:tcPr>
          <w:p w:rsidR="00DD23CD" w:rsidRPr="00DD23CD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</w:tr>
      <w:tr w:rsidR="00DD23CD" w:rsidRPr="000E32B7" w:rsidTr="000E32B7">
        <w:tc>
          <w:tcPr>
            <w:tcW w:w="959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03" w:type="dxa"/>
          </w:tcPr>
          <w:p w:rsidR="00DD23CD" w:rsidRPr="000E32B7" w:rsidRDefault="00DD23CD" w:rsidP="00D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молокопродукты (в переработанном </w:t>
            </w:r>
            <w:proofErr w:type="gramStart"/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2B7" w:rsidRPr="000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0E32B7" w:rsidRPr="000E32B7">
                <w:t>&lt;*&gt;</w:t>
              </w:r>
            </w:hyperlink>
          </w:p>
        </w:tc>
        <w:tc>
          <w:tcPr>
            <w:tcW w:w="1924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 xml:space="preserve">Тонна в натуральном </w:t>
            </w:r>
            <w:proofErr w:type="gramStart"/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proofErr w:type="gramEnd"/>
          </w:p>
        </w:tc>
        <w:tc>
          <w:tcPr>
            <w:tcW w:w="2085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</w:tr>
      <w:tr w:rsidR="00DD23CD" w:rsidRPr="000E32B7" w:rsidTr="000E32B7">
        <w:tc>
          <w:tcPr>
            <w:tcW w:w="959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:rsidR="00DD23CD" w:rsidRPr="000E32B7" w:rsidRDefault="00DD23CD" w:rsidP="00D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Мясо крупного и мелкого рогатого скота, лошадей, свиней, птицы</w:t>
            </w:r>
            <w:r w:rsidR="000E32B7" w:rsidRPr="000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E32B7" w:rsidRPr="000E32B7">
                <w:t>&lt;*&gt;</w:t>
              </w:r>
            </w:hyperlink>
          </w:p>
        </w:tc>
        <w:tc>
          <w:tcPr>
            <w:tcW w:w="1924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D" w:rsidRPr="000E32B7" w:rsidTr="000E32B7">
        <w:tc>
          <w:tcPr>
            <w:tcW w:w="959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03" w:type="dxa"/>
          </w:tcPr>
          <w:p w:rsidR="00DD23CD" w:rsidRPr="000E32B7" w:rsidRDefault="00DD23CD" w:rsidP="00D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Мясо крупного и мелкого рогатого скота, лошадей</w:t>
            </w:r>
            <w:r w:rsidR="000E32B7" w:rsidRPr="000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E32B7" w:rsidRPr="000E32B7">
                <w:t>&lt;*&gt;</w:t>
              </w:r>
            </w:hyperlink>
          </w:p>
        </w:tc>
        <w:tc>
          <w:tcPr>
            <w:tcW w:w="1924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Тонна живого веса</w:t>
            </w:r>
          </w:p>
        </w:tc>
        <w:tc>
          <w:tcPr>
            <w:tcW w:w="2085" w:type="dxa"/>
          </w:tcPr>
          <w:p w:rsidR="00DD23CD" w:rsidRPr="000E32B7" w:rsidRDefault="00DD23CD" w:rsidP="00D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7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2.2.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r:id="rId7" w:history="1">
              <w:r w:rsidRPr="000E32B7">
                <w:t>&lt;*&gt;</w:t>
              </w:r>
            </w:hyperlink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61</w:t>
            </w:r>
            <w:r>
              <w:t> </w:t>
            </w:r>
            <w:r w:rsidRPr="000E32B7">
              <w:t>000</w:t>
            </w:r>
            <w:r>
              <w:t>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2.3.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r:id="rId8" w:history="1">
              <w:r w:rsidRPr="000E32B7">
                <w:t>&lt;*&gt;</w:t>
              </w:r>
            </w:hyperlink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81</w:t>
            </w:r>
            <w:r>
              <w:t> </w:t>
            </w:r>
            <w:r w:rsidRPr="000E32B7">
              <w:t>000</w:t>
            </w:r>
            <w:r>
              <w:t>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2.4.</w:t>
            </w:r>
          </w:p>
        </w:tc>
        <w:tc>
          <w:tcPr>
            <w:tcW w:w="4603" w:type="dxa"/>
          </w:tcPr>
          <w:p w:rsidR="000E32B7" w:rsidRPr="000E32B7" w:rsidRDefault="000E32B7" w:rsidP="00836EA1">
            <w:pPr>
              <w:pStyle w:val="ConsPlusNormal"/>
            </w:pPr>
            <w:r w:rsidRPr="000E32B7">
              <w:t>Мясо свиней</w:t>
            </w:r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</w:pP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</w:pP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2.4.1.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свиней, при наличии у хозяйства I </w:t>
            </w:r>
            <w:proofErr w:type="spellStart"/>
            <w:r w:rsidRPr="000E32B7">
              <w:t>зоосанитарного</w:t>
            </w:r>
            <w:proofErr w:type="spellEnd"/>
            <w:r w:rsidRPr="000E32B7">
              <w:t xml:space="preserve"> статуса (</w:t>
            </w:r>
            <w:proofErr w:type="spellStart"/>
            <w:r w:rsidRPr="000E32B7">
              <w:t>компартмента</w:t>
            </w:r>
            <w:proofErr w:type="spellEnd"/>
            <w:r w:rsidRPr="000E32B7">
              <w:t xml:space="preserve">), за произведенную и реализованную продукцию в период с 1 июня 2019 года </w:t>
            </w:r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0E32B7">
            <w:pPr>
              <w:pStyle w:val="ConsPlusNormal"/>
              <w:jc w:val="center"/>
            </w:pPr>
            <w:r w:rsidRPr="000E32B7">
              <w:t>25</w:t>
            </w:r>
            <w:r>
              <w:t> </w:t>
            </w:r>
            <w:r w:rsidRPr="000E32B7">
              <w:t>000</w:t>
            </w:r>
            <w:r>
              <w:t>,0</w:t>
            </w:r>
            <w:r w:rsidRPr="000E32B7">
              <w:t xml:space="preserve"> </w:t>
            </w:r>
            <w:hyperlink r:id="rId9" w:history="1">
              <w:r w:rsidRPr="000E32B7">
                <w:t>&lt;**&gt;</w:t>
              </w:r>
            </w:hyperlink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2.4.2.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свиней, при наличии у хозяйства II </w:t>
            </w:r>
            <w:proofErr w:type="spellStart"/>
            <w:r w:rsidRPr="000E32B7">
              <w:t>зоосанитарного</w:t>
            </w:r>
            <w:proofErr w:type="spellEnd"/>
            <w:r w:rsidRPr="000E32B7">
              <w:t xml:space="preserve"> статуса (</w:t>
            </w:r>
            <w:proofErr w:type="spellStart"/>
            <w:r w:rsidRPr="000E32B7">
              <w:t>компартмента</w:t>
            </w:r>
            <w:proofErr w:type="spellEnd"/>
            <w:r w:rsidRPr="000E32B7">
              <w:t xml:space="preserve">), за произведенную и реализованную продукцию в период с 1 июня 2019 года </w:t>
            </w:r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0E32B7">
            <w:pPr>
              <w:pStyle w:val="ConsPlusNormal"/>
              <w:jc w:val="center"/>
            </w:pPr>
            <w:r w:rsidRPr="000E32B7">
              <w:t>35</w:t>
            </w:r>
            <w:r>
              <w:t> </w:t>
            </w:r>
            <w:r w:rsidRPr="000E32B7">
              <w:t>000</w:t>
            </w:r>
            <w:r>
              <w:t>,0</w:t>
            </w:r>
            <w:r w:rsidRPr="000E32B7">
              <w:t xml:space="preserve"> </w:t>
            </w:r>
            <w:hyperlink r:id="rId10" w:history="1">
              <w:r w:rsidRPr="000E32B7">
                <w:t>&lt;**&gt;</w:t>
              </w:r>
            </w:hyperlink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2.4.3.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свиней, при наличии у хозяйства III </w:t>
            </w:r>
            <w:proofErr w:type="spellStart"/>
            <w:r w:rsidRPr="000E32B7">
              <w:t>зоосанитарного</w:t>
            </w:r>
            <w:proofErr w:type="spellEnd"/>
            <w:r w:rsidRPr="000E32B7">
              <w:t xml:space="preserve"> статуса (</w:t>
            </w:r>
            <w:proofErr w:type="spellStart"/>
            <w:r w:rsidRPr="000E32B7">
              <w:t>компартмента</w:t>
            </w:r>
            <w:proofErr w:type="spellEnd"/>
            <w:r w:rsidRPr="000E32B7"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0E32B7">
            <w:pPr>
              <w:pStyle w:val="ConsPlusNormal"/>
              <w:jc w:val="center"/>
            </w:pPr>
            <w:r w:rsidRPr="000E32B7">
              <w:t>45</w:t>
            </w:r>
            <w:r>
              <w:t> </w:t>
            </w:r>
            <w:r w:rsidRPr="000E32B7">
              <w:t>000</w:t>
            </w:r>
            <w:r>
              <w:t>,0</w:t>
            </w:r>
            <w:r w:rsidRPr="000E32B7">
              <w:t xml:space="preserve"> </w:t>
            </w:r>
            <w:hyperlink r:id="rId11" w:history="1">
              <w:r w:rsidRPr="000E32B7">
                <w:t>&lt;**&gt;</w:t>
              </w:r>
            </w:hyperlink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2.4.4.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свиней, при наличии у хозяйства IV </w:t>
            </w:r>
            <w:proofErr w:type="spellStart"/>
            <w:r w:rsidRPr="000E32B7">
              <w:t>зоосанитарного</w:t>
            </w:r>
            <w:proofErr w:type="spellEnd"/>
            <w:r w:rsidRPr="000E32B7">
              <w:t xml:space="preserve"> статуса (</w:t>
            </w:r>
            <w:proofErr w:type="spellStart"/>
            <w:r w:rsidRPr="000E32B7">
              <w:t>компартмента</w:t>
            </w:r>
            <w:proofErr w:type="spellEnd"/>
            <w:r w:rsidRPr="000E32B7"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0E32B7">
            <w:pPr>
              <w:pStyle w:val="ConsPlusNormal"/>
              <w:jc w:val="center"/>
            </w:pPr>
            <w:r w:rsidRPr="000E32B7">
              <w:t>60</w:t>
            </w:r>
            <w:r>
              <w:t> </w:t>
            </w:r>
            <w:r w:rsidRPr="000E32B7">
              <w:t>000</w:t>
            </w:r>
            <w:r>
              <w:t>,0</w:t>
            </w:r>
            <w:r w:rsidRPr="000E32B7">
              <w:t xml:space="preserve"> </w:t>
            </w:r>
            <w:hyperlink r:id="rId12" w:history="1">
              <w:r w:rsidRPr="000E32B7">
                <w:t>&lt;**&gt;</w:t>
              </w:r>
            </w:hyperlink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2.4.5.</w:t>
            </w:r>
          </w:p>
        </w:tc>
        <w:tc>
          <w:tcPr>
            <w:tcW w:w="4603" w:type="dxa"/>
          </w:tcPr>
          <w:p w:rsidR="000E32B7" w:rsidRPr="000E32B7" w:rsidRDefault="000E32B7" w:rsidP="00836EA1">
            <w:pPr>
              <w:pStyle w:val="ConsPlusNormal"/>
            </w:pPr>
            <w:r w:rsidRPr="000E32B7">
              <w:t xml:space="preserve">Мясо свиней за произведенную и </w:t>
            </w:r>
            <w:r w:rsidRPr="000E32B7">
              <w:lastRenderedPageBreak/>
              <w:t>реализованную продукцию в период с 1 января 2019 года по 31 мая 2019 года</w:t>
            </w:r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lastRenderedPageBreak/>
              <w:t xml:space="preserve">тонна живой </w:t>
            </w:r>
            <w:r w:rsidRPr="000E32B7">
              <w:lastRenderedPageBreak/>
              <w:t>массы</w:t>
            </w: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lastRenderedPageBreak/>
              <w:t>60</w:t>
            </w:r>
            <w:r>
              <w:t> </w:t>
            </w:r>
            <w:r w:rsidRPr="000E32B7">
              <w:t>000</w:t>
            </w:r>
            <w:r>
              <w:t>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lastRenderedPageBreak/>
              <w:t>2.5.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птицы </w:t>
            </w:r>
            <w:hyperlink r:id="rId13" w:history="1">
              <w:r w:rsidRPr="000E32B7">
                <w:t>&lt;*&gt;</w:t>
              </w:r>
            </w:hyperlink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39</w:t>
            </w:r>
            <w:r>
              <w:t> </w:t>
            </w:r>
            <w:r w:rsidRPr="000E32B7">
              <w:t>305</w:t>
            </w:r>
            <w:r>
              <w:t>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2.6.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Мясо кроликов </w:t>
            </w:r>
            <w:hyperlink r:id="rId14" w:history="1">
              <w:r w:rsidRPr="000E32B7">
                <w:t>&lt;*&gt;</w:t>
              </w:r>
            </w:hyperlink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тонна живой массы</w:t>
            </w: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24</w:t>
            </w:r>
            <w:r>
              <w:t> </w:t>
            </w:r>
            <w:r w:rsidRPr="000E32B7">
              <w:t>000</w:t>
            </w:r>
            <w:r>
              <w:t>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3.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Яйцо птицы </w:t>
            </w:r>
            <w:hyperlink r:id="rId15" w:history="1">
              <w:r w:rsidRPr="000E32B7">
                <w:t>&lt;*&gt;</w:t>
              </w:r>
            </w:hyperlink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</w:pP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</w:pP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3.1.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Куриное яйцо </w:t>
            </w:r>
            <w:hyperlink r:id="rId16" w:history="1">
              <w:r w:rsidRPr="000E32B7">
                <w:t>&lt;*&gt;</w:t>
              </w:r>
            </w:hyperlink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тысяча штук</w:t>
            </w: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1</w:t>
            </w:r>
            <w:r>
              <w:t> </w:t>
            </w:r>
            <w:r w:rsidRPr="000E32B7">
              <w:t>800</w:t>
            </w:r>
            <w:r>
              <w:t>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3.2.</w:t>
            </w:r>
          </w:p>
        </w:tc>
        <w:tc>
          <w:tcPr>
            <w:tcW w:w="4603" w:type="dxa"/>
          </w:tcPr>
          <w:p w:rsidR="000E32B7" w:rsidRPr="000E32B7" w:rsidRDefault="000E32B7" w:rsidP="000E32B7">
            <w:pPr>
              <w:pStyle w:val="ConsPlusNormal"/>
            </w:pPr>
            <w:r w:rsidRPr="000E32B7">
              <w:t xml:space="preserve">Перепелиное яйцо </w:t>
            </w:r>
            <w:hyperlink r:id="rId17" w:history="1">
              <w:r w:rsidRPr="000E32B7">
                <w:t>&lt;*&gt;</w:t>
              </w:r>
            </w:hyperlink>
          </w:p>
        </w:tc>
        <w:tc>
          <w:tcPr>
            <w:tcW w:w="1924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тысяча штук</w:t>
            </w:r>
          </w:p>
        </w:tc>
        <w:tc>
          <w:tcPr>
            <w:tcW w:w="2085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 w:rsidRPr="000E32B7">
              <w:t>450</w:t>
            </w:r>
            <w:r>
              <w:t>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условная голова в год/полугодие</w:t>
            </w: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24 000,0 /</w:t>
            </w:r>
          </w:p>
          <w:p w:rsidR="000E32B7" w:rsidRDefault="000E32B7" w:rsidP="00836EA1">
            <w:pPr>
              <w:pStyle w:val="ConsPlusNormal"/>
              <w:jc w:val="center"/>
            </w:pPr>
            <w:r>
              <w:t>12 000,0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  <w:outlineLvl w:val="0"/>
            </w:pP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</w:pP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Маточное поголовье крупного рогатого скота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</w:pPr>
            <w:r>
              <w:t>голова в год</w:t>
            </w: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10 000,0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Маточное поголовье лошадей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</w:pPr>
            <w:r>
              <w:t>голова в год</w:t>
            </w: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3 000,0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Маточное поголовье свиней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</w:pPr>
            <w:r>
              <w:t>голова в год</w:t>
            </w: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5 000,0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</w:pPr>
            <w:r>
              <w:t>голова в год</w:t>
            </w: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600,0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Маточное поголовье коз (овец)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</w:pPr>
            <w:r>
              <w:t>голова в год</w:t>
            </w: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700,0</w:t>
            </w:r>
          </w:p>
        </w:tc>
      </w:tr>
      <w:tr w:rsidR="000E32B7" w:rsidRPr="000E32B7" w:rsidTr="000E32B7">
        <w:tc>
          <w:tcPr>
            <w:tcW w:w="959" w:type="dxa"/>
          </w:tcPr>
          <w:p w:rsidR="000E32B7" w:rsidRPr="000E32B7" w:rsidRDefault="000E32B7" w:rsidP="00836EA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603" w:type="dxa"/>
          </w:tcPr>
          <w:p w:rsidR="000E32B7" w:rsidRDefault="000E32B7" w:rsidP="00836EA1">
            <w:pPr>
              <w:pStyle w:val="ConsPlusNormal"/>
            </w:pPr>
            <w:r>
              <w:t>Маточное поголовье кроликов</w:t>
            </w:r>
          </w:p>
        </w:tc>
        <w:tc>
          <w:tcPr>
            <w:tcW w:w="1924" w:type="dxa"/>
          </w:tcPr>
          <w:p w:rsidR="000E32B7" w:rsidRDefault="000E32B7" w:rsidP="00836EA1">
            <w:pPr>
              <w:pStyle w:val="ConsPlusNormal"/>
            </w:pPr>
            <w:r>
              <w:t>голова в год</w:t>
            </w:r>
          </w:p>
        </w:tc>
        <w:tc>
          <w:tcPr>
            <w:tcW w:w="2085" w:type="dxa"/>
          </w:tcPr>
          <w:p w:rsidR="000E32B7" w:rsidRDefault="000E32B7" w:rsidP="00836EA1">
            <w:pPr>
              <w:pStyle w:val="ConsPlusNormal"/>
              <w:jc w:val="center"/>
            </w:pPr>
            <w:r>
              <w:t>200,0</w:t>
            </w:r>
          </w:p>
        </w:tc>
      </w:tr>
    </w:tbl>
    <w:p w:rsidR="00DD23CD" w:rsidRPr="000E32B7" w:rsidRDefault="00DD23CD" w:rsidP="00DD2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B7" w:rsidRPr="000E32B7" w:rsidRDefault="000E32B7" w:rsidP="00DD2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B7" w:rsidRPr="000E32B7" w:rsidRDefault="000E32B7" w:rsidP="00DD2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B7" w:rsidRPr="000E32B7" w:rsidRDefault="000E32B7" w:rsidP="000E32B7">
      <w:pPr>
        <w:pStyle w:val="ConsPlusNormal"/>
        <w:ind w:firstLine="540"/>
        <w:jc w:val="both"/>
      </w:pPr>
      <w:r w:rsidRPr="000E32B7">
        <w:t xml:space="preserve">&lt;*&gt;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18" w:history="1">
        <w:r w:rsidRPr="000E32B7">
          <w:t>закона</w:t>
        </w:r>
      </w:hyperlink>
      <w:r w:rsidRPr="000E32B7">
        <w:t xml:space="preserve"> от 03.08.2018 N 280-ФЗ "Об органической продукции </w:t>
      </w:r>
      <w:proofErr w:type="gramStart"/>
      <w:r w:rsidRPr="000E32B7">
        <w:t>и</w:t>
      </w:r>
      <w:proofErr w:type="gramEnd"/>
      <w:r w:rsidRPr="000E32B7">
        <w:t xml:space="preserve"> о внесении изменений в отдельные законодательные акты Российской Федерации", ставка субсидии применяется с увеличением в 1,10 раза. Настоящая норма вступает в силу с 01.01.2020.</w:t>
      </w:r>
    </w:p>
    <w:p w:rsidR="000E32B7" w:rsidRDefault="000E32B7" w:rsidP="000E32B7">
      <w:pPr>
        <w:pStyle w:val="ConsPlusNormal"/>
        <w:spacing w:before="240"/>
        <w:ind w:firstLine="540"/>
        <w:jc w:val="both"/>
      </w:pPr>
      <w:r w:rsidRPr="000E32B7">
        <w:t xml:space="preserve">&lt;**&gt; В </w:t>
      </w:r>
      <w:proofErr w:type="gramStart"/>
      <w:r w:rsidRPr="000E32B7">
        <w:t>соответствии</w:t>
      </w:r>
      <w:proofErr w:type="gramEnd"/>
      <w:r w:rsidRPr="000E32B7">
        <w:t xml:space="preserve"> с </w:t>
      </w:r>
      <w:hyperlink r:id="rId19" w:history="1">
        <w:r w:rsidRPr="000E32B7">
          <w:t>приказом</w:t>
        </w:r>
      </w:hyperlink>
      <w:r w:rsidRPr="000E32B7">
        <w:t xml:space="preserve"> Министерства сельского хозяйства Российской Федерации от 23.07.2010 N 258 "Об утверждении Правил определения </w:t>
      </w:r>
      <w:proofErr w:type="spellStart"/>
      <w:r w:rsidRPr="000E32B7">
        <w:t>зоосанитарного</w:t>
      </w:r>
      <w:proofErr w:type="spellEnd"/>
      <w:r w:rsidRPr="000E32B7">
        <w:t xml:space="preserve"> статуса свиноводческих хозяйств, а также организаций, осуществляющих убой свиней</w:t>
      </w:r>
      <w:r>
        <w:t>, переработку и хранение продукции свиноводства".</w:t>
      </w:r>
    </w:p>
    <w:p w:rsidR="000E32B7" w:rsidRPr="00DD23CD" w:rsidRDefault="000E32B7" w:rsidP="00DD2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32B7" w:rsidRPr="00DD23CD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3CD"/>
    <w:rsid w:val="000E32B7"/>
    <w:rsid w:val="005C50F1"/>
    <w:rsid w:val="005E040A"/>
    <w:rsid w:val="006F70D0"/>
    <w:rsid w:val="00A57CC9"/>
    <w:rsid w:val="00D803DF"/>
    <w:rsid w:val="00DD23CD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0323&amp;date=03.02.2020&amp;dst=107135&amp;fld=134" TargetMode="External"/><Relationship Id="rId13" Type="http://schemas.openxmlformats.org/officeDocument/2006/relationships/hyperlink" Target="https://login.consultant.ru/link/?req=doc&amp;base=RLAW926&amp;n=200323&amp;date=03.02.2020&amp;dst=107135&amp;fld=134" TargetMode="External"/><Relationship Id="rId18" Type="http://schemas.openxmlformats.org/officeDocument/2006/relationships/hyperlink" Target="https://login.consultant.ru/link/?req=doc&amp;base=LAW&amp;n=304017&amp;date=03.02.20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00323&amp;date=03.02.2020&amp;dst=107135&amp;fld=134" TargetMode="External"/><Relationship Id="rId12" Type="http://schemas.openxmlformats.org/officeDocument/2006/relationships/hyperlink" Target="https://login.consultant.ru/link/?req=doc&amp;base=RLAW926&amp;n=200323&amp;date=03.02.2020&amp;dst=107136&amp;fld=134" TargetMode="External"/><Relationship Id="rId17" Type="http://schemas.openxmlformats.org/officeDocument/2006/relationships/hyperlink" Target="https://login.consultant.ru/link/?req=doc&amp;base=RLAW926&amp;n=200323&amp;date=03.02.2020&amp;dst=10713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00323&amp;date=03.02.2020&amp;dst=107135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0323&amp;date=03.02.2020&amp;dst=107135&amp;fld=134" TargetMode="External"/><Relationship Id="rId11" Type="http://schemas.openxmlformats.org/officeDocument/2006/relationships/hyperlink" Target="https://login.consultant.ru/link/?req=doc&amp;base=RLAW926&amp;n=200323&amp;date=03.02.2020&amp;dst=107136&amp;fld=134" TargetMode="External"/><Relationship Id="rId5" Type="http://schemas.openxmlformats.org/officeDocument/2006/relationships/hyperlink" Target="https://login.consultant.ru/link/?req=doc&amp;base=RLAW926&amp;n=200323&amp;date=03.02.2020&amp;dst=107135&amp;fld=134" TargetMode="External"/><Relationship Id="rId15" Type="http://schemas.openxmlformats.org/officeDocument/2006/relationships/hyperlink" Target="https://login.consultant.ru/link/?req=doc&amp;base=RLAW926&amp;n=200323&amp;date=03.02.2020&amp;dst=107135&amp;fld=134" TargetMode="External"/><Relationship Id="rId10" Type="http://schemas.openxmlformats.org/officeDocument/2006/relationships/hyperlink" Target="https://login.consultant.ru/link/?req=doc&amp;base=RLAW926&amp;n=200323&amp;date=03.02.2020&amp;dst=107136&amp;fld=134" TargetMode="External"/><Relationship Id="rId19" Type="http://schemas.openxmlformats.org/officeDocument/2006/relationships/hyperlink" Target="https://login.consultant.ru/link/?req=doc&amp;base=LAW&amp;n=208529&amp;date=03.02.2020" TargetMode="External"/><Relationship Id="rId4" Type="http://schemas.openxmlformats.org/officeDocument/2006/relationships/hyperlink" Target="https://login.consultant.ru/link/?req=doc&amp;base=RLAW926&amp;n=200323&amp;date=03.02.2020&amp;dst=107135&amp;fld=134" TargetMode="External"/><Relationship Id="rId9" Type="http://schemas.openxmlformats.org/officeDocument/2006/relationships/hyperlink" Target="https://login.consultant.ru/link/?req=doc&amp;base=RLAW926&amp;n=200323&amp;date=03.02.2020&amp;dst=107136&amp;fld=134" TargetMode="External"/><Relationship Id="rId14" Type="http://schemas.openxmlformats.org/officeDocument/2006/relationships/hyperlink" Target="https://login.consultant.ru/link/?req=doc&amp;base=RLAW926&amp;n=200323&amp;date=03.02.2020&amp;dst=1071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3</cp:revision>
  <dcterms:created xsi:type="dcterms:W3CDTF">2020-02-03T11:06:00Z</dcterms:created>
  <dcterms:modified xsi:type="dcterms:W3CDTF">2020-02-03T14:01:00Z</dcterms:modified>
</cp:coreProperties>
</file>