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5E" w:rsidRPr="0057585E" w:rsidRDefault="0057585E" w:rsidP="0057585E">
      <w:pPr>
        <w:spacing w:line="0" w:lineRule="atLeast"/>
        <w:jc w:val="right"/>
        <w:rPr>
          <w:sz w:val="24"/>
          <w:szCs w:val="24"/>
        </w:rPr>
      </w:pPr>
      <w:r w:rsidRPr="0057585E">
        <w:rPr>
          <w:sz w:val="24"/>
          <w:szCs w:val="24"/>
        </w:rPr>
        <w:t>ПРОЕКТ</w:t>
      </w:r>
    </w:p>
    <w:p w:rsidR="0057585E" w:rsidRPr="0057585E" w:rsidRDefault="0057585E" w:rsidP="0057585E">
      <w:pPr>
        <w:spacing w:line="0" w:lineRule="atLeast"/>
        <w:jc w:val="center"/>
        <w:rPr>
          <w:sz w:val="24"/>
          <w:szCs w:val="24"/>
        </w:rPr>
      </w:pPr>
    </w:p>
    <w:p w:rsidR="0057585E" w:rsidRPr="00BE3CE8" w:rsidRDefault="0057585E" w:rsidP="0057585E">
      <w:pPr>
        <w:spacing w:line="0" w:lineRule="atLeast"/>
        <w:jc w:val="center"/>
        <w:rPr>
          <w:sz w:val="24"/>
          <w:szCs w:val="24"/>
        </w:rPr>
      </w:pPr>
      <w:r w:rsidRPr="00BE3CE8">
        <w:rPr>
          <w:sz w:val="24"/>
          <w:szCs w:val="24"/>
        </w:rPr>
        <w:t xml:space="preserve">Изменения в административный регламент </w:t>
      </w:r>
    </w:p>
    <w:p w:rsidR="0057585E" w:rsidRPr="00BE3CE8" w:rsidRDefault="0057585E" w:rsidP="00667959">
      <w:pPr>
        <w:spacing w:line="0" w:lineRule="atLeast"/>
        <w:jc w:val="center"/>
        <w:rPr>
          <w:sz w:val="24"/>
          <w:szCs w:val="24"/>
        </w:rPr>
      </w:pPr>
      <w:r w:rsidRPr="00BE3CE8">
        <w:rPr>
          <w:sz w:val="24"/>
          <w:szCs w:val="24"/>
        </w:rPr>
        <w:t xml:space="preserve">предоставления муниципальной услуги </w:t>
      </w:r>
      <w:r w:rsidR="00667959" w:rsidRPr="00BE3CE8">
        <w:rPr>
          <w:sz w:val="24"/>
          <w:szCs w:val="24"/>
        </w:rPr>
        <w:t xml:space="preserve">«Выдача разрешения на право организации розничного рынка» </w:t>
      </w:r>
      <w:r w:rsidRPr="00BE3CE8">
        <w:rPr>
          <w:sz w:val="24"/>
          <w:szCs w:val="24"/>
        </w:rPr>
        <w:t xml:space="preserve">(далее – административный </w:t>
      </w:r>
      <w:r w:rsidR="008F685A">
        <w:rPr>
          <w:sz w:val="24"/>
          <w:szCs w:val="24"/>
        </w:rPr>
        <w:t>регламент</w:t>
      </w:r>
      <w:r w:rsidRPr="00BE3CE8">
        <w:rPr>
          <w:sz w:val="24"/>
          <w:szCs w:val="24"/>
        </w:rPr>
        <w:t>)</w:t>
      </w:r>
    </w:p>
    <w:p w:rsidR="001D2C91" w:rsidRPr="00BE3CE8" w:rsidRDefault="001D2C91" w:rsidP="00484F37">
      <w:pPr>
        <w:spacing w:line="0" w:lineRule="atLeast"/>
        <w:jc w:val="center"/>
        <w:rPr>
          <w:sz w:val="24"/>
          <w:szCs w:val="24"/>
        </w:rPr>
      </w:pPr>
    </w:p>
    <w:p w:rsidR="006D5E1A" w:rsidRPr="00BE3CE8" w:rsidRDefault="001D2C91" w:rsidP="00BB5DFB">
      <w:pPr>
        <w:pStyle w:val="a5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E3CE8">
        <w:rPr>
          <w:sz w:val="24"/>
          <w:szCs w:val="24"/>
        </w:rPr>
        <w:t xml:space="preserve">Подпункт </w:t>
      </w:r>
      <w:r w:rsidR="006D5E1A" w:rsidRPr="00BE3CE8">
        <w:rPr>
          <w:sz w:val="24"/>
          <w:szCs w:val="24"/>
        </w:rPr>
        <w:t>5</w:t>
      </w:r>
      <w:r w:rsidRPr="00BE3CE8">
        <w:rPr>
          <w:sz w:val="24"/>
          <w:szCs w:val="24"/>
        </w:rPr>
        <w:t xml:space="preserve"> пункта 1.2 </w:t>
      </w:r>
      <w:r w:rsidR="006D5E1A" w:rsidRPr="00BE3CE8">
        <w:rPr>
          <w:sz w:val="24"/>
          <w:szCs w:val="24"/>
        </w:rPr>
        <w:t xml:space="preserve"> изложить в следующей редакции:</w:t>
      </w:r>
    </w:p>
    <w:p w:rsidR="001D2C91" w:rsidRPr="00BE3CE8" w:rsidRDefault="006D5E1A" w:rsidP="006270F0">
      <w:pPr>
        <w:pStyle w:val="a5"/>
        <w:ind w:left="0" w:firstLine="567"/>
        <w:jc w:val="both"/>
        <w:rPr>
          <w:sz w:val="24"/>
          <w:szCs w:val="24"/>
        </w:rPr>
      </w:pPr>
      <w:r w:rsidRPr="00BE3CE8">
        <w:rPr>
          <w:sz w:val="24"/>
          <w:szCs w:val="24"/>
        </w:rPr>
        <w:t>«5) уполномоченный орган - управлени</w:t>
      </w:r>
      <w:r w:rsidR="00760369" w:rsidRPr="00BE3CE8">
        <w:rPr>
          <w:sz w:val="24"/>
          <w:szCs w:val="24"/>
        </w:rPr>
        <w:t>е</w:t>
      </w:r>
      <w:r w:rsidRPr="00BE3CE8">
        <w:rPr>
          <w:sz w:val="24"/>
          <w:szCs w:val="24"/>
        </w:rPr>
        <w:t xml:space="preserve"> экономического развития администрации города Урай (орган администрации города Урай, ответственный за предоставление муниципальной услуги от имени администрации города Урай)</w:t>
      </w:r>
      <w:proofErr w:type="gramStart"/>
      <w:r w:rsidRPr="00BE3CE8">
        <w:rPr>
          <w:sz w:val="24"/>
          <w:szCs w:val="24"/>
        </w:rPr>
        <w:t>;»</w:t>
      </w:r>
      <w:proofErr w:type="gramEnd"/>
      <w:r w:rsidR="001D2C91" w:rsidRPr="00BE3CE8">
        <w:rPr>
          <w:sz w:val="24"/>
          <w:szCs w:val="24"/>
        </w:rPr>
        <w:t>.</w:t>
      </w:r>
    </w:p>
    <w:p w:rsidR="001D2C91" w:rsidRPr="00BE3CE8" w:rsidRDefault="006D5E1A" w:rsidP="00BB5DFB">
      <w:pPr>
        <w:pStyle w:val="a5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E3CE8">
        <w:rPr>
          <w:sz w:val="24"/>
          <w:szCs w:val="24"/>
        </w:rPr>
        <w:t xml:space="preserve">В абзаце </w:t>
      </w:r>
      <w:r w:rsidR="004F79DC" w:rsidRPr="00BE3CE8">
        <w:rPr>
          <w:sz w:val="24"/>
          <w:szCs w:val="24"/>
        </w:rPr>
        <w:t>втором</w:t>
      </w:r>
      <w:r w:rsidRPr="00BE3CE8">
        <w:rPr>
          <w:sz w:val="24"/>
          <w:szCs w:val="24"/>
        </w:rPr>
        <w:t xml:space="preserve"> пункта 2.2 слова «отдел содействия малому и среднему предпринимательству» заменить словами «управлени</w:t>
      </w:r>
      <w:r w:rsidR="00760369" w:rsidRPr="00BE3CE8">
        <w:rPr>
          <w:sz w:val="24"/>
          <w:szCs w:val="24"/>
        </w:rPr>
        <w:t>е</w:t>
      </w:r>
      <w:r w:rsidRPr="00BE3CE8">
        <w:rPr>
          <w:sz w:val="24"/>
          <w:szCs w:val="24"/>
        </w:rPr>
        <w:t xml:space="preserve"> экономического развития»</w:t>
      </w:r>
      <w:r w:rsidR="004F79DC" w:rsidRPr="00BE3CE8">
        <w:rPr>
          <w:sz w:val="24"/>
          <w:szCs w:val="24"/>
        </w:rPr>
        <w:t>.</w:t>
      </w:r>
    </w:p>
    <w:p w:rsidR="00996924" w:rsidRPr="00BE3CE8" w:rsidRDefault="007462D8" w:rsidP="00BB5DFB">
      <w:pPr>
        <w:pStyle w:val="a5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E3CE8">
        <w:rPr>
          <w:sz w:val="24"/>
          <w:szCs w:val="24"/>
        </w:rPr>
        <w:t>П</w:t>
      </w:r>
      <w:r w:rsidR="004F79DC" w:rsidRPr="00BE3CE8">
        <w:rPr>
          <w:sz w:val="24"/>
          <w:szCs w:val="24"/>
        </w:rPr>
        <w:t>од</w:t>
      </w:r>
      <w:r w:rsidR="00996924" w:rsidRPr="00BE3CE8">
        <w:rPr>
          <w:sz w:val="24"/>
          <w:szCs w:val="24"/>
        </w:rPr>
        <w:t>пункт 2</w:t>
      </w:r>
      <w:r w:rsidRPr="00BE3CE8">
        <w:rPr>
          <w:sz w:val="24"/>
          <w:szCs w:val="24"/>
        </w:rPr>
        <w:t>.4.2</w:t>
      </w:r>
      <w:r w:rsidR="004F79DC" w:rsidRPr="00BE3CE8">
        <w:rPr>
          <w:sz w:val="24"/>
          <w:szCs w:val="24"/>
        </w:rPr>
        <w:t xml:space="preserve"> пункта 2.</w:t>
      </w:r>
      <w:r w:rsidRPr="00BE3CE8">
        <w:rPr>
          <w:sz w:val="24"/>
          <w:szCs w:val="24"/>
        </w:rPr>
        <w:t>4</w:t>
      </w:r>
      <w:r w:rsidR="00996924" w:rsidRPr="00BE3CE8">
        <w:rPr>
          <w:sz w:val="24"/>
          <w:szCs w:val="24"/>
        </w:rPr>
        <w:t xml:space="preserve"> изложить в следующей редакции:</w:t>
      </w:r>
    </w:p>
    <w:p w:rsidR="007462D8" w:rsidRPr="00BE3CE8" w:rsidRDefault="00996924" w:rsidP="006270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E8">
        <w:rPr>
          <w:rFonts w:ascii="Times New Roman" w:hAnsi="Times New Roman" w:cs="Times New Roman"/>
          <w:sz w:val="24"/>
          <w:szCs w:val="24"/>
        </w:rPr>
        <w:t>«</w:t>
      </w:r>
      <w:r w:rsidR="007462D8" w:rsidRPr="00BE3CE8">
        <w:rPr>
          <w:rFonts w:ascii="Times New Roman" w:hAnsi="Times New Roman" w:cs="Times New Roman"/>
          <w:sz w:val="24"/>
          <w:szCs w:val="24"/>
        </w:rPr>
        <w:t xml:space="preserve">2.4.2. </w:t>
      </w:r>
      <w:r w:rsidR="00BB5DFB" w:rsidRPr="00BB5DFB">
        <w:rPr>
          <w:rFonts w:ascii="Times New Roman" w:hAnsi="Times New Roman" w:cs="Times New Roman"/>
          <w:sz w:val="24"/>
          <w:szCs w:val="24"/>
        </w:rPr>
        <w:t>При обращении заявителя с запросом о продлении срока действия разрешения на право организации розничного рынка</w:t>
      </w:r>
      <w:r w:rsidR="008933AE">
        <w:rPr>
          <w:rFonts w:ascii="Times New Roman" w:hAnsi="Times New Roman" w:cs="Times New Roman"/>
          <w:sz w:val="24"/>
          <w:szCs w:val="24"/>
        </w:rPr>
        <w:t xml:space="preserve"> </w:t>
      </w:r>
      <w:r w:rsidR="008933AE" w:rsidRPr="00BB5DFB">
        <w:rPr>
          <w:rFonts w:ascii="Times New Roman" w:hAnsi="Times New Roman" w:cs="Times New Roman"/>
          <w:sz w:val="24"/>
          <w:szCs w:val="24"/>
        </w:rPr>
        <w:t>по форме согласно приложени</w:t>
      </w:r>
      <w:r w:rsidR="008933AE">
        <w:rPr>
          <w:rFonts w:ascii="Times New Roman" w:hAnsi="Times New Roman" w:cs="Times New Roman"/>
          <w:sz w:val="24"/>
          <w:szCs w:val="24"/>
        </w:rPr>
        <w:t>ю</w:t>
      </w:r>
      <w:r w:rsidR="008933AE" w:rsidRPr="00BB5DFB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</w:t>
      </w:r>
      <w:r w:rsidR="00BB5DFB" w:rsidRPr="00BB5DFB">
        <w:rPr>
          <w:rFonts w:ascii="Times New Roman" w:hAnsi="Times New Roman" w:cs="Times New Roman"/>
          <w:sz w:val="24"/>
          <w:szCs w:val="24"/>
        </w:rPr>
        <w:t xml:space="preserve">, </w:t>
      </w:r>
      <w:r w:rsidR="008933AE">
        <w:rPr>
          <w:rFonts w:ascii="Times New Roman" w:hAnsi="Times New Roman" w:cs="Times New Roman"/>
          <w:sz w:val="24"/>
          <w:szCs w:val="24"/>
        </w:rPr>
        <w:t>запросом о</w:t>
      </w:r>
      <w:r w:rsidR="00BB5DFB" w:rsidRPr="00BB5DFB">
        <w:rPr>
          <w:rFonts w:ascii="Times New Roman" w:hAnsi="Times New Roman" w:cs="Times New Roman"/>
          <w:sz w:val="24"/>
          <w:szCs w:val="24"/>
        </w:rPr>
        <w:t xml:space="preserve"> переоформлени</w:t>
      </w:r>
      <w:r w:rsidR="008933AE">
        <w:rPr>
          <w:rFonts w:ascii="Times New Roman" w:hAnsi="Times New Roman" w:cs="Times New Roman"/>
          <w:sz w:val="24"/>
          <w:szCs w:val="24"/>
        </w:rPr>
        <w:t xml:space="preserve">и </w:t>
      </w:r>
      <w:r w:rsidR="008933AE" w:rsidRPr="00BB5DFB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BB5DFB" w:rsidRPr="00BB5DF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</w:t>
      </w:r>
      <w:r w:rsidR="008933AE">
        <w:rPr>
          <w:rFonts w:ascii="Times New Roman" w:hAnsi="Times New Roman" w:cs="Times New Roman"/>
          <w:sz w:val="24"/>
          <w:szCs w:val="24"/>
        </w:rPr>
        <w:t>ю</w:t>
      </w:r>
      <w:r w:rsidR="00BB5DFB" w:rsidRPr="00BB5DFB">
        <w:rPr>
          <w:rFonts w:ascii="Times New Roman" w:hAnsi="Times New Roman" w:cs="Times New Roman"/>
          <w:sz w:val="24"/>
          <w:szCs w:val="24"/>
        </w:rPr>
        <w:t xml:space="preserve"> 3 к административному регламенту:</w:t>
      </w:r>
      <w:r w:rsidR="00BB5DFB" w:rsidRPr="00BE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EC" w:rsidRDefault="00E379EC" w:rsidP="00E379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B77">
        <w:rPr>
          <w:rFonts w:ascii="Times New Roman" w:hAnsi="Times New Roman" w:cs="Times New Roman"/>
          <w:sz w:val="24"/>
          <w:szCs w:val="24"/>
        </w:rPr>
        <w:t xml:space="preserve">1) уведомление о выдаче разрешения на право организации розничного рынка с продленным сроком действия по форме согласно приложению 8 к административному регламенту и разрешение на право организации розничного рынка с продленным сроком действия по форме, утвержденной постановлением Правительства Ханты-Мансийского автономного округа – Югры от 24.05.2007 №129-п «О форме разрешения на право организации розничного рынка и форме уведомления»; </w:t>
      </w:r>
      <w:proofErr w:type="gramEnd"/>
    </w:p>
    <w:p w:rsidR="00E379EC" w:rsidRPr="00082B77" w:rsidRDefault="00E379EC" w:rsidP="00E379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B77">
        <w:rPr>
          <w:rFonts w:ascii="Times New Roman" w:hAnsi="Times New Roman" w:cs="Times New Roman"/>
          <w:sz w:val="24"/>
          <w:szCs w:val="24"/>
        </w:rPr>
        <w:t xml:space="preserve">2) уведомление об отказе в выдаче разрешения на право организации розничного рынка с продленным сроком действия </w:t>
      </w:r>
      <w:r w:rsidR="008933AE" w:rsidRPr="00082B77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8933AE">
        <w:rPr>
          <w:rFonts w:ascii="Times New Roman" w:hAnsi="Times New Roman" w:cs="Times New Roman"/>
          <w:sz w:val="24"/>
          <w:szCs w:val="24"/>
        </w:rPr>
        <w:t>8</w:t>
      </w:r>
      <w:r w:rsidR="008933AE" w:rsidRPr="00082B7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  <w:r w:rsidR="008933AE">
        <w:rPr>
          <w:rFonts w:ascii="Times New Roman" w:hAnsi="Times New Roman" w:cs="Times New Roman"/>
          <w:sz w:val="24"/>
          <w:szCs w:val="24"/>
        </w:rPr>
        <w:t>(</w:t>
      </w:r>
      <w:r w:rsidRPr="00082B77">
        <w:rPr>
          <w:rFonts w:ascii="Times New Roman" w:hAnsi="Times New Roman" w:cs="Times New Roman"/>
          <w:sz w:val="24"/>
          <w:szCs w:val="24"/>
        </w:rPr>
        <w:t>с обоснованием причин такого отказа</w:t>
      </w:r>
      <w:r w:rsidR="008933AE">
        <w:rPr>
          <w:rFonts w:ascii="Times New Roman" w:hAnsi="Times New Roman" w:cs="Times New Roman"/>
          <w:sz w:val="24"/>
          <w:szCs w:val="24"/>
        </w:rPr>
        <w:t>);</w:t>
      </w:r>
    </w:p>
    <w:p w:rsidR="00E379EC" w:rsidRDefault="00E379EC" w:rsidP="00E379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1208">
        <w:rPr>
          <w:rFonts w:ascii="Times New Roman" w:hAnsi="Times New Roman" w:cs="Times New Roman"/>
          <w:sz w:val="24"/>
          <w:szCs w:val="24"/>
        </w:rPr>
        <w:t>)</w:t>
      </w:r>
      <w:r w:rsidRPr="00E379EC">
        <w:rPr>
          <w:rFonts w:ascii="Times New Roman" w:hAnsi="Times New Roman" w:cs="Times New Roman"/>
          <w:sz w:val="24"/>
          <w:szCs w:val="24"/>
        </w:rPr>
        <w:t xml:space="preserve"> </w:t>
      </w:r>
      <w:r w:rsidRPr="00082B77">
        <w:rPr>
          <w:rFonts w:ascii="Times New Roman" w:hAnsi="Times New Roman" w:cs="Times New Roman"/>
          <w:sz w:val="24"/>
          <w:szCs w:val="24"/>
        </w:rPr>
        <w:t xml:space="preserve">уведомление о выдаче </w:t>
      </w:r>
      <w:r w:rsidR="00F22827">
        <w:rPr>
          <w:rFonts w:ascii="Times New Roman" w:hAnsi="Times New Roman" w:cs="Times New Roman"/>
          <w:sz w:val="24"/>
          <w:szCs w:val="24"/>
        </w:rPr>
        <w:t xml:space="preserve">переоформленного </w:t>
      </w:r>
      <w:r w:rsidRPr="00082B77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розничного рынка по форме согласно приложению </w:t>
      </w:r>
      <w:r w:rsidR="00F22827">
        <w:rPr>
          <w:rFonts w:ascii="Times New Roman" w:hAnsi="Times New Roman" w:cs="Times New Roman"/>
          <w:sz w:val="24"/>
          <w:szCs w:val="24"/>
        </w:rPr>
        <w:t>9</w:t>
      </w:r>
      <w:r w:rsidRPr="00082B7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 разрешение на право организации розничного рынка по форме, утвержденной постановлением Правительства Ханты-Мансийского автономного округа – Югры от 24.05.2007 №129-п «О форме разрешения на право организации розничного рынка и форме уведомления»; </w:t>
      </w:r>
    </w:p>
    <w:p w:rsidR="00E379EC" w:rsidRPr="00082B77" w:rsidRDefault="00E379EC" w:rsidP="00E379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2B77">
        <w:rPr>
          <w:rFonts w:ascii="Times New Roman" w:hAnsi="Times New Roman" w:cs="Times New Roman"/>
          <w:sz w:val="24"/>
          <w:szCs w:val="24"/>
        </w:rPr>
        <w:t xml:space="preserve">) уведомление об отказе </w:t>
      </w:r>
      <w:r w:rsidR="00F22827">
        <w:rPr>
          <w:rFonts w:ascii="Times New Roman" w:hAnsi="Times New Roman" w:cs="Times New Roman"/>
          <w:sz w:val="24"/>
          <w:szCs w:val="24"/>
        </w:rPr>
        <w:t>переоформленного</w:t>
      </w:r>
      <w:r w:rsidRPr="00082B7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рынка, с обоснованием причин такого отказа по форме согласно приложению </w:t>
      </w:r>
      <w:r w:rsidR="00F22827">
        <w:rPr>
          <w:rFonts w:ascii="Times New Roman" w:hAnsi="Times New Roman" w:cs="Times New Roman"/>
          <w:sz w:val="24"/>
          <w:szCs w:val="24"/>
        </w:rPr>
        <w:t>9</w:t>
      </w:r>
      <w:r w:rsidRPr="00082B7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proofErr w:type="gramStart"/>
      <w:r w:rsidRPr="00082B77">
        <w:rPr>
          <w:rFonts w:ascii="Times New Roman" w:hAnsi="Times New Roman" w:cs="Times New Roman"/>
          <w:sz w:val="24"/>
          <w:szCs w:val="24"/>
        </w:rPr>
        <w:t>.</w:t>
      </w:r>
      <w:r w:rsidR="00F2282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933AE" w:rsidRDefault="00BB5DFB" w:rsidP="00C31E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DFB">
        <w:rPr>
          <w:rFonts w:ascii="Times New Roman" w:hAnsi="Times New Roman" w:cs="Times New Roman"/>
          <w:sz w:val="24"/>
          <w:szCs w:val="24"/>
        </w:rPr>
        <w:t>4</w:t>
      </w:r>
      <w:r w:rsidR="00281416" w:rsidRPr="00BB5DFB">
        <w:rPr>
          <w:rFonts w:ascii="Times New Roman" w:hAnsi="Times New Roman" w:cs="Times New Roman"/>
          <w:sz w:val="24"/>
          <w:szCs w:val="24"/>
        </w:rPr>
        <w:t>.</w:t>
      </w:r>
      <w:r w:rsidR="00AE1CD2" w:rsidRPr="00BB5DFB">
        <w:rPr>
          <w:rFonts w:ascii="Times New Roman" w:hAnsi="Times New Roman" w:cs="Times New Roman"/>
          <w:sz w:val="24"/>
          <w:szCs w:val="24"/>
        </w:rPr>
        <w:t xml:space="preserve"> </w:t>
      </w:r>
      <w:r w:rsidR="008933AE">
        <w:rPr>
          <w:rFonts w:ascii="Times New Roman" w:hAnsi="Times New Roman" w:cs="Times New Roman"/>
          <w:sz w:val="24"/>
          <w:szCs w:val="24"/>
        </w:rPr>
        <w:t>П</w:t>
      </w:r>
      <w:r w:rsidRPr="00BB5DFB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AE1CD2" w:rsidRPr="00BB5DFB">
        <w:rPr>
          <w:rFonts w:ascii="Times New Roman" w:hAnsi="Times New Roman" w:cs="Times New Roman"/>
          <w:sz w:val="24"/>
          <w:szCs w:val="24"/>
        </w:rPr>
        <w:t>2.4.3</w:t>
      </w:r>
      <w:r w:rsidR="008933AE">
        <w:rPr>
          <w:rFonts w:ascii="Times New Roman" w:hAnsi="Times New Roman" w:cs="Times New Roman"/>
          <w:sz w:val="24"/>
          <w:szCs w:val="24"/>
        </w:rPr>
        <w:t xml:space="preserve"> </w:t>
      </w:r>
      <w:r w:rsidRPr="00BB5DFB">
        <w:rPr>
          <w:rFonts w:ascii="Times New Roman" w:hAnsi="Times New Roman" w:cs="Times New Roman"/>
          <w:sz w:val="24"/>
          <w:szCs w:val="24"/>
        </w:rPr>
        <w:t>пункта 2.4</w:t>
      </w:r>
      <w:r w:rsidR="008933A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AE1CD2" w:rsidRPr="00BB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2D8" w:rsidRPr="00BE3CE8" w:rsidRDefault="008933AE" w:rsidP="00C31E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2B77">
        <w:rPr>
          <w:rFonts w:ascii="Times New Roman" w:hAnsi="Times New Roman" w:cs="Times New Roman"/>
          <w:sz w:val="24"/>
          <w:szCs w:val="24"/>
        </w:rPr>
        <w:t>2.4.3. При обращении заявителя с запросом о выдаче дубликата и (или) копии разрешения на право организации розничного рынка по форме согласно приложению 4 к административному регламенту - дубликат разрешения на право организации розничного рынка и (или) его копия</w:t>
      </w:r>
      <w:proofErr w:type="gramStart"/>
      <w:r w:rsidRPr="00082B77">
        <w:rPr>
          <w:rFonts w:ascii="Times New Roman" w:hAnsi="Times New Roman" w:cs="Times New Roman"/>
          <w:sz w:val="24"/>
          <w:szCs w:val="24"/>
        </w:rPr>
        <w:t>.</w:t>
      </w:r>
      <w:r w:rsidR="00926626">
        <w:rPr>
          <w:rFonts w:ascii="Times New Roman" w:hAnsi="Times New Roman" w:cs="Times New Roman"/>
          <w:sz w:val="24"/>
          <w:szCs w:val="24"/>
        </w:rPr>
        <w:t>»</w:t>
      </w:r>
      <w:r w:rsidR="00BB5D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5E1A" w:rsidRPr="00BE3CE8" w:rsidRDefault="00BB5DFB" w:rsidP="006270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E1CD2" w:rsidRPr="00BE3C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D5E1A" w:rsidRPr="00BE3CE8">
        <w:rPr>
          <w:sz w:val="24"/>
          <w:szCs w:val="24"/>
        </w:rPr>
        <w:t>В пункте 5.5</w:t>
      </w:r>
      <w:r w:rsidR="001D2C91" w:rsidRPr="00BE3CE8">
        <w:rPr>
          <w:sz w:val="24"/>
          <w:szCs w:val="24"/>
        </w:rPr>
        <w:t xml:space="preserve"> </w:t>
      </w:r>
      <w:r w:rsidR="006D5E1A" w:rsidRPr="00BE3CE8">
        <w:rPr>
          <w:sz w:val="24"/>
          <w:szCs w:val="24"/>
        </w:rPr>
        <w:t>слова «не реже одного раза в год» заменить словами «не реже одного раза в два года»</w:t>
      </w:r>
      <w:r w:rsidR="004F79DC" w:rsidRPr="00BE3CE8">
        <w:rPr>
          <w:sz w:val="24"/>
          <w:szCs w:val="24"/>
        </w:rPr>
        <w:t>.</w:t>
      </w:r>
    </w:p>
    <w:p w:rsidR="00AE1CD2" w:rsidRPr="00C31E70" w:rsidRDefault="00BB5DFB" w:rsidP="00BB5DFB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E1CD2" w:rsidRPr="00BE3CE8">
        <w:rPr>
          <w:sz w:val="24"/>
          <w:szCs w:val="24"/>
        </w:rPr>
        <w:t xml:space="preserve">. </w:t>
      </w:r>
      <w:r w:rsidR="00AE1CD2" w:rsidRPr="00C31E70">
        <w:rPr>
          <w:sz w:val="24"/>
          <w:szCs w:val="24"/>
        </w:rPr>
        <w:t>В приложени</w:t>
      </w:r>
      <w:r w:rsidR="008933AE">
        <w:rPr>
          <w:sz w:val="24"/>
          <w:szCs w:val="24"/>
        </w:rPr>
        <w:t>и</w:t>
      </w:r>
      <w:r w:rsidR="00AE1CD2" w:rsidRPr="00C31E70">
        <w:rPr>
          <w:sz w:val="24"/>
          <w:szCs w:val="24"/>
        </w:rPr>
        <w:t xml:space="preserve"> </w:t>
      </w:r>
      <w:r w:rsidR="00BE3CE8" w:rsidRPr="00C31E70">
        <w:rPr>
          <w:sz w:val="24"/>
          <w:szCs w:val="24"/>
        </w:rPr>
        <w:t>8</w:t>
      </w:r>
      <w:r w:rsidR="00AE1CD2" w:rsidRPr="00C31E70">
        <w:rPr>
          <w:sz w:val="24"/>
          <w:szCs w:val="24"/>
        </w:rPr>
        <w:t xml:space="preserve"> к административному регламенту </w:t>
      </w:r>
      <w:r w:rsidR="00BE3CE8" w:rsidRPr="00C31E70">
        <w:rPr>
          <w:sz w:val="24"/>
          <w:szCs w:val="24"/>
        </w:rPr>
        <w:t xml:space="preserve">слова «в соответствии с подпунктом 2 </w:t>
      </w:r>
      <w:r w:rsidR="00AE1CD2" w:rsidRPr="00C31E70">
        <w:rPr>
          <w:sz w:val="24"/>
          <w:szCs w:val="24"/>
        </w:rPr>
        <w:t xml:space="preserve"> </w:t>
      </w:r>
      <w:r w:rsidR="00BE3CE8" w:rsidRPr="00C31E70">
        <w:rPr>
          <w:sz w:val="24"/>
          <w:szCs w:val="24"/>
        </w:rPr>
        <w:t xml:space="preserve">пункта 2.12 административного регламента» исключить. </w:t>
      </w:r>
    </w:p>
    <w:p w:rsidR="00BE3CE8" w:rsidRPr="00C31E70" w:rsidRDefault="00BB5DFB" w:rsidP="006270F0">
      <w:pPr>
        <w:ind w:firstLine="567"/>
        <w:jc w:val="both"/>
        <w:rPr>
          <w:sz w:val="24"/>
          <w:szCs w:val="24"/>
        </w:rPr>
      </w:pPr>
      <w:r w:rsidRPr="00C31E70">
        <w:rPr>
          <w:sz w:val="24"/>
          <w:szCs w:val="24"/>
        </w:rPr>
        <w:t>7</w:t>
      </w:r>
      <w:r w:rsidR="00BE3CE8" w:rsidRPr="00C31E70">
        <w:rPr>
          <w:sz w:val="24"/>
          <w:szCs w:val="24"/>
        </w:rPr>
        <w:t>. В приложени</w:t>
      </w:r>
      <w:r w:rsidR="00B9317B">
        <w:rPr>
          <w:sz w:val="24"/>
          <w:szCs w:val="24"/>
        </w:rPr>
        <w:t>и</w:t>
      </w:r>
      <w:r w:rsidR="00BE3CE8" w:rsidRPr="00C31E70">
        <w:rPr>
          <w:sz w:val="24"/>
          <w:szCs w:val="24"/>
        </w:rPr>
        <w:t xml:space="preserve"> 9 к административному регламенту слова «в соответствии с подпунктом 2  пункта 2.12 административного регламента» исключить. </w:t>
      </w:r>
    </w:p>
    <w:p w:rsidR="00D96A2A" w:rsidRPr="00BE3CE8" w:rsidRDefault="00D96A2A" w:rsidP="006270F0">
      <w:pPr>
        <w:ind w:firstLine="567"/>
        <w:jc w:val="both"/>
        <w:rPr>
          <w:sz w:val="24"/>
          <w:szCs w:val="24"/>
        </w:rPr>
      </w:pPr>
    </w:p>
    <w:sectPr w:rsidR="00D96A2A" w:rsidRPr="00BE3CE8" w:rsidSect="00176596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D4" w:rsidRDefault="005A27D4" w:rsidP="006521C4">
      <w:r>
        <w:separator/>
      </w:r>
    </w:p>
  </w:endnote>
  <w:endnote w:type="continuationSeparator" w:id="0">
    <w:p w:rsidR="005A27D4" w:rsidRDefault="005A27D4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D4" w:rsidRDefault="005A27D4" w:rsidP="006521C4">
      <w:r>
        <w:separator/>
      </w:r>
    </w:p>
  </w:footnote>
  <w:footnote w:type="continuationSeparator" w:id="0">
    <w:p w:rsidR="005A27D4" w:rsidRDefault="005A27D4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173CC"/>
    <w:multiLevelType w:val="hybridMultilevel"/>
    <w:tmpl w:val="6924E576"/>
    <w:lvl w:ilvl="0" w:tplc="EB86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6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1E6607"/>
    <w:multiLevelType w:val="hybridMultilevel"/>
    <w:tmpl w:val="6924E576"/>
    <w:lvl w:ilvl="0" w:tplc="EB86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2B746C"/>
    <w:multiLevelType w:val="hybridMultilevel"/>
    <w:tmpl w:val="6924E576"/>
    <w:lvl w:ilvl="0" w:tplc="EB86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1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2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4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5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4"/>
  </w:num>
  <w:num w:numId="5">
    <w:abstractNumId w:val="35"/>
  </w:num>
  <w:num w:numId="6">
    <w:abstractNumId w:val="0"/>
  </w:num>
  <w:num w:numId="7">
    <w:abstractNumId w:val="5"/>
  </w:num>
  <w:num w:numId="8">
    <w:abstractNumId w:val="18"/>
  </w:num>
  <w:num w:numId="9">
    <w:abstractNumId w:val="21"/>
  </w:num>
  <w:num w:numId="10">
    <w:abstractNumId w:val="2"/>
  </w:num>
  <w:num w:numId="11">
    <w:abstractNumId w:val="26"/>
  </w:num>
  <w:num w:numId="12">
    <w:abstractNumId w:val="8"/>
  </w:num>
  <w:num w:numId="13">
    <w:abstractNumId w:val="32"/>
  </w:num>
  <w:num w:numId="14">
    <w:abstractNumId w:val="33"/>
  </w:num>
  <w:num w:numId="15">
    <w:abstractNumId w:val="30"/>
  </w:num>
  <w:num w:numId="16">
    <w:abstractNumId w:val="15"/>
  </w:num>
  <w:num w:numId="17">
    <w:abstractNumId w:val="7"/>
  </w:num>
  <w:num w:numId="18">
    <w:abstractNumId w:val="20"/>
  </w:num>
  <w:num w:numId="19">
    <w:abstractNumId w:val="13"/>
  </w:num>
  <w:num w:numId="20">
    <w:abstractNumId w:val="9"/>
  </w:num>
  <w:num w:numId="21">
    <w:abstractNumId w:val="12"/>
  </w:num>
  <w:num w:numId="22">
    <w:abstractNumId w:val="24"/>
  </w:num>
  <w:num w:numId="23">
    <w:abstractNumId w:val="1"/>
  </w:num>
  <w:num w:numId="24">
    <w:abstractNumId w:val="23"/>
  </w:num>
  <w:num w:numId="25">
    <w:abstractNumId w:val="2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"/>
  </w:num>
  <w:num w:numId="31">
    <w:abstractNumId w:val="17"/>
  </w:num>
  <w:num w:numId="32">
    <w:abstractNumId w:val="19"/>
  </w:num>
  <w:num w:numId="33">
    <w:abstractNumId w:val="22"/>
  </w:num>
  <w:num w:numId="34">
    <w:abstractNumId w:val="36"/>
  </w:num>
  <w:num w:numId="35">
    <w:abstractNumId w:val="25"/>
  </w:num>
  <w:num w:numId="36">
    <w:abstractNumId w:val="27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5981"/>
    <w:rsid w:val="00025D2D"/>
    <w:rsid w:val="00026C50"/>
    <w:rsid w:val="00027F63"/>
    <w:rsid w:val="00031B5B"/>
    <w:rsid w:val="00033A5D"/>
    <w:rsid w:val="00037499"/>
    <w:rsid w:val="00037A37"/>
    <w:rsid w:val="00041488"/>
    <w:rsid w:val="00044937"/>
    <w:rsid w:val="00044D3F"/>
    <w:rsid w:val="00047521"/>
    <w:rsid w:val="000550E4"/>
    <w:rsid w:val="00056DAC"/>
    <w:rsid w:val="00057B7D"/>
    <w:rsid w:val="00060BB0"/>
    <w:rsid w:val="00061F63"/>
    <w:rsid w:val="00063DD0"/>
    <w:rsid w:val="0007239F"/>
    <w:rsid w:val="00073468"/>
    <w:rsid w:val="00081821"/>
    <w:rsid w:val="000831DE"/>
    <w:rsid w:val="0009065C"/>
    <w:rsid w:val="00094B6E"/>
    <w:rsid w:val="00096AC2"/>
    <w:rsid w:val="00096CD2"/>
    <w:rsid w:val="000A1DD5"/>
    <w:rsid w:val="000A6E47"/>
    <w:rsid w:val="000B356E"/>
    <w:rsid w:val="000B3E9C"/>
    <w:rsid w:val="000B5381"/>
    <w:rsid w:val="000C0A49"/>
    <w:rsid w:val="000C10A0"/>
    <w:rsid w:val="000C5217"/>
    <w:rsid w:val="000C5ACC"/>
    <w:rsid w:val="000C6E8E"/>
    <w:rsid w:val="000C7AFB"/>
    <w:rsid w:val="000D16EB"/>
    <w:rsid w:val="000D2F3B"/>
    <w:rsid w:val="000D5B40"/>
    <w:rsid w:val="000D73E6"/>
    <w:rsid w:val="000E1711"/>
    <w:rsid w:val="000E50AB"/>
    <w:rsid w:val="000E5857"/>
    <w:rsid w:val="000E5B21"/>
    <w:rsid w:val="000F229F"/>
    <w:rsid w:val="00102AE6"/>
    <w:rsid w:val="00102B18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6596"/>
    <w:rsid w:val="001821E5"/>
    <w:rsid w:val="00184B74"/>
    <w:rsid w:val="00184C2E"/>
    <w:rsid w:val="00185C62"/>
    <w:rsid w:val="00186DCD"/>
    <w:rsid w:val="001872F3"/>
    <w:rsid w:val="001917DF"/>
    <w:rsid w:val="00192A0C"/>
    <w:rsid w:val="00195530"/>
    <w:rsid w:val="001977CD"/>
    <w:rsid w:val="001A142E"/>
    <w:rsid w:val="001A27EB"/>
    <w:rsid w:val="001A34DB"/>
    <w:rsid w:val="001B189B"/>
    <w:rsid w:val="001B1E93"/>
    <w:rsid w:val="001B2E09"/>
    <w:rsid w:val="001B4FF1"/>
    <w:rsid w:val="001C3C6F"/>
    <w:rsid w:val="001D2C91"/>
    <w:rsid w:val="001D7CFB"/>
    <w:rsid w:val="001E146C"/>
    <w:rsid w:val="001E4C4A"/>
    <w:rsid w:val="001F0C13"/>
    <w:rsid w:val="001F0DB9"/>
    <w:rsid w:val="001F34A9"/>
    <w:rsid w:val="001F3C21"/>
    <w:rsid w:val="001F455F"/>
    <w:rsid w:val="001F6473"/>
    <w:rsid w:val="001F735C"/>
    <w:rsid w:val="001F7EA4"/>
    <w:rsid w:val="00201581"/>
    <w:rsid w:val="00201B79"/>
    <w:rsid w:val="00203807"/>
    <w:rsid w:val="00204163"/>
    <w:rsid w:val="002104A2"/>
    <w:rsid w:val="002111F1"/>
    <w:rsid w:val="00211232"/>
    <w:rsid w:val="00212AB5"/>
    <w:rsid w:val="0021331A"/>
    <w:rsid w:val="002140D3"/>
    <w:rsid w:val="00220B1A"/>
    <w:rsid w:val="00221A5C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9DD"/>
    <w:rsid w:val="00266C98"/>
    <w:rsid w:val="002701E5"/>
    <w:rsid w:val="0028047D"/>
    <w:rsid w:val="00280B5A"/>
    <w:rsid w:val="00281416"/>
    <w:rsid w:val="0028251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E44"/>
    <w:rsid w:val="002C1669"/>
    <w:rsid w:val="002C6324"/>
    <w:rsid w:val="002D2F7B"/>
    <w:rsid w:val="002D470A"/>
    <w:rsid w:val="002E24A4"/>
    <w:rsid w:val="002E470A"/>
    <w:rsid w:val="002E7D37"/>
    <w:rsid w:val="002F28B0"/>
    <w:rsid w:val="00300624"/>
    <w:rsid w:val="00301902"/>
    <w:rsid w:val="003111F7"/>
    <w:rsid w:val="00314267"/>
    <w:rsid w:val="0031701A"/>
    <w:rsid w:val="003200CA"/>
    <w:rsid w:val="003203FA"/>
    <w:rsid w:val="003231AA"/>
    <w:rsid w:val="003245EA"/>
    <w:rsid w:val="00326E2D"/>
    <w:rsid w:val="00331507"/>
    <w:rsid w:val="00331DB6"/>
    <w:rsid w:val="00333F0F"/>
    <w:rsid w:val="003367A2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0F61"/>
    <w:rsid w:val="003719F3"/>
    <w:rsid w:val="00372036"/>
    <w:rsid w:val="00372A84"/>
    <w:rsid w:val="0038687C"/>
    <w:rsid w:val="0038763E"/>
    <w:rsid w:val="00387AE8"/>
    <w:rsid w:val="00394346"/>
    <w:rsid w:val="003949FE"/>
    <w:rsid w:val="00394CEC"/>
    <w:rsid w:val="003A2FC5"/>
    <w:rsid w:val="003A3D26"/>
    <w:rsid w:val="003B5C74"/>
    <w:rsid w:val="003C04F6"/>
    <w:rsid w:val="003C59E2"/>
    <w:rsid w:val="003C722C"/>
    <w:rsid w:val="003D1170"/>
    <w:rsid w:val="003D1367"/>
    <w:rsid w:val="003D34CE"/>
    <w:rsid w:val="003E3A83"/>
    <w:rsid w:val="003E3C84"/>
    <w:rsid w:val="003E52CC"/>
    <w:rsid w:val="003E688B"/>
    <w:rsid w:val="003F352F"/>
    <w:rsid w:val="003F47D1"/>
    <w:rsid w:val="003F570C"/>
    <w:rsid w:val="003F6589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AA8"/>
    <w:rsid w:val="00431BB0"/>
    <w:rsid w:val="004360E7"/>
    <w:rsid w:val="00440C35"/>
    <w:rsid w:val="004422A7"/>
    <w:rsid w:val="00447B73"/>
    <w:rsid w:val="0045052D"/>
    <w:rsid w:val="0045180A"/>
    <w:rsid w:val="0045217C"/>
    <w:rsid w:val="00454EDC"/>
    <w:rsid w:val="00455815"/>
    <w:rsid w:val="004628DC"/>
    <w:rsid w:val="00467953"/>
    <w:rsid w:val="00471563"/>
    <w:rsid w:val="00476A48"/>
    <w:rsid w:val="00482296"/>
    <w:rsid w:val="00484F37"/>
    <w:rsid w:val="00485709"/>
    <w:rsid w:val="0048580D"/>
    <w:rsid w:val="004930B0"/>
    <w:rsid w:val="004942E4"/>
    <w:rsid w:val="00496AC7"/>
    <w:rsid w:val="004A143B"/>
    <w:rsid w:val="004A58A0"/>
    <w:rsid w:val="004A7912"/>
    <w:rsid w:val="004B0703"/>
    <w:rsid w:val="004C0801"/>
    <w:rsid w:val="004C205A"/>
    <w:rsid w:val="004C4FE3"/>
    <w:rsid w:val="004C7A1F"/>
    <w:rsid w:val="004D2966"/>
    <w:rsid w:val="004D478B"/>
    <w:rsid w:val="004E3E6B"/>
    <w:rsid w:val="004E7272"/>
    <w:rsid w:val="004F38A6"/>
    <w:rsid w:val="004F6177"/>
    <w:rsid w:val="004F6DDF"/>
    <w:rsid w:val="004F79DC"/>
    <w:rsid w:val="005015FD"/>
    <w:rsid w:val="005120E3"/>
    <w:rsid w:val="00515C14"/>
    <w:rsid w:val="00524773"/>
    <w:rsid w:val="00525D00"/>
    <w:rsid w:val="00527B9F"/>
    <w:rsid w:val="00527FB3"/>
    <w:rsid w:val="005338D7"/>
    <w:rsid w:val="00536975"/>
    <w:rsid w:val="00537E2A"/>
    <w:rsid w:val="00542627"/>
    <w:rsid w:val="005455C8"/>
    <w:rsid w:val="00545A2C"/>
    <w:rsid w:val="005552C5"/>
    <w:rsid w:val="00555C0F"/>
    <w:rsid w:val="0055672E"/>
    <w:rsid w:val="00556CC0"/>
    <w:rsid w:val="005642A9"/>
    <w:rsid w:val="0056623C"/>
    <w:rsid w:val="00570DA4"/>
    <w:rsid w:val="0057585E"/>
    <w:rsid w:val="00576A6E"/>
    <w:rsid w:val="00580B91"/>
    <w:rsid w:val="00587E66"/>
    <w:rsid w:val="00594676"/>
    <w:rsid w:val="00597F08"/>
    <w:rsid w:val="005A184A"/>
    <w:rsid w:val="005A27D4"/>
    <w:rsid w:val="005A2EDC"/>
    <w:rsid w:val="005A3946"/>
    <w:rsid w:val="005A4FC6"/>
    <w:rsid w:val="005A5592"/>
    <w:rsid w:val="005B13B9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68A9"/>
    <w:rsid w:val="005E2F82"/>
    <w:rsid w:val="005E39F5"/>
    <w:rsid w:val="005E414A"/>
    <w:rsid w:val="005F347A"/>
    <w:rsid w:val="006049E6"/>
    <w:rsid w:val="00605116"/>
    <w:rsid w:val="006075CF"/>
    <w:rsid w:val="00612805"/>
    <w:rsid w:val="00613944"/>
    <w:rsid w:val="00614D0E"/>
    <w:rsid w:val="00622970"/>
    <w:rsid w:val="00626BFF"/>
    <w:rsid w:val="006270F0"/>
    <w:rsid w:val="006306CE"/>
    <w:rsid w:val="006355E7"/>
    <w:rsid w:val="00635BBC"/>
    <w:rsid w:val="00636573"/>
    <w:rsid w:val="00641B3E"/>
    <w:rsid w:val="00641EC0"/>
    <w:rsid w:val="00646455"/>
    <w:rsid w:val="00650FBB"/>
    <w:rsid w:val="006521C4"/>
    <w:rsid w:val="00652C26"/>
    <w:rsid w:val="006534CB"/>
    <w:rsid w:val="006568D0"/>
    <w:rsid w:val="00663290"/>
    <w:rsid w:val="00667959"/>
    <w:rsid w:val="00667DB0"/>
    <w:rsid w:val="00672731"/>
    <w:rsid w:val="006727A5"/>
    <w:rsid w:val="0067356F"/>
    <w:rsid w:val="00674F74"/>
    <w:rsid w:val="00680628"/>
    <w:rsid w:val="006837D4"/>
    <w:rsid w:val="006903A4"/>
    <w:rsid w:val="006907A3"/>
    <w:rsid w:val="00693208"/>
    <w:rsid w:val="006A0C54"/>
    <w:rsid w:val="006A137F"/>
    <w:rsid w:val="006A5A1E"/>
    <w:rsid w:val="006B0489"/>
    <w:rsid w:val="006B5148"/>
    <w:rsid w:val="006C2141"/>
    <w:rsid w:val="006C231B"/>
    <w:rsid w:val="006C28DA"/>
    <w:rsid w:val="006C4029"/>
    <w:rsid w:val="006C43D7"/>
    <w:rsid w:val="006C7624"/>
    <w:rsid w:val="006D0D13"/>
    <w:rsid w:val="006D11E8"/>
    <w:rsid w:val="006D2D08"/>
    <w:rsid w:val="006D5E1A"/>
    <w:rsid w:val="006D7A7F"/>
    <w:rsid w:val="006E44BA"/>
    <w:rsid w:val="006E7727"/>
    <w:rsid w:val="006F7598"/>
    <w:rsid w:val="00700C70"/>
    <w:rsid w:val="007012DC"/>
    <w:rsid w:val="007046A9"/>
    <w:rsid w:val="007047A2"/>
    <w:rsid w:val="00706D85"/>
    <w:rsid w:val="00707FD0"/>
    <w:rsid w:val="007110A4"/>
    <w:rsid w:val="00712E38"/>
    <w:rsid w:val="007169AE"/>
    <w:rsid w:val="007222C9"/>
    <w:rsid w:val="00722F70"/>
    <w:rsid w:val="00724946"/>
    <w:rsid w:val="00726151"/>
    <w:rsid w:val="0073530B"/>
    <w:rsid w:val="00736EF8"/>
    <w:rsid w:val="00737104"/>
    <w:rsid w:val="0074112A"/>
    <w:rsid w:val="007462D8"/>
    <w:rsid w:val="00746F62"/>
    <w:rsid w:val="00760369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792"/>
    <w:rsid w:val="00773D5F"/>
    <w:rsid w:val="00776DA1"/>
    <w:rsid w:val="00776DFF"/>
    <w:rsid w:val="007877D4"/>
    <w:rsid w:val="00796089"/>
    <w:rsid w:val="007B0AE0"/>
    <w:rsid w:val="007C1187"/>
    <w:rsid w:val="007D1E44"/>
    <w:rsid w:val="007D403B"/>
    <w:rsid w:val="007D5B30"/>
    <w:rsid w:val="007D68B0"/>
    <w:rsid w:val="007E20E1"/>
    <w:rsid w:val="007E2156"/>
    <w:rsid w:val="007E54B2"/>
    <w:rsid w:val="007F360D"/>
    <w:rsid w:val="007F507B"/>
    <w:rsid w:val="00801E83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36C2D"/>
    <w:rsid w:val="008418E1"/>
    <w:rsid w:val="008429D2"/>
    <w:rsid w:val="008460CE"/>
    <w:rsid w:val="0085012C"/>
    <w:rsid w:val="00850573"/>
    <w:rsid w:val="0085467A"/>
    <w:rsid w:val="00856757"/>
    <w:rsid w:val="0086367C"/>
    <w:rsid w:val="00871208"/>
    <w:rsid w:val="008728E6"/>
    <w:rsid w:val="00873C20"/>
    <w:rsid w:val="008740AD"/>
    <w:rsid w:val="00875105"/>
    <w:rsid w:val="00875B42"/>
    <w:rsid w:val="00876879"/>
    <w:rsid w:val="0087732F"/>
    <w:rsid w:val="008862D7"/>
    <w:rsid w:val="008910BF"/>
    <w:rsid w:val="008933AE"/>
    <w:rsid w:val="00896645"/>
    <w:rsid w:val="008A2FD8"/>
    <w:rsid w:val="008B1234"/>
    <w:rsid w:val="008C1D86"/>
    <w:rsid w:val="008C245A"/>
    <w:rsid w:val="008C3479"/>
    <w:rsid w:val="008C35EB"/>
    <w:rsid w:val="008C4377"/>
    <w:rsid w:val="008D2666"/>
    <w:rsid w:val="008D2B6F"/>
    <w:rsid w:val="008D5C01"/>
    <w:rsid w:val="008D697C"/>
    <w:rsid w:val="008E0A33"/>
    <w:rsid w:val="008E4D42"/>
    <w:rsid w:val="008E5CA9"/>
    <w:rsid w:val="008F0F00"/>
    <w:rsid w:val="008F5095"/>
    <w:rsid w:val="008F5BD6"/>
    <w:rsid w:val="008F685A"/>
    <w:rsid w:val="00900715"/>
    <w:rsid w:val="00905D00"/>
    <w:rsid w:val="00912B72"/>
    <w:rsid w:val="00913309"/>
    <w:rsid w:val="00913B62"/>
    <w:rsid w:val="00915DEC"/>
    <w:rsid w:val="009204CB"/>
    <w:rsid w:val="009247D0"/>
    <w:rsid w:val="00925C80"/>
    <w:rsid w:val="00926626"/>
    <w:rsid w:val="00926E1B"/>
    <w:rsid w:val="00932C24"/>
    <w:rsid w:val="009331C8"/>
    <w:rsid w:val="009423B3"/>
    <w:rsid w:val="0094509C"/>
    <w:rsid w:val="00947154"/>
    <w:rsid w:val="00950DB9"/>
    <w:rsid w:val="00950EE4"/>
    <w:rsid w:val="00954D69"/>
    <w:rsid w:val="00957D0D"/>
    <w:rsid w:val="00961DAB"/>
    <w:rsid w:val="009620E2"/>
    <w:rsid w:val="00965F28"/>
    <w:rsid w:val="00967CA8"/>
    <w:rsid w:val="00976F03"/>
    <w:rsid w:val="00980B00"/>
    <w:rsid w:val="009840AC"/>
    <w:rsid w:val="0098494F"/>
    <w:rsid w:val="0098749A"/>
    <w:rsid w:val="009924B8"/>
    <w:rsid w:val="00993C5C"/>
    <w:rsid w:val="0099651B"/>
    <w:rsid w:val="00996924"/>
    <w:rsid w:val="009A0214"/>
    <w:rsid w:val="009A1498"/>
    <w:rsid w:val="009A4E8D"/>
    <w:rsid w:val="009A568B"/>
    <w:rsid w:val="009B341F"/>
    <w:rsid w:val="009B6928"/>
    <w:rsid w:val="009C4FD6"/>
    <w:rsid w:val="009C5721"/>
    <w:rsid w:val="009D2CAC"/>
    <w:rsid w:val="009E032C"/>
    <w:rsid w:val="009E04AF"/>
    <w:rsid w:val="009E5B79"/>
    <w:rsid w:val="009F369F"/>
    <w:rsid w:val="009F68DC"/>
    <w:rsid w:val="009F69FB"/>
    <w:rsid w:val="00A0308C"/>
    <w:rsid w:val="00A10417"/>
    <w:rsid w:val="00A10488"/>
    <w:rsid w:val="00A1173A"/>
    <w:rsid w:val="00A14470"/>
    <w:rsid w:val="00A16436"/>
    <w:rsid w:val="00A1752E"/>
    <w:rsid w:val="00A21C27"/>
    <w:rsid w:val="00A23470"/>
    <w:rsid w:val="00A2500B"/>
    <w:rsid w:val="00A34D54"/>
    <w:rsid w:val="00A36EB7"/>
    <w:rsid w:val="00A4150E"/>
    <w:rsid w:val="00A4585E"/>
    <w:rsid w:val="00A4776F"/>
    <w:rsid w:val="00A56DBF"/>
    <w:rsid w:val="00A66B93"/>
    <w:rsid w:val="00A67DB0"/>
    <w:rsid w:val="00A70A62"/>
    <w:rsid w:val="00A9224A"/>
    <w:rsid w:val="00AA13E2"/>
    <w:rsid w:val="00AA2041"/>
    <w:rsid w:val="00AA3D3D"/>
    <w:rsid w:val="00AA477A"/>
    <w:rsid w:val="00AA6487"/>
    <w:rsid w:val="00AB0664"/>
    <w:rsid w:val="00AB2740"/>
    <w:rsid w:val="00AB2F3F"/>
    <w:rsid w:val="00AB7018"/>
    <w:rsid w:val="00AB7A79"/>
    <w:rsid w:val="00AC060A"/>
    <w:rsid w:val="00AC09F9"/>
    <w:rsid w:val="00AD0882"/>
    <w:rsid w:val="00AD0AA4"/>
    <w:rsid w:val="00AD0D66"/>
    <w:rsid w:val="00AD44B1"/>
    <w:rsid w:val="00AD74E1"/>
    <w:rsid w:val="00AE1CD2"/>
    <w:rsid w:val="00AE3FE8"/>
    <w:rsid w:val="00AE590A"/>
    <w:rsid w:val="00AE7359"/>
    <w:rsid w:val="00AF12F1"/>
    <w:rsid w:val="00AF4291"/>
    <w:rsid w:val="00AF57D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ED5"/>
    <w:rsid w:val="00B252AD"/>
    <w:rsid w:val="00B31960"/>
    <w:rsid w:val="00B33A78"/>
    <w:rsid w:val="00B35371"/>
    <w:rsid w:val="00B41155"/>
    <w:rsid w:val="00B44BE0"/>
    <w:rsid w:val="00B46C52"/>
    <w:rsid w:val="00B47B52"/>
    <w:rsid w:val="00B56268"/>
    <w:rsid w:val="00B63D2F"/>
    <w:rsid w:val="00B63DBE"/>
    <w:rsid w:val="00B64260"/>
    <w:rsid w:val="00B71DBB"/>
    <w:rsid w:val="00B72216"/>
    <w:rsid w:val="00B7625C"/>
    <w:rsid w:val="00B834ED"/>
    <w:rsid w:val="00B85D2F"/>
    <w:rsid w:val="00B86DD4"/>
    <w:rsid w:val="00B90721"/>
    <w:rsid w:val="00B91318"/>
    <w:rsid w:val="00B9317B"/>
    <w:rsid w:val="00B94344"/>
    <w:rsid w:val="00BA1AA8"/>
    <w:rsid w:val="00BA1BAD"/>
    <w:rsid w:val="00BA3580"/>
    <w:rsid w:val="00BA5266"/>
    <w:rsid w:val="00BB1590"/>
    <w:rsid w:val="00BB5DFB"/>
    <w:rsid w:val="00BB607C"/>
    <w:rsid w:val="00BB6B69"/>
    <w:rsid w:val="00BC2A6D"/>
    <w:rsid w:val="00BD0967"/>
    <w:rsid w:val="00BD23E2"/>
    <w:rsid w:val="00BD2C87"/>
    <w:rsid w:val="00BE3CE8"/>
    <w:rsid w:val="00BE46E3"/>
    <w:rsid w:val="00BF057C"/>
    <w:rsid w:val="00BF2CF0"/>
    <w:rsid w:val="00BF6864"/>
    <w:rsid w:val="00C03A76"/>
    <w:rsid w:val="00C0448D"/>
    <w:rsid w:val="00C0509A"/>
    <w:rsid w:val="00C06610"/>
    <w:rsid w:val="00C077CA"/>
    <w:rsid w:val="00C10C20"/>
    <w:rsid w:val="00C22733"/>
    <w:rsid w:val="00C232E6"/>
    <w:rsid w:val="00C30014"/>
    <w:rsid w:val="00C30823"/>
    <w:rsid w:val="00C31E70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438E"/>
    <w:rsid w:val="00C5447C"/>
    <w:rsid w:val="00C56A5E"/>
    <w:rsid w:val="00C57EC9"/>
    <w:rsid w:val="00C603B6"/>
    <w:rsid w:val="00C66213"/>
    <w:rsid w:val="00C674C6"/>
    <w:rsid w:val="00C70D37"/>
    <w:rsid w:val="00C71986"/>
    <w:rsid w:val="00C81311"/>
    <w:rsid w:val="00C815FC"/>
    <w:rsid w:val="00C82219"/>
    <w:rsid w:val="00C83CEB"/>
    <w:rsid w:val="00C9098D"/>
    <w:rsid w:val="00CA0168"/>
    <w:rsid w:val="00CA3339"/>
    <w:rsid w:val="00CA7F05"/>
    <w:rsid w:val="00CB7027"/>
    <w:rsid w:val="00CC5583"/>
    <w:rsid w:val="00CC5CB5"/>
    <w:rsid w:val="00CD5D94"/>
    <w:rsid w:val="00CE0C23"/>
    <w:rsid w:val="00CE2093"/>
    <w:rsid w:val="00CE68E1"/>
    <w:rsid w:val="00D047EB"/>
    <w:rsid w:val="00D060AF"/>
    <w:rsid w:val="00D07BCE"/>
    <w:rsid w:val="00D10310"/>
    <w:rsid w:val="00D16DFA"/>
    <w:rsid w:val="00D204FC"/>
    <w:rsid w:val="00D20A5F"/>
    <w:rsid w:val="00D22EA5"/>
    <w:rsid w:val="00D319E9"/>
    <w:rsid w:val="00D3586C"/>
    <w:rsid w:val="00D37387"/>
    <w:rsid w:val="00D374DF"/>
    <w:rsid w:val="00D40AF7"/>
    <w:rsid w:val="00D440F8"/>
    <w:rsid w:val="00D50B4E"/>
    <w:rsid w:val="00D52D68"/>
    <w:rsid w:val="00D531D3"/>
    <w:rsid w:val="00D5555F"/>
    <w:rsid w:val="00D57996"/>
    <w:rsid w:val="00D62C50"/>
    <w:rsid w:val="00D64ADC"/>
    <w:rsid w:val="00D67E8F"/>
    <w:rsid w:val="00D7177B"/>
    <w:rsid w:val="00D803A6"/>
    <w:rsid w:val="00D827D3"/>
    <w:rsid w:val="00D96A2A"/>
    <w:rsid w:val="00DA08A0"/>
    <w:rsid w:val="00DA27DC"/>
    <w:rsid w:val="00DA49EF"/>
    <w:rsid w:val="00DA5F4D"/>
    <w:rsid w:val="00DB1195"/>
    <w:rsid w:val="00DB3B30"/>
    <w:rsid w:val="00DC4BFC"/>
    <w:rsid w:val="00DC576E"/>
    <w:rsid w:val="00DC7309"/>
    <w:rsid w:val="00DC7DCA"/>
    <w:rsid w:val="00DD2B33"/>
    <w:rsid w:val="00DD685C"/>
    <w:rsid w:val="00DE06B3"/>
    <w:rsid w:val="00DE7BAA"/>
    <w:rsid w:val="00DF04E3"/>
    <w:rsid w:val="00DF4407"/>
    <w:rsid w:val="00DF457C"/>
    <w:rsid w:val="00DF5255"/>
    <w:rsid w:val="00DF56C3"/>
    <w:rsid w:val="00DF61E0"/>
    <w:rsid w:val="00E14F02"/>
    <w:rsid w:val="00E1566C"/>
    <w:rsid w:val="00E259C6"/>
    <w:rsid w:val="00E36487"/>
    <w:rsid w:val="00E379EC"/>
    <w:rsid w:val="00E4032C"/>
    <w:rsid w:val="00E45B5A"/>
    <w:rsid w:val="00E47830"/>
    <w:rsid w:val="00E56819"/>
    <w:rsid w:val="00E57FB3"/>
    <w:rsid w:val="00E6692D"/>
    <w:rsid w:val="00E7413C"/>
    <w:rsid w:val="00E750B1"/>
    <w:rsid w:val="00E81EFE"/>
    <w:rsid w:val="00E82902"/>
    <w:rsid w:val="00E86902"/>
    <w:rsid w:val="00E86E9C"/>
    <w:rsid w:val="00E9185B"/>
    <w:rsid w:val="00E94EC0"/>
    <w:rsid w:val="00E97492"/>
    <w:rsid w:val="00E974FA"/>
    <w:rsid w:val="00EA1125"/>
    <w:rsid w:val="00EB0028"/>
    <w:rsid w:val="00EB495E"/>
    <w:rsid w:val="00EC31A0"/>
    <w:rsid w:val="00EC4137"/>
    <w:rsid w:val="00ED167D"/>
    <w:rsid w:val="00ED303A"/>
    <w:rsid w:val="00ED378A"/>
    <w:rsid w:val="00ED682F"/>
    <w:rsid w:val="00EE0C90"/>
    <w:rsid w:val="00EE23D6"/>
    <w:rsid w:val="00EE4A02"/>
    <w:rsid w:val="00EE69AA"/>
    <w:rsid w:val="00EE7F89"/>
    <w:rsid w:val="00EF6AC9"/>
    <w:rsid w:val="00EF75D2"/>
    <w:rsid w:val="00F01815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21AD2"/>
    <w:rsid w:val="00F22349"/>
    <w:rsid w:val="00F22827"/>
    <w:rsid w:val="00F24592"/>
    <w:rsid w:val="00F2590A"/>
    <w:rsid w:val="00F2605A"/>
    <w:rsid w:val="00F27791"/>
    <w:rsid w:val="00F31FDD"/>
    <w:rsid w:val="00F35255"/>
    <w:rsid w:val="00F43A61"/>
    <w:rsid w:val="00F4444F"/>
    <w:rsid w:val="00F44541"/>
    <w:rsid w:val="00F519C6"/>
    <w:rsid w:val="00F56934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906BB"/>
    <w:rsid w:val="00F91008"/>
    <w:rsid w:val="00F91EA5"/>
    <w:rsid w:val="00FA10D2"/>
    <w:rsid w:val="00FA2265"/>
    <w:rsid w:val="00FA3191"/>
    <w:rsid w:val="00FA5670"/>
    <w:rsid w:val="00FB5428"/>
    <w:rsid w:val="00FB6CE1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7E518-5D31-4E21-953B-5CF9BCA1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2020-02-12T11:07:00Z</cp:lastPrinted>
  <dcterms:created xsi:type="dcterms:W3CDTF">2020-02-26T03:01:00Z</dcterms:created>
  <dcterms:modified xsi:type="dcterms:W3CDTF">2020-02-26T03:01:00Z</dcterms:modified>
</cp:coreProperties>
</file>