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41" w:rsidRPr="009C347A" w:rsidRDefault="007146CA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3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</w:t>
      </w:r>
      <w:r w:rsidR="00BE0641" w:rsidRPr="009C34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практики осуществления муниципального жилищного контроля на территории муниципального образования  город Урай </w:t>
      </w:r>
      <w:r w:rsidR="008E1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2017-2019 г.г.</w:t>
      </w:r>
    </w:p>
    <w:p w:rsidR="00166FB4" w:rsidRPr="009C347A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FB4" w:rsidRPr="009C347A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CA" w:rsidRPr="009C347A" w:rsidRDefault="007146CA" w:rsidP="00166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отдела муниципального контроля</w:t>
      </w:r>
      <w:r w:rsidR="00BE064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Урай (далее - муниципального контроля)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функции </w:t>
      </w:r>
      <w:r w:rsidRPr="009C347A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BE0641" w:rsidRPr="009C347A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9C347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E0641" w:rsidRPr="009C347A">
        <w:rPr>
          <w:rFonts w:ascii="Times New Roman" w:hAnsi="Times New Roman" w:cs="Times New Roman"/>
          <w:sz w:val="24"/>
          <w:szCs w:val="24"/>
        </w:rPr>
        <w:t>на территории</w:t>
      </w:r>
      <w:r w:rsidRPr="009C34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Урай з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FB08F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FB08FC" w:rsidRPr="009C347A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утвержденного плана проведения плановых проверок юридических лиц и индивидуальных предпринимателей за 201</w:t>
      </w:r>
      <w:r w:rsidR="00FB08F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запланированных проверок - 100%,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8F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</w:t>
      </w:r>
      <w:r w:rsidR="00314570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100%, 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плановые проверки </w:t>
      </w:r>
      <w:r w:rsidR="00FB08F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отсутствовали.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6CA" w:rsidRPr="009C347A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внеплановых проверок в отношении юридических лиц и индивидуальных предпринимателей - </w:t>
      </w:r>
      <w:r w:rsidR="00BA70C0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F5661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61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F5661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5661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6611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организованных внеплановых проверок фактически проведено проверок - 100%.</w:t>
      </w:r>
    </w:p>
    <w:p w:rsidR="007146CA" w:rsidRPr="009C347A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от общего количества проведенных внеплановых проверок - 0%, за</w:t>
      </w:r>
      <w:proofErr w:type="gramEnd"/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- 0%</w:t>
      </w:r>
      <w:r w:rsidR="0062379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- 0%.</w:t>
      </w:r>
    </w:p>
    <w:p w:rsidR="007146CA" w:rsidRPr="009C347A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2267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 - 0%, за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F2616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proofErr w:type="gramEnd"/>
      <w:r w:rsidR="00F2616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616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6CA" w:rsidRPr="009C347A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3C4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- 0%, за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F2616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616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DE054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46CA" w:rsidRPr="009C347A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30A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выявленных при проведении внеплановых проверок правонарушений, связанных с неисполнением предписаний от общего числа выявленных правонарушений - </w:t>
      </w:r>
      <w:r w:rsidR="009E2CC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17271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271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FB4" w:rsidRPr="009C347A" w:rsidRDefault="00097404" w:rsidP="00F0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C4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</w:t>
      </w:r>
      <w:r w:rsidR="009E2CC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CC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28,5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73284F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284F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284F" w:rsidRPr="009C347A">
        <w:rPr>
          <w:rFonts w:ascii="Times New Roman" w:hAnsi="Times New Roman" w:cs="Times New Roman"/>
          <w:sz w:val="24"/>
          <w:szCs w:val="24"/>
        </w:rPr>
        <w:t xml:space="preserve">%,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086C7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3C46" w:rsidRPr="009C347A">
        <w:rPr>
          <w:rFonts w:ascii="Times New Roman" w:hAnsi="Times New Roman" w:cs="Times New Roman"/>
          <w:sz w:val="24"/>
          <w:szCs w:val="24"/>
        </w:rPr>
        <w:t>%</w:t>
      </w:r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66FB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нарушения требований </w:t>
      </w:r>
      <w:r w:rsidR="00373F7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166FB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</w:t>
      </w:r>
      <w:proofErr w:type="gramStart"/>
      <w:r w:rsidR="00166FB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166FB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проверок:  </w:t>
      </w:r>
    </w:p>
    <w:p w:rsidR="00F01B0D" w:rsidRPr="009C347A" w:rsidRDefault="00F01B0D" w:rsidP="00166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4" w:rsidRPr="009C347A" w:rsidRDefault="00166FB4" w:rsidP="00E27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7717" w:rsidRPr="009C347A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6" w:history="1">
        <w:r w:rsidR="00E27717" w:rsidRPr="009C347A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="00E27717" w:rsidRPr="009C347A">
        <w:rPr>
          <w:rFonts w:ascii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="00E27717" w:rsidRPr="009C347A">
        <w:rPr>
          <w:rFonts w:ascii="Times New Roman" w:hAnsi="Times New Roman" w:cs="Times New Roman"/>
          <w:sz w:val="24"/>
          <w:szCs w:val="24"/>
        </w:rPr>
        <w:t xml:space="preserve"> пользования жилым домом и (или) жилым помещением </w:t>
      </w:r>
      <w:r w:rsidR="00322BBF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7.22</w:t>
      </w:r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44" w:rsidRPr="009C347A" w:rsidRDefault="00D93E4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08" w:rsidRPr="009C347A" w:rsidRDefault="00E851F6" w:rsidP="00351E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</w:t>
      </w:r>
      <w:r w:rsidR="00FF077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требований 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з</w:t>
      </w:r>
      <w:r w:rsidR="00FF077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РФ и последующего привлечения к административной ответственности хозяйствующим субъектам,</w:t>
      </w:r>
      <w:r w:rsidR="0075026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управление, содержание и эксплуатацию МКД </w:t>
      </w:r>
      <w:r w:rsidR="0075026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придерживаться</w:t>
      </w:r>
      <w:r w:rsidR="00351E08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1E08" w:rsidRPr="009C347A">
        <w:rPr>
          <w:rFonts w:ascii="Times New Roman" w:hAnsi="Times New Roman" w:cs="Times New Roman"/>
          <w:sz w:val="24"/>
          <w:szCs w:val="24"/>
        </w:rPr>
        <w:t>бязательных требований, установленных в отношении муниципального жилищного фонда города Урай, 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351E08" w:rsidRPr="009C347A" w:rsidRDefault="00351E08" w:rsidP="004A525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Жилищный кодекс Российской Федерации (пункт 1 части 4.1 статьи 20);</w:t>
      </w:r>
    </w:p>
    <w:p w:rsidR="00351E08" w:rsidRPr="009C347A" w:rsidRDefault="00351E08" w:rsidP="004A5251">
      <w:pPr>
        <w:pStyle w:val="pcenter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347A"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(пункт 21);</w:t>
      </w:r>
    </w:p>
    <w:p w:rsidR="00351E08" w:rsidRPr="009C347A" w:rsidRDefault="00351E08" w:rsidP="004A5251">
      <w:pPr>
        <w:pStyle w:val="pcenter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347A">
        <w:t>Постановление Государственного комитета Российской Федерации по строительству и жилищно-коммунальному комплексу Российской Федерации от 27.09.2003 №170 «Об утверждении Правил и норм технической эксплуатации жилищного фонда»;</w:t>
      </w:r>
    </w:p>
    <w:p w:rsidR="00351E08" w:rsidRPr="009C347A" w:rsidRDefault="00351E08" w:rsidP="004A525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21.01.2006 № 25 «Об утверждении Правил пользования жилыми помещениями»;</w:t>
      </w:r>
    </w:p>
    <w:p w:rsidR="00351E08" w:rsidRPr="009C347A" w:rsidRDefault="00351E08" w:rsidP="004A52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 xml:space="preserve">Правила содержания общего имущества в многоквартирном доме, утвержденные Постановлением Правительства Российской Федерации от 13.08.2006 №491 (разделы </w:t>
      </w:r>
      <w:r w:rsidRPr="009C34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47A">
        <w:rPr>
          <w:rFonts w:ascii="Times New Roman" w:hAnsi="Times New Roman" w:cs="Times New Roman"/>
          <w:sz w:val="24"/>
          <w:szCs w:val="24"/>
        </w:rPr>
        <w:t xml:space="preserve">, </w:t>
      </w:r>
      <w:r w:rsidRPr="009C34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347A">
        <w:rPr>
          <w:rFonts w:ascii="Times New Roman" w:hAnsi="Times New Roman" w:cs="Times New Roman"/>
          <w:sz w:val="24"/>
          <w:szCs w:val="24"/>
        </w:rPr>
        <w:t xml:space="preserve">(1), </w:t>
      </w:r>
      <w:r w:rsidRPr="009C34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47A">
        <w:rPr>
          <w:rFonts w:ascii="Times New Roman" w:hAnsi="Times New Roman" w:cs="Times New Roman"/>
          <w:sz w:val="24"/>
          <w:szCs w:val="24"/>
        </w:rPr>
        <w:t>);</w:t>
      </w:r>
    </w:p>
    <w:p w:rsidR="00351E08" w:rsidRPr="009C347A" w:rsidRDefault="00351E08" w:rsidP="004A52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№290.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3. В целях надлежащего соблюдения обязательных требований контролируемым субъектам рекомендуется: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 xml:space="preserve">1) изучать нормативные правовые акты Российской Федерации, </w:t>
      </w:r>
      <w:r w:rsidRPr="009C347A">
        <w:rPr>
          <w:rFonts w:ascii="Times New Roman" w:hAnsi="Times New Roman" w:cs="Times New Roman"/>
          <w:bCs/>
          <w:sz w:val="24"/>
          <w:szCs w:val="24"/>
        </w:rPr>
        <w:t xml:space="preserve">Ханты-Мансийского автономного округа – </w:t>
      </w:r>
      <w:proofErr w:type="spellStart"/>
      <w:r w:rsidRPr="009C347A">
        <w:rPr>
          <w:rFonts w:ascii="Times New Roman" w:hAnsi="Times New Roman" w:cs="Times New Roman"/>
          <w:bCs/>
          <w:sz w:val="24"/>
          <w:szCs w:val="24"/>
        </w:rPr>
        <w:t>Югры</w:t>
      </w:r>
      <w:proofErr w:type="spellEnd"/>
      <w:r w:rsidRPr="009C347A">
        <w:rPr>
          <w:rFonts w:ascii="Times New Roman" w:hAnsi="Times New Roman" w:cs="Times New Roman"/>
          <w:sz w:val="24"/>
          <w:szCs w:val="24"/>
        </w:rPr>
        <w:t>, а также муниципальные правовые акты органов местного самоуправления города Урай в области жилищных отношений и следить за  актуализацией указанных документов;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 xml:space="preserve">2) выполнять в полном объеме и надлежащим </w:t>
      </w:r>
      <w:proofErr w:type="gramStart"/>
      <w:r w:rsidRPr="009C347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C347A">
        <w:rPr>
          <w:rFonts w:ascii="Times New Roman" w:hAnsi="Times New Roman" w:cs="Times New Roman"/>
          <w:sz w:val="24"/>
          <w:szCs w:val="24"/>
        </w:rPr>
        <w:t xml:space="preserve"> нормативно установленные обязанности в отношении муниципального жилищного фонда;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4) осуществлять мероприятия, направленные на повышение качества выполняемых контролируемыми субъектами работ и оказываемых  ими услуг;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5) вести надлежащим образом документацию по вопросам осуществления деятельности и обеспечивать ее сохранность;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6) знакомиться с информацией по вопросам осуществления муниципального жилищного контроля, доводимой органом муниципального жилищного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 w:rsidRPr="009C34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347A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«Интернет»);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7) оказывать содействие контрольным (надзорным) органам при выполнении ими своих полномочий;</w:t>
      </w:r>
    </w:p>
    <w:p w:rsidR="00351E08" w:rsidRPr="009C347A" w:rsidRDefault="00351E08" w:rsidP="004A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47A">
        <w:rPr>
          <w:rFonts w:ascii="Times New Roman" w:hAnsi="Times New Roman" w:cs="Times New Roman"/>
          <w:sz w:val="24"/>
          <w:szCs w:val="24"/>
        </w:rPr>
        <w:t>8) обращаться за разъяснением положений обязательных требований или по вопросам осуществления муниципального жилищного контроля к компетентным лицам;</w:t>
      </w:r>
    </w:p>
    <w:p w:rsidR="00E851F6" w:rsidRPr="009C347A" w:rsidRDefault="00351E08" w:rsidP="004A5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hAnsi="Times New Roman" w:cs="Times New Roman"/>
          <w:sz w:val="24"/>
          <w:szCs w:val="24"/>
        </w:rPr>
        <w:t xml:space="preserve">9) исполнять в установленном порядке законные требования контрольных (надзорных) органов. </w:t>
      </w:r>
      <w:r w:rsidR="00FF0776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46CA" w:rsidRPr="009C347A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6FB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- </w:t>
      </w:r>
      <w:r w:rsidR="00F42F5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0%, за аналогичный 201</w:t>
      </w:r>
      <w:r w:rsidR="00F42F5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F42F5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F42F5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42F5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6CA" w:rsidRPr="009C347A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заявлений орган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направленных в органы прокуратуры о проведении внеплановых проверок,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- 0%, 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- 0%, 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9C347A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проверок, в результате которых выявлены правонарушения - 0%,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9C347A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проведенных органами муниципального 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с нарушением требований законодательства о порядке их проведения, по </w:t>
      </w:r>
      <w:proofErr w:type="gramStart"/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- 0%,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569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0%</w:t>
      </w:r>
      <w:r w:rsidR="00F01B0D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6CA" w:rsidRPr="009C347A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плановых проверок, в ходе которых выявлены нарушения </w:t>
      </w:r>
      <w:r w:rsidR="00B45B42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законодательства, и материалы по которым направлены в органы государственного контроля (надзора), к общему количеству проведенных проверок </w:t>
      </w:r>
      <w:r w:rsidR="009E2CC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CCC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28,5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F4515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0286D" w:rsidRPr="009C347A" w:rsidRDefault="007146CA" w:rsidP="00F4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проверок, результаты которых были признаны недействительными - 0%,</w:t>
      </w:r>
      <w:r w:rsidR="00546BE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6BEE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201</w:t>
      </w:r>
      <w:r w:rsidR="001075C3"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</w:p>
    <w:p w:rsidR="00176FA0" w:rsidRPr="009C347A" w:rsidRDefault="00176FA0" w:rsidP="00166F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28" w:type="dxa"/>
        <w:tblInd w:w="-459" w:type="dxa"/>
        <w:tblLook w:val="04A0"/>
      </w:tblPr>
      <w:tblGrid>
        <w:gridCol w:w="5529"/>
        <w:gridCol w:w="1152"/>
        <w:gridCol w:w="1154"/>
        <w:gridCol w:w="1104"/>
        <w:gridCol w:w="1089"/>
      </w:tblGrid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проверок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42F54" w:rsidRPr="009C347A" w:rsidTr="00F42F54">
        <w:trPr>
          <w:trHeight w:val="1734"/>
        </w:trPr>
        <w:tc>
          <w:tcPr>
            <w:tcW w:w="552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в отношении юридических лиц и ИП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исполнению предписания  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2F54" w:rsidRPr="009C347A" w:rsidTr="00F42F54">
        <w:trPr>
          <w:trHeight w:val="513"/>
        </w:trPr>
        <w:tc>
          <w:tcPr>
            <w:tcW w:w="5529" w:type="dxa"/>
          </w:tcPr>
          <w:p w:rsidR="00F42F54" w:rsidRPr="009C347A" w:rsidRDefault="00F42F54" w:rsidP="00C141D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9C347A">
              <w:rPr>
                <w:b w:val="0"/>
                <w:sz w:val="24"/>
                <w:szCs w:val="24"/>
              </w:rPr>
              <w:t>Площадь м</w:t>
            </w:r>
            <w:proofErr w:type="gramStart"/>
            <w:r w:rsidRPr="009C347A">
              <w:rPr>
                <w:b w:val="0"/>
                <w:sz w:val="24"/>
                <w:szCs w:val="24"/>
              </w:rPr>
              <w:t>2</w:t>
            </w:r>
            <w:proofErr w:type="gramEnd"/>
            <w:r w:rsidRPr="009C347A">
              <w:rPr>
                <w:b w:val="0"/>
                <w:sz w:val="24"/>
                <w:szCs w:val="24"/>
              </w:rPr>
              <w:t xml:space="preserve"> обследованных жилых домов, всего 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9C347A">
              <w:rPr>
                <w:rFonts w:ascii="Calibri" w:eastAsia="Calibri" w:hAnsi="Calibri" w:cs="Times New Roman"/>
                <w:sz w:val="24"/>
              </w:rPr>
              <w:t>11</w:t>
            </w:r>
            <w:r w:rsidRPr="009C347A">
              <w:rPr>
                <w:sz w:val="24"/>
              </w:rPr>
              <w:t xml:space="preserve"> </w:t>
            </w:r>
            <w:r w:rsidRPr="009C347A">
              <w:rPr>
                <w:rFonts w:ascii="Calibri" w:eastAsia="Calibri" w:hAnsi="Calibri" w:cs="Times New Roman"/>
                <w:sz w:val="24"/>
              </w:rPr>
              <w:t>536,2</w:t>
            </w:r>
          </w:p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Style w:val="blacktext"/>
              </w:rPr>
            </w:pPr>
            <w:r w:rsidRPr="009C347A">
              <w:rPr>
                <w:sz w:val="24"/>
                <w:szCs w:val="24"/>
              </w:rPr>
              <w:t>20565,8</w:t>
            </w:r>
          </w:p>
          <w:p w:rsidR="00F42F54" w:rsidRPr="009C347A" w:rsidRDefault="00F42F54" w:rsidP="00C141D8">
            <w:pPr>
              <w:jc w:val="center"/>
              <w:rPr>
                <w:rStyle w:val="blacktext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Style w:val="blacktext"/>
              </w:rPr>
            </w:pPr>
            <w:r w:rsidRPr="009C347A">
              <w:rPr>
                <w:rStyle w:val="blacktext"/>
              </w:rPr>
              <w:t>45463,7</w:t>
            </w:r>
          </w:p>
          <w:p w:rsidR="00F42F54" w:rsidRPr="009C347A" w:rsidRDefault="00F42F54" w:rsidP="00C141D8">
            <w:pPr>
              <w:jc w:val="center"/>
              <w:rPr>
                <w:rStyle w:val="blacktext"/>
              </w:rPr>
            </w:pP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77565,7</w:t>
            </w:r>
          </w:p>
        </w:tc>
      </w:tr>
      <w:tr w:rsidR="00F42F54" w:rsidRPr="009C347A" w:rsidTr="00F42F54">
        <w:trPr>
          <w:trHeight w:val="753"/>
        </w:trPr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</w:rPr>
            </w:pPr>
            <w:r w:rsidRPr="009C347A">
              <w:rPr>
                <w:rFonts w:ascii="Times New Roman" w:hAnsi="Times New Roman" w:cs="Times New Roman"/>
                <w:sz w:val="24"/>
              </w:rPr>
              <w:t xml:space="preserve">      из них:</w:t>
            </w:r>
          </w:p>
          <w:p w:rsidR="00F42F54" w:rsidRPr="009C347A" w:rsidRDefault="00F42F54" w:rsidP="00176FA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</w:rPr>
              <w:t xml:space="preserve"> в ходе плановых проверок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sz w:val="24"/>
              </w:rPr>
              <w:t>19194,9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Style w:val="blacktext"/>
                <w:rFonts w:ascii="Times New Roman" w:eastAsia="Calibri" w:hAnsi="Times New Roman" w:cs="Times New Roman"/>
                <w:sz w:val="24"/>
                <w:szCs w:val="24"/>
              </w:rPr>
            </w:pPr>
            <w:r w:rsidRPr="009C347A">
              <w:rPr>
                <w:rStyle w:val="blacktext"/>
                <w:rFonts w:ascii="Times New Roman" w:eastAsia="Calibri" w:hAnsi="Times New Roman" w:cs="Times New Roman"/>
                <w:sz w:val="24"/>
                <w:szCs w:val="24"/>
              </w:rPr>
              <w:t>28874,8</w:t>
            </w:r>
          </w:p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42F54" w:rsidRPr="009C347A" w:rsidRDefault="00F42F54" w:rsidP="00C14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48069,7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47A">
              <w:rPr>
                <w:rFonts w:ascii="Times New Roman" w:hAnsi="Times New Roman" w:cs="Times New Roman"/>
                <w:sz w:val="24"/>
              </w:rPr>
              <w:t>Количество выявленных нарушений, всего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</w:rPr>
            </w:pPr>
            <w:r w:rsidRPr="009C347A">
              <w:rPr>
                <w:rFonts w:ascii="Times New Roman" w:hAnsi="Times New Roman" w:cs="Times New Roman"/>
                <w:sz w:val="24"/>
              </w:rPr>
              <w:t>Количество неисполненных предписаний в установленный срок, всего:</w:t>
            </w:r>
          </w:p>
          <w:p w:rsidR="00F42F54" w:rsidRPr="009C347A" w:rsidRDefault="00F42F54" w:rsidP="00C141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административной ответственности за нарушение жилищного законодательства по ст.7.22 </w:t>
            </w:r>
            <w:proofErr w:type="spellStart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административной ответственности за нарушение жилищного законодательства по ст. 19.5 </w:t>
            </w:r>
            <w:proofErr w:type="spellStart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2F54" w:rsidRPr="009C347A" w:rsidTr="00F42F54">
        <w:tc>
          <w:tcPr>
            <w:tcW w:w="5529" w:type="dxa"/>
          </w:tcPr>
          <w:p w:rsidR="00F42F54" w:rsidRPr="009C347A" w:rsidRDefault="00F42F54" w:rsidP="00C1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административной ответственности за нарушение жилищного законодательства по ст. 19.4.1 </w:t>
            </w:r>
            <w:proofErr w:type="spellStart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9C347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52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F42F54" w:rsidRPr="009C347A" w:rsidRDefault="00F42F54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2F54" w:rsidRPr="009C347A" w:rsidRDefault="00F42F54" w:rsidP="00F42F5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42F54" w:rsidRPr="009C347A" w:rsidRDefault="00F42F54" w:rsidP="00F42F5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347A">
        <w:rPr>
          <w:rFonts w:ascii="Times New Roman" w:hAnsi="Times New Roman"/>
          <w:sz w:val="24"/>
          <w:szCs w:val="24"/>
          <w:lang w:eastAsia="ru-RU"/>
        </w:rPr>
        <w:t xml:space="preserve">Отдел муниципального контроля </w:t>
      </w:r>
    </w:p>
    <w:p w:rsidR="00F42F54" w:rsidRPr="009C347A" w:rsidRDefault="00F42F54" w:rsidP="00F42F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3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Урай</w:t>
      </w:r>
    </w:p>
    <w:p w:rsidR="00176FA0" w:rsidRPr="00F01B0D" w:rsidRDefault="00176FA0" w:rsidP="0016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6FA0" w:rsidRPr="00F01B0D" w:rsidSect="00F42F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EB"/>
    <w:multiLevelType w:val="hybridMultilevel"/>
    <w:tmpl w:val="D416DF5A"/>
    <w:lvl w:ilvl="0" w:tplc="179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970"/>
    <w:multiLevelType w:val="hybridMultilevel"/>
    <w:tmpl w:val="70341C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C0262"/>
    <w:multiLevelType w:val="hybridMultilevel"/>
    <w:tmpl w:val="305E0A50"/>
    <w:lvl w:ilvl="0" w:tplc="998AC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AE8"/>
    <w:rsid w:val="0000286D"/>
    <w:rsid w:val="00086C78"/>
    <w:rsid w:val="00097404"/>
    <w:rsid w:val="000B0126"/>
    <w:rsid w:val="001075C3"/>
    <w:rsid w:val="00166FB4"/>
    <w:rsid w:val="00172712"/>
    <w:rsid w:val="00176FA0"/>
    <w:rsid w:val="002079B2"/>
    <w:rsid w:val="00227AB9"/>
    <w:rsid w:val="00281FF3"/>
    <w:rsid w:val="003032F9"/>
    <w:rsid w:val="00314570"/>
    <w:rsid w:val="00322BBF"/>
    <w:rsid w:val="00351E08"/>
    <w:rsid w:val="00373F76"/>
    <w:rsid w:val="003F3569"/>
    <w:rsid w:val="00490728"/>
    <w:rsid w:val="0049534A"/>
    <w:rsid w:val="004A5251"/>
    <w:rsid w:val="004A62A6"/>
    <w:rsid w:val="004D3C46"/>
    <w:rsid w:val="005038B6"/>
    <w:rsid w:val="00504044"/>
    <w:rsid w:val="005352D4"/>
    <w:rsid w:val="00546BEE"/>
    <w:rsid w:val="0062379D"/>
    <w:rsid w:val="00667209"/>
    <w:rsid w:val="006B2702"/>
    <w:rsid w:val="006B2AE8"/>
    <w:rsid w:val="006F1032"/>
    <w:rsid w:val="007146CA"/>
    <w:rsid w:val="0073284F"/>
    <w:rsid w:val="0075026A"/>
    <w:rsid w:val="00861AA1"/>
    <w:rsid w:val="008E10D4"/>
    <w:rsid w:val="00932FA6"/>
    <w:rsid w:val="009576D2"/>
    <w:rsid w:val="009C24D1"/>
    <w:rsid w:val="009C2EA2"/>
    <w:rsid w:val="009C347A"/>
    <w:rsid w:val="009E2CCC"/>
    <w:rsid w:val="00A07C38"/>
    <w:rsid w:val="00A34E96"/>
    <w:rsid w:val="00A5772B"/>
    <w:rsid w:val="00A617E0"/>
    <w:rsid w:val="00B45B42"/>
    <w:rsid w:val="00BA70C0"/>
    <w:rsid w:val="00BE0641"/>
    <w:rsid w:val="00C141D8"/>
    <w:rsid w:val="00C87A47"/>
    <w:rsid w:val="00D52267"/>
    <w:rsid w:val="00D93E44"/>
    <w:rsid w:val="00DE054E"/>
    <w:rsid w:val="00E27717"/>
    <w:rsid w:val="00E851F6"/>
    <w:rsid w:val="00EF4515"/>
    <w:rsid w:val="00F01B0D"/>
    <w:rsid w:val="00F130A9"/>
    <w:rsid w:val="00F26162"/>
    <w:rsid w:val="00F42F54"/>
    <w:rsid w:val="00F56611"/>
    <w:rsid w:val="00FB08FC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6"/>
  </w:style>
  <w:style w:type="paragraph" w:styleId="2">
    <w:name w:val="heading 2"/>
    <w:basedOn w:val="a"/>
    <w:link w:val="20"/>
    <w:uiPriority w:val="9"/>
    <w:qFormat/>
    <w:rsid w:val="006B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6B2AE8"/>
  </w:style>
  <w:style w:type="paragraph" w:customStyle="1" w:styleId="1">
    <w:name w:val="Абзац списка1"/>
    <w:basedOn w:val="a"/>
    <w:rsid w:val="000028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66FB4"/>
    <w:pPr>
      <w:ind w:left="720"/>
      <w:contextualSpacing/>
    </w:pPr>
  </w:style>
  <w:style w:type="paragraph" w:customStyle="1" w:styleId="pcenter">
    <w:name w:val="pcenter"/>
    <w:basedOn w:val="a"/>
    <w:rsid w:val="003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text">
    <w:name w:val="black_text"/>
    <w:basedOn w:val="a0"/>
    <w:rsid w:val="0017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61045B9208A1341BB30D161A0183F98F01604D8E8159C1CAA974B872D77990316F640342064384BBEC405DA5594C3EDF31CF98B3833458SAX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0B502-09A3-432C-801B-484F5C22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dcterms:created xsi:type="dcterms:W3CDTF">2019-12-25T03:53:00Z</dcterms:created>
  <dcterms:modified xsi:type="dcterms:W3CDTF">2019-12-25T03:53:00Z</dcterms:modified>
</cp:coreProperties>
</file>