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3A" w:rsidRPr="000E4442" w:rsidRDefault="006B483A" w:rsidP="006B483A">
      <w:pPr>
        <w:pStyle w:val="a4"/>
        <w:spacing w:before="0" w:beforeAutospacing="0" w:after="0" w:afterAutospacing="0"/>
        <w:jc w:val="right"/>
      </w:pPr>
      <w:r w:rsidRPr="000E4442">
        <w:t xml:space="preserve">Информация на заседание Думы города Урай </w:t>
      </w:r>
    </w:p>
    <w:p w:rsidR="006B483A" w:rsidRPr="000E4442" w:rsidRDefault="006B483A" w:rsidP="006B483A">
      <w:pPr>
        <w:pStyle w:val="a4"/>
        <w:spacing w:before="0" w:beforeAutospacing="0" w:after="0" w:afterAutospacing="0"/>
        <w:jc w:val="right"/>
      </w:pPr>
      <w:r>
        <w:t>декабрь</w:t>
      </w:r>
      <w:r w:rsidRPr="000E4442">
        <w:t xml:space="preserve"> 2019 года</w:t>
      </w:r>
    </w:p>
    <w:p w:rsidR="006B483A" w:rsidRPr="000E4442" w:rsidRDefault="006B483A" w:rsidP="006B483A">
      <w:pPr>
        <w:pStyle w:val="a4"/>
        <w:spacing w:before="0" w:beforeAutospacing="0" w:after="0" w:afterAutospacing="0"/>
        <w:ind w:firstLine="709"/>
        <w:jc w:val="right"/>
        <w:rPr>
          <w:i/>
        </w:rPr>
      </w:pPr>
      <w:r w:rsidRPr="000E4442">
        <w:rPr>
          <w:i/>
        </w:rPr>
        <w:t>Докладчик: Кащеева Ульяна Викторовна,</w:t>
      </w:r>
    </w:p>
    <w:p w:rsidR="006B483A" w:rsidRPr="000E4442" w:rsidRDefault="006B483A" w:rsidP="006B483A">
      <w:pPr>
        <w:pStyle w:val="a4"/>
        <w:spacing w:before="0" w:beforeAutospacing="0" w:after="0" w:afterAutospacing="0"/>
        <w:ind w:firstLine="709"/>
        <w:jc w:val="right"/>
        <w:rPr>
          <w:i/>
        </w:rPr>
      </w:pPr>
      <w:r w:rsidRPr="000E4442">
        <w:rPr>
          <w:i/>
        </w:rPr>
        <w:t xml:space="preserve">начальник управления по культуре  и </w:t>
      </w:r>
      <w:proofErr w:type="gramStart"/>
      <w:r w:rsidRPr="000E4442">
        <w:rPr>
          <w:i/>
        </w:rPr>
        <w:t>социальным</w:t>
      </w:r>
      <w:proofErr w:type="gramEnd"/>
    </w:p>
    <w:p w:rsidR="006B483A" w:rsidRPr="000E4442" w:rsidRDefault="006B483A" w:rsidP="006B483A">
      <w:pPr>
        <w:jc w:val="right"/>
        <w:rPr>
          <w:bCs/>
          <w:i/>
          <w:iCs/>
        </w:rPr>
      </w:pPr>
      <w:r w:rsidRPr="000E4442">
        <w:rPr>
          <w:i/>
        </w:rPr>
        <w:t xml:space="preserve"> воп</w:t>
      </w:r>
      <w:r>
        <w:rPr>
          <w:i/>
        </w:rPr>
        <w:t>росам администрации  города Урай</w:t>
      </w:r>
    </w:p>
    <w:p w:rsidR="006B483A" w:rsidRPr="006B483A" w:rsidRDefault="006B483A" w:rsidP="006B483A">
      <w:pPr>
        <w:pStyle w:val="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</w:t>
      </w:r>
      <w:proofErr w:type="gramStart"/>
      <w:r>
        <w:rPr>
          <w:rFonts w:eastAsia="Times New Roman"/>
          <w:sz w:val="24"/>
          <w:szCs w:val="24"/>
        </w:rPr>
        <w:t>планах</w:t>
      </w:r>
      <w:proofErr w:type="gramEnd"/>
      <w:r>
        <w:rPr>
          <w:rFonts w:eastAsia="Times New Roman"/>
          <w:sz w:val="24"/>
          <w:szCs w:val="24"/>
        </w:rPr>
        <w:t xml:space="preserve"> администрации города Урай по реализации национального проекта «Культура» на территории муниципального образования город Урай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827"/>
        <w:gridCol w:w="4827"/>
      </w:tblGrid>
      <w:tr w:rsidR="006B483A" w:rsidTr="006B483A">
        <w:tc>
          <w:tcPr>
            <w:tcW w:w="0" w:type="auto"/>
            <w:vAlign w:val="center"/>
            <w:hideMark/>
          </w:tcPr>
          <w:p w:rsidR="006B483A" w:rsidRDefault="006B483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B483A" w:rsidRDefault="006B483A">
            <w:pPr>
              <w:pStyle w:val="authorabout"/>
            </w:pPr>
          </w:p>
        </w:tc>
      </w:tr>
    </w:tbl>
    <w:p w:rsidR="00A5653E" w:rsidRPr="00A5653E" w:rsidRDefault="006B483A" w:rsidP="005923F9">
      <w:pPr>
        <w:shd w:val="clear" w:color="auto" w:fill="FFFFFF"/>
        <w:spacing w:line="288" w:lineRule="auto"/>
        <w:ind w:firstLine="709"/>
        <w:jc w:val="both"/>
        <w:rPr>
          <w:rFonts w:eastAsia="Times New Roman"/>
        </w:rPr>
      </w:pPr>
      <w:r>
        <w:t>Президиум Совета при Президенте по стратегическому развитию и национальным проектам утвердил</w:t>
      </w:r>
      <w:r w:rsidR="00A5653E">
        <w:t xml:space="preserve"> национальный проект «Культура»</w:t>
      </w:r>
      <w:r w:rsidR="005923F9">
        <w:t>.</w:t>
      </w:r>
      <w:r w:rsidRPr="00BD5DDE">
        <w:t xml:space="preserve"> </w:t>
      </w:r>
      <w:r>
        <w:t>Это документ с целевыми показателями по выполнению нового</w:t>
      </w:r>
      <w:r w:rsidRPr="00BD5DDE">
        <w:t xml:space="preserve"> </w:t>
      </w:r>
      <w:r w:rsidR="00A5653E">
        <w:t>Указа Президента от 7 мая 2018 года №204 «</w:t>
      </w:r>
      <w:r w:rsidR="00A5653E" w:rsidRPr="00A5653E">
        <w:rPr>
          <w:rFonts w:eastAsia="Times New Roman"/>
        </w:rPr>
        <w:t xml:space="preserve">О национальных </w:t>
      </w:r>
      <w:proofErr w:type="gramStart"/>
      <w:r w:rsidR="00A5653E" w:rsidRPr="00A5653E">
        <w:rPr>
          <w:rFonts w:eastAsia="Times New Roman"/>
        </w:rPr>
        <w:t>целях</w:t>
      </w:r>
      <w:proofErr w:type="gramEnd"/>
      <w:r w:rsidR="00A5653E" w:rsidRPr="00A5653E">
        <w:rPr>
          <w:rFonts w:eastAsia="Times New Roman"/>
        </w:rPr>
        <w:t xml:space="preserve"> и стратегических задачах развития Российской Федерации на период до 2024 года</w:t>
      </w:r>
      <w:r w:rsidR="00A5653E">
        <w:rPr>
          <w:rFonts w:eastAsia="Times New Roman"/>
        </w:rPr>
        <w:t xml:space="preserve">». Основная идеология проекта – обеспечить максимальную доступность культурных благ для граждан страны. </w:t>
      </w:r>
    </w:p>
    <w:p w:rsidR="00A5653E" w:rsidRDefault="006B483A" w:rsidP="005923F9">
      <w:pPr>
        <w:pStyle w:val="a4"/>
        <w:spacing w:before="0" w:beforeAutospacing="0" w:after="0" w:afterAutospacing="0" w:line="288" w:lineRule="auto"/>
        <w:ind w:firstLine="709"/>
        <w:jc w:val="both"/>
      </w:pPr>
      <w:r>
        <w:t xml:space="preserve"> Срок реализации проекта – шесть лет с 2019 по 2024 год. </w:t>
      </w:r>
      <w:r w:rsidR="00A5653E">
        <w:t>Цели и целевые показатели реализации проекта</w:t>
      </w:r>
      <w:r w:rsidR="001039BE">
        <w:t>: увеличение на 15% числа посещений организаций культуры и увеличение числа обращений к цифровым ресурсам в сфере культуры в 5 раз.</w:t>
      </w:r>
      <w:r w:rsidR="00776685">
        <w:t xml:space="preserve"> </w:t>
      </w:r>
    </w:p>
    <w:p w:rsidR="005923F9" w:rsidRPr="005923F9" w:rsidRDefault="005923F9" w:rsidP="005923F9">
      <w:pPr>
        <w:pStyle w:val="a8"/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23F9">
        <w:rPr>
          <w:rFonts w:ascii="Times New Roman" w:hAnsi="Times New Roman"/>
          <w:sz w:val="24"/>
          <w:szCs w:val="24"/>
        </w:rPr>
        <w:t xml:space="preserve">На территории Ханты-Мансийского автономного округа – Югры запущен портфель проектов «Культура», сформированный на основе национального проекта «Культура»: </w:t>
      </w:r>
    </w:p>
    <w:p w:rsidR="005923F9" w:rsidRPr="005923F9" w:rsidRDefault="005923F9" w:rsidP="005923F9">
      <w:pPr>
        <w:pStyle w:val="a8"/>
        <w:tabs>
          <w:tab w:val="left" w:pos="1134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23F9">
        <w:rPr>
          <w:rFonts w:ascii="Times New Roman" w:hAnsi="Times New Roman"/>
          <w:sz w:val="24"/>
          <w:szCs w:val="24"/>
        </w:rPr>
        <w:t xml:space="preserve">паспорт портфеля проектов «Культура», утвержден протоколом заседания Проектного комитета Ханты-Мансийского автономного округа – Югры № 32 от 21.08.2018 года, </w:t>
      </w:r>
    </w:p>
    <w:p w:rsidR="005923F9" w:rsidRPr="005923F9" w:rsidRDefault="005923F9" w:rsidP="005923F9">
      <w:pPr>
        <w:pStyle w:val="a8"/>
        <w:tabs>
          <w:tab w:val="left" w:pos="1134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23F9">
        <w:rPr>
          <w:rFonts w:ascii="Times New Roman" w:hAnsi="Times New Roman"/>
          <w:sz w:val="24"/>
          <w:szCs w:val="24"/>
        </w:rPr>
        <w:t xml:space="preserve">паспорта проектов «Культурная среда», «Творческие люди», «Цифровая культура», утверждены протоколом заседания Проектного комитета Ханты-Мансийского автономного округа – Югры № 35 от 13.11.2018 года. </w:t>
      </w:r>
    </w:p>
    <w:p w:rsidR="005923F9" w:rsidRDefault="005923F9" w:rsidP="005923F9">
      <w:pPr>
        <w:pStyle w:val="a4"/>
        <w:spacing w:before="0" w:beforeAutospacing="0" w:after="0" w:afterAutospacing="0" w:line="288" w:lineRule="auto"/>
        <w:ind w:firstLine="709"/>
        <w:jc w:val="both"/>
      </w:pPr>
    </w:p>
    <w:p w:rsidR="006B483A" w:rsidRPr="00A5653E" w:rsidRDefault="006B483A" w:rsidP="005923F9">
      <w:pPr>
        <w:pStyle w:val="a4"/>
        <w:spacing w:before="0" w:beforeAutospacing="0" w:after="0" w:afterAutospacing="0" w:line="288" w:lineRule="auto"/>
        <w:ind w:firstLine="709"/>
        <w:jc w:val="both"/>
        <w:rPr>
          <w:b/>
        </w:rPr>
      </w:pPr>
      <w:r w:rsidRPr="00A5653E">
        <w:rPr>
          <w:rFonts w:eastAsia="Times New Roman"/>
          <w:b/>
        </w:rPr>
        <w:t>Каких показателей надо достичь</w:t>
      </w:r>
    </w:p>
    <w:p w:rsidR="005923F9" w:rsidRDefault="006B483A" w:rsidP="005923F9">
      <w:pPr>
        <w:pStyle w:val="a4"/>
        <w:spacing w:before="0" w:beforeAutospacing="0" w:after="0" w:afterAutospacing="0" w:line="288" w:lineRule="auto"/>
        <w:ind w:firstLine="708"/>
        <w:jc w:val="both"/>
      </w:pPr>
      <w:r>
        <w:t xml:space="preserve">Главные целевые показатели – </w:t>
      </w:r>
      <w:r>
        <w:rPr>
          <w:i/>
          <w:iCs/>
        </w:rPr>
        <w:t>увеличить на 15 процентов число посещений</w:t>
      </w:r>
      <w:r>
        <w:t xml:space="preserve"> организаций культуры и </w:t>
      </w:r>
      <w:r>
        <w:rPr>
          <w:i/>
          <w:iCs/>
        </w:rPr>
        <w:t xml:space="preserve">в пять раз – число обращений </w:t>
      </w:r>
      <w:r>
        <w:t>к цифровым ресурсам в сфере культуры. Это сайты учреждений культуры, порталы в сфере культуры. При этом вклад в общее число посещаемости по разным видам учреждений колеблется от 10 до 30 процентов</w:t>
      </w:r>
      <w:r w:rsidR="005923F9">
        <w:t xml:space="preserve">. </w:t>
      </w:r>
      <w:r>
        <w:t xml:space="preserve"> </w:t>
      </w:r>
    </w:p>
    <w:p w:rsidR="005923F9" w:rsidRDefault="005923F9" w:rsidP="005923F9">
      <w:pPr>
        <w:pStyle w:val="a4"/>
        <w:ind w:firstLine="708"/>
        <w:jc w:val="right"/>
      </w:pPr>
      <w:r>
        <w:rPr>
          <w:i/>
        </w:rPr>
        <w:t>Достижение целевого показателя в городе Урай</w:t>
      </w:r>
      <w:r w:rsidRPr="005923F9">
        <w:drawing>
          <wp:inline distT="0" distB="0" distL="0" distR="0">
            <wp:extent cx="4981575" cy="2124075"/>
            <wp:effectExtent l="1905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B483A" w:rsidRPr="005923F9" w:rsidRDefault="006B483A" w:rsidP="005923F9">
      <w:pPr>
        <w:pStyle w:val="a4"/>
        <w:spacing w:before="0" w:beforeAutospacing="0" w:after="0" w:afterAutospacing="0" w:line="288" w:lineRule="auto"/>
        <w:ind w:firstLine="709"/>
        <w:jc w:val="both"/>
      </w:pPr>
      <w:r>
        <w:lastRenderedPageBreak/>
        <w:t xml:space="preserve">В расчет посещаемости включат показатели и по негосударственным организациям культуры. Минкультуры утвердило методологию расчета показателей национального проекта </w:t>
      </w:r>
      <w:r w:rsidRPr="005923F9">
        <w:t>«</w:t>
      </w:r>
      <w:hyperlink r:id="rId11" w:anchor="/document/97/470630/dfas3klqy3/" w:history="1">
        <w:r w:rsidRPr="005923F9">
          <w:rPr>
            <w:rStyle w:val="a3"/>
            <w:color w:val="auto"/>
            <w:u w:val="none"/>
          </w:rPr>
          <w:t>Культура</w:t>
        </w:r>
      </w:hyperlink>
      <w:r w:rsidRPr="005923F9">
        <w:t>», федеральных проектов «</w:t>
      </w:r>
      <w:hyperlink r:id="rId12" w:anchor="/document/97/470630/dfas6x4i9c/" w:history="1">
        <w:r w:rsidRPr="005923F9">
          <w:rPr>
            <w:rStyle w:val="a3"/>
            <w:color w:val="auto"/>
            <w:u w:val="none"/>
          </w:rPr>
          <w:t>Культурная среда</w:t>
        </w:r>
      </w:hyperlink>
      <w:r w:rsidRPr="005923F9">
        <w:t>», «</w:t>
      </w:r>
      <w:hyperlink r:id="rId13" w:anchor="/document/97/470630/dfaspvfmv7/" w:history="1">
        <w:r w:rsidRPr="005923F9">
          <w:rPr>
            <w:rStyle w:val="a3"/>
            <w:color w:val="auto"/>
            <w:u w:val="none"/>
          </w:rPr>
          <w:t>Творческие люди</w:t>
        </w:r>
      </w:hyperlink>
      <w:r w:rsidRPr="005923F9">
        <w:t>», «</w:t>
      </w:r>
      <w:hyperlink r:id="rId14" w:anchor="/document/97/470630/dfas6bvv0z/" w:history="1">
        <w:r w:rsidRPr="005923F9">
          <w:rPr>
            <w:rStyle w:val="a3"/>
            <w:color w:val="auto"/>
            <w:u w:val="none"/>
          </w:rPr>
          <w:t>Цифровая культура</w:t>
        </w:r>
      </w:hyperlink>
      <w:r w:rsidRPr="005923F9">
        <w:t xml:space="preserve">» </w:t>
      </w:r>
      <w:hyperlink r:id="rId15" w:anchor="/document/97/470630/" w:history="1">
        <w:r w:rsidRPr="005923F9">
          <w:rPr>
            <w:rStyle w:val="a3"/>
            <w:color w:val="auto"/>
            <w:u w:val="none"/>
          </w:rPr>
          <w:t>распоряжением от 19.04.2019 № Р-655.</w:t>
        </w:r>
      </w:hyperlink>
    </w:p>
    <w:p w:rsidR="006B483A" w:rsidRDefault="006B483A" w:rsidP="006B483A">
      <w:pPr>
        <w:pStyle w:val="a4"/>
      </w:pPr>
      <w:r>
        <w:t xml:space="preserve">Таблица. </w:t>
      </w:r>
      <w:r>
        <w:rPr>
          <w:b/>
          <w:bCs/>
        </w:rPr>
        <w:t xml:space="preserve">Показатели нацпроекта </w:t>
      </w:r>
      <w:r w:rsidR="005923F9">
        <w:rPr>
          <w:b/>
          <w:bCs/>
        </w:rPr>
        <w:t>«К</w:t>
      </w:r>
      <w:r>
        <w:rPr>
          <w:b/>
          <w:bCs/>
        </w:rPr>
        <w:t>ультура</w:t>
      </w:r>
      <w:r w:rsidR="005923F9">
        <w:rPr>
          <w:b/>
          <w:bCs/>
        </w:rPr>
        <w:t>»</w:t>
      </w:r>
      <w:r>
        <w:rPr>
          <w:b/>
          <w:bCs/>
        </w:rPr>
        <w:t xml:space="preserve"> по видам учреждений к концу 2024 года</w:t>
      </w:r>
    </w:p>
    <w:tbl>
      <w:tblPr>
        <w:tblW w:w="5052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39"/>
        <w:gridCol w:w="1834"/>
        <w:gridCol w:w="1769"/>
        <w:gridCol w:w="1695"/>
        <w:gridCol w:w="2517"/>
      </w:tblGrid>
      <w:tr w:rsidR="005923F9" w:rsidTr="005923F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Вид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Какой прирост показателя рекомендуют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Показатель  по итогам реализации проекта в Урае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По какой форме отчетности проверят показатели</w:t>
            </w:r>
          </w:p>
        </w:tc>
      </w:tr>
      <w:tr w:rsidR="005923F9" w:rsidTr="0059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</w:pPr>
            <w:r>
              <w:t>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 xml:space="preserve">Посещаемость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>15%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 xml:space="preserve">133 900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P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hyperlink r:id="rId16" w:anchor="/document/140/37599/" w:history="1">
              <w:r w:rsidRPr="005923F9">
                <w:rPr>
                  <w:rStyle w:val="a3"/>
                  <w:color w:val="auto"/>
                  <w:u w:val="none"/>
                </w:rPr>
                <w:t>6-НК</w:t>
              </w:r>
            </w:hyperlink>
          </w:p>
        </w:tc>
      </w:tr>
      <w:tr w:rsidR="005923F9" w:rsidTr="0059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</w:pPr>
            <w:r>
              <w:t>ДШИ и училища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>10%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>893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P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hyperlink r:id="rId17" w:anchor="/document/140/36110/" w:history="1">
              <w:r w:rsidRPr="005923F9">
                <w:rPr>
                  <w:rStyle w:val="a3"/>
                  <w:color w:val="auto"/>
                  <w:u w:val="none"/>
                </w:rPr>
                <w:t>1-ДШИ</w:t>
              </w:r>
            </w:hyperlink>
          </w:p>
          <w:p w:rsidR="005923F9" w:rsidRP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5923F9" w:rsidTr="00FA5067">
        <w:trPr>
          <w:trHeight w:val="11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</w:pPr>
            <w:r>
              <w:t>КДУ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P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 w:rsidRPr="005923F9">
              <w:t xml:space="preserve">Посещаемость </w:t>
            </w:r>
          </w:p>
          <w:p w:rsidR="005923F9" w:rsidRP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 w:rsidRPr="005923F9">
              <w:t xml:space="preserve">Платные 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>15%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>62 373</w:t>
            </w:r>
          </w:p>
        </w:tc>
        <w:tc>
          <w:tcPr>
            <w:tcW w:w="12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P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hyperlink r:id="rId18" w:anchor="/document/140/34434/" w:history="1">
              <w:r w:rsidRPr="005923F9">
                <w:rPr>
                  <w:rStyle w:val="a3"/>
                  <w:color w:val="auto"/>
                  <w:u w:val="none"/>
                </w:rPr>
                <w:t>7-НК</w:t>
              </w:r>
            </w:hyperlink>
          </w:p>
        </w:tc>
      </w:tr>
      <w:tr w:rsidR="005923F9" w:rsidTr="005923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 xml:space="preserve">Участники клубных формирований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>5%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>703</w:t>
            </w:r>
          </w:p>
        </w:tc>
        <w:tc>
          <w:tcPr>
            <w:tcW w:w="12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/>
        </w:tc>
      </w:tr>
      <w:tr w:rsidR="005923F9" w:rsidTr="0059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</w:pPr>
            <w:r>
              <w:t>Кинопрокатные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 xml:space="preserve">Зрители национальных фильмов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>5%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>12 785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P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 w:rsidRPr="005923F9">
              <w:t>Единая федеральная автоматизированная информационная система сведений о показах фильмов в кинозалах (утв. </w:t>
            </w:r>
            <w:hyperlink r:id="rId19" w:anchor="/document/97/108871/" w:history="1">
              <w:r w:rsidRPr="005923F9">
                <w:rPr>
                  <w:rStyle w:val="a3"/>
                  <w:color w:val="auto"/>
                  <w:u w:val="none"/>
                </w:rPr>
                <w:t>постановлением Правительства от 18.10.2010 № 837</w:t>
              </w:r>
            </w:hyperlink>
            <w:r w:rsidRPr="005923F9">
              <w:t>)</w:t>
            </w:r>
          </w:p>
        </w:tc>
      </w:tr>
      <w:tr w:rsidR="005923F9" w:rsidTr="0059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</w:pPr>
            <w:r>
              <w:t>Музеи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</w:pPr>
            <w:r>
              <w:t>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>12%, частных – 3%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>17 100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P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hyperlink r:id="rId20" w:anchor="/document/140/34059/" w:history="1">
              <w:r w:rsidRPr="005923F9">
                <w:rPr>
                  <w:rStyle w:val="a3"/>
                  <w:color w:val="auto"/>
                  <w:u w:val="none"/>
                </w:rPr>
                <w:t>8-НК</w:t>
              </w:r>
            </w:hyperlink>
          </w:p>
        </w:tc>
      </w:tr>
      <w:tr w:rsidR="005923F9" w:rsidTr="0059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</w:pPr>
            <w:r>
              <w:t>Парки культуры и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Pr="005923F9" w:rsidRDefault="005923F9" w:rsidP="005923F9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5923F9">
              <w:t>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>15%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r>
              <w:t>13 107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F9" w:rsidRPr="005923F9" w:rsidRDefault="005923F9" w:rsidP="005923F9">
            <w:pPr>
              <w:pStyle w:val="a4"/>
              <w:spacing w:before="0" w:beforeAutospacing="0" w:after="0" w:afterAutospacing="0"/>
              <w:jc w:val="center"/>
            </w:pPr>
            <w:hyperlink r:id="rId21" w:anchor="/document/140/21665/" w:history="1">
              <w:r w:rsidRPr="005923F9">
                <w:rPr>
                  <w:rStyle w:val="a3"/>
                  <w:color w:val="auto"/>
                  <w:u w:val="none"/>
                </w:rPr>
                <w:t>11-НК</w:t>
              </w:r>
            </w:hyperlink>
          </w:p>
        </w:tc>
      </w:tr>
    </w:tbl>
    <w:p w:rsidR="005923F9" w:rsidRDefault="006B483A" w:rsidP="005923F9">
      <w:pPr>
        <w:pStyle w:val="a4"/>
        <w:spacing w:before="0" w:beforeAutospacing="0" w:after="0" w:afterAutospacing="0" w:line="288" w:lineRule="auto"/>
        <w:ind w:firstLine="708"/>
        <w:jc w:val="both"/>
      </w:pPr>
      <w:r>
        <w:t xml:space="preserve"> Приобщить россиян к «цифре» Минкультуры хочет в основном за счет популяризации федеральных </w:t>
      </w:r>
      <w:proofErr w:type="spellStart"/>
      <w:r>
        <w:t>интернет-ресурсов</w:t>
      </w:r>
      <w:proofErr w:type="spellEnd"/>
      <w:r>
        <w:t xml:space="preserve"> – </w:t>
      </w:r>
      <w:proofErr w:type="spellStart"/>
      <w:r>
        <w:t>Культура</w:t>
      </w:r>
      <w:proofErr w:type="gramStart"/>
      <w:r>
        <w:t>.</w:t>
      </w:r>
      <w:r w:rsidR="005923F9">
        <w:t>р</w:t>
      </w:r>
      <w:proofErr w:type="gramEnd"/>
      <w:r w:rsidR="005923F9">
        <w:t>ф</w:t>
      </w:r>
      <w:proofErr w:type="spellEnd"/>
      <w:r>
        <w:t xml:space="preserve">, </w:t>
      </w:r>
      <w:proofErr w:type="spellStart"/>
      <w:r>
        <w:t>История.</w:t>
      </w:r>
      <w:r w:rsidR="005923F9">
        <w:t>рф</w:t>
      </w:r>
      <w:proofErr w:type="spellEnd"/>
      <w:r>
        <w:t xml:space="preserve"> и НЭБ</w:t>
      </w:r>
      <w:r w:rsidR="005923F9">
        <w:t xml:space="preserve"> (Национальная электронная библиотека)</w:t>
      </w:r>
      <w:r>
        <w:t xml:space="preserve">. </w:t>
      </w:r>
      <w:r w:rsidR="005923F9">
        <w:t xml:space="preserve"> На региональном уровне у</w:t>
      </w:r>
      <w:r w:rsidR="005923F9" w:rsidRPr="005923F9">
        <w:t xml:space="preserve">читывается число посещений </w:t>
      </w:r>
      <w:r w:rsidR="005923F9">
        <w:t>трех</w:t>
      </w:r>
      <w:r w:rsidR="005923F9" w:rsidRPr="005923F9">
        <w:t xml:space="preserve"> информационны</w:t>
      </w:r>
      <w:r w:rsidR="005923F9">
        <w:t>х систем</w:t>
      </w:r>
      <w:r w:rsidR="005923F9" w:rsidRPr="005923F9">
        <w:t xml:space="preserve"> Ханты-Мансийс</w:t>
      </w:r>
      <w:r w:rsidR="005923F9">
        <w:t>кого автономного округа – Югры: п</w:t>
      </w:r>
      <w:r w:rsidR="005923F9" w:rsidRPr="005923F9">
        <w:t>ортал «Музеи Югры»</w:t>
      </w:r>
      <w:r w:rsidR="005923F9">
        <w:t>, п</w:t>
      </w:r>
      <w:r w:rsidR="005923F9" w:rsidRPr="005923F9">
        <w:t>ортал «Югра литературная»</w:t>
      </w:r>
      <w:r w:rsidR="005923F9">
        <w:t>, р</w:t>
      </w:r>
      <w:r w:rsidR="005923F9" w:rsidRPr="005923F9">
        <w:t>еестр немат</w:t>
      </w:r>
      <w:r w:rsidR="005923F9">
        <w:t>ериального культурного наследия.</w:t>
      </w:r>
    </w:p>
    <w:p w:rsidR="005923F9" w:rsidRDefault="005923F9" w:rsidP="005923F9">
      <w:pPr>
        <w:pStyle w:val="a4"/>
        <w:spacing w:before="0" w:beforeAutospacing="0" w:after="0" w:afterAutospacing="0" w:line="288" w:lineRule="auto"/>
        <w:ind w:firstLine="708"/>
        <w:jc w:val="both"/>
      </w:pPr>
    </w:p>
    <w:p w:rsidR="006B483A" w:rsidRPr="005923F9" w:rsidRDefault="005923F9" w:rsidP="005923F9">
      <w:pPr>
        <w:pStyle w:val="2"/>
        <w:spacing w:before="0" w:beforeAutospacing="0" w:after="0" w:afterAutospacing="0" w:line="288" w:lineRule="auto"/>
        <w:ind w:firstLine="32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 счет чего достигнем</w:t>
      </w:r>
      <w:r w:rsidR="006B483A" w:rsidRPr="005923F9">
        <w:rPr>
          <w:rFonts w:eastAsia="Times New Roman"/>
          <w:sz w:val="24"/>
          <w:szCs w:val="24"/>
        </w:rPr>
        <w:t xml:space="preserve"> показателей</w:t>
      </w:r>
    </w:p>
    <w:p w:rsidR="005923F9" w:rsidRDefault="006B483A" w:rsidP="005923F9">
      <w:pPr>
        <w:pStyle w:val="a4"/>
        <w:spacing w:before="0" w:beforeAutospacing="0" w:after="0" w:afterAutospacing="0" w:line="288" w:lineRule="auto"/>
        <w:ind w:firstLine="326"/>
      </w:pPr>
      <w:r>
        <w:t xml:space="preserve">Чтобы выполнить показатели нацпроекта, </w:t>
      </w:r>
      <w:r w:rsidR="005923F9">
        <w:t>необходимо модернизировать</w:t>
      </w:r>
      <w:r>
        <w:t xml:space="preserve"> куль</w:t>
      </w:r>
      <w:r w:rsidR="005923F9">
        <w:t xml:space="preserve">турную среду.  Национальным проектом «Культура» предусмотрены мероприятия, направленные </w:t>
      </w:r>
      <w:proofErr w:type="gramStart"/>
      <w:r w:rsidR="005923F9">
        <w:t>на</w:t>
      </w:r>
      <w:proofErr w:type="gramEnd"/>
      <w:r w:rsidR="005923F9">
        <w:t>:</w:t>
      </w:r>
    </w:p>
    <w:p w:rsidR="006B483A" w:rsidRPr="005923F9" w:rsidRDefault="006B483A" w:rsidP="005923F9">
      <w:pPr>
        <w:pStyle w:val="a4"/>
        <w:numPr>
          <w:ilvl w:val="0"/>
          <w:numId w:val="9"/>
        </w:numPr>
        <w:spacing w:before="0" w:beforeAutospacing="0" w:after="0" w:afterAutospacing="0" w:line="288" w:lineRule="auto"/>
        <w:ind w:left="0" w:firstLine="284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hyperlink r:id="rId22" w:anchor="/document/16/41697/dfasvtng1h/" w:history="1">
        <w:proofErr w:type="gramStart"/>
        <w:r w:rsidRPr="005923F9">
          <w:rPr>
            <w:rStyle w:val="a3"/>
            <w:rFonts w:eastAsia="Times New Roman"/>
            <w:color w:val="auto"/>
            <w:u w:val="none"/>
          </w:rPr>
          <w:t>создание, реновацию и ремонт объектов культуры</w:t>
        </w:r>
      </w:hyperlink>
      <w:r w:rsidR="005923F9">
        <w:rPr>
          <w:rFonts w:eastAsia="Times New Roman"/>
        </w:rPr>
        <w:t xml:space="preserve"> (</w:t>
      </w:r>
      <w:r w:rsidR="005923F9">
        <w:t>в Урае в 2019 году открыто новое современное учреждение культуры, где разместились публичная и детская библиотеки и музей истории города.</w:t>
      </w:r>
      <w:proofErr w:type="gramEnd"/>
      <w:r w:rsidR="005923F9">
        <w:t xml:space="preserve"> Культурно-исторический центр уже стал точкой притяжения горожан: в два раза увеличилось количество посетителей библиотек, читателем является каждый третий </w:t>
      </w:r>
      <w:proofErr w:type="spellStart"/>
      <w:r w:rsidR="005923F9">
        <w:t>ураец</w:t>
      </w:r>
      <w:proofErr w:type="spellEnd"/>
      <w:r w:rsidR="005923F9">
        <w:t>, а обновленная интерактивная экспозиция музея привлекает жителей города разных поколений</w:t>
      </w:r>
      <w:r w:rsidR="005923F9">
        <w:rPr>
          <w:rFonts w:eastAsia="Times New Roman"/>
        </w:rPr>
        <w:t>).</w:t>
      </w:r>
    </w:p>
    <w:p w:rsidR="006B483A" w:rsidRPr="005923F9" w:rsidRDefault="006B483A" w:rsidP="005923F9">
      <w:pPr>
        <w:numPr>
          <w:ilvl w:val="0"/>
          <w:numId w:val="1"/>
        </w:numPr>
        <w:tabs>
          <w:tab w:val="num" w:pos="0"/>
        </w:tabs>
        <w:spacing w:line="288" w:lineRule="auto"/>
        <w:ind w:left="0" w:firstLine="284"/>
        <w:jc w:val="both"/>
        <w:rPr>
          <w:rFonts w:eastAsia="Times New Roman"/>
        </w:rPr>
      </w:pPr>
      <w:r w:rsidRPr="005923F9">
        <w:rPr>
          <w:rFonts w:eastAsia="Times New Roman"/>
        </w:rPr>
        <w:t>оснащение учреждений образования и культуры оборудованием</w:t>
      </w:r>
      <w:r w:rsidR="005923F9">
        <w:rPr>
          <w:rFonts w:eastAsia="Times New Roman"/>
        </w:rPr>
        <w:t xml:space="preserve"> (запланировано на 2021 год)</w:t>
      </w:r>
      <w:r w:rsidRPr="005923F9">
        <w:rPr>
          <w:rFonts w:eastAsia="Times New Roman"/>
        </w:rPr>
        <w:t>;</w:t>
      </w:r>
    </w:p>
    <w:p w:rsidR="006B483A" w:rsidRPr="005923F9" w:rsidRDefault="006B483A" w:rsidP="005923F9">
      <w:pPr>
        <w:numPr>
          <w:ilvl w:val="0"/>
          <w:numId w:val="1"/>
        </w:numPr>
        <w:tabs>
          <w:tab w:val="num" w:pos="0"/>
        </w:tabs>
        <w:spacing w:line="288" w:lineRule="auto"/>
        <w:ind w:left="0" w:firstLine="326"/>
        <w:jc w:val="both"/>
        <w:rPr>
          <w:rFonts w:eastAsia="Times New Roman"/>
        </w:rPr>
      </w:pPr>
      <w:proofErr w:type="gramStart"/>
      <w:r w:rsidRPr="005923F9">
        <w:rPr>
          <w:rFonts w:eastAsia="Times New Roman"/>
        </w:rPr>
        <w:t>поддержку творческих инициатив граждан и организаций</w:t>
      </w:r>
      <w:r w:rsidR="005923F9">
        <w:rPr>
          <w:rFonts w:eastAsia="Times New Roman"/>
        </w:rPr>
        <w:t xml:space="preserve"> (</w:t>
      </w:r>
      <w:r w:rsidR="005923F9">
        <w:t xml:space="preserve">2019 год стал знаковым для </w:t>
      </w:r>
      <w:proofErr w:type="spellStart"/>
      <w:r w:rsidR="005923F9">
        <w:t>урайского</w:t>
      </w:r>
      <w:proofErr w:type="spellEnd"/>
      <w:r w:rsidR="005923F9">
        <w:t xml:space="preserve"> народного театра «Синяя птица» - в сентябре общественная организация отпраздновала новоселье, а в ноябре приняла на своей площадке I Всероссийский фестиваль-лабораторию «Россия.</w:t>
      </w:r>
      <w:proofErr w:type="gramEnd"/>
      <w:r w:rsidR="005923F9">
        <w:t xml:space="preserve"> Чехов. Мы», </w:t>
      </w:r>
      <w:proofErr w:type="gramStart"/>
      <w:r w:rsidR="005923F9">
        <w:t>реализованный</w:t>
      </w:r>
      <w:proofErr w:type="gramEnd"/>
      <w:r w:rsidR="005923F9">
        <w:t xml:space="preserve"> благодаря победе в конкурсе президентских грантов. В Год театра участники любительских театральных коллективов Уральского федерального округа не только смогли поделиться своим творчеством с урайскими зрителями, но и приняли участие в мастер-классах, организованных ведущими театральными деятелями;</w:t>
      </w:r>
      <w:r w:rsidR="005923F9">
        <w:rPr>
          <w:rFonts w:eastAsia="Times New Roman"/>
        </w:rPr>
        <w:t xml:space="preserve"> в 2020 году из местного бюджета поддержку получат национально-культурные общественные объединения – УГНКОО «</w:t>
      </w:r>
      <w:proofErr w:type="spellStart"/>
      <w:r w:rsidR="005923F9">
        <w:rPr>
          <w:rFonts w:eastAsia="Times New Roman"/>
        </w:rPr>
        <w:t>Русичи</w:t>
      </w:r>
      <w:proofErr w:type="spellEnd"/>
      <w:r w:rsidR="005923F9">
        <w:rPr>
          <w:rFonts w:eastAsia="Times New Roman"/>
        </w:rPr>
        <w:t xml:space="preserve">» и Национально-культурная автономия татар города Урай на проведение народных праздников и гуляний - День славянской письменности и культуры, «Иван Купала». </w:t>
      </w:r>
      <w:proofErr w:type="gramStart"/>
      <w:r w:rsidR="005923F9">
        <w:rPr>
          <w:rFonts w:eastAsia="Times New Roman"/>
        </w:rPr>
        <w:t>«Детский Сабантуй»)</w:t>
      </w:r>
      <w:r w:rsidRPr="005923F9">
        <w:rPr>
          <w:rFonts w:eastAsia="Times New Roman"/>
        </w:rPr>
        <w:t>;</w:t>
      </w:r>
      <w:proofErr w:type="gramEnd"/>
    </w:p>
    <w:p w:rsidR="006B483A" w:rsidRPr="005923F9" w:rsidRDefault="006B483A" w:rsidP="005923F9">
      <w:pPr>
        <w:numPr>
          <w:ilvl w:val="0"/>
          <w:numId w:val="1"/>
        </w:numPr>
        <w:spacing w:line="288" w:lineRule="auto"/>
        <w:ind w:left="0" w:firstLine="326"/>
        <w:rPr>
          <w:rFonts w:eastAsia="Times New Roman"/>
        </w:rPr>
      </w:pPr>
      <w:r w:rsidRPr="005923F9">
        <w:rPr>
          <w:rFonts w:eastAsia="Times New Roman"/>
        </w:rPr>
        <w:t>культурно-просветительские проекты</w:t>
      </w:r>
      <w:r w:rsidR="005923F9">
        <w:rPr>
          <w:rFonts w:eastAsia="Times New Roman"/>
        </w:rPr>
        <w:t xml:space="preserve"> (реализация проектов «Филармонический сезон», «Земляки» и др.)</w:t>
      </w:r>
      <w:r w:rsidRPr="005923F9">
        <w:rPr>
          <w:rFonts w:eastAsia="Times New Roman"/>
        </w:rPr>
        <w:t>;</w:t>
      </w:r>
    </w:p>
    <w:p w:rsidR="006B483A" w:rsidRPr="005923F9" w:rsidRDefault="006B483A" w:rsidP="005923F9">
      <w:pPr>
        <w:pStyle w:val="a8"/>
        <w:numPr>
          <w:ilvl w:val="0"/>
          <w:numId w:val="9"/>
        </w:numPr>
        <w:spacing w:line="288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23" w:anchor="/document/16/41697/dfasa6oh6s/" w:history="1">
        <w:r w:rsidRPr="005923F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повышение квалификации специалистов сферы культуры</w:t>
        </w:r>
      </w:hyperlink>
      <w:r w:rsidR="005923F9" w:rsidRPr="005923F9">
        <w:rPr>
          <w:rFonts w:ascii="Times New Roman" w:eastAsia="Times New Roman" w:hAnsi="Times New Roman"/>
          <w:sz w:val="24"/>
          <w:szCs w:val="24"/>
        </w:rPr>
        <w:t xml:space="preserve"> (</w:t>
      </w:r>
      <w:r w:rsidR="005923F9" w:rsidRPr="005923F9">
        <w:rPr>
          <w:rFonts w:ascii="Times New Roman" w:hAnsi="Times New Roman"/>
          <w:sz w:val="24"/>
          <w:szCs w:val="24"/>
        </w:rPr>
        <w:t xml:space="preserve">В 2019 году на базе Центров непрерывного образования 3 специалиста учреждений прошли курсы повышения квалификации творческих и управленческих кадров в Санкт-Петербургском государственном институте культуры и Российской академии музыки имени </w:t>
      </w:r>
      <w:proofErr w:type="spellStart"/>
      <w:r w:rsidR="005923F9" w:rsidRPr="005923F9">
        <w:rPr>
          <w:rFonts w:ascii="Times New Roman" w:hAnsi="Times New Roman"/>
          <w:sz w:val="24"/>
          <w:szCs w:val="24"/>
        </w:rPr>
        <w:t>Гнесиных</w:t>
      </w:r>
      <w:proofErr w:type="spellEnd"/>
      <w:r w:rsidR="005923F9" w:rsidRPr="005923F9">
        <w:rPr>
          <w:rFonts w:eastAsia="Times New Roman"/>
        </w:rPr>
        <w:t xml:space="preserve">, </w:t>
      </w:r>
      <w:r w:rsidR="005923F9" w:rsidRPr="005923F9">
        <w:rPr>
          <w:rFonts w:ascii="Times New Roman" w:eastAsia="Times New Roman" w:hAnsi="Times New Roman"/>
          <w:sz w:val="24"/>
          <w:szCs w:val="24"/>
        </w:rPr>
        <w:t>до 2024 года предполагается обучение 18 специалистов)</w:t>
      </w:r>
      <w:r w:rsidRPr="005923F9">
        <w:rPr>
          <w:rFonts w:ascii="Times New Roman" w:eastAsia="Times New Roman" w:hAnsi="Times New Roman"/>
          <w:sz w:val="24"/>
          <w:szCs w:val="24"/>
        </w:rPr>
        <w:t>;</w:t>
      </w:r>
    </w:p>
    <w:p w:rsidR="006B483A" w:rsidRPr="005923F9" w:rsidRDefault="006B483A" w:rsidP="005923F9">
      <w:pPr>
        <w:numPr>
          <w:ilvl w:val="0"/>
          <w:numId w:val="1"/>
        </w:numPr>
        <w:tabs>
          <w:tab w:val="num" w:pos="0"/>
        </w:tabs>
        <w:spacing w:line="288" w:lineRule="auto"/>
        <w:ind w:left="0" w:firstLine="284"/>
        <w:rPr>
          <w:rFonts w:eastAsia="Times New Roman"/>
        </w:rPr>
      </w:pPr>
      <w:r w:rsidRPr="005923F9">
        <w:rPr>
          <w:rFonts w:eastAsia="Times New Roman"/>
        </w:rPr>
        <w:t>развитие волонтерского движения</w:t>
      </w:r>
      <w:r w:rsidR="005923F9">
        <w:rPr>
          <w:rFonts w:eastAsia="Times New Roman"/>
        </w:rPr>
        <w:t xml:space="preserve"> (создание волонтерского движения «Волонтеры культуры» на базе Культурно-исторического центра).</w:t>
      </w:r>
    </w:p>
    <w:p w:rsidR="005923F9" w:rsidRDefault="005923F9" w:rsidP="005923F9">
      <w:pPr>
        <w:pStyle w:val="a4"/>
        <w:spacing w:before="0" w:beforeAutospacing="0" w:after="0" w:afterAutospacing="0"/>
        <w:ind w:firstLine="326"/>
        <w:jc w:val="both"/>
      </w:pPr>
    </w:p>
    <w:p w:rsidR="006B483A" w:rsidRPr="005923F9" w:rsidRDefault="006B483A" w:rsidP="005923F9">
      <w:pPr>
        <w:pStyle w:val="a4"/>
        <w:rPr>
          <w:b/>
        </w:rPr>
      </w:pPr>
      <w:r>
        <w:t> </w:t>
      </w:r>
      <w:r w:rsidR="005923F9">
        <w:tab/>
      </w:r>
      <w:r>
        <w:t> </w:t>
      </w:r>
      <w:r w:rsidRPr="005923F9">
        <w:rPr>
          <w:rFonts w:eastAsia="Times New Roman"/>
          <w:b/>
        </w:rPr>
        <w:t>Что меняется для библиотек</w:t>
      </w:r>
    </w:p>
    <w:p w:rsidR="006B483A" w:rsidRDefault="006B483A" w:rsidP="005923F9">
      <w:pPr>
        <w:pStyle w:val="a4"/>
        <w:spacing w:before="0" w:beforeAutospacing="0" w:after="0" w:afterAutospacing="0" w:line="288" w:lineRule="auto"/>
        <w:ind w:firstLine="709"/>
        <w:jc w:val="both"/>
      </w:pPr>
      <w:r>
        <w:rPr>
          <w:b/>
          <w:bCs/>
        </w:rPr>
        <w:t>Какую задачу ставят.</w:t>
      </w:r>
      <w:r>
        <w:t xml:space="preserve"> Мин</w:t>
      </w:r>
      <w:r w:rsidR="005923F9">
        <w:t xml:space="preserve">истерство </w:t>
      </w:r>
      <w:r>
        <w:t>культуры запланировало за шесть лет увеличить посещаемость общедоступных библиотек на 15 процентов.</w:t>
      </w:r>
    </w:p>
    <w:p w:rsidR="005923F9" w:rsidRPr="005923F9" w:rsidRDefault="005923F9" w:rsidP="005923F9">
      <w:pPr>
        <w:pStyle w:val="a4"/>
        <w:ind w:firstLine="708"/>
        <w:jc w:val="right"/>
        <w:rPr>
          <w:i/>
        </w:rPr>
      </w:pPr>
      <w:r>
        <w:rPr>
          <w:i/>
        </w:rPr>
        <w:t>Достижение целевого показателя в городе Урай</w:t>
      </w:r>
    </w:p>
    <w:p w:rsidR="005923F9" w:rsidRDefault="005923F9" w:rsidP="005923F9">
      <w:pPr>
        <w:pStyle w:val="a4"/>
        <w:jc w:val="both"/>
      </w:pPr>
      <w:r w:rsidRPr="005923F9">
        <w:drawing>
          <wp:inline distT="0" distB="0" distL="0" distR="0">
            <wp:extent cx="5724525" cy="165735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6B483A" w:rsidRDefault="006B483A" w:rsidP="005923F9">
      <w:pPr>
        <w:pStyle w:val="a4"/>
        <w:spacing w:before="0" w:beforeAutospacing="0" w:after="0" w:afterAutospacing="0" w:line="288" w:lineRule="auto"/>
        <w:ind w:firstLine="708"/>
        <w:jc w:val="both"/>
      </w:pPr>
      <w:r>
        <w:rPr>
          <w:b/>
          <w:bCs/>
        </w:rPr>
        <w:t>Что поможет выполнить задачу.</w:t>
      </w:r>
      <w:r>
        <w:t xml:space="preserve"> </w:t>
      </w:r>
      <w:r w:rsidR="005923F9">
        <w:t>Позиционирование библиотек как интеллектуальных</w:t>
      </w:r>
      <w:r>
        <w:t xml:space="preserve"> центр</w:t>
      </w:r>
      <w:r w:rsidR="005923F9">
        <w:t>ов</w:t>
      </w:r>
      <w:r>
        <w:t xml:space="preserve"> со скоростным интернетом.</w:t>
      </w:r>
      <w:r w:rsidR="005923F9">
        <w:t xml:space="preserve"> Проект </w:t>
      </w:r>
      <w:r>
        <w:rPr>
          <w:rStyle w:val="btn"/>
          <w:vanish/>
        </w:rPr>
        <w:t>1</w:t>
      </w:r>
      <w:r w:rsidR="005923F9">
        <w:rPr>
          <w:rStyle w:val="btn"/>
          <w:vanish/>
        </w:rPr>
        <w:t>ПроектПрппп</w:t>
      </w:r>
      <w:r>
        <w:t xml:space="preserve"> предусматривает </w:t>
      </w:r>
      <w:r w:rsidR="005923F9">
        <w:t xml:space="preserve">активное пользование </w:t>
      </w:r>
      <w:r>
        <w:t xml:space="preserve"> </w:t>
      </w:r>
      <w:r w:rsidR="005923F9">
        <w:t>Национальной электронной библиотекой, Президентской библиотекой, а также другими информационными и справочными системами</w:t>
      </w:r>
      <w:r>
        <w:t xml:space="preserve">, комплектование </w:t>
      </w:r>
      <w:proofErr w:type="spellStart"/>
      <w:r>
        <w:t>мультимедийными</w:t>
      </w:r>
      <w:proofErr w:type="spellEnd"/>
      <w:r>
        <w:t xml:space="preserve"> ресурсами, а также организацию современного комфортного библиотечного пространства. В библиотечные фонды войдут носители информации в форматах, доступных для инвалидов по зрению. </w:t>
      </w:r>
    </w:p>
    <w:p w:rsidR="005923F9" w:rsidRDefault="005923F9" w:rsidP="005923F9">
      <w:pPr>
        <w:pStyle w:val="a4"/>
        <w:spacing w:before="0" w:beforeAutospacing="0" w:after="0" w:afterAutospacing="0" w:line="288" w:lineRule="auto"/>
        <w:ind w:firstLine="708"/>
        <w:jc w:val="both"/>
      </w:pPr>
    </w:p>
    <w:p w:rsidR="006B483A" w:rsidRDefault="006B483A" w:rsidP="005923F9">
      <w:pPr>
        <w:pStyle w:val="a4"/>
        <w:spacing w:before="0" w:beforeAutospacing="0" w:after="0" w:afterAutospacing="0" w:line="288" w:lineRule="auto"/>
        <w:rPr>
          <w:rFonts w:eastAsia="Times New Roman"/>
          <w:b/>
        </w:rPr>
      </w:pPr>
      <w:r>
        <w:t> </w:t>
      </w:r>
      <w:r w:rsidR="005923F9">
        <w:tab/>
      </w:r>
      <w:r w:rsidRPr="005923F9">
        <w:rPr>
          <w:rFonts w:eastAsia="Times New Roman"/>
          <w:b/>
        </w:rPr>
        <w:t>Что меняется дл</w:t>
      </w:r>
      <w:r w:rsidR="005923F9">
        <w:rPr>
          <w:rFonts w:eastAsia="Times New Roman"/>
          <w:b/>
        </w:rPr>
        <w:t xml:space="preserve">я детских школ искусств </w:t>
      </w:r>
    </w:p>
    <w:p w:rsidR="005923F9" w:rsidRPr="005923F9" w:rsidRDefault="005923F9" w:rsidP="005923F9">
      <w:pPr>
        <w:pStyle w:val="a4"/>
        <w:spacing w:before="0" w:beforeAutospacing="0" w:after="0" w:afterAutospacing="0" w:line="288" w:lineRule="auto"/>
        <w:rPr>
          <w:b/>
        </w:rPr>
      </w:pPr>
    </w:p>
    <w:p w:rsidR="006B483A" w:rsidRDefault="006B483A" w:rsidP="005923F9">
      <w:pPr>
        <w:pStyle w:val="a4"/>
        <w:spacing w:before="0" w:beforeAutospacing="0" w:after="0" w:afterAutospacing="0" w:line="288" w:lineRule="auto"/>
        <w:ind w:firstLine="708"/>
        <w:jc w:val="both"/>
      </w:pPr>
      <w:r>
        <w:rPr>
          <w:b/>
          <w:bCs/>
        </w:rPr>
        <w:t xml:space="preserve">Какую задачу ставят. </w:t>
      </w:r>
      <w:r>
        <w:t>Минкультуры запланировало за шесть лет увеличить число учащихся в ДШИ на 10 процентов.</w:t>
      </w:r>
    </w:p>
    <w:p w:rsidR="005923F9" w:rsidRPr="005923F9" w:rsidRDefault="005923F9" w:rsidP="005923F9">
      <w:pPr>
        <w:pStyle w:val="a4"/>
        <w:ind w:firstLine="708"/>
        <w:jc w:val="right"/>
        <w:rPr>
          <w:i/>
        </w:rPr>
      </w:pPr>
      <w:r>
        <w:rPr>
          <w:i/>
        </w:rPr>
        <w:t>Достижение целевого показателя в городе Урай</w:t>
      </w:r>
    </w:p>
    <w:p w:rsidR="006B483A" w:rsidRDefault="005923F9" w:rsidP="006B483A">
      <w:pPr>
        <w:pStyle w:val="a4"/>
        <w:jc w:val="center"/>
      </w:pPr>
      <w:r w:rsidRPr="005923F9">
        <w:drawing>
          <wp:inline distT="0" distB="0" distL="0" distR="0">
            <wp:extent cx="5514975" cy="2019300"/>
            <wp:effectExtent l="0" t="0" r="95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6B483A" w:rsidRDefault="006B483A" w:rsidP="005923F9">
      <w:pPr>
        <w:pStyle w:val="a4"/>
        <w:spacing w:before="0" w:beforeAutospacing="0" w:after="0" w:afterAutospacing="0" w:line="288" w:lineRule="auto"/>
        <w:ind w:firstLine="709"/>
        <w:jc w:val="both"/>
      </w:pPr>
      <w:r>
        <w:rPr>
          <w:b/>
          <w:bCs/>
        </w:rPr>
        <w:t>Что поможет выполнить задачу.</w:t>
      </w:r>
      <w:r>
        <w:t xml:space="preserve"> </w:t>
      </w:r>
      <w:r w:rsidR="005923F9">
        <w:t xml:space="preserve">В Урае на оснащение учреждения дополнительного образования в сфере культуры в 2021 году </w:t>
      </w:r>
      <w:r w:rsidR="005923F9" w:rsidRPr="005923F9">
        <w:t>будет выделено 5 296 734,69 рублей</w:t>
      </w:r>
      <w:r w:rsidR="005923F9">
        <w:t xml:space="preserve">, </w:t>
      </w:r>
      <w:r w:rsidR="005923F9" w:rsidRPr="005923F9">
        <w:t xml:space="preserve">из них: 3 166 400,0 – бюджет </w:t>
      </w:r>
      <w:proofErr w:type="spellStart"/>
      <w:r w:rsidR="005923F9" w:rsidRPr="005923F9">
        <w:t>ХМАО-Югры</w:t>
      </w:r>
      <w:proofErr w:type="spellEnd"/>
      <w:r w:rsidR="005923F9" w:rsidRPr="005923F9">
        <w:t>; 2 024 400,0 – федеральный бюджет; 105 934,69 – местный бюджет. Денежные средства планируется направить на приобретение музыкальных инструментов (аккордеон, саксофон, альт, контрабас, пианино, рояль), звукового, светового оборудования и учебной литературы.</w:t>
      </w:r>
      <w:r>
        <w:t xml:space="preserve"> </w:t>
      </w:r>
    </w:p>
    <w:p w:rsidR="006B483A" w:rsidRPr="005923F9" w:rsidRDefault="006B483A" w:rsidP="005923F9">
      <w:pPr>
        <w:pStyle w:val="a4"/>
        <w:rPr>
          <w:b/>
        </w:rPr>
      </w:pPr>
      <w:r>
        <w:t> </w:t>
      </w:r>
      <w:r w:rsidR="005923F9">
        <w:tab/>
      </w:r>
      <w:r w:rsidRPr="005923F9">
        <w:rPr>
          <w:rFonts w:eastAsia="Times New Roman"/>
          <w:b/>
        </w:rPr>
        <w:t xml:space="preserve">Что меняется для </w:t>
      </w:r>
      <w:proofErr w:type="spellStart"/>
      <w:r w:rsidRPr="005923F9">
        <w:rPr>
          <w:rFonts w:eastAsia="Times New Roman"/>
          <w:b/>
        </w:rPr>
        <w:t>культурно-досуговых</w:t>
      </w:r>
      <w:proofErr w:type="spellEnd"/>
      <w:r w:rsidRPr="005923F9">
        <w:rPr>
          <w:rFonts w:eastAsia="Times New Roman"/>
          <w:b/>
        </w:rPr>
        <w:t xml:space="preserve"> учреждений</w:t>
      </w:r>
    </w:p>
    <w:p w:rsidR="006B483A" w:rsidRDefault="006B483A" w:rsidP="005923F9">
      <w:pPr>
        <w:pStyle w:val="a4"/>
        <w:spacing w:before="0" w:beforeAutospacing="0" w:after="0" w:afterAutospacing="0" w:line="288" w:lineRule="auto"/>
        <w:ind w:firstLine="709"/>
        <w:jc w:val="both"/>
      </w:pPr>
      <w:r>
        <w:rPr>
          <w:b/>
          <w:bCs/>
        </w:rPr>
        <w:t>Какие задачи ставят.</w:t>
      </w:r>
      <w:r>
        <w:t xml:space="preserve"> Минкультуры запланировало за шесть лет увеличить посещаемость платных мероприятий </w:t>
      </w:r>
      <w:proofErr w:type="spellStart"/>
      <w:r w:rsidR="005923F9">
        <w:t>культурно-досуговых</w:t>
      </w:r>
      <w:proofErr w:type="spellEnd"/>
      <w:r w:rsidR="005923F9">
        <w:t xml:space="preserve"> учреждений </w:t>
      </w:r>
      <w:r>
        <w:t xml:space="preserve"> на 15 процентов, число участников клубных формирований </w:t>
      </w:r>
      <w:r w:rsidR="005923F9">
        <w:t>Домов культуры</w:t>
      </w:r>
      <w:r>
        <w:t xml:space="preserve"> – на 5 процентов.</w:t>
      </w:r>
    </w:p>
    <w:p w:rsidR="005923F9" w:rsidRDefault="005923F9" w:rsidP="005923F9">
      <w:pPr>
        <w:pStyle w:val="a4"/>
        <w:ind w:firstLine="708"/>
        <w:jc w:val="right"/>
        <w:rPr>
          <w:i/>
        </w:rPr>
      </w:pPr>
    </w:p>
    <w:p w:rsidR="005923F9" w:rsidRDefault="005923F9" w:rsidP="005923F9">
      <w:pPr>
        <w:pStyle w:val="a4"/>
        <w:ind w:firstLine="708"/>
        <w:jc w:val="right"/>
        <w:rPr>
          <w:i/>
        </w:rPr>
      </w:pPr>
    </w:p>
    <w:p w:rsidR="005923F9" w:rsidRDefault="005923F9" w:rsidP="005923F9">
      <w:pPr>
        <w:pStyle w:val="a4"/>
        <w:ind w:firstLine="708"/>
        <w:jc w:val="right"/>
        <w:rPr>
          <w:i/>
        </w:rPr>
      </w:pPr>
    </w:p>
    <w:p w:rsidR="005923F9" w:rsidRDefault="005923F9" w:rsidP="005923F9">
      <w:pPr>
        <w:pStyle w:val="a4"/>
        <w:ind w:firstLine="708"/>
        <w:jc w:val="right"/>
        <w:rPr>
          <w:i/>
        </w:rPr>
      </w:pPr>
    </w:p>
    <w:p w:rsidR="005923F9" w:rsidRDefault="005923F9" w:rsidP="005923F9">
      <w:pPr>
        <w:pStyle w:val="a4"/>
        <w:ind w:firstLine="708"/>
        <w:jc w:val="right"/>
        <w:rPr>
          <w:i/>
        </w:rPr>
      </w:pPr>
    </w:p>
    <w:p w:rsidR="005923F9" w:rsidRPr="005923F9" w:rsidRDefault="005923F9" w:rsidP="005923F9">
      <w:pPr>
        <w:pStyle w:val="a4"/>
        <w:ind w:firstLine="708"/>
        <w:jc w:val="right"/>
        <w:rPr>
          <w:i/>
        </w:rPr>
      </w:pPr>
      <w:r>
        <w:rPr>
          <w:i/>
        </w:rPr>
        <w:t>Достижение целевого показателя в городе Урай</w:t>
      </w:r>
    </w:p>
    <w:p w:rsidR="005923F9" w:rsidRDefault="005923F9" w:rsidP="006B483A">
      <w:pPr>
        <w:pStyle w:val="a4"/>
      </w:pPr>
      <w:r w:rsidRPr="005923F9">
        <w:drawing>
          <wp:inline distT="0" distB="0" distL="0" distR="0">
            <wp:extent cx="5616624" cy="1944214"/>
            <wp:effectExtent l="19050" t="0" r="22176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6B483A" w:rsidRDefault="005923F9" w:rsidP="006B483A">
      <w:pPr>
        <w:pStyle w:val="a4"/>
        <w:jc w:val="center"/>
      </w:pPr>
      <w:r w:rsidRPr="005923F9">
        <w:drawing>
          <wp:inline distT="0" distB="0" distL="0" distR="0">
            <wp:extent cx="5616624" cy="1944214"/>
            <wp:effectExtent l="19050" t="0" r="22176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6B483A" w:rsidRDefault="006B483A" w:rsidP="005923F9">
      <w:pPr>
        <w:pStyle w:val="a4"/>
        <w:spacing w:before="0" w:beforeAutospacing="0" w:after="0" w:afterAutospacing="0" w:line="288" w:lineRule="auto"/>
        <w:ind w:firstLine="709"/>
      </w:pPr>
      <w:r>
        <w:rPr>
          <w:b/>
          <w:bCs/>
        </w:rPr>
        <w:t>Что поможет выполнить задачи</w:t>
      </w:r>
      <w:r>
        <w:t xml:space="preserve"> </w:t>
      </w:r>
    </w:p>
    <w:p w:rsidR="006B483A" w:rsidRDefault="005923F9" w:rsidP="005923F9">
      <w:pPr>
        <w:pStyle w:val="a4"/>
        <w:spacing w:before="0" w:beforeAutospacing="0" w:after="0" w:afterAutospacing="0" w:line="288" w:lineRule="auto"/>
        <w:ind w:firstLine="709"/>
        <w:jc w:val="both"/>
      </w:pPr>
      <w:r>
        <w:t xml:space="preserve">Реализация культурно-просветительских проектов, расширение гастрольных графиков, создание собственного качественного, продаваемого </w:t>
      </w:r>
      <w:proofErr w:type="spellStart"/>
      <w:r>
        <w:t>контента</w:t>
      </w:r>
      <w:proofErr w:type="spellEnd"/>
      <w:r>
        <w:t xml:space="preserve"> позволит привлекать зрителя на платные мероприятия. </w:t>
      </w:r>
      <w:r w:rsidR="006B483A">
        <w:t xml:space="preserve">Что касается второй части поставленной задачи – увеличить наполняемость платных кружков на </w:t>
      </w:r>
      <w:r>
        <w:t xml:space="preserve">5 процентов, то в планах учреждений </w:t>
      </w:r>
      <w:r w:rsidR="006B483A">
        <w:t xml:space="preserve">стимулировать руководителей открывать новые направления работы кружков, следить за их актуальностью и </w:t>
      </w:r>
      <w:proofErr w:type="spellStart"/>
      <w:r w:rsidR="006B483A">
        <w:t>востребованностью</w:t>
      </w:r>
      <w:proofErr w:type="spellEnd"/>
      <w:r w:rsidR="006B483A">
        <w:t xml:space="preserve">, искать более гибкие формы работы с клиентами, такие как модульные занятия, </w:t>
      </w:r>
      <w:proofErr w:type="spellStart"/>
      <w:r w:rsidR="006B483A">
        <w:t>интенсивы</w:t>
      </w:r>
      <w:proofErr w:type="spellEnd"/>
      <w:r w:rsidR="006B483A">
        <w:t xml:space="preserve"> и т. д.</w:t>
      </w:r>
    </w:p>
    <w:p w:rsidR="005923F9" w:rsidRDefault="005923F9" w:rsidP="005923F9">
      <w:pPr>
        <w:pStyle w:val="a4"/>
        <w:spacing w:before="0" w:beforeAutospacing="0" w:after="0" w:afterAutospacing="0" w:line="288" w:lineRule="auto"/>
        <w:ind w:firstLine="708"/>
      </w:pPr>
    </w:p>
    <w:p w:rsidR="006B483A" w:rsidRDefault="006B483A" w:rsidP="005923F9">
      <w:pPr>
        <w:pStyle w:val="a4"/>
        <w:spacing w:before="0" w:beforeAutospacing="0" w:after="0" w:afterAutospacing="0" w:line="288" w:lineRule="auto"/>
        <w:ind w:firstLine="708"/>
        <w:rPr>
          <w:rFonts w:eastAsia="Times New Roman"/>
          <w:b/>
        </w:rPr>
      </w:pPr>
      <w:r>
        <w:t> </w:t>
      </w:r>
      <w:r w:rsidRPr="005923F9">
        <w:rPr>
          <w:rFonts w:eastAsia="Times New Roman"/>
          <w:b/>
        </w:rPr>
        <w:t>Что меняется для музеев</w:t>
      </w:r>
    </w:p>
    <w:p w:rsidR="005923F9" w:rsidRPr="005923F9" w:rsidRDefault="005923F9" w:rsidP="005923F9">
      <w:pPr>
        <w:pStyle w:val="a4"/>
        <w:spacing w:before="0" w:beforeAutospacing="0" w:after="0" w:afterAutospacing="0" w:line="288" w:lineRule="auto"/>
        <w:ind w:firstLine="708"/>
        <w:rPr>
          <w:b/>
        </w:rPr>
      </w:pPr>
    </w:p>
    <w:p w:rsidR="006B483A" w:rsidRDefault="006B483A" w:rsidP="005923F9">
      <w:pPr>
        <w:pStyle w:val="a4"/>
        <w:spacing w:before="0" w:beforeAutospacing="0" w:after="0" w:afterAutospacing="0" w:line="288" w:lineRule="auto"/>
        <w:ind w:firstLine="708"/>
        <w:jc w:val="both"/>
      </w:pPr>
      <w:r>
        <w:rPr>
          <w:b/>
          <w:bCs/>
        </w:rPr>
        <w:t>Какую задачу ставят.</w:t>
      </w:r>
      <w:r>
        <w:t xml:space="preserve"> Минкультуры запланировало за шесть лет увеличить посещаемость музеев на 12 процентов, частных – на 3 процента.</w:t>
      </w:r>
    </w:p>
    <w:p w:rsidR="005923F9" w:rsidRPr="005923F9" w:rsidRDefault="005923F9" w:rsidP="005923F9">
      <w:pPr>
        <w:pStyle w:val="a4"/>
        <w:ind w:firstLine="708"/>
        <w:jc w:val="right"/>
        <w:rPr>
          <w:i/>
        </w:rPr>
      </w:pPr>
      <w:r>
        <w:rPr>
          <w:i/>
        </w:rPr>
        <w:t>Достижение целевого показателя в городе Урай</w:t>
      </w:r>
    </w:p>
    <w:p w:rsidR="005923F9" w:rsidRDefault="005923F9" w:rsidP="005923F9">
      <w:pPr>
        <w:pStyle w:val="a4"/>
        <w:jc w:val="both"/>
      </w:pPr>
      <w:r w:rsidRPr="005923F9">
        <w:drawing>
          <wp:inline distT="0" distB="0" distL="0" distR="0">
            <wp:extent cx="5924550" cy="1704975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6B483A" w:rsidRDefault="006B483A" w:rsidP="005923F9">
      <w:pPr>
        <w:pStyle w:val="a4"/>
        <w:spacing w:before="0" w:beforeAutospacing="0" w:after="0" w:afterAutospacing="0" w:line="288" w:lineRule="auto"/>
        <w:ind w:firstLine="708"/>
        <w:jc w:val="both"/>
      </w:pPr>
      <w:r>
        <w:rPr>
          <w:b/>
          <w:bCs/>
        </w:rPr>
        <w:t>Что поможет выполнить задачу.</w:t>
      </w:r>
      <w:r>
        <w:t xml:space="preserve"> </w:t>
      </w:r>
      <w:r w:rsidR="005923F9">
        <w:t>Организация выставок как стационарных, так и передвижных, реализация новых форм работы с экспозицией («Умные каникулы», просветительские музейные программы и проч.). Расширение представительства музея в информационно-коммуникационной сети Интернет: работа с социальными сетями, активизация работы сайта, запуск викторин и спецпроектов.</w:t>
      </w:r>
    </w:p>
    <w:p w:rsidR="005923F9" w:rsidRDefault="005923F9" w:rsidP="005923F9">
      <w:pPr>
        <w:pStyle w:val="a4"/>
        <w:spacing w:before="0" w:beforeAutospacing="0" w:after="0" w:afterAutospacing="0" w:line="288" w:lineRule="auto"/>
        <w:ind w:firstLine="708"/>
        <w:jc w:val="both"/>
      </w:pPr>
    </w:p>
    <w:p w:rsidR="006B483A" w:rsidRDefault="006B483A" w:rsidP="005923F9">
      <w:pPr>
        <w:pStyle w:val="a4"/>
        <w:spacing w:before="0" w:beforeAutospacing="0" w:after="0" w:afterAutospacing="0" w:line="288" w:lineRule="auto"/>
        <w:rPr>
          <w:rFonts w:eastAsia="Times New Roman"/>
          <w:b/>
        </w:rPr>
      </w:pPr>
      <w:r>
        <w:t> </w:t>
      </w:r>
      <w:r w:rsidR="005923F9">
        <w:tab/>
      </w:r>
      <w:r w:rsidRPr="005923F9">
        <w:rPr>
          <w:rFonts w:eastAsia="Times New Roman"/>
          <w:b/>
        </w:rPr>
        <w:t>Что меняется в кинопрокате</w:t>
      </w:r>
    </w:p>
    <w:p w:rsidR="005923F9" w:rsidRPr="005923F9" w:rsidRDefault="005923F9" w:rsidP="005923F9">
      <w:pPr>
        <w:pStyle w:val="a4"/>
        <w:spacing w:before="0" w:beforeAutospacing="0" w:after="0" w:afterAutospacing="0" w:line="288" w:lineRule="auto"/>
        <w:rPr>
          <w:b/>
        </w:rPr>
      </w:pPr>
    </w:p>
    <w:p w:rsidR="006B483A" w:rsidRDefault="006B483A" w:rsidP="005923F9">
      <w:pPr>
        <w:pStyle w:val="a4"/>
        <w:spacing w:before="0" w:beforeAutospacing="0" w:after="0" w:afterAutospacing="0" w:line="288" w:lineRule="auto"/>
        <w:ind w:firstLine="708"/>
        <w:jc w:val="both"/>
      </w:pPr>
      <w:r>
        <w:rPr>
          <w:b/>
          <w:bCs/>
        </w:rPr>
        <w:t>Какую задачу ставят.</w:t>
      </w:r>
      <w:r>
        <w:t xml:space="preserve"> Минкультуры запланировало за шесть лет увеличить число зрителей </w:t>
      </w:r>
      <w:r w:rsidR="005923F9">
        <w:t xml:space="preserve">отечественных </w:t>
      </w:r>
      <w:r>
        <w:t>кино</w:t>
      </w:r>
      <w:r w:rsidR="005923F9">
        <w:t>фильмов</w:t>
      </w:r>
      <w:r>
        <w:t xml:space="preserve"> на 5 процентов.</w:t>
      </w:r>
      <w:r w:rsidR="005923F9">
        <w:t xml:space="preserve"> В Урае имеется одна организация </w:t>
      </w:r>
      <w:proofErr w:type="spellStart"/>
      <w:r w:rsidR="005923F9">
        <w:t>кинопоказа</w:t>
      </w:r>
      <w:proofErr w:type="spellEnd"/>
      <w:r w:rsidR="005923F9">
        <w:t xml:space="preserve">. Следовательно, достижение целевого показателя будет зависеть от количества переданных прокатной организацией отечественных фильмов. </w:t>
      </w:r>
    </w:p>
    <w:p w:rsidR="005923F9" w:rsidRDefault="005923F9" w:rsidP="005923F9">
      <w:pPr>
        <w:pStyle w:val="a4"/>
        <w:ind w:firstLine="708"/>
        <w:jc w:val="right"/>
        <w:rPr>
          <w:i/>
        </w:rPr>
      </w:pPr>
    </w:p>
    <w:p w:rsidR="005923F9" w:rsidRPr="005923F9" w:rsidRDefault="005923F9" w:rsidP="005923F9">
      <w:pPr>
        <w:pStyle w:val="a4"/>
        <w:ind w:firstLine="708"/>
        <w:jc w:val="right"/>
        <w:rPr>
          <w:i/>
        </w:rPr>
      </w:pPr>
      <w:r>
        <w:rPr>
          <w:i/>
        </w:rPr>
        <w:t>Достижение целевого показателя в городе Урай</w:t>
      </w:r>
    </w:p>
    <w:p w:rsidR="006B483A" w:rsidRDefault="005923F9" w:rsidP="006B483A">
      <w:pPr>
        <w:pStyle w:val="a4"/>
        <w:jc w:val="center"/>
      </w:pPr>
      <w:r w:rsidRPr="005923F9">
        <w:rPr>
          <w:noProof/>
        </w:rPr>
        <w:drawing>
          <wp:inline distT="0" distB="0" distL="0" distR="0">
            <wp:extent cx="5616624" cy="1944214"/>
            <wp:effectExtent l="19050" t="0" r="22176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5923F9" w:rsidRDefault="006B483A" w:rsidP="005923F9">
      <w:pPr>
        <w:pStyle w:val="a4"/>
      </w:pPr>
      <w:r>
        <w:t> </w:t>
      </w:r>
      <w:r w:rsidR="005923F9">
        <w:t>Для достижения целей сформировано три федеральных проекта: «Культурная среда», «Творческие люди» и «Цифровая культура».</w:t>
      </w:r>
    </w:p>
    <w:p w:rsidR="005923F9" w:rsidRDefault="005923F9" w:rsidP="005923F9">
      <w:pPr>
        <w:pStyle w:val="Default"/>
        <w:rPr>
          <w:b/>
          <w:bCs/>
        </w:rPr>
      </w:pPr>
    </w:p>
    <w:p w:rsidR="005923F9" w:rsidRDefault="005923F9" w:rsidP="005923F9">
      <w:pPr>
        <w:pStyle w:val="Default"/>
        <w:spacing w:line="288" w:lineRule="auto"/>
        <w:ind w:firstLine="326"/>
        <w:jc w:val="both"/>
      </w:pPr>
      <w:r>
        <w:rPr>
          <w:b/>
          <w:bCs/>
        </w:rPr>
        <w:t xml:space="preserve">Проект «Культурная среда» </w:t>
      </w:r>
      <w:r>
        <w:t xml:space="preserve">направлен на повышение качества жизни граждан путем модернизации инфраструктуры культуры и реновации всех учреждений – </w:t>
      </w:r>
      <w:proofErr w:type="gramStart"/>
      <w:r>
        <w:t>от</w:t>
      </w:r>
      <w:proofErr w:type="gramEnd"/>
      <w:r>
        <w:t xml:space="preserve"> национальных до сельских. </w:t>
      </w:r>
    </w:p>
    <w:p w:rsidR="005923F9" w:rsidRPr="005923F9" w:rsidRDefault="005923F9" w:rsidP="005923F9">
      <w:pPr>
        <w:pStyle w:val="Default"/>
        <w:spacing w:line="288" w:lineRule="auto"/>
        <w:ind w:firstLine="326"/>
        <w:jc w:val="both"/>
        <w:rPr>
          <w:i/>
          <w:color w:val="auto"/>
        </w:rPr>
      </w:pPr>
      <w:proofErr w:type="spellStart"/>
      <w:r>
        <w:rPr>
          <w:i/>
        </w:rPr>
        <w:t>Справочно</w:t>
      </w:r>
      <w:proofErr w:type="spellEnd"/>
      <w:r>
        <w:rPr>
          <w:i/>
        </w:rPr>
        <w:t xml:space="preserve">: </w:t>
      </w:r>
      <w:r w:rsidRPr="005923F9">
        <w:rPr>
          <w:i/>
        </w:rPr>
        <w:t xml:space="preserve">В Урае на оснащение учреждения дополнительного образования в сфере культуры в 2021 году будет выделено </w:t>
      </w:r>
      <w:r w:rsidRPr="005923F9">
        <w:rPr>
          <w:i/>
          <w:color w:val="auto"/>
        </w:rPr>
        <w:t>5 296 734,69 рублей</w:t>
      </w:r>
      <w:r w:rsidRPr="005923F9">
        <w:rPr>
          <w:i/>
        </w:rPr>
        <w:t xml:space="preserve">. </w:t>
      </w:r>
    </w:p>
    <w:p w:rsidR="005923F9" w:rsidRDefault="005923F9" w:rsidP="005923F9">
      <w:pPr>
        <w:pStyle w:val="a4"/>
        <w:spacing w:before="0" w:beforeAutospacing="0" w:after="0" w:afterAutospacing="0" w:line="288" w:lineRule="auto"/>
        <w:ind w:firstLine="323"/>
        <w:jc w:val="both"/>
      </w:pPr>
      <w:r>
        <w:rPr>
          <w:b/>
          <w:bCs/>
        </w:rPr>
        <w:t xml:space="preserve">Проект «Творческие люди» </w:t>
      </w:r>
      <w:r>
        <w:t xml:space="preserve">направлен на поддержку творческих инициатив, которые помогут талантливым детям и молодежи реализовать себя. Другая задача проекта – выровнять условия доступности для жителей всех регионов страны к лучшим образцам музыкального, театрального, хореографического и изобразительного искусства, народного творчества. </w:t>
      </w:r>
    </w:p>
    <w:p w:rsidR="005923F9" w:rsidRPr="005923F9" w:rsidRDefault="005923F9" w:rsidP="005923F9">
      <w:pPr>
        <w:pStyle w:val="a4"/>
        <w:spacing w:before="0" w:beforeAutospacing="0" w:after="0" w:afterAutospacing="0" w:line="288" w:lineRule="auto"/>
        <w:ind w:firstLine="323"/>
        <w:jc w:val="both"/>
        <w:rPr>
          <w:i/>
        </w:rPr>
      </w:pPr>
      <w:proofErr w:type="spellStart"/>
      <w:r w:rsidRPr="005923F9">
        <w:rPr>
          <w:i/>
        </w:rPr>
        <w:t>Справочно</w:t>
      </w:r>
      <w:proofErr w:type="spellEnd"/>
      <w:r w:rsidRPr="005923F9">
        <w:rPr>
          <w:i/>
        </w:rPr>
        <w:t>: в 2019 году образцовый  танцевальный коллектив «Эксклюзив» принял участие во всероссийском фестивале-конкурсе любительских творческих коллективов, который проходил в Саратовском областном центре народного творчества им. Л.А. Руслановой.</w:t>
      </w:r>
    </w:p>
    <w:p w:rsidR="005923F9" w:rsidRDefault="005923F9" w:rsidP="005923F9">
      <w:pPr>
        <w:pStyle w:val="a4"/>
        <w:spacing w:before="0" w:beforeAutospacing="0" w:after="0" w:afterAutospacing="0" w:line="288" w:lineRule="auto"/>
        <w:ind w:firstLine="323"/>
        <w:jc w:val="both"/>
      </w:pPr>
      <w:r>
        <w:rPr>
          <w:b/>
          <w:bCs/>
        </w:rPr>
        <w:t xml:space="preserve">Проект «Цифровая культура» </w:t>
      </w:r>
      <w:r>
        <w:t>обеспечит внедрение цифровых технологий в культурное пространство страны.</w:t>
      </w:r>
    </w:p>
    <w:p w:rsidR="005923F9" w:rsidRDefault="005923F9" w:rsidP="005923F9">
      <w:pPr>
        <w:pStyle w:val="a4"/>
        <w:spacing w:before="0" w:beforeAutospacing="0" w:after="0" w:afterAutospacing="0" w:line="288" w:lineRule="auto"/>
      </w:pPr>
      <w:r>
        <w:t> </w:t>
      </w:r>
      <w:r>
        <w:tab/>
      </w:r>
      <w:r>
        <w:rPr>
          <w:b/>
          <w:bCs/>
        </w:rPr>
        <w:t>Ожидаемый результат.</w:t>
      </w:r>
      <w:r>
        <w:t xml:space="preserve"> Реализация проекта позволит:</w:t>
      </w:r>
    </w:p>
    <w:p w:rsidR="005923F9" w:rsidRDefault="005923F9" w:rsidP="005923F9">
      <w:pPr>
        <w:numPr>
          <w:ilvl w:val="0"/>
          <w:numId w:val="3"/>
        </w:numPr>
        <w:spacing w:line="288" w:lineRule="auto"/>
        <w:ind w:left="686"/>
        <w:jc w:val="both"/>
        <w:rPr>
          <w:rFonts w:eastAsia="Times New Roman"/>
        </w:rPr>
      </w:pPr>
      <w:r>
        <w:rPr>
          <w:rFonts w:eastAsia="Times New Roman"/>
        </w:rPr>
        <w:t>улучшить качество культурной среды;</w:t>
      </w:r>
    </w:p>
    <w:p w:rsidR="005923F9" w:rsidRDefault="005923F9" w:rsidP="005923F9">
      <w:pPr>
        <w:numPr>
          <w:ilvl w:val="0"/>
          <w:numId w:val="3"/>
        </w:numPr>
        <w:spacing w:line="288" w:lineRule="auto"/>
        <w:ind w:left="686"/>
        <w:jc w:val="both"/>
        <w:rPr>
          <w:rFonts w:eastAsia="Times New Roman"/>
        </w:rPr>
      </w:pPr>
      <w:r>
        <w:rPr>
          <w:rFonts w:eastAsia="Times New Roman"/>
        </w:rPr>
        <w:t>реализовать новые творческие проекты;</w:t>
      </w:r>
    </w:p>
    <w:p w:rsidR="005923F9" w:rsidRDefault="005923F9" w:rsidP="005923F9">
      <w:pPr>
        <w:numPr>
          <w:ilvl w:val="0"/>
          <w:numId w:val="3"/>
        </w:numPr>
        <w:spacing w:line="288" w:lineRule="auto"/>
        <w:ind w:left="686"/>
        <w:jc w:val="both"/>
        <w:rPr>
          <w:rFonts w:eastAsia="Times New Roman"/>
        </w:rPr>
      </w:pPr>
      <w:r>
        <w:rPr>
          <w:rFonts w:eastAsia="Times New Roman"/>
        </w:rPr>
        <w:t>повысить качество и объем оказания услуг населению;</w:t>
      </w:r>
    </w:p>
    <w:p w:rsidR="005923F9" w:rsidRDefault="005923F9" w:rsidP="005923F9">
      <w:pPr>
        <w:numPr>
          <w:ilvl w:val="0"/>
          <w:numId w:val="3"/>
        </w:numPr>
        <w:spacing w:line="288" w:lineRule="auto"/>
        <w:ind w:left="686"/>
        <w:jc w:val="both"/>
        <w:rPr>
          <w:rFonts w:eastAsia="Times New Roman"/>
        </w:rPr>
      </w:pPr>
      <w:r>
        <w:rPr>
          <w:rFonts w:eastAsia="Times New Roman"/>
        </w:rPr>
        <w:t>вовлечь различные социальные группы в культурную деятельность;</w:t>
      </w:r>
    </w:p>
    <w:p w:rsidR="005923F9" w:rsidRPr="005923F9" w:rsidRDefault="005923F9" w:rsidP="005923F9">
      <w:pPr>
        <w:numPr>
          <w:ilvl w:val="0"/>
          <w:numId w:val="3"/>
        </w:numPr>
        <w:spacing w:line="288" w:lineRule="auto"/>
        <w:ind w:left="686"/>
        <w:jc w:val="both"/>
        <w:rPr>
          <w:rFonts w:eastAsia="Times New Roman"/>
        </w:rPr>
      </w:pPr>
      <w:r>
        <w:rPr>
          <w:rFonts w:eastAsia="Times New Roman"/>
        </w:rPr>
        <w:t xml:space="preserve">обеспечить учреждения культуры </w:t>
      </w:r>
      <w:r>
        <w:t>высокопрофессиональными кадрами.</w:t>
      </w:r>
    </w:p>
    <w:p w:rsidR="006B483A" w:rsidRDefault="006B483A" w:rsidP="005923F9">
      <w:pPr>
        <w:pStyle w:val="a4"/>
        <w:spacing w:before="0" w:beforeAutospacing="0" w:after="0" w:afterAutospacing="0" w:line="288" w:lineRule="auto"/>
        <w:jc w:val="center"/>
      </w:pPr>
    </w:p>
    <w:p w:rsidR="005923F9" w:rsidRDefault="005923F9" w:rsidP="005923F9">
      <w:pPr>
        <w:ind w:right="-6"/>
        <w:jc w:val="both"/>
        <w:rPr>
          <w:bCs/>
        </w:rPr>
      </w:pPr>
    </w:p>
    <w:p w:rsidR="005923F9" w:rsidRDefault="005923F9" w:rsidP="005923F9">
      <w:pPr>
        <w:ind w:right="-6"/>
        <w:jc w:val="both"/>
        <w:rPr>
          <w:bCs/>
        </w:rPr>
      </w:pPr>
    </w:p>
    <w:p w:rsidR="005923F9" w:rsidRDefault="005923F9" w:rsidP="005923F9">
      <w:pPr>
        <w:ind w:right="-6"/>
        <w:jc w:val="both"/>
        <w:rPr>
          <w:bCs/>
        </w:rPr>
      </w:pPr>
    </w:p>
    <w:p w:rsidR="005923F9" w:rsidRDefault="005923F9" w:rsidP="005923F9">
      <w:pPr>
        <w:ind w:right="-6"/>
        <w:jc w:val="both"/>
        <w:rPr>
          <w:bCs/>
        </w:rPr>
      </w:pPr>
      <w:r>
        <w:rPr>
          <w:bCs/>
        </w:rPr>
        <w:t>Начальник управления по культуре</w:t>
      </w:r>
    </w:p>
    <w:p w:rsidR="005923F9" w:rsidRDefault="005923F9" w:rsidP="005923F9">
      <w:pPr>
        <w:ind w:right="-6"/>
        <w:jc w:val="both"/>
        <w:rPr>
          <w:bCs/>
        </w:rPr>
      </w:pPr>
      <w:r>
        <w:rPr>
          <w:bCs/>
        </w:rPr>
        <w:t>и социальным вопросам</w:t>
      </w:r>
    </w:p>
    <w:p w:rsidR="005923F9" w:rsidRDefault="005923F9" w:rsidP="005923F9">
      <w:pPr>
        <w:ind w:right="-6"/>
        <w:jc w:val="both"/>
        <w:rPr>
          <w:bCs/>
        </w:rPr>
      </w:pPr>
      <w:r>
        <w:rPr>
          <w:bCs/>
        </w:rPr>
        <w:t>администрации города Урай                                                                                У.В. Кащеева</w:t>
      </w:r>
    </w:p>
    <w:p w:rsidR="005923F9" w:rsidRDefault="005923F9" w:rsidP="005923F9">
      <w:pPr>
        <w:ind w:right="-6"/>
        <w:jc w:val="both"/>
        <w:rPr>
          <w:bCs/>
        </w:rPr>
      </w:pPr>
    </w:p>
    <w:p w:rsidR="005923F9" w:rsidRDefault="005923F9" w:rsidP="005923F9">
      <w:pPr>
        <w:ind w:right="-6"/>
        <w:jc w:val="both"/>
        <w:rPr>
          <w:bCs/>
        </w:rPr>
      </w:pPr>
    </w:p>
    <w:p w:rsidR="005923F9" w:rsidRDefault="005923F9" w:rsidP="005923F9">
      <w:pPr>
        <w:ind w:right="-6"/>
        <w:jc w:val="both"/>
        <w:rPr>
          <w:bCs/>
        </w:rPr>
      </w:pPr>
    </w:p>
    <w:p w:rsidR="005923F9" w:rsidRDefault="005923F9" w:rsidP="005923F9">
      <w:pPr>
        <w:ind w:right="-6"/>
        <w:jc w:val="both"/>
        <w:rPr>
          <w:bCs/>
        </w:rPr>
      </w:pPr>
    </w:p>
    <w:p w:rsidR="005923F9" w:rsidRDefault="005923F9" w:rsidP="005923F9">
      <w:pPr>
        <w:ind w:right="-6"/>
        <w:jc w:val="both"/>
        <w:rPr>
          <w:bCs/>
        </w:rPr>
      </w:pPr>
    </w:p>
    <w:p w:rsidR="005923F9" w:rsidRDefault="005923F9" w:rsidP="005923F9">
      <w:pPr>
        <w:ind w:right="-6"/>
        <w:jc w:val="both"/>
        <w:rPr>
          <w:bCs/>
        </w:rPr>
      </w:pPr>
    </w:p>
    <w:p w:rsidR="005923F9" w:rsidRDefault="005923F9" w:rsidP="005923F9">
      <w:pPr>
        <w:ind w:right="-6"/>
        <w:jc w:val="both"/>
        <w:rPr>
          <w:bCs/>
        </w:rPr>
      </w:pPr>
    </w:p>
    <w:p w:rsidR="005923F9" w:rsidRDefault="005923F9" w:rsidP="005923F9">
      <w:pPr>
        <w:ind w:right="-6"/>
        <w:jc w:val="both"/>
        <w:rPr>
          <w:bCs/>
        </w:rPr>
      </w:pPr>
    </w:p>
    <w:p w:rsidR="005923F9" w:rsidRDefault="005923F9" w:rsidP="005923F9">
      <w:pPr>
        <w:ind w:right="-6"/>
        <w:jc w:val="both"/>
        <w:rPr>
          <w:bCs/>
        </w:rPr>
      </w:pPr>
    </w:p>
    <w:p w:rsidR="005923F9" w:rsidRDefault="005923F9" w:rsidP="005923F9">
      <w:pPr>
        <w:ind w:right="-6"/>
        <w:jc w:val="both"/>
        <w:rPr>
          <w:bCs/>
        </w:rPr>
      </w:pPr>
    </w:p>
    <w:p w:rsidR="005923F9" w:rsidRDefault="005923F9" w:rsidP="005923F9">
      <w:pPr>
        <w:ind w:right="-6"/>
        <w:jc w:val="both"/>
        <w:rPr>
          <w:bCs/>
        </w:rPr>
      </w:pPr>
      <w:r>
        <w:rPr>
          <w:bCs/>
        </w:rPr>
        <w:t>СОГЛАСОВАНО:</w:t>
      </w:r>
    </w:p>
    <w:p w:rsidR="005923F9" w:rsidRDefault="005923F9" w:rsidP="005923F9">
      <w:pPr>
        <w:ind w:right="-6"/>
        <w:jc w:val="both"/>
        <w:rPr>
          <w:bCs/>
        </w:rPr>
      </w:pPr>
      <w:r>
        <w:rPr>
          <w:bCs/>
        </w:rPr>
        <w:t>заместитель главы города Урай</w:t>
      </w:r>
    </w:p>
    <w:p w:rsidR="005923F9" w:rsidRDefault="005923F9" w:rsidP="005923F9">
      <w:pPr>
        <w:ind w:right="-6"/>
        <w:jc w:val="both"/>
        <w:rPr>
          <w:bCs/>
        </w:rPr>
      </w:pPr>
      <w:r>
        <w:rPr>
          <w:bCs/>
        </w:rPr>
        <w:t>____________________ С.В. Круглова</w:t>
      </w:r>
    </w:p>
    <w:p w:rsidR="005923F9" w:rsidRDefault="005923F9" w:rsidP="005923F9">
      <w:pPr>
        <w:pStyle w:val="a4"/>
      </w:pPr>
    </w:p>
    <w:sectPr w:rsidR="005923F9" w:rsidSect="005923F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F80"/>
    <w:multiLevelType w:val="multilevel"/>
    <w:tmpl w:val="07B2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C0F48"/>
    <w:multiLevelType w:val="multilevel"/>
    <w:tmpl w:val="BBC6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5446A"/>
    <w:multiLevelType w:val="multilevel"/>
    <w:tmpl w:val="A7C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545CD"/>
    <w:multiLevelType w:val="hybridMultilevel"/>
    <w:tmpl w:val="FCF4D1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14F88"/>
    <w:multiLevelType w:val="multilevel"/>
    <w:tmpl w:val="94FC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15EF7"/>
    <w:multiLevelType w:val="hybridMultilevel"/>
    <w:tmpl w:val="EBF6D22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6F891E39"/>
    <w:multiLevelType w:val="multilevel"/>
    <w:tmpl w:val="5E2C4FC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6145C"/>
    <w:multiLevelType w:val="multilevel"/>
    <w:tmpl w:val="7766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483A"/>
    <w:rsid w:val="001039BE"/>
    <w:rsid w:val="002A221B"/>
    <w:rsid w:val="002C6891"/>
    <w:rsid w:val="002D0781"/>
    <w:rsid w:val="00471A9C"/>
    <w:rsid w:val="005923F9"/>
    <w:rsid w:val="00650262"/>
    <w:rsid w:val="006B483A"/>
    <w:rsid w:val="00713BCF"/>
    <w:rsid w:val="00776685"/>
    <w:rsid w:val="00936C49"/>
    <w:rsid w:val="00A5653E"/>
    <w:rsid w:val="00B05F5B"/>
    <w:rsid w:val="00BD5DDE"/>
    <w:rsid w:val="00BE79E8"/>
    <w:rsid w:val="00C91D96"/>
    <w:rsid w:val="00C95998"/>
    <w:rsid w:val="00E20D29"/>
    <w:rsid w:val="00E73979"/>
    <w:rsid w:val="00F5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w w:val="119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A"/>
    <w:pPr>
      <w:jc w:val="left"/>
    </w:pPr>
    <w:rPr>
      <w:rFonts w:eastAsiaTheme="minorEastAsia"/>
      <w:bCs w:val="0"/>
      <w:iCs w:val="0"/>
      <w:w w:val="10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B48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483A"/>
    <w:rPr>
      <w:rFonts w:eastAsiaTheme="minorEastAsia"/>
      <w:b/>
      <w:iCs w:val="0"/>
      <w:w w:val="1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483A"/>
    <w:rPr>
      <w:color w:val="0000FF"/>
      <w:u w:val="single"/>
    </w:rPr>
  </w:style>
  <w:style w:type="paragraph" w:styleId="a4">
    <w:name w:val="Normal (Web)"/>
    <w:basedOn w:val="a"/>
    <w:unhideWhenUsed/>
    <w:rsid w:val="006B483A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uiPriority w:val="99"/>
    <w:rsid w:val="006B483A"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rsid w:val="006B483A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  <w:rsid w:val="006B483A"/>
    <w:rPr>
      <w:rFonts w:ascii="Helvetica" w:hAnsi="Helvetica" w:cs="Helvetica" w:hint="default"/>
      <w:b/>
      <w:bCs/>
      <w:sz w:val="21"/>
      <w:szCs w:val="21"/>
    </w:rPr>
  </w:style>
  <w:style w:type="character" w:customStyle="1" w:styleId="fill">
    <w:name w:val="fill"/>
    <w:basedOn w:val="a0"/>
    <w:rsid w:val="006B483A"/>
  </w:style>
  <w:style w:type="character" w:customStyle="1" w:styleId="btn">
    <w:name w:val="btn"/>
    <w:basedOn w:val="a0"/>
    <w:rsid w:val="006B483A"/>
  </w:style>
  <w:style w:type="character" w:customStyle="1" w:styleId="incut-head-sub">
    <w:name w:val="incut-head-sub"/>
    <w:basedOn w:val="a0"/>
    <w:rsid w:val="006B483A"/>
  </w:style>
  <w:style w:type="paragraph" w:styleId="a5">
    <w:name w:val="Balloon Text"/>
    <w:basedOn w:val="a"/>
    <w:link w:val="a6"/>
    <w:uiPriority w:val="99"/>
    <w:semiHidden/>
    <w:unhideWhenUsed/>
    <w:rsid w:val="006B4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83A"/>
    <w:rPr>
      <w:rFonts w:ascii="Tahoma" w:eastAsiaTheme="minorEastAsia" w:hAnsi="Tahoma" w:cs="Tahoma"/>
      <w:bCs w:val="0"/>
      <w:iCs w:val="0"/>
      <w:w w:val="100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B483A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923F9"/>
    <w:pPr>
      <w:jc w:val="left"/>
    </w:pPr>
    <w:rPr>
      <w:rFonts w:ascii="Calibri" w:eastAsia="Calibri" w:hAnsi="Calibri"/>
      <w:bCs w:val="0"/>
      <w:iCs w:val="0"/>
      <w:w w:val="100"/>
      <w:sz w:val="22"/>
      <w:szCs w:val="22"/>
    </w:rPr>
  </w:style>
  <w:style w:type="paragraph" w:customStyle="1" w:styleId="Default">
    <w:name w:val="Default"/>
    <w:rsid w:val="005923F9"/>
    <w:pPr>
      <w:autoSpaceDE w:val="0"/>
      <w:autoSpaceDN w:val="0"/>
      <w:adjustRightInd w:val="0"/>
      <w:jc w:val="left"/>
    </w:pPr>
    <w:rPr>
      <w:rFonts w:eastAsia="Calibri"/>
      <w:bCs w:val="0"/>
      <w:iCs w:val="0"/>
      <w:color w:val="000000"/>
      <w:w w:val="1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cult.ru/" TargetMode="External"/><Relationship Id="rId18" Type="http://schemas.openxmlformats.org/officeDocument/2006/relationships/hyperlink" Target="https://vip.1cult.ru/" TargetMode="External"/><Relationship Id="rId26" Type="http://schemas.openxmlformats.org/officeDocument/2006/relationships/diagramQuickStyle" Target="diagrams/quickStyle2.xml"/><Relationship Id="rId39" Type="http://schemas.openxmlformats.org/officeDocument/2006/relationships/diagramData" Target="diagrams/data5.xml"/><Relationship Id="rId21" Type="http://schemas.openxmlformats.org/officeDocument/2006/relationships/hyperlink" Target="https://vip.1cult.ru/" TargetMode="External"/><Relationship Id="rId34" Type="http://schemas.openxmlformats.org/officeDocument/2006/relationships/diagramData" Target="diagrams/data4.xml"/><Relationship Id="rId42" Type="http://schemas.openxmlformats.org/officeDocument/2006/relationships/diagramColors" Target="diagrams/colors5.xml"/><Relationship Id="rId47" Type="http://schemas.openxmlformats.org/officeDocument/2006/relationships/diagramColors" Target="diagrams/colors6.xml"/><Relationship Id="rId50" Type="http://schemas.openxmlformats.org/officeDocument/2006/relationships/diagramLayout" Target="diagrams/layout7.xml"/><Relationship Id="rId55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hyperlink" Target="https://vip.1cult.ru/" TargetMode="External"/><Relationship Id="rId17" Type="http://schemas.openxmlformats.org/officeDocument/2006/relationships/hyperlink" Target="https://vip.1cult.ru/" TargetMode="External"/><Relationship Id="rId25" Type="http://schemas.openxmlformats.org/officeDocument/2006/relationships/diagramLayout" Target="diagrams/layout2.xml"/><Relationship Id="rId33" Type="http://schemas.microsoft.com/office/2007/relationships/diagramDrawing" Target="diagrams/drawing3.xml"/><Relationship Id="rId38" Type="http://schemas.microsoft.com/office/2007/relationships/diagramDrawing" Target="diagrams/drawing4.xml"/><Relationship Id="rId46" Type="http://schemas.openxmlformats.org/officeDocument/2006/relationships/diagramQuickStyle" Target="diagrams/quickStyle6.xml"/><Relationship Id="rId2" Type="http://schemas.openxmlformats.org/officeDocument/2006/relationships/numbering" Target="numbering.xml"/><Relationship Id="rId16" Type="http://schemas.openxmlformats.org/officeDocument/2006/relationships/hyperlink" Target="https://vip.1cult.ru/" TargetMode="External"/><Relationship Id="rId20" Type="http://schemas.openxmlformats.org/officeDocument/2006/relationships/hyperlink" Target="https://vip.1cult.ru/" TargetMode="External"/><Relationship Id="rId29" Type="http://schemas.openxmlformats.org/officeDocument/2006/relationships/diagramData" Target="diagrams/data3.xml"/><Relationship Id="rId41" Type="http://schemas.openxmlformats.org/officeDocument/2006/relationships/diagramQuickStyle" Target="diagrams/quickStyle5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s://vip.1cult.ru/" TargetMode="External"/><Relationship Id="rId24" Type="http://schemas.openxmlformats.org/officeDocument/2006/relationships/diagramData" Target="diagrams/data2.xml"/><Relationship Id="rId32" Type="http://schemas.openxmlformats.org/officeDocument/2006/relationships/diagramColors" Target="diagrams/colors3.xml"/><Relationship Id="rId37" Type="http://schemas.openxmlformats.org/officeDocument/2006/relationships/diagramColors" Target="diagrams/colors4.xml"/><Relationship Id="rId40" Type="http://schemas.openxmlformats.org/officeDocument/2006/relationships/diagramLayout" Target="diagrams/layout5.xml"/><Relationship Id="rId45" Type="http://schemas.openxmlformats.org/officeDocument/2006/relationships/diagramLayout" Target="diagrams/layout6.xml"/><Relationship Id="rId53" Type="http://schemas.microsoft.com/office/2007/relationships/diagramDrawing" Target="diagrams/drawing7.xml"/><Relationship Id="rId5" Type="http://schemas.openxmlformats.org/officeDocument/2006/relationships/webSettings" Target="webSettings.xml"/><Relationship Id="rId15" Type="http://schemas.openxmlformats.org/officeDocument/2006/relationships/hyperlink" Target="https://vip.1cult.ru/" TargetMode="External"/><Relationship Id="rId23" Type="http://schemas.openxmlformats.org/officeDocument/2006/relationships/hyperlink" Target="https://vip.1cult.ru/" TargetMode="External"/><Relationship Id="rId28" Type="http://schemas.microsoft.com/office/2007/relationships/diagramDrawing" Target="diagrams/drawing2.xml"/><Relationship Id="rId36" Type="http://schemas.openxmlformats.org/officeDocument/2006/relationships/diagramQuickStyle" Target="diagrams/quickStyle4.xml"/><Relationship Id="rId49" Type="http://schemas.openxmlformats.org/officeDocument/2006/relationships/diagramData" Target="diagrams/data7.xml"/><Relationship Id="rId10" Type="http://schemas.microsoft.com/office/2007/relationships/diagramDrawing" Target="diagrams/drawing1.xml"/><Relationship Id="rId19" Type="http://schemas.openxmlformats.org/officeDocument/2006/relationships/hyperlink" Target="https://vip.1cult.ru/" TargetMode="External"/><Relationship Id="rId31" Type="http://schemas.openxmlformats.org/officeDocument/2006/relationships/diagramQuickStyle" Target="diagrams/quickStyle3.xml"/><Relationship Id="rId44" Type="http://schemas.openxmlformats.org/officeDocument/2006/relationships/diagramData" Target="diagrams/data6.xml"/><Relationship Id="rId52" Type="http://schemas.openxmlformats.org/officeDocument/2006/relationships/diagramColors" Target="diagrams/colors7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vip.1cult.ru/" TargetMode="External"/><Relationship Id="rId22" Type="http://schemas.openxmlformats.org/officeDocument/2006/relationships/hyperlink" Target="https://vip.1cult.ru/" TargetMode="External"/><Relationship Id="rId27" Type="http://schemas.openxmlformats.org/officeDocument/2006/relationships/diagramColors" Target="diagrams/colors2.xml"/><Relationship Id="rId30" Type="http://schemas.openxmlformats.org/officeDocument/2006/relationships/diagramLayout" Target="diagrams/layout3.xml"/><Relationship Id="rId35" Type="http://schemas.openxmlformats.org/officeDocument/2006/relationships/diagramLayout" Target="diagrams/layout4.xml"/><Relationship Id="rId43" Type="http://schemas.microsoft.com/office/2007/relationships/diagramDrawing" Target="diagrams/drawing5.xml"/><Relationship Id="rId48" Type="http://schemas.microsoft.com/office/2007/relationships/diagramDrawing" Target="diagrams/drawing6.xml"/><Relationship Id="rId8" Type="http://schemas.openxmlformats.org/officeDocument/2006/relationships/diagramQuickStyle" Target="diagrams/quickStyle1.xml"/><Relationship Id="rId51" Type="http://schemas.openxmlformats.org/officeDocument/2006/relationships/diagramQuickStyle" Target="diagrams/quickStyle7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2E7E17-CD3B-4FE8-912E-774789E72E4F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B6C3D6B7-BD8A-4023-A068-16869B9210B6}">
      <dgm:prSet phldrT="[Текст]" custT="1"/>
      <dgm:spPr/>
      <dgm:t>
        <a:bodyPr/>
        <a:lstStyle/>
        <a:p>
          <a:r>
            <a:rPr lang="ru-RU" sz="2400" dirty="0" smtClean="0"/>
            <a:t>2017</a:t>
          </a:r>
        </a:p>
        <a:p>
          <a:r>
            <a:rPr lang="ru-RU" sz="2400" dirty="0" smtClean="0"/>
            <a:t>198187 чел.</a:t>
          </a:r>
          <a:endParaRPr lang="ru-RU" sz="2400" dirty="0"/>
        </a:p>
      </dgm:t>
    </dgm:pt>
    <dgm:pt modelId="{4905013A-CA24-4D3E-A150-7A2FA31858EC}" type="parTrans" cxnId="{63357593-B202-44FB-B5CC-EE817C43ED88}">
      <dgm:prSet/>
      <dgm:spPr/>
      <dgm:t>
        <a:bodyPr/>
        <a:lstStyle/>
        <a:p>
          <a:endParaRPr lang="ru-RU"/>
        </a:p>
      </dgm:t>
    </dgm:pt>
    <dgm:pt modelId="{1155C822-5662-45F2-8149-D244829439AC}" type="sibTrans" cxnId="{63357593-B202-44FB-B5CC-EE817C43ED88}">
      <dgm:prSet custT="1"/>
      <dgm:spPr/>
      <dgm:t>
        <a:bodyPr/>
        <a:lstStyle/>
        <a:p>
          <a:r>
            <a:rPr lang="ru-RU" sz="1200" b="1" i="1">
              <a:solidFill>
                <a:schemeClr val="tx1"/>
              </a:solidFill>
            </a:rPr>
            <a:t>+15% посещений организаций культуры</a:t>
          </a:r>
        </a:p>
      </dgm:t>
    </dgm:pt>
    <dgm:pt modelId="{D31891B1-856C-49BB-AA74-6D82B6D3BA52}">
      <dgm:prSet phldrT="[Текст]" custT="1"/>
      <dgm:spPr/>
      <dgm:t>
        <a:bodyPr/>
        <a:lstStyle/>
        <a:p>
          <a:r>
            <a:rPr lang="ru-RU" sz="2400" dirty="0" smtClean="0"/>
            <a:t>2024</a:t>
          </a:r>
        </a:p>
        <a:p>
          <a:r>
            <a:rPr lang="ru-RU" sz="2400" dirty="0" smtClean="0"/>
            <a:t>227754 чел.</a:t>
          </a:r>
          <a:endParaRPr lang="ru-RU" sz="2400" dirty="0"/>
        </a:p>
      </dgm:t>
    </dgm:pt>
    <dgm:pt modelId="{1DDAE2FC-EB5C-4865-8D3E-0C37B0E7286F}" type="parTrans" cxnId="{B5BC8371-5B2B-4E8C-A466-19FD2A70C9AB}">
      <dgm:prSet/>
      <dgm:spPr/>
      <dgm:t>
        <a:bodyPr/>
        <a:lstStyle/>
        <a:p>
          <a:endParaRPr lang="ru-RU"/>
        </a:p>
      </dgm:t>
    </dgm:pt>
    <dgm:pt modelId="{B912F401-EC9E-4BDB-94B8-02C821BF4AE2}" type="sibTrans" cxnId="{B5BC8371-5B2B-4E8C-A466-19FD2A70C9AB}">
      <dgm:prSet/>
      <dgm:spPr/>
      <dgm:t>
        <a:bodyPr/>
        <a:lstStyle/>
        <a:p>
          <a:endParaRPr lang="ru-RU"/>
        </a:p>
      </dgm:t>
    </dgm:pt>
    <dgm:pt modelId="{62A89BE6-77DB-4A02-B1C2-48FB8548DAE4}" type="pres">
      <dgm:prSet presAssocID="{8F2E7E17-CD3B-4FE8-912E-774789E72E4F}" presName="Name0" presStyleCnt="0">
        <dgm:presLayoutVars>
          <dgm:dir/>
          <dgm:resizeHandles val="exact"/>
        </dgm:presLayoutVars>
      </dgm:prSet>
      <dgm:spPr/>
    </dgm:pt>
    <dgm:pt modelId="{01649231-A910-4F01-A240-9C9CC2E933C9}" type="pres">
      <dgm:prSet presAssocID="{8F2E7E17-CD3B-4FE8-912E-774789E72E4F}" presName="vNodes" presStyleCnt="0"/>
      <dgm:spPr/>
    </dgm:pt>
    <dgm:pt modelId="{D75F74B2-143F-46C1-90EC-5AB2FA4C76E0}" type="pres">
      <dgm:prSet presAssocID="{B6C3D6B7-BD8A-4023-A068-16869B9210B6}" presName="node" presStyleLbl="node1" presStyleIdx="0" presStyleCnt="2" custScaleX="59768" custScaleY="582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8A5E1A-2522-4EBF-AABE-DFE721E3F541}" type="pres">
      <dgm:prSet presAssocID="{8F2E7E17-CD3B-4FE8-912E-774789E72E4F}" presName="sibTransLast" presStyleLbl="sibTrans2D1" presStyleIdx="0" presStyleCnt="1" custScaleX="173364" custScaleY="109050" custLinFactNeighborX="-1054" custLinFactNeighborY="901"/>
      <dgm:spPr/>
      <dgm:t>
        <a:bodyPr/>
        <a:lstStyle/>
        <a:p>
          <a:endParaRPr lang="ru-RU"/>
        </a:p>
      </dgm:t>
    </dgm:pt>
    <dgm:pt modelId="{406F57FA-DC89-4BE6-BCBC-36A41E931FC1}" type="pres">
      <dgm:prSet presAssocID="{8F2E7E17-CD3B-4FE8-912E-774789E72E4F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367A66DF-B638-4291-AD96-6CFD99CDB9BC}" type="pres">
      <dgm:prSet presAssocID="{8F2E7E17-CD3B-4FE8-912E-774789E72E4F}" presName="lastNode" presStyleLbl="node1" presStyleIdx="1" presStyleCnt="2" custScaleX="55534" custScaleY="58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4EE9982-4571-437E-9E06-2DC4B99F9AEB}" type="presOf" srcId="{B6C3D6B7-BD8A-4023-A068-16869B9210B6}" destId="{D75F74B2-143F-46C1-90EC-5AB2FA4C76E0}" srcOrd="0" destOrd="0" presId="urn:microsoft.com/office/officeart/2005/8/layout/equation2"/>
    <dgm:cxn modelId="{B5BC8371-5B2B-4E8C-A466-19FD2A70C9AB}" srcId="{8F2E7E17-CD3B-4FE8-912E-774789E72E4F}" destId="{D31891B1-856C-49BB-AA74-6D82B6D3BA52}" srcOrd="1" destOrd="0" parTransId="{1DDAE2FC-EB5C-4865-8D3E-0C37B0E7286F}" sibTransId="{B912F401-EC9E-4BDB-94B8-02C821BF4AE2}"/>
    <dgm:cxn modelId="{D53E3754-476F-486E-9AF0-DEFE71FDF229}" type="presOf" srcId="{8F2E7E17-CD3B-4FE8-912E-774789E72E4F}" destId="{62A89BE6-77DB-4A02-B1C2-48FB8548DAE4}" srcOrd="0" destOrd="0" presId="urn:microsoft.com/office/officeart/2005/8/layout/equation2"/>
    <dgm:cxn modelId="{E0B41871-6D41-46F9-BFD4-346420C1D4FA}" type="presOf" srcId="{1155C822-5662-45F2-8149-D244829439AC}" destId="{8B8A5E1A-2522-4EBF-AABE-DFE721E3F541}" srcOrd="0" destOrd="0" presId="urn:microsoft.com/office/officeart/2005/8/layout/equation2"/>
    <dgm:cxn modelId="{63357593-B202-44FB-B5CC-EE817C43ED88}" srcId="{8F2E7E17-CD3B-4FE8-912E-774789E72E4F}" destId="{B6C3D6B7-BD8A-4023-A068-16869B9210B6}" srcOrd="0" destOrd="0" parTransId="{4905013A-CA24-4D3E-A150-7A2FA31858EC}" sibTransId="{1155C822-5662-45F2-8149-D244829439AC}"/>
    <dgm:cxn modelId="{DD5F1A59-6C89-4810-B0E9-013A22145FD9}" type="presOf" srcId="{1155C822-5662-45F2-8149-D244829439AC}" destId="{406F57FA-DC89-4BE6-BCBC-36A41E931FC1}" srcOrd="1" destOrd="0" presId="urn:microsoft.com/office/officeart/2005/8/layout/equation2"/>
    <dgm:cxn modelId="{852B9D0B-34E7-4666-B070-4B63ED63F9FD}" type="presOf" srcId="{D31891B1-856C-49BB-AA74-6D82B6D3BA52}" destId="{367A66DF-B638-4291-AD96-6CFD99CDB9BC}" srcOrd="0" destOrd="0" presId="urn:microsoft.com/office/officeart/2005/8/layout/equation2"/>
    <dgm:cxn modelId="{6BCEBB88-719B-43F2-8D8A-21D185D6ED28}" type="presParOf" srcId="{62A89BE6-77DB-4A02-B1C2-48FB8548DAE4}" destId="{01649231-A910-4F01-A240-9C9CC2E933C9}" srcOrd="0" destOrd="0" presId="urn:microsoft.com/office/officeart/2005/8/layout/equation2"/>
    <dgm:cxn modelId="{671C1FB7-087A-487E-83B6-A7D44D479F4B}" type="presParOf" srcId="{01649231-A910-4F01-A240-9C9CC2E933C9}" destId="{D75F74B2-143F-46C1-90EC-5AB2FA4C76E0}" srcOrd="0" destOrd="0" presId="urn:microsoft.com/office/officeart/2005/8/layout/equation2"/>
    <dgm:cxn modelId="{4E62C14F-7EA2-4E88-8167-3D8EAB9BDC4F}" type="presParOf" srcId="{62A89BE6-77DB-4A02-B1C2-48FB8548DAE4}" destId="{8B8A5E1A-2522-4EBF-AABE-DFE721E3F541}" srcOrd="1" destOrd="0" presId="urn:microsoft.com/office/officeart/2005/8/layout/equation2"/>
    <dgm:cxn modelId="{F3057C3B-3FC2-48DF-9C11-BF372673A735}" type="presParOf" srcId="{8B8A5E1A-2522-4EBF-AABE-DFE721E3F541}" destId="{406F57FA-DC89-4BE6-BCBC-36A41E931FC1}" srcOrd="0" destOrd="0" presId="urn:microsoft.com/office/officeart/2005/8/layout/equation2"/>
    <dgm:cxn modelId="{13EC4956-A53E-4D02-9AC3-02862EDD0435}" type="presParOf" srcId="{62A89BE6-77DB-4A02-B1C2-48FB8548DAE4}" destId="{367A66DF-B638-4291-AD96-6CFD99CDB9BC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2E7E17-CD3B-4FE8-912E-774789E72E4F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B6C3D6B7-BD8A-4023-A068-16869B9210B6}">
      <dgm:prSet phldrT="[Текст]" custT="1"/>
      <dgm:spPr/>
      <dgm:t>
        <a:bodyPr/>
        <a:lstStyle/>
        <a:p>
          <a:r>
            <a:rPr lang="ru-RU" sz="2000" dirty="0" smtClean="0"/>
            <a:t>2017</a:t>
          </a:r>
        </a:p>
        <a:p>
          <a:r>
            <a:rPr lang="ru-RU" sz="2000" dirty="0" smtClean="0"/>
            <a:t>121733 чел.</a:t>
          </a:r>
          <a:endParaRPr lang="ru-RU" sz="2000" dirty="0"/>
        </a:p>
      </dgm:t>
    </dgm:pt>
    <dgm:pt modelId="{4905013A-CA24-4D3E-A150-7A2FA31858EC}" type="parTrans" cxnId="{63357593-B202-44FB-B5CC-EE817C43ED88}">
      <dgm:prSet/>
      <dgm:spPr/>
      <dgm:t>
        <a:bodyPr/>
        <a:lstStyle/>
        <a:p>
          <a:endParaRPr lang="ru-RU"/>
        </a:p>
      </dgm:t>
    </dgm:pt>
    <dgm:pt modelId="{1155C822-5662-45F2-8149-D244829439AC}" type="sibTrans" cxnId="{63357593-B202-44FB-B5CC-EE817C43ED88}">
      <dgm:prSet custT="1"/>
      <dgm:spPr/>
      <dgm:t>
        <a:bodyPr/>
        <a:lstStyle/>
        <a:p>
          <a:r>
            <a:rPr lang="ru-RU" sz="1050" b="1" i="1">
              <a:solidFill>
                <a:schemeClr val="tx1"/>
              </a:solidFill>
            </a:rPr>
            <a:t>+15% посещаемость общедоступных библиотек</a:t>
          </a:r>
        </a:p>
      </dgm:t>
    </dgm:pt>
    <dgm:pt modelId="{D31891B1-856C-49BB-AA74-6D82B6D3BA52}">
      <dgm:prSet phldrT="[Текст]" custT="1"/>
      <dgm:spPr/>
      <dgm:t>
        <a:bodyPr/>
        <a:lstStyle/>
        <a:p>
          <a:r>
            <a:rPr lang="ru-RU" sz="2000" dirty="0" smtClean="0"/>
            <a:t>2024</a:t>
          </a:r>
        </a:p>
        <a:p>
          <a:r>
            <a:rPr lang="ru-RU" sz="2000" dirty="0" smtClean="0"/>
            <a:t>133900 чел.</a:t>
          </a:r>
          <a:endParaRPr lang="ru-RU" sz="2000" dirty="0"/>
        </a:p>
      </dgm:t>
    </dgm:pt>
    <dgm:pt modelId="{1DDAE2FC-EB5C-4865-8D3E-0C37B0E7286F}" type="parTrans" cxnId="{B5BC8371-5B2B-4E8C-A466-19FD2A70C9AB}">
      <dgm:prSet/>
      <dgm:spPr/>
      <dgm:t>
        <a:bodyPr/>
        <a:lstStyle/>
        <a:p>
          <a:endParaRPr lang="ru-RU"/>
        </a:p>
      </dgm:t>
    </dgm:pt>
    <dgm:pt modelId="{B912F401-EC9E-4BDB-94B8-02C821BF4AE2}" type="sibTrans" cxnId="{B5BC8371-5B2B-4E8C-A466-19FD2A70C9AB}">
      <dgm:prSet/>
      <dgm:spPr/>
      <dgm:t>
        <a:bodyPr/>
        <a:lstStyle/>
        <a:p>
          <a:endParaRPr lang="ru-RU"/>
        </a:p>
      </dgm:t>
    </dgm:pt>
    <dgm:pt modelId="{62A89BE6-77DB-4A02-B1C2-48FB8548DAE4}" type="pres">
      <dgm:prSet presAssocID="{8F2E7E17-CD3B-4FE8-912E-774789E72E4F}" presName="Name0" presStyleCnt="0">
        <dgm:presLayoutVars>
          <dgm:dir/>
          <dgm:resizeHandles val="exact"/>
        </dgm:presLayoutVars>
      </dgm:prSet>
      <dgm:spPr/>
    </dgm:pt>
    <dgm:pt modelId="{01649231-A910-4F01-A240-9C9CC2E933C9}" type="pres">
      <dgm:prSet presAssocID="{8F2E7E17-CD3B-4FE8-912E-774789E72E4F}" presName="vNodes" presStyleCnt="0"/>
      <dgm:spPr/>
    </dgm:pt>
    <dgm:pt modelId="{D75F74B2-143F-46C1-90EC-5AB2FA4C76E0}" type="pres">
      <dgm:prSet presAssocID="{B6C3D6B7-BD8A-4023-A068-16869B9210B6}" presName="node" presStyleLbl="node1" presStyleIdx="0" presStyleCnt="2" custScaleX="59768" custScaleY="582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8A5E1A-2522-4EBF-AABE-DFE721E3F541}" type="pres">
      <dgm:prSet presAssocID="{8F2E7E17-CD3B-4FE8-912E-774789E72E4F}" presName="sibTransLast" presStyleLbl="sibTrans2D1" presStyleIdx="0" presStyleCnt="1" custScaleX="173364" custScaleY="83879"/>
      <dgm:spPr/>
      <dgm:t>
        <a:bodyPr/>
        <a:lstStyle/>
        <a:p>
          <a:endParaRPr lang="ru-RU"/>
        </a:p>
      </dgm:t>
    </dgm:pt>
    <dgm:pt modelId="{406F57FA-DC89-4BE6-BCBC-36A41E931FC1}" type="pres">
      <dgm:prSet presAssocID="{8F2E7E17-CD3B-4FE8-912E-774789E72E4F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367A66DF-B638-4291-AD96-6CFD99CDB9BC}" type="pres">
      <dgm:prSet presAssocID="{8F2E7E17-CD3B-4FE8-912E-774789E72E4F}" presName="lastNode" presStyleLbl="node1" presStyleIdx="1" presStyleCnt="2" custScaleX="55534" custScaleY="58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5BC8371-5B2B-4E8C-A466-19FD2A70C9AB}" srcId="{8F2E7E17-CD3B-4FE8-912E-774789E72E4F}" destId="{D31891B1-856C-49BB-AA74-6D82B6D3BA52}" srcOrd="1" destOrd="0" parTransId="{1DDAE2FC-EB5C-4865-8D3E-0C37B0E7286F}" sibTransId="{B912F401-EC9E-4BDB-94B8-02C821BF4AE2}"/>
    <dgm:cxn modelId="{177D25F9-8F1C-4932-9193-1EBDA76B9AFC}" type="presOf" srcId="{D31891B1-856C-49BB-AA74-6D82B6D3BA52}" destId="{367A66DF-B638-4291-AD96-6CFD99CDB9BC}" srcOrd="0" destOrd="0" presId="urn:microsoft.com/office/officeart/2005/8/layout/equation2"/>
    <dgm:cxn modelId="{63357593-B202-44FB-B5CC-EE817C43ED88}" srcId="{8F2E7E17-CD3B-4FE8-912E-774789E72E4F}" destId="{B6C3D6B7-BD8A-4023-A068-16869B9210B6}" srcOrd="0" destOrd="0" parTransId="{4905013A-CA24-4D3E-A150-7A2FA31858EC}" sibTransId="{1155C822-5662-45F2-8149-D244829439AC}"/>
    <dgm:cxn modelId="{C39560E3-C81B-472A-A918-CD3B82751909}" type="presOf" srcId="{1155C822-5662-45F2-8149-D244829439AC}" destId="{8B8A5E1A-2522-4EBF-AABE-DFE721E3F541}" srcOrd="0" destOrd="0" presId="urn:microsoft.com/office/officeart/2005/8/layout/equation2"/>
    <dgm:cxn modelId="{FB9E4ADC-86D3-4A46-8BC2-A665632587B5}" type="presOf" srcId="{B6C3D6B7-BD8A-4023-A068-16869B9210B6}" destId="{D75F74B2-143F-46C1-90EC-5AB2FA4C76E0}" srcOrd="0" destOrd="0" presId="urn:microsoft.com/office/officeart/2005/8/layout/equation2"/>
    <dgm:cxn modelId="{CF952A73-C773-4F23-B3ED-818DC02C34D4}" type="presOf" srcId="{1155C822-5662-45F2-8149-D244829439AC}" destId="{406F57FA-DC89-4BE6-BCBC-36A41E931FC1}" srcOrd="1" destOrd="0" presId="urn:microsoft.com/office/officeart/2005/8/layout/equation2"/>
    <dgm:cxn modelId="{73E9543E-E2EC-45EC-9043-4E77DF20F9F3}" type="presOf" srcId="{8F2E7E17-CD3B-4FE8-912E-774789E72E4F}" destId="{62A89BE6-77DB-4A02-B1C2-48FB8548DAE4}" srcOrd="0" destOrd="0" presId="urn:microsoft.com/office/officeart/2005/8/layout/equation2"/>
    <dgm:cxn modelId="{1D9D745D-A1FB-495A-B3A4-C940B3679F24}" type="presParOf" srcId="{62A89BE6-77DB-4A02-B1C2-48FB8548DAE4}" destId="{01649231-A910-4F01-A240-9C9CC2E933C9}" srcOrd="0" destOrd="0" presId="urn:microsoft.com/office/officeart/2005/8/layout/equation2"/>
    <dgm:cxn modelId="{3B5AD80D-B037-471C-AF73-7E4997161BA1}" type="presParOf" srcId="{01649231-A910-4F01-A240-9C9CC2E933C9}" destId="{D75F74B2-143F-46C1-90EC-5AB2FA4C76E0}" srcOrd="0" destOrd="0" presId="urn:microsoft.com/office/officeart/2005/8/layout/equation2"/>
    <dgm:cxn modelId="{75B32070-5F12-485C-A2CD-A7EB8FD7889D}" type="presParOf" srcId="{62A89BE6-77DB-4A02-B1C2-48FB8548DAE4}" destId="{8B8A5E1A-2522-4EBF-AABE-DFE721E3F541}" srcOrd="1" destOrd="0" presId="urn:microsoft.com/office/officeart/2005/8/layout/equation2"/>
    <dgm:cxn modelId="{608A5156-1371-4ECF-B568-FC59DAAA7CD2}" type="presParOf" srcId="{8B8A5E1A-2522-4EBF-AABE-DFE721E3F541}" destId="{406F57FA-DC89-4BE6-BCBC-36A41E931FC1}" srcOrd="0" destOrd="0" presId="urn:microsoft.com/office/officeart/2005/8/layout/equation2"/>
    <dgm:cxn modelId="{F365E49D-BB9C-4143-8ECE-8E55507A4821}" type="presParOf" srcId="{62A89BE6-77DB-4A02-B1C2-48FB8548DAE4}" destId="{367A66DF-B638-4291-AD96-6CFD99CDB9BC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F2E7E17-CD3B-4FE8-912E-774789E72E4F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B6C3D6B7-BD8A-4023-A068-16869B9210B6}">
      <dgm:prSet phldrT="[Текст]" custT="1"/>
      <dgm:spPr/>
      <dgm:t>
        <a:bodyPr/>
        <a:lstStyle/>
        <a:p>
          <a:r>
            <a:rPr lang="ru-RU" sz="2000" dirty="0" smtClean="0"/>
            <a:t>2017</a:t>
          </a:r>
        </a:p>
        <a:p>
          <a:r>
            <a:rPr lang="ru-RU" sz="2000" dirty="0" smtClean="0"/>
            <a:t>813 чел.</a:t>
          </a:r>
          <a:endParaRPr lang="ru-RU" sz="2000" dirty="0"/>
        </a:p>
      </dgm:t>
    </dgm:pt>
    <dgm:pt modelId="{4905013A-CA24-4D3E-A150-7A2FA31858EC}" type="parTrans" cxnId="{63357593-B202-44FB-B5CC-EE817C43ED88}">
      <dgm:prSet/>
      <dgm:spPr/>
      <dgm:t>
        <a:bodyPr/>
        <a:lstStyle/>
        <a:p>
          <a:endParaRPr lang="ru-RU"/>
        </a:p>
      </dgm:t>
    </dgm:pt>
    <dgm:pt modelId="{1155C822-5662-45F2-8149-D244829439AC}" type="sibTrans" cxnId="{63357593-B202-44FB-B5CC-EE817C43ED88}">
      <dgm:prSet custT="1"/>
      <dgm:spPr/>
      <dgm:t>
        <a:bodyPr/>
        <a:lstStyle/>
        <a:p>
          <a:r>
            <a:rPr lang="ru-RU" sz="1100" b="1" i="1">
              <a:solidFill>
                <a:schemeClr val="tx1"/>
              </a:solidFill>
            </a:rPr>
            <a:t>+10% учащиеся ДШИ</a:t>
          </a:r>
        </a:p>
      </dgm:t>
    </dgm:pt>
    <dgm:pt modelId="{D31891B1-856C-49BB-AA74-6D82B6D3BA52}">
      <dgm:prSet phldrT="[Текст]" custT="1"/>
      <dgm:spPr/>
      <dgm:t>
        <a:bodyPr/>
        <a:lstStyle/>
        <a:p>
          <a:r>
            <a:rPr lang="ru-RU" sz="2000" dirty="0" smtClean="0"/>
            <a:t>2024</a:t>
          </a:r>
        </a:p>
        <a:p>
          <a:r>
            <a:rPr lang="ru-RU" sz="2000" dirty="0" smtClean="0"/>
            <a:t>893 чел.</a:t>
          </a:r>
          <a:endParaRPr lang="ru-RU" sz="2000" dirty="0"/>
        </a:p>
      </dgm:t>
    </dgm:pt>
    <dgm:pt modelId="{1DDAE2FC-EB5C-4865-8D3E-0C37B0E7286F}" type="parTrans" cxnId="{B5BC8371-5B2B-4E8C-A466-19FD2A70C9AB}">
      <dgm:prSet/>
      <dgm:spPr/>
      <dgm:t>
        <a:bodyPr/>
        <a:lstStyle/>
        <a:p>
          <a:endParaRPr lang="ru-RU"/>
        </a:p>
      </dgm:t>
    </dgm:pt>
    <dgm:pt modelId="{B912F401-EC9E-4BDB-94B8-02C821BF4AE2}" type="sibTrans" cxnId="{B5BC8371-5B2B-4E8C-A466-19FD2A70C9AB}">
      <dgm:prSet/>
      <dgm:spPr/>
      <dgm:t>
        <a:bodyPr/>
        <a:lstStyle/>
        <a:p>
          <a:endParaRPr lang="ru-RU"/>
        </a:p>
      </dgm:t>
    </dgm:pt>
    <dgm:pt modelId="{62A89BE6-77DB-4A02-B1C2-48FB8548DAE4}" type="pres">
      <dgm:prSet presAssocID="{8F2E7E17-CD3B-4FE8-912E-774789E72E4F}" presName="Name0" presStyleCnt="0">
        <dgm:presLayoutVars>
          <dgm:dir/>
          <dgm:resizeHandles val="exact"/>
        </dgm:presLayoutVars>
      </dgm:prSet>
      <dgm:spPr/>
    </dgm:pt>
    <dgm:pt modelId="{01649231-A910-4F01-A240-9C9CC2E933C9}" type="pres">
      <dgm:prSet presAssocID="{8F2E7E17-CD3B-4FE8-912E-774789E72E4F}" presName="vNodes" presStyleCnt="0"/>
      <dgm:spPr/>
    </dgm:pt>
    <dgm:pt modelId="{D75F74B2-143F-46C1-90EC-5AB2FA4C76E0}" type="pres">
      <dgm:prSet presAssocID="{B6C3D6B7-BD8A-4023-A068-16869B9210B6}" presName="node" presStyleLbl="node1" presStyleIdx="0" presStyleCnt="2" custScaleX="59768" custScaleY="582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8A5E1A-2522-4EBF-AABE-DFE721E3F541}" type="pres">
      <dgm:prSet presAssocID="{8F2E7E17-CD3B-4FE8-912E-774789E72E4F}" presName="sibTransLast" presStyleLbl="sibTrans2D1" presStyleIdx="0" presStyleCnt="1" custScaleX="173364" custScaleY="83879"/>
      <dgm:spPr/>
      <dgm:t>
        <a:bodyPr/>
        <a:lstStyle/>
        <a:p>
          <a:endParaRPr lang="ru-RU"/>
        </a:p>
      </dgm:t>
    </dgm:pt>
    <dgm:pt modelId="{406F57FA-DC89-4BE6-BCBC-36A41E931FC1}" type="pres">
      <dgm:prSet presAssocID="{8F2E7E17-CD3B-4FE8-912E-774789E72E4F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367A66DF-B638-4291-AD96-6CFD99CDB9BC}" type="pres">
      <dgm:prSet presAssocID="{8F2E7E17-CD3B-4FE8-912E-774789E72E4F}" presName="lastNode" presStyleLbl="node1" presStyleIdx="1" presStyleCnt="2" custScaleX="55534" custScaleY="58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5BC8371-5B2B-4E8C-A466-19FD2A70C9AB}" srcId="{8F2E7E17-CD3B-4FE8-912E-774789E72E4F}" destId="{D31891B1-856C-49BB-AA74-6D82B6D3BA52}" srcOrd="1" destOrd="0" parTransId="{1DDAE2FC-EB5C-4865-8D3E-0C37B0E7286F}" sibTransId="{B912F401-EC9E-4BDB-94B8-02C821BF4AE2}"/>
    <dgm:cxn modelId="{06771093-6DB8-4563-A74B-FB89BE0C1DB0}" type="presOf" srcId="{B6C3D6B7-BD8A-4023-A068-16869B9210B6}" destId="{D75F74B2-143F-46C1-90EC-5AB2FA4C76E0}" srcOrd="0" destOrd="0" presId="urn:microsoft.com/office/officeart/2005/8/layout/equation2"/>
    <dgm:cxn modelId="{0D6863EB-9B29-4DC7-B91C-61BFDC37AB3E}" type="presOf" srcId="{1155C822-5662-45F2-8149-D244829439AC}" destId="{8B8A5E1A-2522-4EBF-AABE-DFE721E3F541}" srcOrd="0" destOrd="0" presId="urn:microsoft.com/office/officeart/2005/8/layout/equation2"/>
    <dgm:cxn modelId="{473D278E-A228-4275-B95D-AC21CF4D520E}" type="presOf" srcId="{D31891B1-856C-49BB-AA74-6D82B6D3BA52}" destId="{367A66DF-B638-4291-AD96-6CFD99CDB9BC}" srcOrd="0" destOrd="0" presId="urn:microsoft.com/office/officeart/2005/8/layout/equation2"/>
    <dgm:cxn modelId="{228B8F6A-7853-46A7-B02A-67A478ED2D62}" type="presOf" srcId="{8F2E7E17-CD3B-4FE8-912E-774789E72E4F}" destId="{62A89BE6-77DB-4A02-B1C2-48FB8548DAE4}" srcOrd="0" destOrd="0" presId="urn:microsoft.com/office/officeart/2005/8/layout/equation2"/>
    <dgm:cxn modelId="{63357593-B202-44FB-B5CC-EE817C43ED88}" srcId="{8F2E7E17-CD3B-4FE8-912E-774789E72E4F}" destId="{B6C3D6B7-BD8A-4023-A068-16869B9210B6}" srcOrd="0" destOrd="0" parTransId="{4905013A-CA24-4D3E-A150-7A2FA31858EC}" sibTransId="{1155C822-5662-45F2-8149-D244829439AC}"/>
    <dgm:cxn modelId="{BE50CFD8-D3D6-484F-882B-71A31F8D99D9}" type="presOf" srcId="{1155C822-5662-45F2-8149-D244829439AC}" destId="{406F57FA-DC89-4BE6-BCBC-36A41E931FC1}" srcOrd="1" destOrd="0" presId="urn:microsoft.com/office/officeart/2005/8/layout/equation2"/>
    <dgm:cxn modelId="{4D945339-8FC8-4B8F-98C1-6A7039C4E911}" type="presParOf" srcId="{62A89BE6-77DB-4A02-B1C2-48FB8548DAE4}" destId="{01649231-A910-4F01-A240-9C9CC2E933C9}" srcOrd="0" destOrd="0" presId="urn:microsoft.com/office/officeart/2005/8/layout/equation2"/>
    <dgm:cxn modelId="{946ACF3B-D38C-4250-9FA9-3C08944BDF14}" type="presParOf" srcId="{01649231-A910-4F01-A240-9C9CC2E933C9}" destId="{D75F74B2-143F-46C1-90EC-5AB2FA4C76E0}" srcOrd="0" destOrd="0" presId="urn:microsoft.com/office/officeart/2005/8/layout/equation2"/>
    <dgm:cxn modelId="{74AF5146-1824-4F08-B315-38CC2A13CBD9}" type="presParOf" srcId="{62A89BE6-77DB-4A02-B1C2-48FB8548DAE4}" destId="{8B8A5E1A-2522-4EBF-AABE-DFE721E3F541}" srcOrd="1" destOrd="0" presId="urn:microsoft.com/office/officeart/2005/8/layout/equation2"/>
    <dgm:cxn modelId="{48C112AA-B604-45B9-A4B8-A425A40BD33B}" type="presParOf" srcId="{8B8A5E1A-2522-4EBF-AABE-DFE721E3F541}" destId="{406F57FA-DC89-4BE6-BCBC-36A41E931FC1}" srcOrd="0" destOrd="0" presId="urn:microsoft.com/office/officeart/2005/8/layout/equation2"/>
    <dgm:cxn modelId="{B2BAC2DA-C693-4957-81EE-C3F787FF51BA}" type="presParOf" srcId="{62A89BE6-77DB-4A02-B1C2-48FB8548DAE4}" destId="{367A66DF-B638-4291-AD96-6CFD99CDB9BC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F2E7E17-CD3B-4FE8-912E-774789E72E4F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B6C3D6B7-BD8A-4023-A068-16869B9210B6}">
      <dgm:prSet phldrT="[Текст]" custT="1"/>
      <dgm:spPr/>
      <dgm:t>
        <a:bodyPr/>
        <a:lstStyle/>
        <a:p>
          <a:r>
            <a:rPr lang="ru-RU" sz="2000" dirty="0" smtClean="0"/>
            <a:t>2017</a:t>
          </a:r>
        </a:p>
        <a:p>
          <a:r>
            <a:rPr lang="ru-RU" sz="2000" dirty="0" smtClean="0"/>
            <a:t>47979 чел.</a:t>
          </a:r>
          <a:endParaRPr lang="ru-RU" sz="2000" dirty="0"/>
        </a:p>
      </dgm:t>
    </dgm:pt>
    <dgm:pt modelId="{4905013A-CA24-4D3E-A150-7A2FA31858EC}" type="parTrans" cxnId="{63357593-B202-44FB-B5CC-EE817C43ED88}">
      <dgm:prSet/>
      <dgm:spPr/>
      <dgm:t>
        <a:bodyPr/>
        <a:lstStyle/>
        <a:p>
          <a:endParaRPr lang="ru-RU"/>
        </a:p>
      </dgm:t>
    </dgm:pt>
    <dgm:pt modelId="{1155C822-5662-45F2-8149-D244829439AC}" type="sibTrans" cxnId="{63357593-B202-44FB-B5CC-EE817C43ED88}">
      <dgm:prSet custT="1"/>
      <dgm:spPr/>
      <dgm:t>
        <a:bodyPr/>
        <a:lstStyle/>
        <a:p>
          <a:r>
            <a:rPr lang="ru-RU" sz="1100" b="1" i="1">
              <a:solidFill>
                <a:schemeClr val="tx1"/>
              </a:solidFill>
            </a:rPr>
            <a:t>+15% посещаемость КДУ</a:t>
          </a:r>
        </a:p>
      </dgm:t>
    </dgm:pt>
    <dgm:pt modelId="{D31891B1-856C-49BB-AA74-6D82B6D3BA52}">
      <dgm:prSet phldrT="[Текст]" custT="1"/>
      <dgm:spPr/>
      <dgm:t>
        <a:bodyPr/>
        <a:lstStyle/>
        <a:p>
          <a:r>
            <a:rPr lang="ru-RU" sz="2000" dirty="0" smtClean="0"/>
            <a:t>2024</a:t>
          </a:r>
        </a:p>
        <a:p>
          <a:r>
            <a:rPr lang="ru-RU" sz="2000" dirty="0" smtClean="0"/>
            <a:t>62373 чел.</a:t>
          </a:r>
          <a:endParaRPr lang="ru-RU" sz="2000" dirty="0"/>
        </a:p>
      </dgm:t>
    </dgm:pt>
    <dgm:pt modelId="{1DDAE2FC-EB5C-4865-8D3E-0C37B0E7286F}" type="parTrans" cxnId="{B5BC8371-5B2B-4E8C-A466-19FD2A70C9AB}">
      <dgm:prSet/>
      <dgm:spPr/>
      <dgm:t>
        <a:bodyPr/>
        <a:lstStyle/>
        <a:p>
          <a:endParaRPr lang="ru-RU"/>
        </a:p>
      </dgm:t>
    </dgm:pt>
    <dgm:pt modelId="{B912F401-EC9E-4BDB-94B8-02C821BF4AE2}" type="sibTrans" cxnId="{B5BC8371-5B2B-4E8C-A466-19FD2A70C9AB}">
      <dgm:prSet/>
      <dgm:spPr/>
      <dgm:t>
        <a:bodyPr/>
        <a:lstStyle/>
        <a:p>
          <a:endParaRPr lang="ru-RU"/>
        </a:p>
      </dgm:t>
    </dgm:pt>
    <dgm:pt modelId="{62A89BE6-77DB-4A02-B1C2-48FB8548DAE4}" type="pres">
      <dgm:prSet presAssocID="{8F2E7E17-CD3B-4FE8-912E-774789E72E4F}" presName="Name0" presStyleCnt="0">
        <dgm:presLayoutVars>
          <dgm:dir/>
          <dgm:resizeHandles val="exact"/>
        </dgm:presLayoutVars>
      </dgm:prSet>
      <dgm:spPr/>
    </dgm:pt>
    <dgm:pt modelId="{01649231-A910-4F01-A240-9C9CC2E933C9}" type="pres">
      <dgm:prSet presAssocID="{8F2E7E17-CD3B-4FE8-912E-774789E72E4F}" presName="vNodes" presStyleCnt="0"/>
      <dgm:spPr/>
    </dgm:pt>
    <dgm:pt modelId="{D75F74B2-143F-46C1-90EC-5AB2FA4C76E0}" type="pres">
      <dgm:prSet presAssocID="{B6C3D6B7-BD8A-4023-A068-16869B9210B6}" presName="node" presStyleLbl="node1" presStyleIdx="0" presStyleCnt="2" custScaleX="59768" custScaleY="582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8A5E1A-2522-4EBF-AABE-DFE721E3F541}" type="pres">
      <dgm:prSet presAssocID="{8F2E7E17-CD3B-4FE8-912E-774789E72E4F}" presName="sibTransLast" presStyleLbl="sibTrans2D1" presStyleIdx="0" presStyleCnt="1" custScaleX="173364" custScaleY="83879"/>
      <dgm:spPr/>
      <dgm:t>
        <a:bodyPr/>
        <a:lstStyle/>
        <a:p>
          <a:endParaRPr lang="ru-RU"/>
        </a:p>
      </dgm:t>
    </dgm:pt>
    <dgm:pt modelId="{406F57FA-DC89-4BE6-BCBC-36A41E931FC1}" type="pres">
      <dgm:prSet presAssocID="{8F2E7E17-CD3B-4FE8-912E-774789E72E4F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367A66DF-B638-4291-AD96-6CFD99CDB9BC}" type="pres">
      <dgm:prSet presAssocID="{8F2E7E17-CD3B-4FE8-912E-774789E72E4F}" presName="lastNode" presStyleLbl="node1" presStyleIdx="1" presStyleCnt="2" custScaleX="55534" custScaleY="58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5BC8371-5B2B-4E8C-A466-19FD2A70C9AB}" srcId="{8F2E7E17-CD3B-4FE8-912E-774789E72E4F}" destId="{D31891B1-856C-49BB-AA74-6D82B6D3BA52}" srcOrd="1" destOrd="0" parTransId="{1DDAE2FC-EB5C-4865-8D3E-0C37B0E7286F}" sibTransId="{B912F401-EC9E-4BDB-94B8-02C821BF4AE2}"/>
    <dgm:cxn modelId="{BA6AE95B-C608-4B7B-BEE5-4B323EC352B0}" type="presOf" srcId="{B6C3D6B7-BD8A-4023-A068-16869B9210B6}" destId="{D75F74B2-143F-46C1-90EC-5AB2FA4C76E0}" srcOrd="0" destOrd="0" presId="urn:microsoft.com/office/officeart/2005/8/layout/equation2"/>
    <dgm:cxn modelId="{65E8E4D7-A3B7-4A1C-804A-A06D95E49090}" type="presOf" srcId="{1155C822-5662-45F2-8149-D244829439AC}" destId="{406F57FA-DC89-4BE6-BCBC-36A41E931FC1}" srcOrd="1" destOrd="0" presId="urn:microsoft.com/office/officeart/2005/8/layout/equation2"/>
    <dgm:cxn modelId="{63357593-B202-44FB-B5CC-EE817C43ED88}" srcId="{8F2E7E17-CD3B-4FE8-912E-774789E72E4F}" destId="{B6C3D6B7-BD8A-4023-A068-16869B9210B6}" srcOrd="0" destOrd="0" parTransId="{4905013A-CA24-4D3E-A150-7A2FA31858EC}" sibTransId="{1155C822-5662-45F2-8149-D244829439AC}"/>
    <dgm:cxn modelId="{354C5DF6-2CA5-4AE2-9925-E1A0B59CE435}" type="presOf" srcId="{8F2E7E17-CD3B-4FE8-912E-774789E72E4F}" destId="{62A89BE6-77DB-4A02-B1C2-48FB8548DAE4}" srcOrd="0" destOrd="0" presId="urn:microsoft.com/office/officeart/2005/8/layout/equation2"/>
    <dgm:cxn modelId="{D60EA624-7F3B-4CDF-9E4A-72052900924E}" type="presOf" srcId="{1155C822-5662-45F2-8149-D244829439AC}" destId="{8B8A5E1A-2522-4EBF-AABE-DFE721E3F541}" srcOrd="0" destOrd="0" presId="urn:microsoft.com/office/officeart/2005/8/layout/equation2"/>
    <dgm:cxn modelId="{01A19C7C-8282-4A95-945B-F4412FD007A8}" type="presOf" srcId="{D31891B1-856C-49BB-AA74-6D82B6D3BA52}" destId="{367A66DF-B638-4291-AD96-6CFD99CDB9BC}" srcOrd="0" destOrd="0" presId="urn:microsoft.com/office/officeart/2005/8/layout/equation2"/>
    <dgm:cxn modelId="{3B95B9D6-496B-498F-9346-88B389966578}" type="presParOf" srcId="{62A89BE6-77DB-4A02-B1C2-48FB8548DAE4}" destId="{01649231-A910-4F01-A240-9C9CC2E933C9}" srcOrd="0" destOrd="0" presId="urn:microsoft.com/office/officeart/2005/8/layout/equation2"/>
    <dgm:cxn modelId="{BEC91674-26E1-4DE4-87C9-FC3A03900D2B}" type="presParOf" srcId="{01649231-A910-4F01-A240-9C9CC2E933C9}" destId="{D75F74B2-143F-46C1-90EC-5AB2FA4C76E0}" srcOrd="0" destOrd="0" presId="urn:microsoft.com/office/officeart/2005/8/layout/equation2"/>
    <dgm:cxn modelId="{A18E6E2A-2FD3-4588-86C7-1EFE6FE0401F}" type="presParOf" srcId="{62A89BE6-77DB-4A02-B1C2-48FB8548DAE4}" destId="{8B8A5E1A-2522-4EBF-AABE-DFE721E3F541}" srcOrd="1" destOrd="0" presId="urn:microsoft.com/office/officeart/2005/8/layout/equation2"/>
    <dgm:cxn modelId="{5D20FEA5-E687-491C-BA5D-FDFCE7912137}" type="presParOf" srcId="{8B8A5E1A-2522-4EBF-AABE-DFE721E3F541}" destId="{406F57FA-DC89-4BE6-BCBC-36A41E931FC1}" srcOrd="0" destOrd="0" presId="urn:microsoft.com/office/officeart/2005/8/layout/equation2"/>
    <dgm:cxn modelId="{F4E29FE8-5626-404B-843A-CC618D5FE295}" type="presParOf" srcId="{62A89BE6-77DB-4A02-B1C2-48FB8548DAE4}" destId="{367A66DF-B638-4291-AD96-6CFD99CDB9BC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xmlns="" relId="rId3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F2E7E17-CD3B-4FE8-912E-774789E72E4F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B6C3D6B7-BD8A-4023-A068-16869B9210B6}">
      <dgm:prSet phldrT="[Текст]" custT="1"/>
      <dgm:spPr/>
      <dgm:t>
        <a:bodyPr/>
        <a:lstStyle/>
        <a:p>
          <a:r>
            <a:rPr lang="ru-RU" sz="2400" dirty="0" smtClean="0"/>
            <a:t>2017</a:t>
          </a:r>
        </a:p>
        <a:p>
          <a:r>
            <a:rPr lang="ru-RU" sz="2400" dirty="0" smtClean="0"/>
            <a:t>663 чел.</a:t>
          </a:r>
          <a:endParaRPr lang="ru-RU" sz="2400" dirty="0"/>
        </a:p>
      </dgm:t>
    </dgm:pt>
    <dgm:pt modelId="{4905013A-CA24-4D3E-A150-7A2FA31858EC}" type="parTrans" cxnId="{63357593-B202-44FB-B5CC-EE817C43ED88}">
      <dgm:prSet/>
      <dgm:spPr/>
      <dgm:t>
        <a:bodyPr/>
        <a:lstStyle/>
        <a:p>
          <a:endParaRPr lang="ru-RU"/>
        </a:p>
      </dgm:t>
    </dgm:pt>
    <dgm:pt modelId="{1155C822-5662-45F2-8149-D244829439AC}" type="sibTrans" cxnId="{63357593-B202-44FB-B5CC-EE817C43ED88}">
      <dgm:prSet custT="1"/>
      <dgm:spPr/>
      <dgm:t>
        <a:bodyPr/>
        <a:lstStyle/>
        <a:p>
          <a:r>
            <a:rPr lang="ru-RU" sz="1200" b="1" i="1">
              <a:solidFill>
                <a:schemeClr val="tx1"/>
              </a:solidFill>
            </a:rPr>
            <a:t>+5% участники клубных формирований</a:t>
          </a:r>
        </a:p>
      </dgm:t>
    </dgm:pt>
    <dgm:pt modelId="{D31891B1-856C-49BB-AA74-6D82B6D3BA52}">
      <dgm:prSet phldrT="[Текст]" custT="1"/>
      <dgm:spPr/>
      <dgm:t>
        <a:bodyPr/>
        <a:lstStyle/>
        <a:p>
          <a:r>
            <a:rPr lang="ru-RU" sz="2400" dirty="0" smtClean="0"/>
            <a:t>2024</a:t>
          </a:r>
        </a:p>
        <a:p>
          <a:r>
            <a:rPr lang="ru-RU" sz="2400" dirty="0" smtClean="0"/>
            <a:t>703 чел.</a:t>
          </a:r>
          <a:endParaRPr lang="ru-RU" sz="2400" dirty="0"/>
        </a:p>
      </dgm:t>
    </dgm:pt>
    <dgm:pt modelId="{1DDAE2FC-EB5C-4865-8D3E-0C37B0E7286F}" type="parTrans" cxnId="{B5BC8371-5B2B-4E8C-A466-19FD2A70C9AB}">
      <dgm:prSet/>
      <dgm:spPr/>
      <dgm:t>
        <a:bodyPr/>
        <a:lstStyle/>
        <a:p>
          <a:endParaRPr lang="ru-RU"/>
        </a:p>
      </dgm:t>
    </dgm:pt>
    <dgm:pt modelId="{B912F401-EC9E-4BDB-94B8-02C821BF4AE2}" type="sibTrans" cxnId="{B5BC8371-5B2B-4E8C-A466-19FD2A70C9AB}">
      <dgm:prSet/>
      <dgm:spPr/>
      <dgm:t>
        <a:bodyPr/>
        <a:lstStyle/>
        <a:p>
          <a:endParaRPr lang="ru-RU"/>
        </a:p>
      </dgm:t>
    </dgm:pt>
    <dgm:pt modelId="{62A89BE6-77DB-4A02-B1C2-48FB8548DAE4}" type="pres">
      <dgm:prSet presAssocID="{8F2E7E17-CD3B-4FE8-912E-774789E72E4F}" presName="Name0" presStyleCnt="0">
        <dgm:presLayoutVars>
          <dgm:dir/>
          <dgm:resizeHandles val="exact"/>
        </dgm:presLayoutVars>
      </dgm:prSet>
      <dgm:spPr/>
    </dgm:pt>
    <dgm:pt modelId="{01649231-A910-4F01-A240-9C9CC2E933C9}" type="pres">
      <dgm:prSet presAssocID="{8F2E7E17-CD3B-4FE8-912E-774789E72E4F}" presName="vNodes" presStyleCnt="0"/>
      <dgm:spPr/>
    </dgm:pt>
    <dgm:pt modelId="{D75F74B2-143F-46C1-90EC-5AB2FA4C76E0}" type="pres">
      <dgm:prSet presAssocID="{B6C3D6B7-BD8A-4023-A068-16869B9210B6}" presName="node" presStyleLbl="node1" presStyleIdx="0" presStyleCnt="2" custScaleX="59768" custScaleY="582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8A5E1A-2522-4EBF-AABE-DFE721E3F541}" type="pres">
      <dgm:prSet presAssocID="{8F2E7E17-CD3B-4FE8-912E-774789E72E4F}" presName="sibTransLast" presStyleLbl="sibTrans2D1" presStyleIdx="0" presStyleCnt="1" custScaleX="173364" custScaleY="83879"/>
      <dgm:spPr/>
      <dgm:t>
        <a:bodyPr/>
        <a:lstStyle/>
        <a:p>
          <a:endParaRPr lang="ru-RU"/>
        </a:p>
      </dgm:t>
    </dgm:pt>
    <dgm:pt modelId="{406F57FA-DC89-4BE6-BCBC-36A41E931FC1}" type="pres">
      <dgm:prSet presAssocID="{8F2E7E17-CD3B-4FE8-912E-774789E72E4F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367A66DF-B638-4291-AD96-6CFD99CDB9BC}" type="pres">
      <dgm:prSet presAssocID="{8F2E7E17-CD3B-4FE8-912E-774789E72E4F}" presName="lastNode" presStyleLbl="node1" presStyleIdx="1" presStyleCnt="2" custScaleX="55534" custScaleY="58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5BC8371-5B2B-4E8C-A466-19FD2A70C9AB}" srcId="{8F2E7E17-CD3B-4FE8-912E-774789E72E4F}" destId="{D31891B1-856C-49BB-AA74-6D82B6D3BA52}" srcOrd="1" destOrd="0" parTransId="{1DDAE2FC-EB5C-4865-8D3E-0C37B0E7286F}" sibTransId="{B912F401-EC9E-4BDB-94B8-02C821BF4AE2}"/>
    <dgm:cxn modelId="{52F4ED7E-A7C4-4CE3-A686-3417CB2B9D3E}" type="presOf" srcId="{D31891B1-856C-49BB-AA74-6D82B6D3BA52}" destId="{367A66DF-B638-4291-AD96-6CFD99CDB9BC}" srcOrd="0" destOrd="0" presId="urn:microsoft.com/office/officeart/2005/8/layout/equation2"/>
    <dgm:cxn modelId="{E8BA9BA3-014A-4D87-8FC2-77A36228CDD6}" type="presOf" srcId="{8F2E7E17-CD3B-4FE8-912E-774789E72E4F}" destId="{62A89BE6-77DB-4A02-B1C2-48FB8548DAE4}" srcOrd="0" destOrd="0" presId="urn:microsoft.com/office/officeart/2005/8/layout/equation2"/>
    <dgm:cxn modelId="{63357593-B202-44FB-B5CC-EE817C43ED88}" srcId="{8F2E7E17-CD3B-4FE8-912E-774789E72E4F}" destId="{B6C3D6B7-BD8A-4023-A068-16869B9210B6}" srcOrd="0" destOrd="0" parTransId="{4905013A-CA24-4D3E-A150-7A2FA31858EC}" sibTransId="{1155C822-5662-45F2-8149-D244829439AC}"/>
    <dgm:cxn modelId="{82A1F307-C843-485D-A75E-D77BE9F818E0}" type="presOf" srcId="{1155C822-5662-45F2-8149-D244829439AC}" destId="{406F57FA-DC89-4BE6-BCBC-36A41E931FC1}" srcOrd="1" destOrd="0" presId="urn:microsoft.com/office/officeart/2005/8/layout/equation2"/>
    <dgm:cxn modelId="{278B281F-9F46-44FB-BC38-D5BFB4DAA6A9}" type="presOf" srcId="{B6C3D6B7-BD8A-4023-A068-16869B9210B6}" destId="{D75F74B2-143F-46C1-90EC-5AB2FA4C76E0}" srcOrd="0" destOrd="0" presId="urn:microsoft.com/office/officeart/2005/8/layout/equation2"/>
    <dgm:cxn modelId="{85F5FCA1-29C1-42F5-9815-E7ACC1871E70}" type="presOf" srcId="{1155C822-5662-45F2-8149-D244829439AC}" destId="{8B8A5E1A-2522-4EBF-AABE-DFE721E3F541}" srcOrd="0" destOrd="0" presId="urn:microsoft.com/office/officeart/2005/8/layout/equation2"/>
    <dgm:cxn modelId="{EF43C29D-8683-4471-9724-8A7208021261}" type="presParOf" srcId="{62A89BE6-77DB-4A02-B1C2-48FB8548DAE4}" destId="{01649231-A910-4F01-A240-9C9CC2E933C9}" srcOrd="0" destOrd="0" presId="urn:microsoft.com/office/officeart/2005/8/layout/equation2"/>
    <dgm:cxn modelId="{757F491C-98F1-4F73-8FAC-AE891BC59848}" type="presParOf" srcId="{01649231-A910-4F01-A240-9C9CC2E933C9}" destId="{D75F74B2-143F-46C1-90EC-5AB2FA4C76E0}" srcOrd="0" destOrd="0" presId="urn:microsoft.com/office/officeart/2005/8/layout/equation2"/>
    <dgm:cxn modelId="{6EAA2660-FC10-49D0-B4C1-D7112C01F993}" type="presParOf" srcId="{62A89BE6-77DB-4A02-B1C2-48FB8548DAE4}" destId="{8B8A5E1A-2522-4EBF-AABE-DFE721E3F541}" srcOrd="1" destOrd="0" presId="urn:microsoft.com/office/officeart/2005/8/layout/equation2"/>
    <dgm:cxn modelId="{27A8CB92-F800-42F3-874B-A974943F1994}" type="presParOf" srcId="{8B8A5E1A-2522-4EBF-AABE-DFE721E3F541}" destId="{406F57FA-DC89-4BE6-BCBC-36A41E931FC1}" srcOrd="0" destOrd="0" presId="urn:microsoft.com/office/officeart/2005/8/layout/equation2"/>
    <dgm:cxn modelId="{321EEDE1-2152-46FC-B5CF-D808C47E405E}" type="presParOf" srcId="{62A89BE6-77DB-4A02-B1C2-48FB8548DAE4}" destId="{367A66DF-B638-4291-AD96-6CFD99CDB9BC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xmlns="" relId="rId4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F2E7E17-CD3B-4FE8-912E-774789E72E4F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B6C3D6B7-BD8A-4023-A068-16869B9210B6}">
      <dgm:prSet phldrT="[Текст]" custT="1"/>
      <dgm:spPr/>
      <dgm:t>
        <a:bodyPr/>
        <a:lstStyle/>
        <a:p>
          <a:r>
            <a:rPr lang="ru-RU" sz="2400" dirty="0" smtClean="0"/>
            <a:t>2017</a:t>
          </a:r>
        </a:p>
        <a:p>
          <a:r>
            <a:rPr lang="ru-RU" sz="2400" dirty="0" smtClean="0"/>
            <a:t>15 270 чел. </a:t>
          </a:r>
          <a:endParaRPr lang="ru-RU" sz="2400" dirty="0"/>
        </a:p>
      </dgm:t>
    </dgm:pt>
    <dgm:pt modelId="{4905013A-CA24-4D3E-A150-7A2FA31858EC}" type="parTrans" cxnId="{63357593-B202-44FB-B5CC-EE817C43ED88}">
      <dgm:prSet/>
      <dgm:spPr/>
      <dgm:t>
        <a:bodyPr/>
        <a:lstStyle/>
        <a:p>
          <a:endParaRPr lang="ru-RU"/>
        </a:p>
      </dgm:t>
    </dgm:pt>
    <dgm:pt modelId="{1155C822-5662-45F2-8149-D244829439AC}" type="sibTrans" cxnId="{63357593-B202-44FB-B5CC-EE817C43ED88}">
      <dgm:prSet custT="1"/>
      <dgm:spPr/>
      <dgm:t>
        <a:bodyPr/>
        <a:lstStyle/>
        <a:p>
          <a:r>
            <a:rPr lang="ru-RU" sz="1200" b="1" i="1">
              <a:solidFill>
                <a:schemeClr val="tx1"/>
              </a:solidFill>
            </a:rPr>
            <a:t>+12% посещения музеев</a:t>
          </a:r>
        </a:p>
      </dgm:t>
    </dgm:pt>
    <dgm:pt modelId="{D31891B1-856C-49BB-AA74-6D82B6D3BA52}">
      <dgm:prSet phldrT="[Текст]" custT="1"/>
      <dgm:spPr/>
      <dgm:t>
        <a:bodyPr/>
        <a:lstStyle/>
        <a:p>
          <a:r>
            <a:rPr lang="ru-RU" sz="2400" dirty="0" smtClean="0"/>
            <a:t>2024</a:t>
          </a:r>
        </a:p>
        <a:p>
          <a:r>
            <a:rPr lang="ru-RU" sz="2400" dirty="0" smtClean="0"/>
            <a:t>17 100 чел.</a:t>
          </a:r>
          <a:endParaRPr lang="ru-RU" sz="2400" dirty="0"/>
        </a:p>
      </dgm:t>
    </dgm:pt>
    <dgm:pt modelId="{1DDAE2FC-EB5C-4865-8D3E-0C37B0E7286F}" type="parTrans" cxnId="{B5BC8371-5B2B-4E8C-A466-19FD2A70C9AB}">
      <dgm:prSet/>
      <dgm:spPr/>
      <dgm:t>
        <a:bodyPr/>
        <a:lstStyle/>
        <a:p>
          <a:endParaRPr lang="ru-RU"/>
        </a:p>
      </dgm:t>
    </dgm:pt>
    <dgm:pt modelId="{B912F401-EC9E-4BDB-94B8-02C821BF4AE2}" type="sibTrans" cxnId="{B5BC8371-5B2B-4E8C-A466-19FD2A70C9AB}">
      <dgm:prSet/>
      <dgm:spPr/>
      <dgm:t>
        <a:bodyPr/>
        <a:lstStyle/>
        <a:p>
          <a:endParaRPr lang="ru-RU"/>
        </a:p>
      </dgm:t>
    </dgm:pt>
    <dgm:pt modelId="{62A89BE6-77DB-4A02-B1C2-48FB8548DAE4}" type="pres">
      <dgm:prSet presAssocID="{8F2E7E17-CD3B-4FE8-912E-774789E72E4F}" presName="Name0" presStyleCnt="0">
        <dgm:presLayoutVars>
          <dgm:dir/>
          <dgm:resizeHandles val="exact"/>
        </dgm:presLayoutVars>
      </dgm:prSet>
      <dgm:spPr/>
    </dgm:pt>
    <dgm:pt modelId="{01649231-A910-4F01-A240-9C9CC2E933C9}" type="pres">
      <dgm:prSet presAssocID="{8F2E7E17-CD3B-4FE8-912E-774789E72E4F}" presName="vNodes" presStyleCnt="0"/>
      <dgm:spPr/>
    </dgm:pt>
    <dgm:pt modelId="{D75F74B2-143F-46C1-90EC-5AB2FA4C76E0}" type="pres">
      <dgm:prSet presAssocID="{B6C3D6B7-BD8A-4023-A068-16869B9210B6}" presName="node" presStyleLbl="node1" presStyleIdx="0" presStyleCnt="2" custScaleX="59768" custScaleY="582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8A5E1A-2522-4EBF-AABE-DFE721E3F541}" type="pres">
      <dgm:prSet presAssocID="{8F2E7E17-CD3B-4FE8-912E-774789E72E4F}" presName="sibTransLast" presStyleLbl="sibTrans2D1" presStyleIdx="0" presStyleCnt="1" custScaleX="173364" custScaleY="83879"/>
      <dgm:spPr/>
      <dgm:t>
        <a:bodyPr/>
        <a:lstStyle/>
        <a:p>
          <a:endParaRPr lang="ru-RU"/>
        </a:p>
      </dgm:t>
    </dgm:pt>
    <dgm:pt modelId="{406F57FA-DC89-4BE6-BCBC-36A41E931FC1}" type="pres">
      <dgm:prSet presAssocID="{8F2E7E17-CD3B-4FE8-912E-774789E72E4F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367A66DF-B638-4291-AD96-6CFD99CDB9BC}" type="pres">
      <dgm:prSet presAssocID="{8F2E7E17-CD3B-4FE8-912E-774789E72E4F}" presName="lastNode" presStyleLbl="node1" presStyleIdx="1" presStyleCnt="2" custScaleX="55534" custScaleY="58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DA3DF4C-9DA7-4CEE-BB94-E03A40ECCC3A}" type="presOf" srcId="{1155C822-5662-45F2-8149-D244829439AC}" destId="{8B8A5E1A-2522-4EBF-AABE-DFE721E3F541}" srcOrd="0" destOrd="0" presId="urn:microsoft.com/office/officeart/2005/8/layout/equation2"/>
    <dgm:cxn modelId="{5AE68390-415C-4A18-A9FD-CC5EDE249D44}" type="presOf" srcId="{8F2E7E17-CD3B-4FE8-912E-774789E72E4F}" destId="{62A89BE6-77DB-4A02-B1C2-48FB8548DAE4}" srcOrd="0" destOrd="0" presId="urn:microsoft.com/office/officeart/2005/8/layout/equation2"/>
    <dgm:cxn modelId="{8A2D8F6D-FF5F-46E1-9C2A-1432479682B8}" type="presOf" srcId="{D31891B1-856C-49BB-AA74-6D82B6D3BA52}" destId="{367A66DF-B638-4291-AD96-6CFD99CDB9BC}" srcOrd="0" destOrd="0" presId="urn:microsoft.com/office/officeart/2005/8/layout/equation2"/>
    <dgm:cxn modelId="{B5BC8371-5B2B-4E8C-A466-19FD2A70C9AB}" srcId="{8F2E7E17-CD3B-4FE8-912E-774789E72E4F}" destId="{D31891B1-856C-49BB-AA74-6D82B6D3BA52}" srcOrd="1" destOrd="0" parTransId="{1DDAE2FC-EB5C-4865-8D3E-0C37B0E7286F}" sibTransId="{B912F401-EC9E-4BDB-94B8-02C821BF4AE2}"/>
    <dgm:cxn modelId="{1DB02DF6-01A3-4DD3-81B9-573B1FE3C48F}" type="presOf" srcId="{B6C3D6B7-BD8A-4023-A068-16869B9210B6}" destId="{D75F74B2-143F-46C1-90EC-5AB2FA4C76E0}" srcOrd="0" destOrd="0" presId="urn:microsoft.com/office/officeart/2005/8/layout/equation2"/>
    <dgm:cxn modelId="{3E429FA5-CA71-45C0-9F95-6F0B38869C8A}" type="presOf" srcId="{1155C822-5662-45F2-8149-D244829439AC}" destId="{406F57FA-DC89-4BE6-BCBC-36A41E931FC1}" srcOrd="1" destOrd="0" presId="urn:microsoft.com/office/officeart/2005/8/layout/equation2"/>
    <dgm:cxn modelId="{63357593-B202-44FB-B5CC-EE817C43ED88}" srcId="{8F2E7E17-CD3B-4FE8-912E-774789E72E4F}" destId="{B6C3D6B7-BD8A-4023-A068-16869B9210B6}" srcOrd="0" destOrd="0" parTransId="{4905013A-CA24-4D3E-A150-7A2FA31858EC}" sibTransId="{1155C822-5662-45F2-8149-D244829439AC}"/>
    <dgm:cxn modelId="{2567F7BA-4E28-4765-A31B-E58A68E0D176}" type="presParOf" srcId="{62A89BE6-77DB-4A02-B1C2-48FB8548DAE4}" destId="{01649231-A910-4F01-A240-9C9CC2E933C9}" srcOrd="0" destOrd="0" presId="urn:microsoft.com/office/officeart/2005/8/layout/equation2"/>
    <dgm:cxn modelId="{7E2FFD31-F010-495A-8DC5-F464570860D4}" type="presParOf" srcId="{01649231-A910-4F01-A240-9C9CC2E933C9}" destId="{D75F74B2-143F-46C1-90EC-5AB2FA4C76E0}" srcOrd="0" destOrd="0" presId="urn:microsoft.com/office/officeart/2005/8/layout/equation2"/>
    <dgm:cxn modelId="{3D92E590-F0A5-4BE1-B3E3-2C24D5FA782F}" type="presParOf" srcId="{62A89BE6-77DB-4A02-B1C2-48FB8548DAE4}" destId="{8B8A5E1A-2522-4EBF-AABE-DFE721E3F541}" srcOrd="1" destOrd="0" presId="urn:microsoft.com/office/officeart/2005/8/layout/equation2"/>
    <dgm:cxn modelId="{4C56430D-DBC4-45BE-88CB-31CF8729C972}" type="presParOf" srcId="{8B8A5E1A-2522-4EBF-AABE-DFE721E3F541}" destId="{406F57FA-DC89-4BE6-BCBC-36A41E931FC1}" srcOrd="0" destOrd="0" presId="urn:microsoft.com/office/officeart/2005/8/layout/equation2"/>
    <dgm:cxn modelId="{C10DF8B8-98A5-4B37-9521-ADBDAC53D3C4}" type="presParOf" srcId="{62A89BE6-77DB-4A02-B1C2-48FB8548DAE4}" destId="{367A66DF-B638-4291-AD96-6CFD99CDB9BC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xmlns="" relId="rId4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F2E7E17-CD3B-4FE8-912E-774789E72E4F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B6C3D6B7-BD8A-4023-A068-16869B9210B6}">
      <dgm:prSet phldrT="[Текст]" custT="1"/>
      <dgm:spPr/>
      <dgm:t>
        <a:bodyPr/>
        <a:lstStyle/>
        <a:p>
          <a:r>
            <a:rPr lang="ru-RU" sz="2400" dirty="0" smtClean="0"/>
            <a:t>2017</a:t>
          </a:r>
        </a:p>
        <a:p>
          <a:r>
            <a:rPr lang="ru-RU" sz="2400" dirty="0" smtClean="0"/>
            <a:t>11 729 чел.</a:t>
          </a:r>
          <a:endParaRPr lang="ru-RU" sz="2400" dirty="0"/>
        </a:p>
      </dgm:t>
    </dgm:pt>
    <dgm:pt modelId="{4905013A-CA24-4D3E-A150-7A2FA31858EC}" type="parTrans" cxnId="{63357593-B202-44FB-B5CC-EE817C43ED88}">
      <dgm:prSet/>
      <dgm:spPr/>
      <dgm:t>
        <a:bodyPr/>
        <a:lstStyle/>
        <a:p>
          <a:endParaRPr lang="ru-RU"/>
        </a:p>
      </dgm:t>
    </dgm:pt>
    <dgm:pt modelId="{1155C822-5662-45F2-8149-D244829439AC}" type="sibTrans" cxnId="{63357593-B202-44FB-B5CC-EE817C43ED88}">
      <dgm:prSet custT="1"/>
      <dgm:spPr/>
      <dgm:t>
        <a:bodyPr/>
        <a:lstStyle/>
        <a:p>
          <a:r>
            <a:rPr lang="ru-RU" sz="1200" b="1" i="1">
              <a:solidFill>
                <a:schemeClr val="tx1"/>
              </a:solidFill>
            </a:rPr>
            <a:t>+5% зрители кино</a:t>
          </a:r>
        </a:p>
      </dgm:t>
    </dgm:pt>
    <dgm:pt modelId="{D31891B1-856C-49BB-AA74-6D82B6D3BA52}">
      <dgm:prSet phldrT="[Текст]" custT="1"/>
      <dgm:spPr/>
      <dgm:t>
        <a:bodyPr/>
        <a:lstStyle/>
        <a:p>
          <a:r>
            <a:rPr lang="ru-RU" sz="2400" dirty="0" smtClean="0"/>
            <a:t>2024</a:t>
          </a:r>
        </a:p>
        <a:p>
          <a:r>
            <a:rPr lang="ru-RU" sz="2400" dirty="0" smtClean="0"/>
            <a:t>12 785 чел.</a:t>
          </a:r>
          <a:endParaRPr lang="ru-RU" sz="2400" dirty="0"/>
        </a:p>
      </dgm:t>
    </dgm:pt>
    <dgm:pt modelId="{1DDAE2FC-EB5C-4865-8D3E-0C37B0E7286F}" type="parTrans" cxnId="{B5BC8371-5B2B-4E8C-A466-19FD2A70C9AB}">
      <dgm:prSet/>
      <dgm:spPr/>
      <dgm:t>
        <a:bodyPr/>
        <a:lstStyle/>
        <a:p>
          <a:endParaRPr lang="ru-RU"/>
        </a:p>
      </dgm:t>
    </dgm:pt>
    <dgm:pt modelId="{B912F401-EC9E-4BDB-94B8-02C821BF4AE2}" type="sibTrans" cxnId="{B5BC8371-5B2B-4E8C-A466-19FD2A70C9AB}">
      <dgm:prSet/>
      <dgm:spPr/>
      <dgm:t>
        <a:bodyPr/>
        <a:lstStyle/>
        <a:p>
          <a:endParaRPr lang="ru-RU"/>
        </a:p>
      </dgm:t>
    </dgm:pt>
    <dgm:pt modelId="{62A89BE6-77DB-4A02-B1C2-48FB8548DAE4}" type="pres">
      <dgm:prSet presAssocID="{8F2E7E17-CD3B-4FE8-912E-774789E72E4F}" presName="Name0" presStyleCnt="0">
        <dgm:presLayoutVars>
          <dgm:dir/>
          <dgm:resizeHandles val="exact"/>
        </dgm:presLayoutVars>
      </dgm:prSet>
      <dgm:spPr/>
    </dgm:pt>
    <dgm:pt modelId="{01649231-A910-4F01-A240-9C9CC2E933C9}" type="pres">
      <dgm:prSet presAssocID="{8F2E7E17-CD3B-4FE8-912E-774789E72E4F}" presName="vNodes" presStyleCnt="0"/>
      <dgm:spPr/>
    </dgm:pt>
    <dgm:pt modelId="{D75F74B2-143F-46C1-90EC-5AB2FA4C76E0}" type="pres">
      <dgm:prSet presAssocID="{B6C3D6B7-BD8A-4023-A068-16869B9210B6}" presName="node" presStyleLbl="node1" presStyleIdx="0" presStyleCnt="2" custScaleX="59768" custScaleY="582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8A5E1A-2522-4EBF-AABE-DFE721E3F541}" type="pres">
      <dgm:prSet presAssocID="{8F2E7E17-CD3B-4FE8-912E-774789E72E4F}" presName="sibTransLast" presStyleLbl="sibTrans2D1" presStyleIdx="0" presStyleCnt="1" custScaleX="173364" custScaleY="83879"/>
      <dgm:spPr/>
      <dgm:t>
        <a:bodyPr/>
        <a:lstStyle/>
        <a:p>
          <a:endParaRPr lang="ru-RU"/>
        </a:p>
      </dgm:t>
    </dgm:pt>
    <dgm:pt modelId="{406F57FA-DC89-4BE6-BCBC-36A41E931FC1}" type="pres">
      <dgm:prSet presAssocID="{8F2E7E17-CD3B-4FE8-912E-774789E72E4F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367A66DF-B638-4291-AD96-6CFD99CDB9BC}" type="pres">
      <dgm:prSet presAssocID="{8F2E7E17-CD3B-4FE8-912E-774789E72E4F}" presName="lastNode" presStyleLbl="node1" presStyleIdx="1" presStyleCnt="2" custScaleX="55534" custScaleY="58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4A0BEA4-4FD6-4307-AF15-7E9B8A6D75D3}" type="presOf" srcId="{1155C822-5662-45F2-8149-D244829439AC}" destId="{8B8A5E1A-2522-4EBF-AABE-DFE721E3F541}" srcOrd="0" destOrd="0" presId="urn:microsoft.com/office/officeart/2005/8/layout/equation2"/>
    <dgm:cxn modelId="{B5BC8371-5B2B-4E8C-A466-19FD2A70C9AB}" srcId="{8F2E7E17-CD3B-4FE8-912E-774789E72E4F}" destId="{D31891B1-856C-49BB-AA74-6D82B6D3BA52}" srcOrd="1" destOrd="0" parTransId="{1DDAE2FC-EB5C-4865-8D3E-0C37B0E7286F}" sibTransId="{B912F401-EC9E-4BDB-94B8-02C821BF4AE2}"/>
    <dgm:cxn modelId="{83A3EE3D-9899-44C7-A207-58CDE65CD145}" type="presOf" srcId="{8F2E7E17-CD3B-4FE8-912E-774789E72E4F}" destId="{62A89BE6-77DB-4A02-B1C2-48FB8548DAE4}" srcOrd="0" destOrd="0" presId="urn:microsoft.com/office/officeart/2005/8/layout/equation2"/>
    <dgm:cxn modelId="{AE920FE6-5C27-4949-821E-314C6550D095}" type="presOf" srcId="{1155C822-5662-45F2-8149-D244829439AC}" destId="{406F57FA-DC89-4BE6-BCBC-36A41E931FC1}" srcOrd="1" destOrd="0" presId="urn:microsoft.com/office/officeart/2005/8/layout/equation2"/>
    <dgm:cxn modelId="{4443174C-934A-486C-AC47-8A3654AEB9FF}" type="presOf" srcId="{D31891B1-856C-49BB-AA74-6D82B6D3BA52}" destId="{367A66DF-B638-4291-AD96-6CFD99CDB9BC}" srcOrd="0" destOrd="0" presId="urn:microsoft.com/office/officeart/2005/8/layout/equation2"/>
    <dgm:cxn modelId="{2B4E6B94-EDF1-41D4-A2F4-3D10C934C945}" type="presOf" srcId="{B6C3D6B7-BD8A-4023-A068-16869B9210B6}" destId="{D75F74B2-143F-46C1-90EC-5AB2FA4C76E0}" srcOrd="0" destOrd="0" presId="urn:microsoft.com/office/officeart/2005/8/layout/equation2"/>
    <dgm:cxn modelId="{63357593-B202-44FB-B5CC-EE817C43ED88}" srcId="{8F2E7E17-CD3B-4FE8-912E-774789E72E4F}" destId="{B6C3D6B7-BD8A-4023-A068-16869B9210B6}" srcOrd="0" destOrd="0" parTransId="{4905013A-CA24-4D3E-A150-7A2FA31858EC}" sibTransId="{1155C822-5662-45F2-8149-D244829439AC}"/>
    <dgm:cxn modelId="{83B83325-2CC8-4CAA-B20F-07B18F986FDB}" type="presParOf" srcId="{62A89BE6-77DB-4A02-B1C2-48FB8548DAE4}" destId="{01649231-A910-4F01-A240-9C9CC2E933C9}" srcOrd="0" destOrd="0" presId="urn:microsoft.com/office/officeart/2005/8/layout/equation2"/>
    <dgm:cxn modelId="{06E1D7BE-DB8A-45C2-A612-2A1F44B8CFCA}" type="presParOf" srcId="{01649231-A910-4F01-A240-9C9CC2E933C9}" destId="{D75F74B2-143F-46C1-90EC-5AB2FA4C76E0}" srcOrd="0" destOrd="0" presId="urn:microsoft.com/office/officeart/2005/8/layout/equation2"/>
    <dgm:cxn modelId="{AE6B69BE-D4E7-4C0A-8570-ACFBB308B244}" type="presParOf" srcId="{62A89BE6-77DB-4A02-B1C2-48FB8548DAE4}" destId="{8B8A5E1A-2522-4EBF-AABE-DFE721E3F541}" srcOrd="1" destOrd="0" presId="urn:microsoft.com/office/officeart/2005/8/layout/equation2"/>
    <dgm:cxn modelId="{F6138B5B-9692-4E12-82A3-31F5230C8927}" type="presParOf" srcId="{8B8A5E1A-2522-4EBF-AABE-DFE721E3F541}" destId="{406F57FA-DC89-4BE6-BCBC-36A41E931FC1}" srcOrd="0" destOrd="0" presId="urn:microsoft.com/office/officeart/2005/8/layout/equation2"/>
    <dgm:cxn modelId="{F6366578-AF34-4DC8-ADD0-8E794E5364A8}" type="presParOf" srcId="{62A89BE6-77DB-4A02-B1C2-48FB8548DAE4}" destId="{367A66DF-B638-4291-AD96-6CFD99CDB9BC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xmlns="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5F74B2-143F-46C1-90EC-5AB2FA4C76E0}">
      <dsp:nvSpPr>
        <dsp:cNvPr id="0" name=""/>
        <dsp:cNvSpPr/>
      </dsp:nvSpPr>
      <dsp:spPr>
        <a:xfrm>
          <a:off x="574" y="233926"/>
          <a:ext cx="1698041" cy="16562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2017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198187 чел.</a:t>
          </a:r>
          <a:endParaRPr lang="ru-RU" sz="2400" kern="1200" dirty="0"/>
        </a:p>
      </dsp:txBody>
      <dsp:txXfrm>
        <a:off x="574" y="233926"/>
        <a:ext cx="1698041" cy="1656221"/>
      </dsp:txXfrm>
    </dsp:sp>
    <dsp:sp modelId="{8B8A5E1A-2522-4EBF-AABE-DFE721E3F541}">
      <dsp:nvSpPr>
        <dsp:cNvPr id="0" name=""/>
        <dsp:cNvSpPr/>
      </dsp:nvSpPr>
      <dsp:spPr>
        <a:xfrm>
          <a:off x="1783846" y="495300"/>
          <a:ext cx="1566266" cy="11525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chemeClr val="tx1"/>
              </a:solidFill>
            </a:rPr>
            <a:t>+15% посещений организаций культуры</a:t>
          </a:r>
        </a:p>
      </dsp:txBody>
      <dsp:txXfrm>
        <a:off x="1783846" y="495300"/>
        <a:ext cx="1566266" cy="1152519"/>
      </dsp:txXfrm>
    </dsp:sp>
    <dsp:sp modelId="{367A66DF-B638-4291-AD96-6CFD99CDB9BC}">
      <dsp:nvSpPr>
        <dsp:cNvPr id="0" name=""/>
        <dsp:cNvSpPr/>
      </dsp:nvSpPr>
      <dsp:spPr>
        <a:xfrm>
          <a:off x="3403248" y="231781"/>
          <a:ext cx="1577751" cy="16605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2024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227754 чел.</a:t>
          </a:r>
          <a:endParaRPr lang="ru-RU" sz="2400" kern="1200" dirty="0"/>
        </a:p>
      </dsp:txBody>
      <dsp:txXfrm>
        <a:off x="3403248" y="231781"/>
        <a:ext cx="1577751" cy="166051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5F74B2-143F-46C1-90EC-5AB2FA4C76E0}">
      <dsp:nvSpPr>
        <dsp:cNvPr id="0" name=""/>
        <dsp:cNvSpPr/>
      </dsp:nvSpPr>
      <dsp:spPr>
        <a:xfrm>
          <a:off x="377960" y="2530"/>
          <a:ext cx="1694010" cy="16522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2017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121733 чел.</a:t>
          </a:r>
          <a:endParaRPr lang="ru-RU" sz="2000" kern="1200" dirty="0"/>
        </a:p>
      </dsp:txBody>
      <dsp:txXfrm>
        <a:off x="377960" y="2530"/>
        <a:ext cx="1694010" cy="1652289"/>
      </dsp:txXfrm>
    </dsp:sp>
    <dsp:sp modelId="{8B8A5E1A-2522-4EBF-AABE-DFE721E3F541}">
      <dsp:nvSpPr>
        <dsp:cNvPr id="0" name=""/>
        <dsp:cNvSpPr/>
      </dsp:nvSpPr>
      <dsp:spPr>
        <a:xfrm>
          <a:off x="2166499" y="386480"/>
          <a:ext cx="1562548" cy="8843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solidFill>
                <a:schemeClr val="tx1"/>
              </a:solidFill>
            </a:rPr>
            <a:t>+15% посещаемость общедоступных библиотек</a:t>
          </a:r>
        </a:p>
      </dsp:txBody>
      <dsp:txXfrm>
        <a:off x="2166499" y="386480"/>
        <a:ext cx="1562548" cy="884389"/>
      </dsp:txXfrm>
    </dsp:sp>
    <dsp:sp modelId="{367A66DF-B638-4291-AD96-6CFD99CDB9BC}">
      <dsp:nvSpPr>
        <dsp:cNvPr id="0" name=""/>
        <dsp:cNvSpPr/>
      </dsp:nvSpPr>
      <dsp:spPr>
        <a:xfrm>
          <a:off x="3772558" y="390"/>
          <a:ext cx="1574006" cy="16565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2024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133900 чел.</a:t>
          </a:r>
          <a:endParaRPr lang="ru-RU" sz="2000" kern="1200" dirty="0"/>
        </a:p>
      </dsp:txBody>
      <dsp:txXfrm>
        <a:off x="3772558" y="390"/>
        <a:ext cx="1574006" cy="165656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5F74B2-143F-46C1-90EC-5AB2FA4C76E0}">
      <dsp:nvSpPr>
        <dsp:cNvPr id="0" name=""/>
        <dsp:cNvSpPr/>
      </dsp:nvSpPr>
      <dsp:spPr>
        <a:xfrm>
          <a:off x="636" y="92869"/>
          <a:ext cx="1879858" cy="18335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2017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813 чел.</a:t>
          </a:r>
          <a:endParaRPr lang="ru-RU" sz="2000" kern="1200" dirty="0"/>
        </a:p>
      </dsp:txBody>
      <dsp:txXfrm>
        <a:off x="636" y="92869"/>
        <a:ext cx="1879858" cy="1833560"/>
      </dsp:txXfrm>
    </dsp:sp>
    <dsp:sp modelId="{8B8A5E1A-2522-4EBF-AABE-DFE721E3F541}">
      <dsp:nvSpPr>
        <dsp:cNvPr id="0" name=""/>
        <dsp:cNvSpPr/>
      </dsp:nvSpPr>
      <dsp:spPr>
        <a:xfrm>
          <a:off x="1985393" y="518942"/>
          <a:ext cx="1733973" cy="9814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chemeClr val="tx1"/>
              </a:solidFill>
            </a:rPr>
            <a:t>+10% учащиеся ДШИ</a:t>
          </a:r>
        </a:p>
      </dsp:txBody>
      <dsp:txXfrm>
        <a:off x="1985393" y="518942"/>
        <a:ext cx="1733973" cy="981414"/>
      </dsp:txXfrm>
    </dsp:sp>
    <dsp:sp modelId="{367A66DF-B638-4291-AD96-6CFD99CDB9BC}">
      <dsp:nvSpPr>
        <dsp:cNvPr id="0" name=""/>
        <dsp:cNvSpPr/>
      </dsp:nvSpPr>
      <dsp:spPr>
        <a:xfrm>
          <a:off x="3767650" y="90495"/>
          <a:ext cx="1746688" cy="183830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2024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893 чел.</a:t>
          </a:r>
          <a:endParaRPr lang="ru-RU" sz="2000" kern="1200" dirty="0"/>
        </a:p>
      </dsp:txBody>
      <dsp:txXfrm>
        <a:off x="3767650" y="90495"/>
        <a:ext cx="1746688" cy="1838309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5F74B2-143F-46C1-90EC-5AB2FA4C76E0}">
      <dsp:nvSpPr>
        <dsp:cNvPr id="0" name=""/>
        <dsp:cNvSpPr/>
      </dsp:nvSpPr>
      <dsp:spPr>
        <a:xfrm>
          <a:off x="648" y="38429"/>
          <a:ext cx="1914507" cy="1867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2017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47979 чел.</a:t>
          </a:r>
          <a:endParaRPr lang="ru-RU" sz="2000" kern="1200" dirty="0"/>
        </a:p>
      </dsp:txBody>
      <dsp:txXfrm>
        <a:off x="648" y="38429"/>
        <a:ext cx="1914507" cy="1867355"/>
      </dsp:txXfrm>
    </dsp:sp>
    <dsp:sp modelId="{8B8A5E1A-2522-4EBF-AABE-DFE721E3F541}">
      <dsp:nvSpPr>
        <dsp:cNvPr id="0" name=""/>
        <dsp:cNvSpPr/>
      </dsp:nvSpPr>
      <dsp:spPr>
        <a:xfrm>
          <a:off x="2021986" y="472355"/>
          <a:ext cx="1765933" cy="9995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solidFill>
                <a:schemeClr val="tx1"/>
              </a:solidFill>
            </a:rPr>
            <a:t>+15% посещаемость КДУ</a:t>
          </a:r>
        </a:p>
      </dsp:txBody>
      <dsp:txXfrm>
        <a:off x="2021986" y="472355"/>
        <a:ext cx="1765933" cy="999503"/>
      </dsp:txXfrm>
    </dsp:sp>
    <dsp:sp modelId="{367A66DF-B638-4291-AD96-6CFD99CDB9BC}">
      <dsp:nvSpPr>
        <dsp:cNvPr id="0" name=""/>
        <dsp:cNvSpPr/>
      </dsp:nvSpPr>
      <dsp:spPr>
        <a:xfrm>
          <a:off x="3837093" y="36010"/>
          <a:ext cx="1778882" cy="18721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2024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 smtClean="0"/>
            <a:t>62373 чел.</a:t>
          </a:r>
          <a:endParaRPr lang="ru-RU" sz="2000" kern="1200" dirty="0"/>
        </a:p>
      </dsp:txBody>
      <dsp:txXfrm>
        <a:off x="3837093" y="36010"/>
        <a:ext cx="1778882" cy="1872192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5F74B2-143F-46C1-90EC-5AB2FA4C76E0}">
      <dsp:nvSpPr>
        <dsp:cNvPr id="0" name=""/>
        <dsp:cNvSpPr/>
      </dsp:nvSpPr>
      <dsp:spPr>
        <a:xfrm>
          <a:off x="648" y="38429"/>
          <a:ext cx="1914507" cy="1867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2017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663 чел.</a:t>
          </a:r>
          <a:endParaRPr lang="ru-RU" sz="2400" kern="1200" dirty="0"/>
        </a:p>
      </dsp:txBody>
      <dsp:txXfrm>
        <a:off x="648" y="38429"/>
        <a:ext cx="1914507" cy="1867355"/>
      </dsp:txXfrm>
    </dsp:sp>
    <dsp:sp modelId="{8B8A5E1A-2522-4EBF-AABE-DFE721E3F541}">
      <dsp:nvSpPr>
        <dsp:cNvPr id="0" name=""/>
        <dsp:cNvSpPr/>
      </dsp:nvSpPr>
      <dsp:spPr>
        <a:xfrm>
          <a:off x="2021986" y="472355"/>
          <a:ext cx="1765933" cy="9995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chemeClr val="tx1"/>
              </a:solidFill>
            </a:rPr>
            <a:t>+5% участники клубных формирований</a:t>
          </a:r>
        </a:p>
      </dsp:txBody>
      <dsp:txXfrm>
        <a:off x="2021986" y="472355"/>
        <a:ext cx="1765933" cy="999503"/>
      </dsp:txXfrm>
    </dsp:sp>
    <dsp:sp modelId="{367A66DF-B638-4291-AD96-6CFD99CDB9BC}">
      <dsp:nvSpPr>
        <dsp:cNvPr id="0" name=""/>
        <dsp:cNvSpPr/>
      </dsp:nvSpPr>
      <dsp:spPr>
        <a:xfrm>
          <a:off x="3837093" y="36010"/>
          <a:ext cx="1778882" cy="18721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2024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703 чел.</a:t>
          </a:r>
          <a:endParaRPr lang="ru-RU" sz="2400" kern="1200" dirty="0"/>
        </a:p>
      </dsp:txBody>
      <dsp:txXfrm>
        <a:off x="3837093" y="36010"/>
        <a:ext cx="1778882" cy="1872192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5F74B2-143F-46C1-90EC-5AB2FA4C76E0}">
      <dsp:nvSpPr>
        <dsp:cNvPr id="0" name=""/>
        <dsp:cNvSpPr/>
      </dsp:nvSpPr>
      <dsp:spPr>
        <a:xfrm>
          <a:off x="406381" y="2534"/>
          <a:ext cx="1742828" cy="16999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2017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15 270 чел. </a:t>
          </a:r>
          <a:endParaRPr lang="ru-RU" sz="2400" kern="1200" dirty="0"/>
        </a:p>
      </dsp:txBody>
      <dsp:txXfrm>
        <a:off x="406381" y="2534"/>
        <a:ext cx="1742828" cy="1699905"/>
      </dsp:txXfrm>
    </dsp:sp>
    <dsp:sp modelId="{8B8A5E1A-2522-4EBF-AABE-DFE721E3F541}">
      <dsp:nvSpPr>
        <dsp:cNvPr id="0" name=""/>
        <dsp:cNvSpPr/>
      </dsp:nvSpPr>
      <dsp:spPr>
        <a:xfrm>
          <a:off x="2246461" y="397549"/>
          <a:ext cx="1607577" cy="9098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chemeClr val="tx1"/>
              </a:solidFill>
            </a:rPr>
            <a:t>+12% посещения музеев</a:t>
          </a:r>
        </a:p>
      </dsp:txBody>
      <dsp:txXfrm>
        <a:off x="2246461" y="397549"/>
        <a:ext cx="1607577" cy="909875"/>
      </dsp:txXfrm>
    </dsp:sp>
    <dsp:sp modelId="{367A66DF-B638-4291-AD96-6CFD99CDB9BC}">
      <dsp:nvSpPr>
        <dsp:cNvPr id="0" name=""/>
        <dsp:cNvSpPr/>
      </dsp:nvSpPr>
      <dsp:spPr>
        <a:xfrm>
          <a:off x="3898803" y="333"/>
          <a:ext cx="1619365" cy="17043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2024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17 100 чел.</a:t>
          </a:r>
          <a:endParaRPr lang="ru-RU" sz="2400" kern="1200" dirty="0"/>
        </a:p>
      </dsp:txBody>
      <dsp:txXfrm>
        <a:off x="3898803" y="333"/>
        <a:ext cx="1619365" cy="1704308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5F74B2-143F-46C1-90EC-5AB2FA4C76E0}">
      <dsp:nvSpPr>
        <dsp:cNvPr id="0" name=""/>
        <dsp:cNvSpPr/>
      </dsp:nvSpPr>
      <dsp:spPr>
        <a:xfrm>
          <a:off x="648" y="38429"/>
          <a:ext cx="1914507" cy="1867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2017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11 729 чел.</a:t>
          </a:r>
          <a:endParaRPr lang="ru-RU" sz="2400" kern="1200" dirty="0"/>
        </a:p>
      </dsp:txBody>
      <dsp:txXfrm>
        <a:off x="648" y="38429"/>
        <a:ext cx="1914507" cy="1867355"/>
      </dsp:txXfrm>
    </dsp:sp>
    <dsp:sp modelId="{8B8A5E1A-2522-4EBF-AABE-DFE721E3F541}">
      <dsp:nvSpPr>
        <dsp:cNvPr id="0" name=""/>
        <dsp:cNvSpPr/>
      </dsp:nvSpPr>
      <dsp:spPr>
        <a:xfrm>
          <a:off x="2021986" y="472355"/>
          <a:ext cx="1765933" cy="9995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chemeClr val="tx1"/>
              </a:solidFill>
            </a:rPr>
            <a:t>+5% зрители кино</a:t>
          </a:r>
        </a:p>
      </dsp:txBody>
      <dsp:txXfrm>
        <a:off x="2021986" y="472355"/>
        <a:ext cx="1765933" cy="999503"/>
      </dsp:txXfrm>
    </dsp:sp>
    <dsp:sp modelId="{367A66DF-B638-4291-AD96-6CFD99CDB9BC}">
      <dsp:nvSpPr>
        <dsp:cNvPr id="0" name=""/>
        <dsp:cNvSpPr/>
      </dsp:nvSpPr>
      <dsp:spPr>
        <a:xfrm>
          <a:off x="3837093" y="36010"/>
          <a:ext cx="1778882" cy="18721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2024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12 785 чел.</a:t>
          </a:r>
          <a:endParaRPr lang="ru-RU" sz="2400" kern="1200" dirty="0"/>
        </a:p>
      </dsp:txBody>
      <dsp:txXfrm>
        <a:off x="3837093" y="36010"/>
        <a:ext cx="1778882" cy="1872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A3AF6-17CF-48D9-BF41-81AE00AD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1692</Words>
  <Characters>9650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</vt:lpstr>
      <vt:lpstr>    О планах администрации города Урай по реализации национального проекта «Культура</vt:lpstr>
      <vt:lpstr>    За счет чего достигнут показателей</vt:lpstr>
      <vt:lpstr>    Как помогут всем организациям культуры</vt:lpstr>
      <vt:lpstr>    Что меняется для библиотек</vt:lpstr>
      <vt:lpstr>    Что меняется для детских школ искусств и училищ</vt:lpstr>
      <vt:lpstr>    Что меняется для культурно-досуговых учреждений</vt:lpstr>
      <vt:lpstr>    Что меняется для музеев</vt:lpstr>
      <vt:lpstr>    Что меняется для театров</vt:lpstr>
      <vt:lpstr>    Что меняется в кинопрокате</vt:lpstr>
    </vt:vector>
  </TitlesOfParts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1</cp:revision>
  <cp:lastPrinted>2019-12-04T11:35:00Z</cp:lastPrinted>
  <dcterms:created xsi:type="dcterms:W3CDTF">2019-12-04T03:30:00Z</dcterms:created>
  <dcterms:modified xsi:type="dcterms:W3CDTF">2019-12-04T11:36:00Z</dcterms:modified>
</cp:coreProperties>
</file>