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3E" w:rsidRDefault="006F69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693E" w:rsidRDefault="006F693E">
      <w:pPr>
        <w:pStyle w:val="ConsPlusNormal"/>
        <w:jc w:val="both"/>
        <w:outlineLvl w:val="0"/>
      </w:pPr>
    </w:p>
    <w:p w:rsidR="006F693E" w:rsidRDefault="006F693E">
      <w:pPr>
        <w:pStyle w:val="ConsPlusTitle"/>
        <w:jc w:val="center"/>
        <w:outlineLvl w:val="0"/>
      </w:pPr>
      <w:r>
        <w:t>ДУМА ГОРОДА УРАЙ</w:t>
      </w:r>
    </w:p>
    <w:p w:rsidR="006F693E" w:rsidRDefault="006F693E">
      <w:pPr>
        <w:pStyle w:val="ConsPlusTitle"/>
        <w:jc w:val="center"/>
      </w:pPr>
    </w:p>
    <w:p w:rsidR="006F693E" w:rsidRDefault="006F693E">
      <w:pPr>
        <w:pStyle w:val="ConsPlusTitle"/>
        <w:jc w:val="center"/>
      </w:pPr>
      <w:r>
        <w:t>РЕШЕНИЕ</w:t>
      </w:r>
    </w:p>
    <w:p w:rsidR="006F693E" w:rsidRDefault="006F693E">
      <w:pPr>
        <w:pStyle w:val="ConsPlusTitle"/>
        <w:jc w:val="center"/>
      </w:pPr>
      <w:r>
        <w:t>от 24 ноября 2017 г. N 78</w:t>
      </w:r>
    </w:p>
    <w:p w:rsidR="006F693E" w:rsidRDefault="006F693E">
      <w:pPr>
        <w:pStyle w:val="ConsPlusTitle"/>
        <w:jc w:val="center"/>
      </w:pPr>
    </w:p>
    <w:p w:rsidR="006F693E" w:rsidRDefault="006F693E">
      <w:pPr>
        <w:pStyle w:val="ConsPlusTitle"/>
        <w:jc w:val="center"/>
      </w:pPr>
      <w:r>
        <w:t>О ПОРЯДКЕ ВЕДЕНИЯ ПЕРЕЧНЯ ВИДОВ МУНИЦИПАЛЬНОГО КОНТРОЛЯ</w:t>
      </w:r>
    </w:p>
    <w:p w:rsidR="006F693E" w:rsidRDefault="006F693E">
      <w:pPr>
        <w:pStyle w:val="ConsPlusTitle"/>
        <w:jc w:val="center"/>
      </w:pPr>
      <w:r>
        <w:t>И ОРГАНОВ МЕСТНОГО САМОУПРАВЛЕНИЯ, УПОЛНОМОЧЕННЫХ НА ИХ</w:t>
      </w:r>
    </w:p>
    <w:p w:rsidR="006F693E" w:rsidRDefault="006F693E">
      <w:pPr>
        <w:pStyle w:val="ConsPlusTitle"/>
        <w:jc w:val="center"/>
      </w:pPr>
      <w:r>
        <w:t>ОСУЩЕСТВЛЕНИЕ, НА ТЕРРИТОРИИ ГОРОДА УРАЙ</w:t>
      </w: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Дума города Урай решила: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города Урай согласно приложению.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решение</w:t>
        </w:r>
      </w:hyperlink>
      <w:r>
        <w:t xml:space="preserve"> Думы города Урай от 22.12.2016 N 42 "О порядке ведения перечня видов муниципального контроля и органов местного самоуправления, уполномоченных на их осуществление, на территории города Урай".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"Знамя".</w:t>
      </w: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right"/>
      </w:pPr>
      <w:r>
        <w:t>Председатель Думы города Урай</w:t>
      </w:r>
    </w:p>
    <w:p w:rsidR="006F693E" w:rsidRDefault="006F693E">
      <w:pPr>
        <w:pStyle w:val="ConsPlusNormal"/>
        <w:jc w:val="right"/>
      </w:pPr>
      <w:r>
        <w:t>Г.П.АЛЕКСАНДРОВА</w:t>
      </w: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right"/>
      </w:pPr>
      <w:r>
        <w:t>Глава города Урай</w:t>
      </w:r>
    </w:p>
    <w:p w:rsidR="006F693E" w:rsidRDefault="006F693E">
      <w:pPr>
        <w:pStyle w:val="ConsPlusNormal"/>
        <w:jc w:val="right"/>
      </w:pPr>
      <w:r>
        <w:t>А.В.ИВАНОВ</w:t>
      </w:r>
    </w:p>
    <w:p w:rsidR="006F693E" w:rsidRDefault="006F693E">
      <w:pPr>
        <w:pStyle w:val="ConsPlusNormal"/>
      </w:pPr>
      <w:r>
        <w:t>27 ноября 2017 года</w:t>
      </w: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right"/>
        <w:outlineLvl w:val="0"/>
      </w:pPr>
      <w:r>
        <w:t>Приложение</w:t>
      </w:r>
    </w:p>
    <w:p w:rsidR="006F693E" w:rsidRDefault="006F693E">
      <w:pPr>
        <w:pStyle w:val="ConsPlusNormal"/>
        <w:jc w:val="right"/>
      </w:pPr>
      <w:r>
        <w:t>к решению Думы города Урай</w:t>
      </w:r>
    </w:p>
    <w:p w:rsidR="006F693E" w:rsidRDefault="006F693E">
      <w:pPr>
        <w:pStyle w:val="ConsPlusNormal"/>
        <w:jc w:val="right"/>
      </w:pPr>
      <w:r>
        <w:t>от 24 ноября 2017 года N 78</w:t>
      </w: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Title"/>
        <w:jc w:val="center"/>
      </w:pPr>
      <w:bookmarkStart w:id="0" w:name="P30"/>
      <w:bookmarkEnd w:id="0"/>
      <w:r>
        <w:t>ПОРЯДОК</w:t>
      </w:r>
    </w:p>
    <w:p w:rsidR="006F693E" w:rsidRDefault="006F693E">
      <w:pPr>
        <w:pStyle w:val="ConsPlusTitle"/>
        <w:jc w:val="center"/>
      </w:pPr>
      <w:r>
        <w:t>ВЕДЕНИЯ ПЕРЕЧНЯ ВИДОВ МУНИЦИПАЛЬНОГО КОНТРОЛЯ И ОРГАНОВ</w:t>
      </w:r>
    </w:p>
    <w:p w:rsidR="006F693E" w:rsidRDefault="006F693E">
      <w:pPr>
        <w:pStyle w:val="ConsPlusTitle"/>
        <w:jc w:val="center"/>
      </w:pPr>
      <w:r>
        <w:t>МЕСТНОГО САМОУПРАВЛЕНИЯ, УПОЛНОМОЧЕННЫХ НА ИХ ОСУЩЕСТВЛЕНИЕ,</w:t>
      </w:r>
    </w:p>
    <w:p w:rsidR="006F693E" w:rsidRDefault="006F693E">
      <w:pPr>
        <w:pStyle w:val="ConsPlusTitle"/>
        <w:jc w:val="center"/>
      </w:pPr>
      <w:r>
        <w:t>НА ТЕРРИТОРИИ ГОРОДА УРАЙ</w:t>
      </w: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ind w:firstLine="540"/>
        <w:jc w:val="both"/>
      </w:pPr>
      <w: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осуществление, на территории города Урай (далее Порядок и Перечень соответственно) разработан на основании </w:t>
      </w:r>
      <w:hyperlink r:id="rId7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урегулирования правоотношений, связанных ведением Перечня, обеспечения открытости и доступности информации о деятельности органов местного самоуправления при организации и осуществлении муниципального контроля в городе Урай. В Порядке определены </w:t>
      </w:r>
      <w:r>
        <w:lastRenderedPageBreak/>
        <w:t>сведения, подлежащие включению в Перечень, основания их включения и изменения.</w:t>
      </w:r>
    </w:p>
    <w:p w:rsidR="006F693E" w:rsidRDefault="006F693E">
      <w:pPr>
        <w:pStyle w:val="ConsPlusNormal"/>
        <w:spacing w:before="220"/>
        <w:ind w:firstLine="540"/>
        <w:jc w:val="both"/>
      </w:pPr>
      <w:bookmarkStart w:id="1" w:name="P36"/>
      <w:bookmarkEnd w:id="1"/>
      <w:r>
        <w:t>2. Формирование и ведение Перечня осуществляется администрацией города Урай.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>3. Перечень включает в себя следующие сведения: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>1) о видах муниципального контроля, осуществляемых в городе Урай, с указанием правового обоснования его осуществления;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>2) об органах местного самоуправления, уполномоченных на осуществление соответствующего вида муниципального контроля.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>4. Ведение Перечня включает в себя следующие процедуры: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>1) включение в Перечень сведений;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>2) внесение изменений в сведения, содержащиеся в Перечне;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>3) исключение сведений из Перечня.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 xml:space="preserve">5. </w:t>
      </w:r>
      <w:hyperlink w:anchor="P60" w:history="1">
        <w:r>
          <w:rPr>
            <w:color w:val="0000FF"/>
          </w:rPr>
          <w:t>Перечень</w:t>
        </w:r>
      </w:hyperlink>
      <w:r>
        <w:t xml:space="preserve"> ведется по форме согласно приложению к настоящему Порядку и утверждается постановлением администрации города Урай.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 xml:space="preserve">6. В Перечень включаются все виды муниципального контроля, осуществляемого органами местного самоуправления в городе Урай, а также сведения, указанные в </w:t>
      </w:r>
      <w:hyperlink w:anchor="P36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>7. Изменение действующих нормативных правовых актов Российской Федерации, Ханты-Мансийского автономного округа - Югры по вопросам организации и осуществления муниципального контроля, а также изменение муниципальных правовых актов города Урай по данным вопросам является основанием для внесения соответствующих изменений в Перечень. Данные изменения вносятся в Перечень не позднее месяца со дня вступления в силу указанных нормативных правовых актов.</w:t>
      </w:r>
    </w:p>
    <w:p w:rsidR="006F693E" w:rsidRDefault="006F693E">
      <w:pPr>
        <w:pStyle w:val="ConsPlusNormal"/>
        <w:spacing w:before="220"/>
        <w:ind w:firstLine="540"/>
        <w:jc w:val="both"/>
      </w:pPr>
      <w:r>
        <w:t>8. Администрация города Урай обеспечивает доступность сведений, содержащихся в Перечне, путем размещения на официальном сайте органов местного самоуправления города Урай в информационно-телекоммуникационной сети "Интернет".</w:t>
      </w: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right"/>
        <w:outlineLvl w:val="1"/>
      </w:pPr>
      <w:r>
        <w:t>Приложение</w:t>
      </w:r>
    </w:p>
    <w:p w:rsidR="006F693E" w:rsidRDefault="006F693E">
      <w:pPr>
        <w:pStyle w:val="ConsPlusNormal"/>
        <w:jc w:val="right"/>
      </w:pPr>
      <w:r>
        <w:t>к порядку ведения перечня</w:t>
      </w:r>
    </w:p>
    <w:p w:rsidR="006F693E" w:rsidRDefault="006F693E">
      <w:pPr>
        <w:pStyle w:val="ConsPlusNormal"/>
        <w:jc w:val="right"/>
      </w:pPr>
      <w:r>
        <w:t>видов муниципального контроля</w:t>
      </w:r>
    </w:p>
    <w:p w:rsidR="006F693E" w:rsidRDefault="006F693E">
      <w:pPr>
        <w:pStyle w:val="ConsPlusNormal"/>
        <w:jc w:val="right"/>
      </w:pPr>
      <w:r>
        <w:t>и органов местного самоуправления,</w:t>
      </w:r>
    </w:p>
    <w:p w:rsidR="006F693E" w:rsidRDefault="006F693E">
      <w:pPr>
        <w:pStyle w:val="ConsPlusNormal"/>
        <w:jc w:val="right"/>
      </w:pPr>
      <w:r>
        <w:t>уполномоченных на их осуществление,</w:t>
      </w:r>
    </w:p>
    <w:p w:rsidR="006F693E" w:rsidRDefault="006F693E">
      <w:pPr>
        <w:pStyle w:val="ConsPlusNormal"/>
        <w:jc w:val="right"/>
      </w:pPr>
      <w:r>
        <w:t>на территории города Урай</w:t>
      </w: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Title"/>
        <w:jc w:val="center"/>
      </w:pPr>
      <w:bookmarkStart w:id="2" w:name="P60"/>
      <w:bookmarkEnd w:id="2"/>
      <w:r>
        <w:t>Перечень</w:t>
      </w:r>
    </w:p>
    <w:p w:rsidR="006F693E" w:rsidRDefault="006F693E">
      <w:pPr>
        <w:pStyle w:val="ConsPlusTitle"/>
        <w:jc w:val="center"/>
      </w:pPr>
      <w:r>
        <w:t>видов муниципального контроля и органов местного</w:t>
      </w:r>
    </w:p>
    <w:p w:rsidR="006F693E" w:rsidRDefault="006F693E">
      <w:pPr>
        <w:pStyle w:val="ConsPlusTitle"/>
        <w:jc w:val="center"/>
      </w:pPr>
      <w:r>
        <w:t>самоуправления, уполномоченных на их осуществление</w:t>
      </w:r>
    </w:p>
    <w:p w:rsidR="006F693E" w:rsidRDefault="006F69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268"/>
        <w:gridCol w:w="2835"/>
        <w:gridCol w:w="3288"/>
      </w:tblGrid>
      <w:tr w:rsidR="006F693E">
        <w:tc>
          <w:tcPr>
            <w:tcW w:w="675" w:type="dxa"/>
          </w:tcPr>
          <w:p w:rsidR="006F693E" w:rsidRDefault="006F693E">
            <w:pPr>
              <w:pStyle w:val="ConsPlusNormal"/>
            </w:pPr>
            <w:r>
              <w:t>N п/п</w:t>
            </w:r>
          </w:p>
        </w:tc>
        <w:tc>
          <w:tcPr>
            <w:tcW w:w="2268" w:type="dxa"/>
          </w:tcPr>
          <w:p w:rsidR="006F693E" w:rsidRDefault="006F693E">
            <w:pPr>
              <w:pStyle w:val="ConsPlusNormal"/>
            </w:pPr>
            <w:r>
              <w:t xml:space="preserve">Наименование вида муниципального </w:t>
            </w:r>
            <w:r>
              <w:lastRenderedPageBreak/>
              <w:t>контроля</w:t>
            </w:r>
          </w:p>
        </w:tc>
        <w:tc>
          <w:tcPr>
            <w:tcW w:w="2835" w:type="dxa"/>
          </w:tcPr>
          <w:p w:rsidR="006F693E" w:rsidRDefault="006F693E">
            <w:pPr>
              <w:pStyle w:val="ConsPlusNormal"/>
            </w:pPr>
            <w:r>
              <w:lastRenderedPageBreak/>
              <w:t xml:space="preserve">Наименование органа местного самоуправления, </w:t>
            </w:r>
            <w:r>
              <w:lastRenderedPageBreak/>
              <w:t>уполномоченного на осуществление соответствующего вида муниципального контроля</w:t>
            </w:r>
          </w:p>
        </w:tc>
        <w:tc>
          <w:tcPr>
            <w:tcW w:w="3288" w:type="dxa"/>
          </w:tcPr>
          <w:p w:rsidR="006F693E" w:rsidRDefault="006F693E">
            <w:pPr>
              <w:pStyle w:val="ConsPlusNormal"/>
            </w:pPr>
            <w:r>
              <w:lastRenderedPageBreak/>
              <w:t xml:space="preserve">Нормативный правовой акт, которым предусмотрено </w:t>
            </w:r>
            <w:r>
              <w:lastRenderedPageBreak/>
              <w:t>осуществление соответствующего вида муниципального контроля, с указанием его реквизитов и конкретных положений (статей, пунктов, абзацев)</w:t>
            </w:r>
          </w:p>
        </w:tc>
      </w:tr>
      <w:tr w:rsidR="006F693E">
        <w:tc>
          <w:tcPr>
            <w:tcW w:w="675" w:type="dxa"/>
          </w:tcPr>
          <w:p w:rsidR="006F693E" w:rsidRDefault="006F693E">
            <w:pPr>
              <w:pStyle w:val="ConsPlusNormal"/>
            </w:pPr>
          </w:p>
        </w:tc>
        <w:tc>
          <w:tcPr>
            <w:tcW w:w="2268" w:type="dxa"/>
          </w:tcPr>
          <w:p w:rsidR="006F693E" w:rsidRDefault="006F693E">
            <w:pPr>
              <w:pStyle w:val="ConsPlusNormal"/>
            </w:pPr>
          </w:p>
        </w:tc>
        <w:tc>
          <w:tcPr>
            <w:tcW w:w="2835" w:type="dxa"/>
          </w:tcPr>
          <w:p w:rsidR="006F693E" w:rsidRDefault="006F693E">
            <w:pPr>
              <w:pStyle w:val="ConsPlusNormal"/>
            </w:pPr>
          </w:p>
        </w:tc>
        <w:tc>
          <w:tcPr>
            <w:tcW w:w="3288" w:type="dxa"/>
          </w:tcPr>
          <w:p w:rsidR="006F693E" w:rsidRDefault="006F693E">
            <w:pPr>
              <w:pStyle w:val="ConsPlusNormal"/>
            </w:pPr>
          </w:p>
        </w:tc>
      </w:tr>
      <w:tr w:rsidR="006F693E">
        <w:tc>
          <w:tcPr>
            <w:tcW w:w="675" w:type="dxa"/>
          </w:tcPr>
          <w:p w:rsidR="006F693E" w:rsidRDefault="006F693E">
            <w:pPr>
              <w:pStyle w:val="ConsPlusNormal"/>
            </w:pPr>
          </w:p>
        </w:tc>
        <w:tc>
          <w:tcPr>
            <w:tcW w:w="2268" w:type="dxa"/>
          </w:tcPr>
          <w:p w:rsidR="006F693E" w:rsidRDefault="006F693E">
            <w:pPr>
              <w:pStyle w:val="ConsPlusNormal"/>
            </w:pPr>
          </w:p>
        </w:tc>
        <w:tc>
          <w:tcPr>
            <w:tcW w:w="2835" w:type="dxa"/>
          </w:tcPr>
          <w:p w:rsidR="006F693E" w:rsidRDefault="006F693E">
            <w:pPr>
              <w:pStyle w:val="ConsPlusNormal"/>
            </w:pPr>
          </w:p>
        </w:tc>
        <w:tc>
          <w:tcPr>
            <w:tcW w:w="3288" w:type="dxa"/>
          </w:tcPr>
          <w:p w:rsidR="006F693E" w:rsidRDefault="006F693E">
            <w:pPr>
              <w:pStyle w:val="ConsPlusNormal"/>
            </w:pPr>
          </w:p>
        </w:tc>
      </w:tr>
      <w:tr w:rsidR="006F693E">
        <w:tc>
          <w:tcPr>
            <w:tcW w:w="675" w:type="dxa"/>
          </w:tcPr>
          <w:p w:rsidR="006F693E" w:rsidRDefault="006F693E">
            <w:pPr>
              <w:pStyle w:val="ConsPlusNormal"/>
            </w:pPr>
          </w:p>
        </w:tc>
        <w:tc>
          <w:tcPr>
            <w:tcW w:w="2268" w:type="dxa"/>
          </w:tcPr>
          <w:p w:rsidR="006F693E" w:rsidRDefault="006F693E">
            <w:pPr>
              <w:pStyle w:val="ConsPlusNormal"/>
            </w:pPr>
          </w:p>
        </w:tc>
        <w:tc>
          <w:tcPr>
            <w:tcW w:w="2835" w:type="dxa"/>
          </w:tcPr>
          <w:p w:rsidR="006F693E" w:rsidRDefault="006F693E">
            <w:pPr>
              <w:pStyle w:val="ConsPlusNormal"/>
            </w:pPr>
          </w:p>
        </w:tc>
        <w:tc>
          <w:tcPr>
            <w:tcW w:w="3288" w:type="dxa"/>
          </w:tcPr>
          <w:p w:rsidR="006F693E" w:rsidRDefault="006F693E">
            <w:pPr>
              <w:pStyle w:val="ConsPlusNormal"/>
            </w:pPr>
          </w:p>
        </w:tc>
      </w:tr>
    </w:tbl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jc w:val="both"/>
      </w:pPr>
    </w:p>
    <w:p w:rsidR="006F693E" w:rsidRDefault="006F6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066" w:rsidRDefault="007B0066"/>
    <w:sectPr w:rsidR="007B0066" w:rsidSect="0028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693E"/>
    <w:rsid w:val="006F693E"/>
    <w:rsid w:val="007B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9D761345FBAC814C2DBCBA4884EE2EC3338B1B116BE446CD516A163E982D124963FF06CB240A71390F4201776D92E83CBEDD2930H6J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D761345FBAC814C2DA2B75EE8B921C63BD51E1069EA1693046C4161C82B470923F9509D665428684D090C7E758EE834HAJ9G" TargetMode="External"/><Relationship Id="rId5" Type="http://schemas.openxmlformats.org/officeDocument/2006/relationships/hyperlink" Target="consultantplus://offline/ref=509D761345FBAC814C2DBCBA4884EE2EC3338B1B116BE446CD516A163E982D124963FF06CB240A71390F4201776D92E83CBEDD2930H6J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Волтова Диляра Касымовна</cp:lastModifiedBy>
  <cp:revision>1</cp:revision>
  <dcterms:created xsi:type="dcterms:W3CDTF">2019-09-06T06:09:00Z</dcterms:created>
  <dcterms:modified xsi:type="dcterms:W3CDTF">2019-09-06T06:11:00Z</dcterms:modified>
</cp:coreProperties>
</file>